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FC844" w14:textId="7B919E99" w:rsidR="005B05A0" w:rsidRDefault="00190632" w:rsidP="005B05A0">
      <w:pPr>
        <w:spacing w:after="160" w:line="256" w:lineRule="auto"/>
      </w:pPr>
      <w:r>
        <w:rPr>
          <w:noProof/>
          <w:lang w:val="en-US" w:eastAsia="en-US"/>
        </w:rPr>
        <mc:AlternateContent>
          <mc:Choice Requires="wps">
            <w:drawing>
              <wp:anchor distT="0" distB="0" distL="114300" distR="114300" simplePos="0" relativeHeight="251669504" behindDoc="0" locked="0" layoutInCell="1" allowOverlap="1" wp14:anchorId="01FCECA9" wp14:editId="5EA46FCC">
                <wp:simplePos x="0" y="0"/>
                <wp:positionH relativeFrom="column">
                  <wp:posOffset>1367790</wp:posOffset>
                </wp:positionH>
                <wp:positionV relativeFrom="paragraph">
                  <wp:posOffset>4243705</wp:posOffset>
                </wp:positionV>
                <wp:extent cx="3448050" cy="1400175"/>
                <wp:effectExtent l="0" t="0" r="0" b="9525"/>
                <wp:wrapNone/>
                <wp:docPr id="7" name="Rectángulo 7"/>
                <wp:cNvGraphicFramePr/>
                <a:graphic xmlns:a="http://schemas.openxmlformats.org/drawingml/2006/main">
                  <a:graphicData uri="http://schemas.microsoft.com/office/word/2010/wordprocessingShape">
                    <wps:wsp>
                      <wps:cNvSpPr/>
                      <wps:spPr>
                        <a:xfrm>
                          <a:off x="0" y="0"/>
                          <a:ext cx="3448050" cy="1400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D52425B" w14:textId="77777777" w:rsidR="009069FC" w:rsidRPr="00FC7AD4" w:rsidRDefault="009069FC" w:rsidP="00FC7AD4">
                            <w:pPr>
                              <w:jc w:val="center"/>
                              <w:rPr>
                                <w:b/>
                                <w:sz w:val="32"/>
                              </w:rPr>
                            </w:pPr>
                            <w:r w:rsidRPr="00FC7AD4">
                              <w:rPr>
                                <w:b/>
                                <w:sz w:val="32"/>
                              </w:rPr>
                              <w:t>CODIGO INTERNO</w:t>
                            </w:r>
                          </w:p>
                          <w:p w14:paraId="67C87D6A" w14:textId="4373CE16" w:rsidR="009069FC" w:rsidRPr="00FC7AD4" w:rsidRDefault="009069FC" w:rsidP="00FC7AD4">
                            <w:pPr>
                              <w:jc w:val="center"/>
                              <w:rPr>
                                <w:b/>
                                <w:sz w:val="32"/>
                              </w:rPr>
                            </w:pPr>
                            <w:r w:rsidRPr="00FC7AD4">
                              <w:rPr>
                                <w:b/>
                                <w:sz w:val="32"/>
                              </w:rPr>
                              <w:t>ENDE-ANPE-2025-00</w:t>
                            </w:r>
                            <w:r>
                              <w:rPr>
                                <w:b/>
                                <w:sz w:val="32"/>
                              </w:rPr>
                              <w:t>6</w:t>
                            </w:r>
                          </w:p>
                          <w:p w14:paraId="6E423218" w14:textId="11803BFA" w:rsidR="009069FC" w:rsidRPr="00FC7AD4" w:rsidRDefault="009069FC" w:rsidP="00FC7AD4">
                            <w:pPr>
                              <w:jc w:val="center"/>
                              <w:rPr>
                                <w:sz w:val="32"/>
                              </w:rPr>
                            </w:pPr>
                            <w:r w:rsidRPr="00FC7AD4">
                              <w:rPr>
                                <w:b/>
                                <w:sz w:val="32"/>
                              </w:rPr>
                              <w:t>PRIMERA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FCECA9" id="Rectángulo 7" o:spid="_x0000_s1026" style="position:absolute;margin-left:107.7pt;margin-top:334.15pt;width:271.5pt;height:11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" fillcolor="white [3201]" stroked="f" strokeweight="1pt">
                <v:textbox>
                  <w:txbxContent>
                    <w:p w14:paraId="4D52425B" w14:textId="77777777" w:rsidR="009069FC" w:rsidRPr="00FC7AD4" w:rsidRDefault="009069FC" w:rsidP="00FC7AD4">
                      <w:pPr>
                        <w:jc w:val="center"/>
                        <w:rPr>
                          <w:b/>
                          <w:sz w:val="32"/>
                        </w:rPr>
                      </w:pPr>
                      <w:r w:rsidRPr="00FC7AD4">
                        <w:rPr>
                          <w:b/>
                          <w:sz w:val="32"/>
                        </w:rPr>
                        <w:t>CODIGO INTERNO</w:t>
                      </w:r>
                    </w:p>
                    <w:p w14:paraId="67C87D6A" w14:textId="4373CE16" w:rsidR="009069FC" w:rsidRPr="00FC7AD4" w:rsidRDefault="009069FC" w:rsidP="00FC7AD4">
                      <w:pPr>
                        <w:jc w:val="center"/>
                        <w:rPr>
                          <w:b/>
                          <w:sz w:val="32"/>
                        </w:rPr>
                      </w:pPr>
                      <w:r w:rsidRPr="00FC7AD4">
                        <w:rPr>
                          <w:b/>
                          <w:sz w:val="32"/>
                        </w:rPr>
                        <w:t>ENDE-ANPE-2025-00</w:t>
                      </w:r>
                      <w:r>
                        <w:rPr>
                          <w:b/>
                          <w:sz w:val="32"/>
                        </w:rPr>
                        <w:t>6</w:t>
                      </w:r>
                    </w:p>
                    <w:p w14:paraId="6E423218" w14:textId="11803BFA" w:rsidR="009069FC" w:rsidRPr="00FC7AD4" w:rsidRDefault="009069FC" w:rsidP="00FC7AD4">
                      <w:pPr>
                        <w:jc w:val="center"/>
                        <w:rPr>
                          <w:sz w:val="32"/>
                        </w:rPr>
                      </w:pPr>
                      <w:r w:rsidRPr="00FC7AD4">
                        <w:rPr>
                          <w:b/>
                          <w:sz w:val="32"/>
                        </w:rPr>
                        <w:t>PRIMERA CONVOCATORIA</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23243FFF" wp14:editId="671EBED4">
                <wp:simplePos x="0" y="0"/>
                <wp:positionH relativeFrom="margin">
                  <wp:align>left</wp:align>
                </wp:positionH>
                <wp:positionV relativeFrom="paragraph">
                  <wp:posOffset>2005331</wp:posOffset>
                </wp:positionV>
                <wp:extent cx="6124575" cy="1924050"/>
                <wp:effectExtent l="0" t="0" r="2857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924050"/>
                        </a:xfrm>
                        <a:prstGeom prst="rect">
                          <a:avLst/>
                        </a:prstGeom>
                        <a:ln/>
                        <a:extLst/>
                      </wps:spPr>
                      <wps:style>
                        <a:lnRef idx="3">
                          <a:schemeClr val="lt1"/>
                        </a:lnRef>
                        <a:fillRef idx="1">
                          <a:schemeClr val="accent1"/>
                        </a:fillRef>
                        <a:effectRef idx="1">
                          <a:schemeClr val="accent1"/>
                        </a:effectRef>
                        <a:fontRef idx="minor">
                          <a:schemeClr val="lt1"/>
                        </a:fontRef>
                      </wps:style>
                      <wps:txbx>
                        <w:txbxContent>
                          <w:p w14:paraId="6F923AD9" w14:textId="77777777" w:rsidR="009069FC" w:rsidRDefault="009069FC" w:rsidP="005B05A0">
                            <w:pPr>
                              <w:jc w:val="center"/>
                              <w:rPr>
                                <w:b/>
                                <w:sz w:val="8"/>
                                <w:szCs w:val="36"/>
                              </w:rPr>
                            </w:pPr>
                          </w:p>
                          <w:p w14:paraId="57E88C3E" w14:textId="1D9A7C80" w:rsidR="009069FC" w:rsidRPr="00FC7AD4" w:rsidRDefault="009069FC" w:rsidP="005B05A0">
                            <w:pPr>
                              <w:jc w:val="center"/>
                              <w:rPr>
                                <w:rFonts w:ascii="Century Gothic" w:hAnsi="Century Gothic"/>
                                <w:b/>
                                <w:color w:val="000000" w:themeColor="text1"/>
                                <w:sz w:val="44"/>
                                <w:szCs w:val="36"/>
                              </w:rPr>
                            </w:pPr>
                            <w:r w:rsidRPr="00FC7AD4">
                              <w:rPr>
                                <w:rFonts w:ascii="Century Gothic" w:hAnsi="Century Gothic"/>
                                <w:b/>
                                <w:color w:val="000000" w:themeColor="text1"/>
                                <w:sz w:val="44"/>
                                <w:szCs w:val="36"/>
                              </w:rPr>
                              <w:t>DOCUMENTO BASE DE CONTRATACIÓN</w:t>
                            </w:r>
                          </w:p>
                          <w:p w14:paraId="290FABBD" w14:textId="28F216AF" w:rsidR="009069FC" w:rsidRPr="00FC7AD4" w:rsidRDefault="009069FC" w:rsidP="005B05A0">
                            <w:pPr>
                              <w:jc w:val="center"/>
                              <w:rPr>
                                <w:rFonts w:ascii="Century Gothic" w:hAnsi="Century Gothic"/>
                                <w:b/>
                                <w:color w:val="000000" w:themeColor="text1"/>
                                <w:sz w:val="44"/>
                                <w:szCs w:val="36"/>
                              </w:rPr>
                            </w:pPr>
                            <w:r w:rsidRPr="00FC7AD4">
                              <w:rPr>
                                <w:rFonts w:ascii="Century Gothic" w:hAnsi="Century Gothic"/>
                                <w:b/>
                                <w:color w:val="000000" w:themeColor="text1"/>
                                <w:sz w:val="44"/>
                                <w:szCs w:val="36"/>
                              </w:rPr>
                              <w:t xml:space="preserve">DE SERVICIOS DE CONSULTORÍA </w:t>
                            </w:r>
                          </w:p>
                          <w:p w14:paraId="0F5918A4" w14:textId="593C2FC6" w:rsidR="009069FC" w:rsidRPr="00FC7AD4" w:rsidRDefault="009069FC" w:rsidP="005B05A0">
                            <w:pPr>
                              <w:jc w:val="center"/>
                              <w:rPr>
                                <w:rFonts w:ascii="Century Gothic" w:hAnsi="Century Gothic"/>
                                <w:b/>
                                <w:color w:val="000000" w:themeColor="text1"/>
                                <w:sz w:val="44"/>
                                <w:szCs w:val="36"/>
                              </w:rPr>
                            </w:pPr>
                            <w:r w:rsidRPr="00FC7AD4">
                              <w:rPr>
                                <w:rFonts w:ascii="Century Gothic" w:hAnsi="Century Gothic"/>
                                <w:b/>
                                <w:color w:val="000000" w:themeColor="text1"/>
                                <w:sz w:val="44"/>
                                <w:szCs w:val="36"/>
                              </w:rPr>
                              <w:t>PARA EMPRESAS CONSULTORAS</w:t>
                            </w:r>
                          </w:p>
                          <w:p w14:paraId="6813178E" w14:textId="77777777" w:rsidR="009069FC" w:rsidRPr="00FC7AD4" w:rsidRDefault="009069FC" w:rsidP="005B05A0">
                            <w:pPr>
                              <w:jc w:val="center"/>
                              <w:rPr>
                                <w:rFonts w:ascii="Century Gothic" w:hAnsi="Century Gothic"/>
                                <w:b/>
                                <w:color w:val="000000" w:themeColor="text1"/>
                                <w:sz w:val="36"/>
                                <w:szCs w:val="36"/>
                              </w:rPr>
                            </w:pPr>
                          </w:p>
                          <w:p w14:paraId="4E55566C" w14:textId="420AC050" w:rsidR="009069FC" w:rsidRDefault="009069FC" w:rsidP="00843906">
                            <w:pPr>
                              <w:jc w:val="center"/>
                            </w:pPr>
                            <w:r w:rsidRPr="00FC7AD4">
                              <w:rPr>
                                <w:rFonts w:ascii="Century Gothic" w:hAnsi="Century Gothic"/>
                                <w:b/>
                                <w:color w:val="000000" w:themeColor="text1"/>
                                <w:sz w:val="36"/>
                                <w:szCs w:val="36"/>
                              </w:rPr>
                              <w:t>APOYO NACIONAL A LA PRODUCCIÓN Y EMPLEO</w:t>
                            </w:r>
                          </w:p>
                          <w:p w14:paraId="3AE146ED" w14:textId="77777777" w:rsidR="009069FC" w:rsidRDefault="009069FC" w:rsidP="005B05A0"/>
                          <w:p w14:paraId="6F6AB5D5" w14:textId="77777777" w:rsidR="009069FC" w:rsidRDefault="009069FC" w:rsidP="005B05A0"/>
                          <w:p w14:paraId="6BCE8E02" w14:textId="77777777" w:rsidR="009069FC" w:rsidRDefault="009069FC" w:rsidP="005B05A0"/>
                          <w:p w14:paraId="6E2AD6A3" w14:textId="77777777" w:rsidR="009069FC" w:rsidRDefault="009069FC" w:rsidP="005B05A0"/>
                          <w:p w14:paraId="7C792B6A" w14:textId="77777777" w:rsidR="009069FC" w:rsidRDefault="009069FC" w:rsidP="005B05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43FFF" id="_x0000_t202" coordsize="21600,21600" o:spt="202" path="m,l,21600r21600,l21600,xe">
                <v:stroke joinstyle="miter"/>
                <v:path gradientshapeok="t" o:connecttype="rect"/>
              </v:shapetype>
              <v:shape id="Cuadro de texto 10" o:spid="_x0000_s1027" type="#_x0000_t202" style="position:absolute;margin-left:0;margin-top:157.9pt;width:482.25pt;height:15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" fillcolor="#5b9bd5 [3204]" strokecolor="white [3201]" strokeweight="1.5pt">
                <v:textbox>
                  <w:txbxContent>
                    <w:p w14:paraId="6F923AD9" w14:textId="77777777" w:rsidR="009069FC" w:rsidRDefault="009069FC" w:rsidP="005B05A0">
                      <w:pPr>
                        <w:jc w:val="center"/>
                        <w:rPr>
                          <w:b/>
                          <w:sz w:val="8"/>
                          <w:szCs w:val="36"/>
                        </w:rPr>
                      </w:pPr>
                    </w:p>
                    <w:p w14:paraId="57E88C3E" w14:textId="1D9A7C80" w:rsidR="009069FC" w:rsidRPr="00FC7AD4" w:rsidRDefault="009069FC" w:rsidP="005B05A0">
                      <w:pPr>
                        <w:jc w:val="center"/>
                        <w:rPr>
                          <w:rFonts w:ascii="Century Gothic" w:hAnsi="Century Gothic"/>
                          <w:b/>
                          <w:color w:val="000000" w:themeColor="text1"/>
                          <w:sz w:val="44"/>
                          <w:szCs w:val="36"/>
                        </w:rPr>
                      </w:pPr>
                      <w:r w:rsidRPr="00FC7AD4">
                        <w:rPr>
                          <w:rFonts w:ascii="Century Gothic" w:hAnsi="Century Gothic"/>
                          <w:b/>
                          <w:color w:val="000000" w:themeColor="text1"/>
                          <w:sz w:val="44"/>
                          <w:szCs w:val="36"/>
                        </w:rPr>
                        <w:t>DOCUMENTO BASE DE CONTRATACIÓN</w:t>
                      </w:r>
                    </w:p>
                    <w:p w14:paraId="290FABBD" w14:textId="28F216AF" w:rsidR="009069FC" w:rsidRPr="00FC7AD4" w:rsidRDefault="009069FC" w:rsidP="005B05A0">
                      <w:pPr>
                        <w:jc w:val="center"/>
                        <w:rPr>
                          <w:rFonts w:ascii="Century Gothic" w:hAnsi="Century Gothic"/>
                          <w:b/>
                          <w:color w:val="000000" w:themeColor="text1"/>
                          <w:sz w:val="44"/>
                          <w:szCs w:val="36"/>
                        </w:rPr>
                      </w:pPr>
                      <w:r w:rsidRPr="00FC7AD4">
                        <w:rPr>
                          <w:rFonts w:ascii="Century Gothic" w:hAnsi="Century Gothic"/>
                          <w:b/>
                          <w:color w:val="000000" w:themeColor="text1"/>
                          <w:sz w:val="44"/>
                          <w:szCs w:val="36"/>
                        </w:rPr>
                        <w:t xml:space="preserve">DE SERVICIOS DE CONSULTORÍA </w:t>
                      </w:r>
                    </w:p>
                    <w:p w14:paraId="0F5918A4" w14:textId="593C2FC6" w:rsidR="009069FC" w:rsidRPr="00FC7AD4" w:rsidRDefault="009069FC" w:rsidP="005B05A0">
                      <w:pPr>
                        <w:jc w:val="center"/>
                        <w:rPr>
                          <w:rFonts w:ascii="Century Gothic" w:hAnsi="Century Gothic"/>
                          <w:b/>
                          <w:color w:val="000000" w:themeColor="text1"/>
                          <w:sz w:val="44"/>
                          <w:szCs w:val="36"/>
                        </w:rPr>
                      </w:pPr>
                      <w:r w:rsidRPr="00FC7AD4">
                        <w:rPr>
                          <w:rFonts w:ascii="Century Gothic" w:hAnsi="Century Gothic"/>
                          <w:b/>
                          <w:color w:val="000000" w:themeColor="text1"/>
                          <w:sz w:val="44"/>
                          <w:szCs w:val="36"/>
                        </w:rPr>
                        <w:t>PARA EMPRESAS CONSULTORAS</w:t>
                      </w:r>
                    </w:p>
                    <w:p w14:paraId="6813178E" w14:textId="77777777" w:rsidR="009069FC" w:rsidRPr="00FC7AD4" w:rsidRDefault="009069FC" w:rsidP="005B05A0">
                      <w:pPr>
                        <w:jc w:val="center"/>
                        <w:rPr>
                          <w:rFonts w:ascii="Century Gothic" w:hAnsi="Century Gothic"/>
                          <w:b/>
                          <w:color w:val="000000" w:themeColor="text1"/>
                          <w:sz w:val="36"/>
                          <w:szCs w:val="36"/>
                        </w:rPr>
                      </w:pPr>
                    </w:p>
                    <w:p w14:paraId="4E55566C" w14:textId="420AC050" w:rsidR="009069FC" w:rsidRDefault="009069FC" w:rsidP="00843906">
                      <w:pPr>
                        <w:jc w:val="center"/>
                      </w:pPr>
                      <w:r w:rsidRPr="00FC7AD4">
                        <w:rPr>
                          <w:rFonts w:ascii="Century Gothic" w:hAnsi="Century Gothic"/>
                          <w:b/>
                          <w:color w:val="000000" w:themeColor="text1"/>
                          <w:sz w:val="36"/>
                          <w:szCs w:val="36"/>
                        </w:rPr>
                        <w:t>APOYO NACIONAL A LA PRODUCCIÓN Y EMPLEO</w:t>
                      </w:r>
                    </w:p>
                    <w:p w14:paraId="3AE146ED" w14:textId="77777777" w:rsidR="009069FC" w:rsidRDefault="009069FC" w:rsidP="005B05A0"/>
                    <w:p w14:paraId="6F6AB5D5" w14:textId="77777777" w:rsidR="009069FC" w:rsidRDefault="009069FC" w:rsidP="005B05A0"/>
                    <w:p w14:paraId="6BCE8E02" w14:textId="77777777" w:rsidR="009069FC" w:rsidRDefault="009069FC" w:rsidP="005B05A0"/>
                    <w:p w14:paraId="6E2AD6A3" w14:textId="77777777" w:rsidR="009069FC" w:rsidRDefault="009069FC" w:rsidP="005B05A0"/>
                    <w:p w14:paraId="7C792B6A" w14:textId="77777777" w:rsidR="009069FC" w:rsidRDefault="009069FC" w:rsidP="005B05A0"/>
                  </w:txbxContent>
                </v:textbox>
                <w10:wrap anchorx="margin"/>
              </v:shape>
            </w:pict>
          </mc:Fallback>
        </mc:AlternateContent>
      </w:r>
      <w:r w:rsidR="00843906">
        <w:rPr>
          <w:noProof/>
          <w:lang w:val="en-US" w:eastAsia="en-US"/>
        </w:rPr>
        <mc:AlternateContent>
          <mc:Choice Requires="wps">
            <w:drawing>
              <wp:anchor distT="0" distB="0" distL="114300" distR="114300" simplePos="0" relativeHeight="251671552" behindDoc="0" locked="0" layoutInCell="1" allowOverlap="1" wp14:anchorId="173B5BED" wp14:editId="518B00AC">
                <wp:simplePos x="0" y="0"/>
                <wp:positionH relativeFrom="margin">
                  <wp:align>left</wp:align>
                </wp:positionH>
                <wp:positionV relativeFrom="paragraph">
                  <wp:posOffset>5910580</wp:posOffset>
                </wp:positionV>
                <wp:extent cx="6019800" cy="1066800"/>
                <wp:effectExtent l="19050" t="19050" r="38100" b="38100"/>
                <wp:wrapNone/>
                <wp:docPr id="8" name="Rectángulo 8"/>
                <wp:cNvGraphicFramePr/>
                <a:graphic xmlns:a="http://schemas.openxmlformats.org/drawingml/2006/main">
                  <a:graphicData uri="http://schemas.microsoft.com/office/word/2010/wordprocessingShape">
                    <wps:wsp>
                      <wps:cNvSpPr/>
                      <wps:spPr>
                        <a:xfrm>
                          <a:off x="0" y="0"/>
                          <a:ext cx="6019800" cy="1066800"/>
                        </a:xfrm>
                        <a:prstGeom prst="rect">
                          <a:avLst/>
                        </a:prstGeom>
                        <a:solidFill>
                          <a:sysClr val="window" lastClr="FFFFFF"/>
                        </a:solidFill>
                        <a:ln w="60325" cap="flat" cmpd="thinThick" algn="ctr">
                          <a:solidFill>
                            <a:schemeClr val="accent1">
                              <a:lumMod val="75000"/>
                              <a:alpha val="87000"/>
                            </a:schemeClr>
                          </a:solidFill>
                          <a:prstDash val="solid"/>
                          <a:miter lim="800000"/>
                        </a:ln>
                        <a:effectLst/>
                      </wps:spPr>
                      <wps:txbx>
                        <w:txbxContent>
                          <w:p w14:paraId="613F6C5E" w14:textId="1A28491F" w:rsidR="009069FC" w:rsidRPr="00FC7AD4" w:rsidRDefault="009069FC" w:rsidP="00843906">
                            <w:pPr>
                              <w:jc w:val="center"/>
                              <w:rPr>
                                <w:sz w:val="32"/>
                              </w:rPr>
                            </w:pPr>
                            <w:r w:rsidRPr="00843906">
                              <w:rPr>
                                <w:b/>
                                <w:sz w:val="32"/>
                              </w:rPr>
                              <w:t>ESTUDIO GEOLÓGICO GEOTÉCNICO PARA EL PROYECTO PLANTA SOLAR OCCIDENTE (CHUQUISACA)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B5BED" id="Rectángulo 8" o:spid="_x0000_s1028" style="position:absolute;margin-left:0;margin-top:465.4pt;width:474pt;height:8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" fillcolor="window" strokecolor="#2e74b5 [2404]" strokeweight="4.75pt">
                <v:stroke opacity="57054f" linestyle="thinThick"/>
                <v:textbox>
                  <w:txbxContent>
                    <w:p w14:paraId="613F6C5E" w14:textId="1A28491F" w:rsidR="009069FC" w:rsidRPr="00FC7AD4" w:rsidRDefault="009069FC" w:rsidP="00843906">
                      <w:pPr>
                        <w:jc w:val="center"/>
                        <w:rPr>
                          <w:sz w:val="32"/>
                        </w:rPr>
                      </w:pPr>
                      <w:r w:rsidRPr="00843906">
                        <w:rPr>
                          <w:b/>
                          <w:sz w:val="32"/>
                        </w:rPr>
                        <w:t>ESTUDIO GEOLÓGICO GEOTÉCNICO PARA EL PROYECTO PLANTA SOLAR OCCIDENTE (CHUQUISACA)</w:t>
                      </w:r>
                    </w:p>
                  </w:txbxContent>
                </v:textbox>
                <w10:wrap anchorx="margin"/>
              </v:rect>
            </w:pict>
          </mc:Fallback>
        </mc:AlternateContent>
      </w:r>
      <w:r w:rsidR="00FC7AD4">
        <w:rPr>
          <w:noProof/>
          <w:lang w:val="en-US" w:eastAsia="en-US"/>
        </w:rPr>
        <mc:AlternateContent>
          <mc:Choice Requires="wps">
            <w:drawing>
              <wp:anchor distT="0" distB="0" distL="114300" distR="114300" simplePos="0" relativeHeight="251668480" behindDoc="0" locked="0" layoutInCell="1" allowOverlap="1" wp14:anchorId="49BB7FF2" wp14:editId="14B0607B">
                <wp:simplePos x="0" y="0"/>
                <wp:positionH relativeFrom="margin">
                  <wp:align>center</wp:align>
                </wp:positionH>
                <wp:positionV relativeFrom="paragraph">
                  <wp:posOffset>1367155</wp:posOffset>
                </wp:positionV>
                <wp:extent cx="4540250" cy="371475"/>
                <wp:effectExtent l="0" t="0" r="0" b="9525"/>
                <wp:wrapNone/>
                <wp:docPr id="2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4F372A8" w14:textId="77777777" w:rsidR="009069FC" w:rsidRPr="00C13EF1" w:rsidRDefault="009069FC" w:rsidP="00FC7AD4">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B7FF2" id="Cuadro de texto 9" o:spid="_x0000_s1029" type="#_x0000_t202" style="position:absolute;margin-left:0;margin-top:107.65pt;width:357.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" filled="f" stroked="f" strokecolor="white" strokeweight=".25pt">
                <v:stroke joinstyle="round"/>
                <o:lock v:ext="edit" shapetype="t"/>
                <v:textbox style="mso-fit-shape-to-text:t">
                  <w:txbxContent>
                    <w:p w14:paraId="14F372A8" w14:textId="77777777" w:rsidR="009069FC" w:rsidRPr="00C13EF1" w:rsidRDefault="009069FC" w:rsidP="00FC7AD4">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r w:rsidR="00FC7AD4">
        <w:rPr>
          <w:noProof/>
          <w:lang w:val="en-US" w:eastAsia="en-US"/>
        </w:rPr>
        <w:drawing>
          <wp:anchor distT="0" distB="0" distL="114300" distR="114300" simplePos="0" relativeHeight="251666432" behindDoc="0" locked="0" layoutInCell="1" allowOverlap="1" wp14:anchorId="2D3846A6" wp14:editId="6ACCDB2F">
            <wp:simplePos x="0" y="0"/>
            <wp:positionH relativeFrom="column">
              <wp:posOffset>4648200</wp:posOffset>
            </wp:positionH>
            <wp:positionV relativeFrom="paragraph">
              <wp:posOffset>0</wp:posOffset>
            </wp:positionV>
            <wp:extent cx="1134110" cy="93281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932815"/>
                    </a:xfrm>
                    <a:prstGeom prst="rect">
                      <a:avLst/>
                    </a:prstGeom>
                    <a:noFill/>
                  </pic:spPr>
                </pic:pic>
              </a:graphicData>
            </a:graphic>
            <wp14:sizeRelH relativeFrom="page">
              <wp14:pctWidth>0</wp14:pctWidth>
            </wp14:sizeRelH>
            <wp14:sizeRelV relativeFrom="page">
              <wp14:pctHeight>0</wp14:pctHeight>
            </wp14:sizeRelV>
          </wp:anchor>
        </w:drawing>
      </w:r>
      <w:r w:rsidR="00FC7AD4">
        <w:rPr>
          <w:noProof/>
          <w:lang w:val="en-US" w:eastAsia="en-US"/>
        </w:rPr>
        <w:drawing>
          <wp:inline distT="0" distB="0" distL="0" distR="0" wp14:anchorId="46A10A22" wp14:editId="2B0E935E">
            <wp:extent cx="1859280" cy="9328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932815"/>
                    </a:xfrm>
                    <a:prstGeom prst="rect">
                      <a:avLst/>
                    </a:prstGeom>
                    <a:noFill/>
                  </pic:spPr>
                </pic:pic>
              </a:graphicData>
            </a:graphic>
          </wp:inline>
        </w:drawing>
      </w:r>
      <w:r w:rsidR="005B05A0">
        <w:rPr>
          <w:noProof/>
          <w:lang w:val="en-US" w:eastAsia="en-US"/>
        </w:rPr>
        <mc:AlternateContent>
          <mc:Choice Requires="wps">
            <w:drawing>
              <wp:anchor distT="0" distB="0" distL="114300" distR="114300" simplePos="0" relativeHeight="251664384" behindDoc="0" locked="0" layoutInCell="0" allowOverlap="1" wp14:anchorId="7E3AC8CB" wp14:editId="269C2944">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9069FC" w:rsidRDefault="009069FC"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9069FC" w:rsidRDefault="009069FC"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9069FC" w:rsidRDefault="009069FC"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9069FC" w:rsidRDefault="009069FC"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E3AC8CB" id="Rectángulo 9" o:spid="_x0000_s1030" style="position:absolute;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" o:allowincell="f" fillcolor="#243f60" stroked="f" strokecolor="white">
                <v:fill opacity="40092f"/>
                <v:textbox inset="6.75pt,3.75pt,6.75pt,3.75pt">
                  <w:txbxContent>
                    <w:p w14:paraId="7E20C251" w14:textId="3D7B058C" w:rsidR="009069FC" w:rsidRDefault="009069FC"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9069FC" w:rsidRDefault="009069FC"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9069FC" w:rsidRDefault="009069FC"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9069FC" w:rsidRDefault="009069FC" w:rsidP="005B05A0"/>
                  </w:txbxContent>
                </v:textbox>
                <w10:wrap anchorx="page" anchory="margin"/>
              </v:rect>
            </w:pict>
          </mc:Fallback>
        </mc:AlternateContent>
      </w:r>
      <w:r w:rsidR="005B05A0">
        <w:br w:type="page"/>
      </w: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7FBE61CD"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931539">
          <w:rPr>
            <w:noProof/>
            <w:webHidden/>
          </w:rPr>
          <w:t>1</w:t>
        </w:r>
        <w:r w:rsidR="00D30CF0">
          <w:rPr>
            <w:noProof/>
            <w:webHidden/>
          </w:rPr>
          <w:fldChar w:fldCharType="end"/>
        </w:r>
      </w:hyperlink>
    </w:p>
    <w:p w14:paraId="787147B3" w14:textId="4E220CEB" w:rsidR="00D30CF0" w:rsidRDefault="00720CBD">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931539">
          <w:rPr>
            <w:noProof/>
            <w:webHidden/>
          </w:rPr>
          <w:t>1</w:t>
        </w:r>
        <w:r w:rsidR="00D30CF0">
          <w:rPr>
            <w:noProof/>
            <w:webHidden/>
          </w:rPr>
          <w:fldChar w:fldCharType="end"/>
        </w:r>
      </w:hyperlink>
    </w:p>
    <w:p w14:paraId="2CD885BB" w14:textId="3FE820F6" w:rsidR="00D30CF0" w:rsidRDefault="00720CBD">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931539">
          <w:rPr>
            <w:noProof/>
            <w:webHidden/>
          </w:rPr>
          <w:t>1</w:t>
        </w:r>
        <w:r w:rsidR="00D30CF0">
          <w:rPr>
            <w:noProof/>
            <w:webHidden/>
          </w:rPr>
          <w:fldChar w:fldCharType="end"/>
        </w:r>
      </w:hyperlink>
    </w:p>
    <w:p w14:paraId="098F1966" w14:textId="2A11DAE0" w:rsidR="00D30CF0" w:rsidRDefault="00720CBD">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931539">
          <w:rPr>
            <w:noProof/>
            <w:webHidden/>
          </w:rPr>
          <w:t>1</w:t>
        </w:r>
        <w:r w:rsidR="00D30CF0">
          <w:rPr>
            <w:noProof/>
            <w:webHidden/>
          </w:rPr>
          <w:fldChar w:fldCharType="end"/>
        </w:r>
      </w:hyperlink>
    </w:p>
    <w:p w14:paraId="51CE15F3" w14:textId="21ABC8F6" w:rsidR="00D30CF0" w:rsidRDefault="00720CBD">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931539">
          <w:rPr>
            <w:noProof/>
            <w:webHidden/>
          </w:rPr>
          <w:t>2</w:t>
        </w:r>
        <w:r w:rsidR="00D30CF0">
          <w:rPr>
            <w:noProof/>
            <w:webHidden/>
          </w:rPr>
          <w:fldChar w:fldCharType="end"/>
        </w:r>
      </w:hyperlink>
    </w:p>
    <w:p w14:paraId="6A2CF872" w14:textId="742F0DF6" w:rsidR="00D30CF0" w:rsidRDefault="00720CBD">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931539">
          <w:rPr>
            <w:noProof/>
            <w:webHidden/>
          </w:rPr>
          <w:t>3</w:t>
        </w:r>
        <w:r w:rsidR="00D30CF0">
          <w:rPr>
            <w:noProof/>
            <w:webHidden/>
          </w:rPr>
          <w:fldChar w:fldCharType="end"/>
        </w:r>
      </w:hyperlink>
    </w:p>
    <w:p w14:paraId="5A442034" w14:textId="6729FFBD" w:rsidR="00D30CF0" w:rsidRDefault="00720CBD">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931539">
          <w:rPr>
            <w:noProof/>
            <w:webHidden/>
          </w:rPr>
          <w:t>4</w:t>
        </w:r>
        <w:r w:rsidR="00D30CF0">
          <w:rPr>
            <w:noProof/>
            <w:webHidden/>
          </w:rPr>
          <w:fldChar w:fldCharType="end"/>
        </w:r>
      </w:hyperlink>
    </w:p>
    <w:p w14:paraId="02944F39" w14:textId="79050D3A" w:rsidR="00D30CF0" w:rsidRDefault="00720CBD">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931539">
          <w:rPr>
            <w:noProof/>
            <w:webHidden/>
          </w:rPr>
          <w:t>4</w:t>
        </w:r>
        <w:r w:rsidR="00D30CF0">
          <w:rPr>
            <w:noProof/>
            <w:webHidden/>
          </w:rPr>
          <w:fldChar w:fldCharType="end"/>
        </w:r>
      </w:hyperlink>
    </w:p>
    <w:p w14:paraId="0EAFF981" w14:textId="6A795EC0" w:rsidR="00D30CF0" w:rsidRDefault="00720CBD">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931539">
          <w:rPr>
            <w:noProof/>
            <w:webHidden/>
          </w:rPr>
          <w:t>4</w:t>
        </w:r>
        <w:r w:rsidR="00D30CF0">
          <w:rPr>
            <w:noProof/>
            <w:webHidden/>
          </w:rPr>
          <w:fldChar w:fldCharType="end"/>
        </w:r>
      </w:hyperlink>
    </w:p>
    <w:p w14:paraId="10037B65" w14:textId="5C104E49" w:rsidR="00D30CF0" w:rsidRDefault="00720CBD">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931539">
          <w:rPr>
            <w:noProof/>
            <w:webHidden/>
          </w:rPr>
          <w:t>4</w:t>
        </w:r>
        <w:r w:rsidR="00D30CF0">
          <w:rPr>
            <w:noProof/>
            <w:webHidden/>
          </w:rPr>
          <w:fldChar w:fldCharType="end"/>
        </w:r>
      </w:hyperlink>
    </w:p>
    <w:p w14:paraId="70A19EA4" w14:textId="361A4C52" w:rsidR="00D30CF0" w:rsidRDefault="00720CBD">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931539">
          <w:rPr>
            <w:noProof/>
            <w:webHidden/>
          </w:rPr>
          <w:t>5</w:t>
        </w:r>
        <w:r w:rsidR="00D30CF0">
          <w:rPr>
            <w:noProof/>
            <w:webHidden/>
          </w:rPr>
          <w:fldChar w:fldCharType="end"/>
        </w:r>
      </w:hyperlink>
    </w:p>
    <w:p w14:paraId="034FE854" w14:textId="1E2D3318" w:rsidR="00D30CF0" w:rsidRDefault="00720CBD">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931539">
          <w:rPr>
            <w:noProof/>
            <w:webHidden/>
          </w:rPr>
          <w:t>6</w:t>
        </w:r>
        <w:r w:rsidR="00D30CF0">
          <w:rPr>
            <w:noProof/>
            <w:webHidden/>
          </w:rPr>
          <w:fldChar w:fldCharType="end"/>
        </w:r>
      </w:hyperlink>
    </w:p>
    <w:p w14:paraId="68CC95DB" w14:textId="19675F2A" w:rsidR="00D30CF0" w:rsidRDefault="00720CBD">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931539">
          <w:rPr>
            <w:noProof/>
            <w:webHidden/>
          </w:rPr>
          <w:t>8</w:t>
        </w:r>
        <w:r w:rsidR="00D30CF0">
          <w:rPr>
            <w:noProof/>
            <w:webHidden/>
          </w:rPr>
          <w:fldChar w:fldCharType="end"/>
        </w:r>
      </w:hyperlink>
    </w:p>
    <w:p w14:paraId="6C57CD6E" w14:textId="7236024B" w:rsidR="00D30CF0" w:rsidRDefault="00720CBD">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931539">
          <w:rPr>
            <w:noProof/>
            <w:webHidden/>
          </w:rPr>
          <w:t>9</w:t>
        </w:r>
        <w:r w:rsidR="00D30CF0">
          <w:rPr>
            <w:noProof/>
            <w:webHidden/>
          </w:rPr>
          <w:fldChar w:fldCharType="end"/>
        </w:r>
      </w:hyperlink>
    </w:p>
    <w:p w14:paraId="7F70F263" w14:textId="2280A02C" w:rsidR="00D30CF0" w:rsidRDefault="00720CBD">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931539">
          <w:rPr>
            <w:noProof/>
            <w:webHidden/>
          </w:rPr>
          <w:t>9</w:t>
        </w:r>
        <w:r w:rsidR="00D30CF0">
          <w:rPr>
            <w:noProof/>
            <w:webHidden/>
          </w:rPr>
          <w:fldChar w:fldCharType="end"/>
        </w:r>
      </w:hyperlink>
    </w:p>
    <w:p w14:paraId="2B0FC2DE" w14:textId="3C317C8E" w:rsidR="00D30CF0" w:rsidRDefault="00720CBD">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931539">
          <w:rPr>
            <w:noProof/>
            <w:webHidden/>
          </w:rPr>
          <w:t>9</w:t>
        </w:r>
        <w:r w:rsidR="00D30CF0">
          <w:rPr>
            <w:noProof/>
            <w:webHidden/>
          </w:rPr>
          <w:fldChar w:fldCharType="end"/>
        </w:r>
      </w:hyperlink>
    </w:p>
    <w:p w14:paraId="16B37EB7" w14:textId="7197CD8F" w:rsidR="00D30CF0" w:rsidRDefault="00720CBD">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931539">
          <w:rPr>
            <w:noProof/>
            <w:webHidden/>
          </w:rPr>
          <w:t>10</w:t>
        </w:r>
        <w:r w:rsidR="00D30CF0">
          <w:rPr>
            <w:noProof/>
            <w:webHidden/>
          </w:rPr>
          <w:fldChar w:fldCharType="end"/>
        </w:r>
      </w:hyperlink>
    </w:p>
    <w:p w14:paraId="7F10F191" w14:textId="1137F1DF" w:rsidR="00D30CF0" w:rsidRDefault="00720CBD">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931539">
          <w:rPr>
            <w:noProof/>
            <w:webHidden/>
          </w:rPr>
          <w:t>10</w:t>
        </w:r>
        <w:r w:rsidR="00D30CF0">
          <w:rPr>
            <w:noProof/>
            <w:webHidden/>
          </w:rPr>
          <w:fldChar w:fldCharType="end"/>
        </w:r>
      </w:hyperlink>
    </w:p>
    <w:p w14:paraId="481045A1" w14:textId="0D6ECC7D" w:rsidR="00D30CF0" w:rsidRDefault="00720CBD">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931539">
          <w:rPr>
            <w:noProof/>
            <w:webHidden/>
          </w:rPr>
          <w:t>10</w:t>
        </w:r>
        <w:r w:rsidR="00D30CF0">
          <w:rPr>
            <w:noProof/>
            <w:webHidden/>
          </w:rPr>
          <w:fldChar w:fldCharType="end"/>
        </w:r>
      </w:hyperlink>
    </w:p>
    <w:p w14:paraId="334C185E" w14:textId="7CFBDC71" w:rsidR="00D30CF0" w:rsidRDefault="00720CBD">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931539">
          <w:rPr>
            <w:noProof/>
            <w:webHidden/>
          </w:rPr>
          <w:t>11</w:t>
        </w:r>
        <w:r w:rsidR="00D30CF0">
          <w:rPr>
            <w:noProof/>
            <w:webHidden/>
          </w:rPr>
          <w:fldChar w:fldCharType="end"/>
        </w:r>
      </w:hyperlink>
    </w:p>
    <w:p w14:paraId="094F90B0" w14:textId="7382D732" w:rsidR="00D30CF0" w:rsidRDefault="00720CBD">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931539">
          <w:rPr>
            <w:noProof/>
            <w:webHidden/>
          </w:rPr>
          <w:t>11</w:t>
        </w:r>
        <w:r w:rsidR="00D30CF0">
          <w:rPr>
            <w:noProof/>
            <w:webHidden/>
          </w:rPr>
          <w:fldChar w:fldCharType="end"/>
        </w:r>
      </w:hyperlink>
    </w:p>
    <w:p w14:paraId="4C6E6ECD" w14:textId="7322A657" w:rsidR="00D30CF0" w:rsidRDefault="00720CBD">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931539">
          <w:rPr>
            <w:noProof/>
            <w:webHidden/>
          </w:rPr>
          <w:t>12</w:t>
        </w:r>
        <w:r w:rsidR="00D30CF0">
          <w:rPr>
            <w:noProof/>
            <w:webHidden/>
          </w:rPr>
          <w:fldChar w:fldCharType="end"/>
        </w:r>
      </w:hyperlink>
    </w:p>
    <w:p w14:paraId="439D9786" w14:textId="0D65F7CC" w:rsidR="00D30CF0" w:rsidRDefault="00720CBD">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931539">
          <w:rPr>
            <w:noProof/>
            <w:webHidden/>
          </w:rPr>
          <w:t>13</w:t>
        </w:r>
        <w:r w:rsidR="00D30CF0">
          <w:rPr>
            <w:noProof/>
            <w:webHidden/>
          </w:rPr>
          <w:fldChar w:fldCharType="end"/>
        </w:r>
      </w:hyperlink>
    </w:p>
    <w:p w14:paraId="0FCABC7C" w14:textId="45CDE38E" w:rsidR="00D30CF0" w:rsidRDefault="00720CBD">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931539">
          <w:rPr>
            <w:noProof/>
            <w:webHidden/>
          </w:rPr>
          <w:t>13</w:t>
        </w:r>
        <w:r w:rsidR="00D30CF0">
          <w:rPr>
            <w:noProof/>
            <w:webHidden/>
          </w:rPr>
          <w:fldChar w:fldCharType="end"/>
        </w:r>
      </w:hyperlink>
    </w:p>
    <w:p w14:paraId="6FAD9B7D" w14:textId="6A63AED3" w:rsidR="00D30CF0" w:rsidRDefault="00720CBD">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931539">
          <w:rPr>
            <w:noProof/>
            <w:webHidden/>
          </w:rPr>
          <w:t>13</w:t>
        </w:r>
        <w:r w:rsidR="00D30CF0">
          <w:rPr>
            <w:noProof/>
            <w:webHidden/>
          </w:rPr>
          <w:fldChar w:fldCharType="end"/>
        </w:r>
      </w:hyperlink>
    </w:p>
    <w:p w14:paraId="7232FE52" w14:textId="1096EFA6" w:rsidR="00D30CF0" w:rsidRDefault="00720CBD">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931539">
          <w:rPr>
            <w:noProof/>
            <w:webHidden/>
          </w:rPr>
          <w:t>13</w:t>
        </w:r>
        <w:r w:rsidR="00D30CF0">
          <w:rPr>
            <w:noProof/>
            <w:webHidden/>
          </w:rPr>
          <w:fldChar w:fldCharType="end"/>
        </w:r>
      </w:hyperlink>
    </w:p>
    <w:p w14:paraId="29538FFE" w14:textId="0C2D3E01" w:rsidR="00D30CF0" w:rsidRDefault="00720CBD">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931539">
          <w:rPr>
            <w:noProof/>
            <w:webHidden/>
          </w:rPr>
          <w:t>16</w:t>
        </w:r>
        <w:r w:rsidR="00D30CF0">
          <w:rPr>
            <w:noProof/>
            <w:webHidden/>
          </w:rPr>
          <w:fldChar w:fldCharType="end"/>
        </w:r>
      </w:hyperlink>
    </w:p>
    <w:p w14:paraId="05C7D506" w14:textId="031C191D" w:rsidR="00D30CF0" w:rsidRDefault="00720CBD">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931539">
          <w:rPr>
            <w:noProof/>
            <w:webHidden/>
          </w:rPr>
          <w:t>18</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631F17">
      <w:pPr>
        <w:pStyle w:val="Ttulo"/>
        <w:numPr>
          <w:ilvl w:val="0"/>
          <w:numId w:val="28"/>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631F17">
      <w:pPr>
        <w:pStyle w:val="Ttulo"/>
        <w:numPr>
          <w:ilvl w:val="0"/>
          <w:numId w:val="28"/>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631F17">
      <w:pPr>
        <w:numPr>
          <w:ilvl w:val="0"/>
          <w:numId w:val="26"/>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FC24D7">
      <w:pPr>
        <w:pStyle w:val="Ttulo"/>
        <w:numPr>
          <w:ilvl w:val="0"/>
          <w:numId w:val="28"/>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020D9FC2" w14:textId="77777777"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p>
    <w:p w14:paraId="5FB684AE" w14:textId="77777777" w:rsidR="00AB507C" w:rsidRPr="008F554D" w:rsidRDefault="00AB507C" w:rsidP="00FC24D7">
      <w:pPr>
        <w:tabs>
          <w:tab w:val="num" w:pos="1134"/>
        </w:tabs>
        <w:ind w:left="1134"/>
        <w:jc w:val="both"/>
        <w:rPr>
          <w:rFonts w:cs="Tahoma"/>
          <w:sz w:val="18"/>
          <w:szCs w:val="18"/>
          <w:lang w:val="es-BO"/>
        </w:rPr>
      </w:pPr>
    </w:p>
    <w:p w14:paraId="780CF1AF" w14:textId="36AF5559" w:rsidR="00BD6F5A" w:rsidRPr="008F554D" w:rsidRDefault="004B5F49" w:rsidP="004B5F49">
      <w:pPr>
        <w:ind w:left="1134"/>
        <w:jc w:val="both"/>
        <w:rPr>
          <w:rFonts w:cs="Tahoma"/>
          <w:sz w:val="18"/>
          <w:szCs w:val="18"/>
          <w:lang w:val="es-BO"/>
        </w:rPr>
      </w:pPr>
      <w:r w:rsidRPr="004B5F49">
        <w:rPr>
          <w:rFonts w:cs="Tahoma"/>
          <w:sz w:val="18"/>
          <w:szCs w:val="18"/>
          <w:lang w:val="es-BO"/>
        </w:rPr>
        <w:t>“No corresponde”</w:t>
      </w:r>
      <w:r w:rsidR="00BD6F5A" w:rsidRPr="008F554D">
        <w:rPr>
          <w:rFonts w:cs="Tahoma"/>
          <w:sz w:val="18"/>
          <w:szCs w:val="18"/>
          <w:lang w:val="es-BO"/>
        </w:rPr>
        <w:t>.</w:t>
      </w:r>
    </w:p>
    <w:p w14:paraId="23A0BBB0" w14:textId="77777777" w:rsidR="00BD6F5A" w:rsidRPr="008F554D" w:rsidRDefault="00BD6F5A" w:rsidP="00FC24D7">
      <w:pPr>
        <w:tabs>
          <w:tab w:val="num" w:pos="1134"/>
        </w:tabs>
        <w:ind w:left="1134" w:hanging="567"/>
        <w:jc w:val="both"/>
        <w:rPr>
          <w:rFonts w:cs="Tahoma"/>
          <w:sz w:val="18"/>
          <w:szCs w:val="18"/>
          <w:lang w:val="es-BO"/>
        </w:rPr>
      </w:pPr>
    </w:p>
    <w:p w14:paraId="684D252E" w14:textId="77777777"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53C9A15E" w14:textId="2590BF9A" w:rsidR="00BD6F5A" w:rsidRPr="008F554D" w:rsidRDefault="004B5F49" w:rsidP="004B5F49">
      <w:pPr>
        <w:pStyle w:val="Prrafodelista"/>
        <w:ind w:left="1134"/>
        <w:jc w:val="both"/>
        <w:rPr>
          <w:rFonts w:ascii="Verdana" w:hAnsi="Verdana"/>
          <w:sz w:val="18"/>
          <w:szCs w:val="18"/>
          <w:lang w:val="es-BO"/>
        </w:rPr>
      </w:pPr>
      <w:r w:rsidRPr="004B5F49">
        <w:rPr>
          <w:rFonts w:ascii="Verdana" w:hAnsi="Verdana"/>
          <w:sz w:val="18"/>
          <w:szCs w:val="18"/>
          <w:lang w:val="es-BO"/>
        </w:rPr>
        <w:t>“No corresponde”</w:t>
      </w:r>
      <w:r w:rsidR="00BD6F5A" w:rsidRPr="008F554D">
        <w:rPr>
          <w:rFonts w:ascii="Verdana" w:hAnsi="Verdana"/>
          <w:sz w:val="18"/>
          <w:szCs w:val="18"/>
          <w:lang w:val="es-BO"/>
        </w:rPr>
        <w:t>.</w:t>
      </w:r>
    </w:p>
    <w:p w14:paraId="794075D3" w14:textId="77777777"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77777777" w:rsidR="00BD6F5A" w:rsidRPr="008F554D" w:rsidRDefault="00BD6F5A" w:rsidP="00FC24D7">
      <w:pPr>
        <w:pStyle w:val="Prrafodelista"/>
        <w:numPr>
          <w:ilvl w:val="1"/>
          <w:numId w:val="11"/>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4A94E616" w14:textId="780C06C5" w:rsidR="00D944A7" w:rsidRPr="003651C1" w:rsidRDefault="004B5F49" w:rsidP="004B5F49">
      <w:pPr>
        <w:pStyle w:val="Prrafodelista"/>
        <w:ind w:left="1134"/>
        <w:jc w:val="both"/>
        <w:rPr>
          <w:rFonts w:ascii="Verdana" w:hAnsi="Verdana" w:cs="Arial"/>
          <w:sz w:val="18"/>
          <w:szCs w:val="18"/>
          <w:lang w:val="es-BO"/>
        </w:rPr>
      </w:pPr>
      <w:bookmarkStart w:id="6" w:name="_Hlk74233846"/>
      <w:r w:rsidRPr="004B5F49">
        <w:rPr>
          <w:rFonts w:ascii="Verdana" w:hAnsi="Verdana"/>
          <w:sz w:val="18"/>
          <w:szCs w:val="18"/>
          <w:lang w:val="es-BO" w:eastAsia="es-ES"/>
        </w:rPr>
        <w:t>“No corresponde”</w:t>
      </w:r>
      <w:r w:rsidR="002979F9" w:rsidRPr="003651C1">
        <w:rPr>
          <w:rFonts w:ascii="Verdana" w:hAnsi="Verdana" w:cs="Tahoma"/>
          <w:sz w:val="18"/>
          <w:szCs w:val="18"/>
        </w:rPr>
        <w:t xml:space="preserve">. </w:t>
      </w:r>
      <w:bookmarkEnd w:id="6"/>
    </w:p>
    <w:p w14:paraId="0DA9B42A" w14:textId="77777777" w:rsidR="00AB4DEF" w:rsidRPr="003651C1" w:rsidRDefault="00AB4DEF" w:rsidP="00FC24D7">
      <w:pPr>
        <w:pStyle w:val="Prrafodelista"/>
        <w:ind w:left="1134"/>
        <w:jc w:val="both"/>
        <w:rPr>
          <w:rFonts w:ascii="Verdana" w:hAnsi="Verdana" w:cs="Arial"/>
          <w:sz w:val="18"/>
          <w:szCs w:val="18"/>
          <w:lang w:val="es-BO"/>
        </w:rPr>
      </w:pPr>
    </w:p>
    <w:p w14:paraId="005E03BB" w14:textId="77777777" w:rsidR="00A72FB0" w:rsidRPr="003651C1" w:rsidRDefault="00A72FB0" w:rsidP="00631F17">
      <w:pPr>
        <w:pStyle w:val="Ttulo"/>
        <w:numPr>
          <w:ilvl w:val="0"/>
          <w:numId w:val="28"/>
        </w:numPr>
        <w:spacing w:before="0" w:after="0"/>
        <w:jc w:val="both"/>
        <w:rPr>
          <w:rFonts w:ascii="Verdana" w:hAnsi="Verdana"/>
          <w:sz w:val="18"/>
          <w:szCs w:val="18"/>
          <w:lang w:val="es-BO"/>
        </w:rPr>
      </w:pPr>
      <w:bookmarkStart w:id="7" w:name="_Toc94714664"/>
      <w:r w:rsidRPr="003651C1">
        <w:rPr>
          <w:rFonts w:ascii="Verdana" w:hAnsi="Verdana"/>
          <w:sz w:val="18"/>
          <w:szCs w:val="18"/>
          <w:lang w:val="es-BO"/>
        </w:rPr>
        <w:t>GARANTÍAS</w:t>
      </w:r>
      <w:bookmarkEnd w:id="7"/>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8" w:name="_Hlk74233988"/>
      <w:bookmarkStart w:id="9" w:name="_Hlk76632046"/>
      <w:r w:rsidR="002979F9" w:rsidRPr="003651C1">
        <w:rPr>
          <w:rFonts w:cs="Arial"/>
          <w:sz w:val="18"/>
          <w:szCs w:val="18"/>
        </w:rPr>
        <w:t>de titularidad del Tesoro General de la Nación (TGN) dispuesta en el presente DBC</w:t>
      </w:r>
      <w:bookmarkEnd w:id="8"/>
      <w:bookmarkEnd w:id="9"/>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4DF20DC3"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A06C7EE"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130EA59"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C9B3FF5" w14:textId="77777777" w:rsidR="004247A1" w:rsidRPr="00910EAF" w:rsidRDefault="004247A1" w:rsidP="00AB4DEF">
      <w:pPr>
        <w:pStyle w:val="Prrafodelista"/>
        <w:numPr>
          <w:ilvl w:val="1"/>
          <w:numId w:val="27"/>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10"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1" w:name="_Hlk76546499"/>
      <w:r w:rsidR="00007C0A" w:rsidRPr="00910EAF">
        <w:rPr>
          <w:rFonts w:cs="Tahoma"/>
          <w:sz w:val="18"/>
          <w:szCs w:val="18"/>
          <w:lang w:val="es-BO"/>
        </w:rPr>
        <w:t>equivalente al cero punto cinco por ciento (0.5%) del precio referencial de la contratación</w:t>
      </w:r>
      <w:bookmarkEnd w:id="10"/>
      <w:bookmarkEnd w:id="11"/>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w:t>
      </w:r>
      <w:r w:rsidRPr="00910EAF">
        <w:rPr>
          <w:rFonts w:cs="Tahoma"/>
          <w:sz w:val="18"/>
          <w:szCs w:val="18"/>
          <w:lang w:val="es-BO"/>
        </w:rPr>
        <w:lastRenderedPageBreak/>
        <w:t xml:space="preserve">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631F17">
      <w:pPr>
        <w:pStyle w:val="Prrafodelista"/>
        <w:numPr>
          <w:ilvl w:val="1"/>
          <w:numId w:val="27"/>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631F17">
      <w:pPr>
        <w:numPr>
          <w:ilvl w:val="0"/>
          <w:numId w:val="16"/>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631F17">
      <w:pPr>
        <w:numPr>
          <w:ilvl w:val="0"/>
          <w:numId w:val="16"/>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631F17">
      <w:pPr>
        <w:numPr>
          <w:ilvl w:val="0"/>
          <w:numId w:val="16"/>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631F17">
      <w:pPr>
        <w:numPr>
          <w:ilvl w:val="0"/>
          <w:numId w:val="16"/>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631F17">
      <w:pPr>
        <w:pStyle w:val="Prrafodelista"/>
        <w:numPr>
          <w:ilvl w:val="1"/>
          <w:numId w:val="27"/>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2"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2"/>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631F17">
      <w:pPr>
        <w:pStyle w:val="Prrafodelista"/>
        <w:numPr>
          <w:ilvl w:val="1"/>
          <w:numId w:val="27"/>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3" w:name="_Toc94714665"/>
      <w:r w:rsidRPr="008F554D">
        <w:rPr>
          <w:rFonts w:ascii="Verdana" w:hAnsi="Verdana"/>
          <w:sz w:val="18"/>
          <w:szCs w:val="18"/>
          <w:lang w:val="es-BO"/>
        </w:rPr>
        <w:t>DESCALIFICACIÓN DE PROPUESTAS</w:t>
      </w:r>
      <w:bookmarkEnd w:id="13"/>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bookmarkStart w:id="14"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4"/>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631F17">
      <w:pPr>
        <w:pStyle w:val="Ttulo"/>
        <w:numPr>
          <w:ilvl w:val="0"/>
          <w:numId w:val="28"/>
        </w:numPr>
        <w:spacing w:before="0" w:after="0"/>
        <w:jc w:val="both"/>
        <w:rPr>
          <w:rFonts w:ascii="Verdana" w:hAnsi="Verdana"/>
          <w:sz w:val="18"/>
          <w:szCs w:val="18"/>
          <w:lang w:val="es-BO"/>
        </w:rPr>
      </w:pPr>
      <w:bookmarkStart w:id="15" w:name="_Toc347486212"/>
      <w:bookmarkStart w:id="16" w:name="_Toc94714666"/>
      <w:r w:rsidRPr="008F554D">
        <w:rPr>
          <w:rFonts w:ascii="Verdana" w:hAnsi="Verdana"/>
          <w:sz w:val="18"/>
          <w:lang w:val="es-BO"/>
        </w:rPr>
        <w:t>CRITERIOS DE SUBSANABILIDAD Y ERRORES NO SUBSANABLES</w:t>
      </w:r>
      <w:bookmarkEnd w:id="15"/>
      <w:bookmarkEnd w:id="16"/>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7"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7"/>
    <w:p w14:paraId="0DF02D11" w14:textId="56494B9C" w:rsidR="00CF4A3E"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8"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8"/>
      <w:r w:rsidR="00CA1775">
        <w:rPr>
          <w:rFonts w:cs="Arial"/>
          <w:sz w:val="18"/>
          <w:szCs w:val="18"/>
        </w:rPr>
        <w:t>;</w:t>
      </w:r>
    </w:p>
    <w:p w14:paraId="647490FC" w14:textId="48C43622" w:rsidR="0009063B" w:rsidRPr="008F554D" w:rsidRDefault="0009063B" w:rsidP="004A4368">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9"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9"/>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0" w:name="_Toc94714667"/>
      <w:r w:rsidRPr="008F554D">
        <w:rPr>
          <w:rFonts w:ascii="Verdana" w:hAnsi="Verdana"/>
          <w:sz w:val="18"/>
          <w:szCs w:val="18"/>
          <w:lang w:val="es-BO"/>
        </w:rPr>
        <w:t>DECLARATORIA DESIERTA</w:t>
      </w:r>
      <w:bookmarkEnd w:id="20"/>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1" w:name="_Toc94714668"/>
      <w:r w:rsidRPr="008F554D">
        <w:rPr>
          <w:rFonts w:ascii="Verdana" w:hAnsi="Verdana"/>
          <w:sz w:val="18"/>
          <w:szCs w:val="18"/>
          <w:lang w:val="es-BO"/>
        </w:rPr>
        <w:t>CANCELACIÓN, SUSPENSIÓN Y ANULACIÓN DEL PROCESO DE CONTRATACIÓN</w:t>
      </w:r>
      <w:bookmarkEnd w:id="21"/>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2" w:name="_Hlk59706055"/>
      <w:r w:rsidR="004A4368" w:rsidRPr="008F554D">
        <w:rPr>
          <w:rFonts w:cs="Arial"/>
          <w:sz w:val="18"/>
          <w:szCs w:val="18"/>
        </w:rPr>
        <w:t>y el Reglamento de Contrataciones con Apoyo de Medios Electrónicos</w:t>
      </w:r>
      <w:bookmarkEnd w:id="22"/>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3" w:name="_Toc94714669"/>
      <w:r w:rsidRPr="008F554D">
        <w:rPr>
          <w:rFonts w:ascii="Verdana" w:hAnsi="Verdana"/>
          <w:sz w:val="18"/>
          <w:szCs w:val="18"/>
          <w:lang w:val="es-BO"/>
        </w:rPr>
        <w:t>RESOLUCIONES RECURRIBLES</w:t>
      </w:r>
      <w:bookmarkEnd w:id="23"/>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4" w:name="_Hlk76634277"/>
      <w:r w:rsidRPr="008F554D">
        <w:rPr>
          <w:rFonts w:cs="Tahoma"/>
          <w:sz w:val="18"/>
          <w:szCs w:val="18"/>
          <w:lang w:val="es-BO"/>
        </w:rPr>
        <w:t>de las NB-SABS</w:t>
      </w:r>
      <w:bookmarkEnd w:id="24"/>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5"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81129E">
      <w:pPr>
        <w:pStyle w:val="Ttulo"/>
        <w:numPr>
          <w:ilvl w:val="0"/>
          <w:numId w:val="28"/>
        </w:numPr>
        <w:spacing w:before="0" w:after="0"/>
        <w:jc w:val="both"/>
        <w:rPr>
          <w:rFonts w:ascii="Verdana" w:hAnsi="Verdana"/>
          <w:sz w:val="18"/>
          <w:lang w:val="es-BO"/>
        </w:rPr>
      </w:pPr>
      <w:bookmarkStart w:id="26" w:name="_Toc517713203"/>
      <w:bookmarkStart w:id="27" w:name="_Toc94714670"/>
      <w:r w:rsidRPr="008F554D">
        <w:rPr>
          <w:rFonts w:ascii="Verdana" w:hAnsi="Verdana"/>
          <w:sz w:val="18"/>
          <w:lang w:val="es-BO"/>
        </w:rPr>
        <w:t>PREPARACIÓN DE PROPUESTAS</w:t>
      </w:r>
      <w:bookmarkEnd w:id="26"/>
      <w:bookmarkEnd w:id="27"/>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lastRenderedPageBreak/>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5"/>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631F17">
      <w:pPr>
        <w:pStyle w:val="Ttulo"/>
        <w:numPr>
          <w:ilvl w:val="0"/>
          <w:numId w:val="28"/>
        </w:numPr>
        <w:spacing w:before="0" w:after="0"/>
        <w:jc w:val="both"/>
        <w:rPr>
          <w:rFonts w:ascii="Verdana" w:hAnsi="Verdana"/>
          <w:sz w:val="18"/>
          <w:szCs w:val="18"/>
          <w:lang w:val="es-BO"/>
        </w:rPr>
      </w:pPr>
      <w:bookmarkStart w:id="28" w:name="_Toc94714671"/>
      <w:r w:rsidRPr="008F554D">
        <w:rPr>
          <w:rFonts w:ascii="Verdana" w:hAnsi="Verdana"/>
          <w:sz w:val="18"/>
          <w:szCs w:val="18"/>
          <w:lang w:val="es-BO"/>
        </w:rPr>
        <w:t>DOCUMENTOS QUE DEBE PRESENTAR EL PROPONENTE</w:t>
      </w:r>
      <w:bookmarkEnd w:id="28"/>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631F17">
      <w:pPr>
        <w:pStyle w:val="Prrafodelista"/>
        <w:numPr>
          <w:ilvl w:val="1"/>
          <w:numId w:val="28"/>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9"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9"/>
    </w:p>
    <w:p w14:paraId="10F95B7D" w14:textId="2DAB4514" w:rsidR="00F82261" w:rsidRPr="008F554D" w:rsidRDefault="001563FB"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5B05A0">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950CA9">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F3686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B420A9">
      <w:pPr>
        <w:numPr>
          <w:ilvl w:val="0"/>
          <w:numId w:val="9"/>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30"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1"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1"/>
    </w:p>
    <w:bookmarkEnd w:id="30"/>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631F17">
      <w:pPr>
        <w:pStyle w:val="Prrafodelista"/>
        <w:numPr>
          <w:ilvl w:val="1"/>
          <w:numId w:val="28"/>
        </w:numPr>
        <w:ind w:left="1276" w:hanging="850"/>
        <w:jc w:val="both"/>
        <w:rPr>
          <w:rFonts w:ascii="Verdana" w:hAnsi="Verdana"/>
          <w:sz w:val="18"/>
          <w:lang w:val="es-BO"/>
        </w:rPr>
      </w:pPr>
      <w:bookmarkStart w:id="32" w:name="_Toc346871607"/>
      <w:bookmarkStart w:id="33"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lastRenderedPageBreak/>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5B05A0">
      <w:pPr>
        <w:pStyle w:val="Prrafodelista"/>
        <w:numPr>
          <w:ilvl w:val="1"/>
          <w:numId w:val="28"/>
        </w:numPr>
        <w:ind w:left="1276" w:hanging="850"/>
        <w:jc w:val="both"/>
        <w:rPr>
          <w:rFonts w:ascii="Verdana" w:hAnsi="Verdana"/>
          <w:sz w:val="18"/>
          <w:lang w:val="es-BO"/>
        </w:rPr>
      </w:pPr>
      <w:bookmarkStart w:id="34" w:name="_Toc346871614"/>
      <w:bookmarkStart w:id="35"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4"/>
      <w:bookmarkEnd w:id="35"/>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5B05A0">
      <w:pPr>
        <w:pStyle w:val="Prrafodelista"/>
        <w:numPr>
          <w:ilvl w:val="1"/>
          <w:numId w:val="28"/>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5B05A0">
      <w:pPr>
        <w:pStyle w:val="Prrafodelista"/>
        <w:numPr>
          <w:ilvl w:val="1"/>
          <w:numId w:val="28"/>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6"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6"/>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B45A6F">
      <w:pPr>
        <w:pStyle w:val="Ttulo"/>
        <w:numPr>
          <w:ilvl w:val="0"/>
          <w:numId w:val="28"/>
        </w:numPr>
        <w:spacing w:before="0" w:after="0"/>
        <w:jc w:val="both"/>
        <w:rPr>
          <w:rFonts w:ascii="Verdana" w:hAnsi="Verdana"/>
          <w:sz w:val="18"/>
          <w:szCs w:val="18"/>
          <w:lang w:val="es-BO"/>
        </w:rPr>
      </w:pPr>
      <w:bookmarkStart w:id="37" w:name="_Toc94714672"/>
      <w:bookmarkStart w:id="38" w:name="_Hlk59706846"/>
      <w:r w:rsidRPr="008F554D">
        <w:rPr>
          <w:rFonts w:ascii="Verdana" w:hAnsi="Verdana"/>
          <w:sz w:val="18"/>
          <w:szCs w:val="18"/>
          <w:lang w:val="es-BO"/>
        </w:rPr>
        <w:t>PRESENTACIÓN DE PROPUESTAS</w:t>
      </w:r>
      <w:bookmarkEnd w:id="37"/>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8"/>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756F78">
      <w:pPr>
        <w:pStyle w:val="Ttulo"/>
        <w:numPr>
          <w:ilvl w:val="1"/>
          <w:numId w:val="28"/>
        </w:numPr>
        <w:spacing w:before="0" w:after="0"/>
        <w:ind w:left="1276" w:hanging="850"/>
        <w:jc w:val="both"/>
        <w:rPr>
          <w:rFonts w:ascii="Verdana" w:hAnsi="Verdana"/>
          <w:sz w:val="18"/>
          <w:szCs w:val="18"/>
          <w:lang w:val="es-BO"/>
        </w:rPr>
      </w:pPr>
      <w:bookmarkStart w:id="39" w:name="_Toc61868064"/>
      <w:bookmarkStart w:id="40"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9"/>
      <w:bookmarkEnd w:id="40"/>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756F78">
      <w:pPr>
        <w:pStyle w:val="Ttulo"/>
        <w:numPr>
          <w:ilvl w:val="2"/>
          <w:numId w:val="28"/>
        </w:numPr>
        <w:spacing w:before="0" w:after="0"/>
        <w:ind w:left="2127" w:hanging="851"/>
        <w:jc w:val="both"/>
        <w:rPr>
          <w:rFonts w:ascii="Verdana" w:hAnsi="Verdana"/>
          <w:b w:val="0"/>
          <w:bCs w:val="0"/>
          <w:sz w:val="18"/>
          <w:szCs w:val="18"/>
          <w:lang w:val="es-BO"/>
        </w:rPr>
      </w:pPr>
      <w:bookmarkStart w:id="41" w:name="_Toc61868065"/>
      <w:bookmarkStart w:id="42"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1"/>
      <w:bookmarkEnd w:id="42"/>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3" w:name="_Toc61868066"/>
      <w:bookmarkStart w:id="44"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w:t>
      </w:r>
      <w:r w:rsidRPr="008F554D">
        <w:rPr>
          <w:rFonts w:ascii="Verdana" w:hAnsi="Verdana"/>
          <w:b w:val="0"/>
          <w:bCs w:val="0"/>
          <w:sz w:val="18"/>
          <w:szCs w:val="18"/>
          <w:lang w:val="es-BO"/>
        </w:rPr>
        <w:lastRenderedPageBreak/>
        <w:t xml:space="preserve">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w:t>
      </w:r>
      <w:proofErr w:type="spellStart"/>
      <w:r w:rsidR="00D00704" w:rsidRPr="008F554D">
        <w:rPr>
          <w:rFonts w:ascii="Verdana" w:hAnsi="Verdana"/>
          <w:b w:val="0"/>
          <w:bCs w:val="0"/>
          <w:sz w:val="18"/>
        </w:rPr>
        <w:t>evaluación</w:t>
      </w:r>
      <w:proofErr w:type="spellEnd"/>
      <w:r w:rsidR="00D00704" w:rsidRPr="008F554D">
        <w:rPr>
          <w:rFonts w:ascii="Verdana" w:hAnsi="Verdana"/>
          <w:b w:val="0"/>
          <w:bCs w:val="0"/>
          <w:sz w:val="18"/>
        </w:rPr>
        <w:t xml:space="preserve"> sea </w:t>
      </w:r>
      <w:proofErr w:type="spellStart"/>
      <w:r w:rsidR="00D00704" w:rsidRPr="008F554D">
        <w:rPr>
          <w:rFonts w:ascii="Verdana" w:hAnsi="Verdana"/>
          <w:b w:val="0"/>
          <w:bCs w:val="0"/>
          <w:sz w:val="18"/>
        </w:rPr>
        <w:t>mediante</w:t>
      </w:r>
      <w:proofErr w:type="spellEnd"/>
      <w:r w:rsidR="00D00704" w:rsidRPr="008F554D">
        <w:rPr>
          <w:rFonts w:ascii="Verdana" w:hAnsi="Verdana"/>
          <w:b w:val="0"/>
          <w:bCs w:val="0"/>
          <w:sz w:val="18"/>
        </w:rPr>
        <w:t xml:space="preserve"> el </w:t>
      </w:r>
      <w:proofErr w:type="spellStart"/>
      <w:r w:rsidR="00D00704" w:rsidRPr="008F554D">
        <w:rPr>
          <w:rFonts w:ascii="Verdana" w:hAnsi="Verdana"/>
          <w:b w:val="0"/>
          <w:bCs w:val="0"/>
          <w:sz w:val="18"/>
        </w:rPr>
        <w:t>Método</w:t>
      </w:r>
      <w:proofErr w:type="spellEnd"/>
      <w:r w:rsidR="00D00704" w:rsidRPr="008F554D">
        <w:rPr>
          <w:rFonts w:ascii="Verdana" w:hAnsi="Verdana"/>
          <w:b w:val="0"/>
          <w:bCs w:val="0"/>
          <w:sz w:val="18"/>
        </w:rPr>
        <w:t xml:space="preserve"> de </w:t>
      </w:r>
      <w:proofErr w:type="spellStart"/>
      <w:r w:rsidR="00D00704" w:rsidRPr="008F554D">
        <w:rPr>
          <w:rFonts w:ascii="Verdana" w:hAnsi="Verdana"/>
          <w:b w:val="0"/>
          <w:bCs w:val="0"/>
          <w:sz w:val="18"/>
        </w:rPr>
        <w:t>Selección</w:t>
      </w:r>
      <w:proofErr w:type="spellEnd"/>
      <w:r w:rsidR="00D00704" w:rsidRPr="008F554D">
        <w:rPr>
          <w:rFonts w:ascii="Verdana" w:hAnsi="Verdana"/>
          <w:b w:val="0"/>
          <w:bCs w:val="0"/>
          <w:sz w:val="18"/>
        </w:rPr>
        <w:t xml:space="preserve"> y </w:t>
      </w:r>
      <w:proofErr w:type="spellStart"/>
      <w:r w:rsidR="00D00704" w:rsidRPr="008F554D">
        <w:rPr>
          <w:rFonts w:ascii="Verdana" w:hAnsi="Verdana"/>
          <w:b w:val="0"/>
          <w:bCs w:val="0"/>
          <w:sz w:val="18"/>
        </w:rPr>
        <w:t>Adjudicación</w:t>
      </w:r>
      <w:proofErr w:type="spellEnd"/>
      <w:r w:rsidR="00D00704" w:rsidRPr="008F554D">
        <w:rPr>
          <w:rFonts w:ascii="Verdana" w:hAnsi="Verdana"/>
          <w:b w:val="0"/>
          <w:bCs w:val="0"/>
          <w:sz w:val="18"/>
        </w:rPr>
        <w:t xml:space="preserve"> </w:t>
      </w:r>
      <w:proofErr w:type="spellStart"/>
      <w:r w:rsidR="00D00704" w:rsidRPr="008F554D">
        <w:rPr>
          <w:rFonts w:ascii="Verdana" w:hAnsi="Verdana"/>
          <w:b w:val="0"/>
          <w:bCs w:val="0"/>
          <w:sz w:val="18"/>
        </w:rPr>
        <w:t>Presupuesto</w:t>
      </w:r>
      <w:proofErr w:type="spellEnd"/>
      <w:r w:rsidR="00D00704" w:rsidRPr="008F554D">
        <w:rPr>
          <w:rFonts w:ascii="Verdana" w:hAnsi="Verdana"/>
          <w:b w:val="0"/>
          <w:bCs w:val="0"/>
          <w:sz w:val="18"/>
        </w:rPr>
        <w:t xml:space="preserve"> </w:t>
      </w:r>
      <w:proofErr w:type="spellStart"/>
      <w:r w:rsidR="00D00704" w:rsidRPr="008F554D">
        <w:rPr>
          <w:rFonts w:ascii="Verdana" w:hAnsi="Verdana"/>
          <w:b w:val="0"/>
          <w:bCs w:val="0"/>
          <w:sz w:val="18"/>
        </w:rPr>
        <w:t>Fijo</w:t>
      </w:r>
      <w:proofErr w:type="spellEnd"/>
      <w:r w:rsidR="00D00704" w:rsidRPr="008F554D">
        <w:rPr>
          <w:rFonts w:ascii="Verdana" w:hAnsi="Verdana"/>
          <w:b w:val="0"/>
          <w:bCs w:val="0"/>
          <w:sz w:val="18"/>
        </w:rPr>
        <w:t xml:space="preserve">, </w:t>
      </w:r>
      <w:bookmarkStart w:id="45" w:name="_Hlk76549893"/>
      <w:proofErr w:type="spellStart"/>
      <w:r w:rsidR="00D00704" w:rsidRPr="008F554D">
        <w:rPr>
          <w:rFonts w:ascii="Verdana" w:hAnsi="Verdana"/>
          <w:b w:val="0"/>
          <w:bCs w:val="0"/>
          <w:sz w:val="18"/>
        </w:rPr>
        <w:t>donde</w:t>
      </w:r>
      <w:proofErr w:type="spellEnd"/>
      <w:r w:rsidR="00D00704" w:rsidRPr="008F554D">
        <w:rPr>
          <w:rFonts w:ascii="Verdana" w:hAnsi="Verdana"/>
          <w:b w:val="0"/>
          <w:bCs w:val="0"/>
          <w:sz w:val="18"/>
        </w:rPr>
        <w:t xml:space="preserve"> el </w:t>
      </w:r>
      <w:proofErr w:type="spellStart"/>
      <w:r w:rsidR="00D00704" w:rsidRPr="008F554D">
        <w:rPr>
          <w:rFonts w:ascii="Verdana" w:hAnsi="Verdana"/>
          <w:b w:val="0"/>
          <w:bCs w:val="0"/>
          <w:sz w:val="18"/>
        </w:rPr>
        <w:t>proponente</w:t>
      </w:r>
      <w:proofErr w:type="spellEnd"/>
      <w:r w:rsidR="00D00704" w:rsidRPr="008F554D">
        <w:rPr>
          <w:rFonts w:ascii="Verdana" w:hAnsi="Verdana"/>
          <w:b w:val="0"/>
          <w:bCs w:val="0"/>
          <w:sz w:val="18"/>
        </w:rPr>
        <w:t xml:space="preserve"> no </w:t>
      </w:r>
      <w:proofErr w:type="spellStart"/>
      <w:r w:rsidR="00D00704" w:rsidRPr="008F554D">
        <w:rPr>
          <w:rFonts w:ascii="Verdana" w:hAnsi="Verdana"/>
          <w:b w:val="0"/>
          <w:bCs w:val="0"/>
          <w:sz w:val="18"/>
        </w:rPr>
        <w:t>presenta</w:t>
      </w:r>
      <w:proofErr w:type="spellEnd"/>
      <w:r w:rsidR="00D00704" w:rsidRPr="008F554D">
        <w:rPr>
          <w:rFonts w:ascii="Verdana" w:hAnsi="Verdana"/>
          <w:b w:val="0"/>
          <w:bCs w:val="0"/>
          <w:sz w:val="18"/>
        </w:rPr>
        <w:t xml:space="preserve"> </w:t>
      </w:r>
      <w:proofErr w:type="spellStart"/>
      <w:r w:rsidR="00D00704" w:rsidRPr="008F554D">
        <w:rPr>
          <w:rFonts w:ascii="Verdana" w:hAnsi="Verdana"/>
          <w:b w:val="0"/>
          <w:bCs w:val="0"/>
          <w:sz w:val="18"/>
        </w:rPr>
        <w:t>propuesta</w:t>
      </w:r>
      <w:proofErr w:type="spellEnd"/>
      <w:r w:rsidR="00D00704" w:rsidRPr="008F554D">
        <w:rPr>
          <w:rFonts w:ascii="Verdana" w:hAnsi="Verdana"/>
          <w:b w:val="0"/>
          <w:bCs w:val="0"/>
          <w:sz w:val="18"/>
        </w:rPr>
        <w:t xml:space="preserve"> </w:t>
      </w:r>
      <w:proofErr w:type="spellStart"/>
      <w:r w:rsidR="00D00704" w:rsidRPr="008F554D">
        <w:rPr>
          <w:rFonts w:ascii="Verdana" w:hAnsi="Verdana"/>
          <w:b w:val="0"/>
          <w:bCs w:val="0"/>
          <w:sz w:val="18"/>
        </w:rPr>
        <w:t>económica</w:t>
      </w:r>
      <w:bookmarkEnd w:id="45"/>
      <w:proofErr w:type="spellEnd"/>
      <w:r w:rsidRPr="008F554D">
        <w:rPr>
          <w:rFonts w:ascii="Verdana" w:hAnsi="Verdana"/>
          <w:b w:val="0"/>
          <w:bCs w:val="0"/>
          <w:sz w:val="18"/>
          <w:szCs w:val="18"/>
          <w:lang w:val="es-BO"/>
        </w:rPr>
        <w:t>.</w:t>
      </w:r>
      <w:bookmarkEnd w:id="43"/>
      <w:bookmarkEnd w:id="44"/>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6" w:name="_Toc61868067"/>
      <w:bookmarkStart w:id="47"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6"/>
      <w:bookmarkEnd w:id="47"/>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8" w:name="_Toc61868068"/>
      <w:bookmarkStart w:id="49"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8"/>
      <w:bookmarkEnd w:id="49"/>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D00704">
      <w:pPr>
        <w:pStyle w:val="Ttulo"/>
        <w:numPr>
          <w:ilvl w:val="2"/>
          <w:numId w:val="28"/>
        </w:numPr>
        <w:spacing w:before="0" w:after="0"/>
        <w:ind w:left="2127" w:hanging="851"/>
        <w:jc w:val="both"/>
        <w:rPr>
          <w:rFonts w:ascii="Verdana" w:hAnsi="Verdana"/>
          <w:b w:val="0"/>
          <w:bCs w:val="0"/>
          <w:sz w:val="18"/>
          <w:szCs w:val="18"/>
          <w:lang w:val="es-BO"/>
        </w:rPr>
      </w:pPr>
      <w:bookmarkStart w:id="50" w:name="_Toc61868069"/>
      <w:bookmarkStart w:id="51"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50"/>
      <w:bookmarkEnd w:id="51"/>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D00704">
      <w:pPr>
        <w:pStyle w:val="Ttulo"/>
        <w:numPr>
          <w:ilvl w:val="2"/>
          <w:numId w:val="28"/>
        </w:numPr>
        <w:spacing w:before="0" w:after="0"/>
        <w:ind w:left="2127" w:hanging="851"/>
        <w:jc w:val="both"/>
        <w:rPr>
          <w:rFonts w:ascii="Verdana" w:hAnsi="Verdana"/>
          <w:b w:val="0"/>
          <w:bCs w:val="0"/>
          <w:sz w:val="18"/>
          <w:szCs w:val="18"/>
          <w:lang w:val="es-BO"/>
        </w:rPr>
      </w:pPr>
      <w:bookmarkStart w:id="52" w:name="_Toc94714679"/>
      <w:bookmarkStart w:id="53"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2"/>
    </w:p>
    <w:bookmarkEnd w:id="53"/>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54" w:name="_Toc61868071"/>
      <w:bookmarkStart w:id="55" w:name="_Toc94714680"/>
      <w:r w:rsidRPr="008F554D">
        <w:rPr>
          <w:rFonts w:ascii="Verdana" w:hAnsi="Verdana"/>
          <w:sz w:val="18"/>
          <w:szCs w:val="18"/>
          <w:lang w:val="es-BO"/>
        </w:rPr>
        <w:t>Plazo, lugar y medio de presentación</w:t>
      </w:r>
      <w:bookmarkEnd w:id="54"/>
      <w:r w:rsidRPr="008F554D">
        <w:rPr>
          <w:rFonts w:ascii="Verdana" w:hAnsi="Verdana"/>
          <w:sz w:val="18"/>
          <w:szCs w:val="18"/>
          <w:lang w:val="es-BO"/>
        </w:rPr>
        <w:t xml:space="preserve"> </w:t>
      </w:r>
      <w:r w:rsidR="00DE7600">
        <w:rPr>
          <w:rFonts w:ascii="Verdana" w:hAnsi="Verdana"/>
          <w:sz w:val="18"/>
          <w:szCs w:val="18"/>
          <w:lang w:val="es-BO"/>
        </w:rPr>
        <w:t>electrónica</w:t>
      </w:r>
      <w:bookmarkEnd w:id="55"/>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56" w:name="_Toc61868072"/>
      <w:bookmarkStart w:id="57" w:name="_Toc94714681"/>
      <w:r w:rsidRPr="008F554D">
        <w:rPr>
          <w:rFonts w:ascii="Verdana" w:hAnsi="Verdana"/>
          <w:b w:val="0"/>
          <w:bCs w:val="0"/>
          <w:sz w:val="18"/>
          <w:szCs w:val="18"/>
          <w:lang w:val="es-BO"/>
        </w:rPr>
        <w:t>Las propuestas electrónicas deberán ser registradas dentro del plazo (fecha y hora) fijado en el presente DBC.</w:t>
      </w:r>
      <w:bookmarkEnd w:id="56"/>
      <w:bookmarkEnd w:id="57"/>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8" w:name="_Toc61868073"/>
      <w:bookmarkStart w:id="59" w:name="_Toc94714682"/>
      <w:r w:rsidRPr="008F554D">
        <w:rPr>
          <w:rFonts w:ascii="Verdana" w:hAnsi="Verdana"/>
          <w:b w:val="0"/>
          <w:bCs w:val="0"/>
          <w:sz w:val="18"/>
          <w:szCs w:val="18"/>
          <w:lang w:val="es-BO"/>
        </w:rPr>
        <w:t>Se considerará que el proponente ha presentado su propuesta dentro del plazo, siempre y cuando:</w:t>
      </w:r>
      <w:bookmarkEnd w:id="58"/>
      <w:bookmarkEnd w:id="59"/>
    </w:p>
    <w:p w14:paraId="45559C71" w14:textId="77777777"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60" w:name="_Toc61868074"/>
      <w:bookmarkStart w:id="61" w:name="_Toc94714683"/>
      <w:r w:rsidRPr="008F554D">
        <w:rPr>
          <w:rFonts w:ascii="Verdana" w:hAnsi="Verdana"/>
          <w:b w:val="0"/>
          <w:bCs w:val="0"/>
          <w:sz w:val="18"/>
          <w:szCs w:val="18"/>
          <w:lang w:val="es-BO"/>
        </w:rPr>
        <w:t>Esta haya sido enviada antes del vencimiento del cierre del plazo de presentación de propuestas y;</w:t>
      </w:r>
      <w:bookmarkEnd w:id="60"/>
      <w:bookmarkEnd w:id="61"/>
    </w:p>
    <w:p w14:paraId="3AA9D50E" w14:textId="3AA41F68"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62" w:name="_Toc61868075"/>
      <w:bookmarkStart w:id="63"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2"/>
      <w:bookmarkEnd w:id="63"/>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4" w:name="_Toc61868076"/>
      <w:bookmarkStart w:id="65"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4"/>
      <w:bookmarkEnd w:id="65"/>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6" w:name="_Toc61868077"/>
      <w:bookmarkStart w:id="67" w:name="_Toc94714686"/>
      <w:r w:rsidRPr="008F554D">
        <w:rPr>
          <w:rFonts w:ascii="Verdana" w:hAnsi="Verdana"/>
          <w:b w:val="0"/>
          <w:bCs w:val="0"/>
          <w:sz w:val="18"/>
          <w:szCs w:val="18"/>
          <w:lang w:val="es-BO"/>
        </w:rPr>
        <w:t>La presentación electrónica de propuestas se realizará a través del RUPE.</w:t>
      </w:r>
      <w:bookmarkEnd w:id="66"/>
      <w:bookmarkEnd w:id="67"/>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68" w:name="_Toc61868078"/>
      <w:bookmarkStart w:id="69" w:name="_Toc94714687"/>
      <w:r w:rsidRPr="008F554D">
        <w:rPr>
          <w:rFonts w:ascii="Verdana" w:hAnsi="Verdana"/>
          <w:sz w:val="18"/>
          <w:szCs w:val="18"/>
          <w:lang w:val="es-BO"/>
        </w:rPr>
        <w:t>Modificaciones y retiro de propuestas electrónicas</w:t>
      </w:r>
      <w:bookmarkEnd w:id="68"/>
      <w:bookmarkEnd w:id="69"/>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0" w:name="_Toc61868079"/>
      <w:bookmarkStart w:id="71"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70"/>
      <w:bookmarkEnd w:id="71"/>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2" w:name="_Toc61868080"/>
      <w:bookmarkStart w:id="73"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2"/>
      <w:bookmarkEnd w:id="73"/>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C33641">
      <w:pPr>
        <w:pStyle w:val="Ttulo"/>
        <w:numPr>
          <w:ilvl w:val="2"/>
          <w:numId w:val="28"/>
        </w:numPr>
        <w:spacing w:before="0" w:after="0"/>
        <w:ind w:left="2127" w:hanging="851"/>
        <w:jc w:val="both"/>
        <w:rPr>
          <w:rFonts w:ascii="Verdana" w:hAnsi="Verdana"/>
          <w:b w:val="0"/>
          <w:bCs w:val="0"/>
          <w:sz w:val="18"/>
          <w:szCs w:val="18"/>
          <w:lang w:val="es-BO"/>
        </w:rPr>
      </w:pPr>
      <w:bookmarkStart w:id="74" w:name="_Toc61868081"/>
      <w:bookmarkStart w:id="75" w:name="_Toc94714690"/>
      <w:r w:rsidRPr="008F554D">
        <w:rPr>
          <w:rFonts w:ascii="Verdana" w:hAnsi="Verdana"/>
          <w:b w:val="0"/>
          <w:bCs w:val="0"/>
          <w:sz w:val="18"/>
          <w:szCs w:val="18"/>
          <w:lang w:val="es-BO"/>
        </w:rPr>
        <w:t>L</w:t>
      </w:r>
      <w:bookmarkEnd w:id="74"/>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w:t>
      </w:r>
      <w:r w:rsidR="00C33641" w:rsidRPr="00C33641">
        <w:rPr>
          <w:rFonts w:ascii="Verdana" w:hAnsi="Verdana" w:cs="Arial"/>
          <w:b w:val="0"/>
          <w:sz w:val="18"/>
          <w:szCs w:val="18"/>
          <w:lang w:val="es-BO"/>
        </w:rPr>
        <w:lastRenderedPageBreak/>
        <w:t xml:space="preserve">depósito, su devolución se realizará de conformidad con lo previsto en el </w:t>
      </w:r>
      <w:bookmarkStart w:id="76" w:name="_Hlk76636387"/>
      <w:proofErr w:type="spellStart"/>
      <w:r w:rsidR="00EF4178" w:rsidRPr="008B58F8">
        <w:rPr>
          <w:rFonts w:ascii="Verdana" w:hAnsi="Verdana"/>
          <w:b w:val="0"/>
          <w:bCs w:val="0"/>
          <w:sz w:val="18"/>
          <w:szCs w:val="18"/>
        </w:rPr>
        <w:t>Reglamento</w:t>
      </w:r>
      <w:proofErr w:type="spellEnd"/>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proofErr w:type="spellStart"/>
      <w:r w:rsidR="00EF4178" w:rsidRPr="008B58F8">
        <w:rPr>
          <w:rFonts w:ascii="Verdana" w:hAnsi="Verdana" w:cs="Arial"/>
          <w:b w:val="0"/>
          <w:bCs w:val="0"/>
          <w:sz w:val="18"/>
          <w:szCs w:val="18"/>
        </w:rPr>
        <w:t>Contrataciones</w:t>
      </w:r>
      <w:proofErr w:type="spellEnd"/>
      <w:r w:rsidR="00EF4178" w:rsidRPr="008B58F8">
        <w:rPr>
          <w:rFonts w:ascii="Verdana" w:hAnsi="Verdana" w:cs="Arial"/>
          <w:b w:val="0"/>
          <w:bCs w:val="0"/>
          <w:sz w:val="18"/>
          <w:szCs w:val="18"/>
        </w:rPr>
        <w:t xml:space="preserve"> con </w:t>
      </w:r>
      <w:proofErr w:type="spellStart"/>
      <w:r w:rsidR="00EF4178" w:rsidRPr="008B58F8">
        <w:rPr>
          <w:rFonts w:ascii="Verdana" w:hAnsi="Verdana" w:cs="Arial"/>
          <w:b w:val="0"/>
          <w:bCs w:val="0"/>
          <w:sz w:val="18"/>
          <w:szCs w:val="18"/>
        </w:rPr>
        <w:t>Apoyo</w:t>
      </w:r>
      <w:proofErr w:type="spellEnd"/>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proofErr w:type="spellStart"/>
      <w:r w:rsidR="00EF4178" w:rsidRPr="008B58F8">
        <w:rPr>
          <w:rFonts w:ascii="Verdana" w:hAnsi="Verdana"/>
          <w:b w:val="0"/>
          <w:bCs w:val="0"/>
          <w:sz w:val="18"/>
          <w:szCs w:val="18"/>
        </w:rPr>
        <w:t>Medios</w:t>
      </w:r>
      <w:proofErr w:type="spellEnd"/>
      <w:r w:rsidR="00EF4178" w:rsidRPr="008B58F8">
        <w:rPr>
          <w:rFonts w:ascii="Verdana" w:hAnsi="Verdana"/>
          <w:b w:val="0"/>
          <w:bCs w:val="0"/>
          <w:sz w:val="18"/>
          <w:szCs w:val="18"/>
        </w:rPr>
        <w:t xml:space="preserve"> </w:t>
      </w:r>
      <w:proofErr w:type="spellStart"/>
      <w:r w:rsidR="00EF4178" w:rsidRPr="008B58F8">
        <w:rPr>
          <w:rFonts w:ascii="Verdana" w:hAnsi="Verdana"/>
          <w:b w:val="0"/>
          <w:bCs w:val="0"/>
          <w:sz w:val="18"/>
          <w:szCs w:val="18"/>
        </w:rPr>
        <w:t>Electrónicos</w:t>
      </w:r>
      <w:bookmarkEnd w:id="76"/>
      <w:proofErr w:type="spellEnd"/>
      <w:r w:rsidR="00C33641" w:rsidRPr="00C33641">
        <w:rPr>
          <w:rFonts w:ascii="Verdana" w:hAnsi="Verdana" w:cs="Arial"/>
          <w:b w:val="0"/>
          <w:sz w:val="18"/>
          <w:szCs w:val="18"/>
          <w:lang w:val="es-BO"/>
        </w:rPr>
        <w:t>.</w:t>
      </w:r>
      <w:bookmarkEnd w:id="75"/>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7" w:name="_Toc61868082"/>
      <w:bookmarkStart w:id="78"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7"/>
      <w:bookmarkEnd w:id="78"/>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9" w:name="_Toc61868083"/>
      <w:bookmarkStart w:id="80" w:name="_Toc94714692"/>
      <w:r w:rsidRPr="008F554D">
        <w:rPr>
          <w:rFonts w:ascii="Verdana" w:hAnsi="Verdana"/>
          <w:b w:val="0"/>
          <w:bCs w:val="0"/>
          <w:sz w:val="18"/>
          <w:szCs w:val="18"/>
          <w:lang w:val="es-BO"/>
        </w:rPr>
        <w:t>Vencidos los plazos, las propuestas no podrán ser retiradas, modificadas o alteradas de manera alguna.</w:t>
      </w:r>
      <w:bookmarkEnd w:id="79"/>
      <w:bookmarkEnd w:id="80"/>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3E0C35">
      <w:pPr>
        <w:pStyle w:val="Ttulo"/>
        <w:numPr>
          <w:ilvl w:val="0"/>
          <w:numId w:val="28"/>
        </w:numPr>
        <w:spacing w:before="0" w:after="0"/>
        <w:jc w:val="both"/>
        <w:rPr>
          <w:rFonts w:ascii="Verdana" w:hAnsi="Verdana"/>
          <w:sz w:val="18"/>
          <w:szCs w:val="18"/>
          <w:lang w:val="es-BO"/>
        </w:rPr>
      </w:pPr>
      <w:bookmarkStart w:id="81" w:name="_Toc94714693"/>
      <w:r w:rsidRPr="008F554D">
        <w:rPr>
          <w:rFonts w:ascii="Verdana" w:hAnsi="Verdana"/>
          <w:sz w:val="18"/>
          <w:szCs w:val="18"/>
          <w:lang w:val="es-BO"/>
        </w:rPr>
        <w:t>APERTURA DE PROPUESTAS</w:t>
      </w:r>
      <w:bookmarkEnd w:id="81"/>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6F6856">
      <w:pPr>
        <w:pStyle w:val="Ttulo"/>
        <w:numPr>
          <w:ilvl w:val="1"/>
          <w:numId w:val="28"/>
        </w:numPr>
        <w:spacing w:before="0" w:after="0"/>
        <w:ind w:left="1276" w:hanging="850"/>
        <w:jc w:val="both"/>
        <w:rPr>
          <w:rFonts w:ascii="Verdana" w:hAnsi="Verdana"/>
          <w:sz w:val="18"/>
          <w:szCs w:val="18"/>
          <w:lang w:val="es-BO"/>
        </w:rPr>
      </w:pPr>
      <w:bookmarkStart w:id="82" w:name="_Toc61868085"/>
      <w:bookmarkStart w:id="83"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2"/>
      <w:bookmarkEnd w:id="83"/>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4" w:name="_Toc61868086"/>
      <w:bookmarkStart w:id="85"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6" w:name="_Hlk76637123"/>
      <w:r w:rsidR="00EF4178" w:rsidRPr="008B58F8">
        <w:rPr>
          <w:rFonts w:ascii="Verdana" w:hAnsi="Verdana"/>
          <w:b w:val="0"/>
          <w:bCs w:val="0"/>
          <w:sz w:val="18"/>
          <w:szCs w:val="18"/>
        </w:rPr>
        <w:t xml:space="preserve">y se </w:t>
      </w:r>
      <w:proofErr w:type="spellStart"/>
      <w:r w:rsidR="00EF4178" w:rsidRPr="008B58F8">
        <w:rPr>
          <w:rFonts w:ascii="Verdana" w:hAnsi="Verdana"/>
          <w:b w:val="0"/>
          <w:bCs w:val="0"/>
          <w:sz w:val="18"/>
          <w:szCs w:val="18"/>
        </w:rPr>
        <w:t>iniciará</w:t>
      </w:r>
      <w:proofErr w:type="spellEnd"/>
      <w:r w:rsidR="00EF4178" w:rsidRPr="008B58F8">
        <w:rPr>
          <w:rFonts w:ascii="Verdana" w:hAnsi="Verdana"/>
          <w:b w:val="0"/>
          <w:bCs w:val="0"/>
          <w:sz w:val="18"/>
          <w:szCs w:val="18"/>
        </w:rPr>
        <w:t xml:space="preserve"> la </w:t>
      </w:r>
      <w:proofErr w:type="spellStart"/>
      <w:r w:rsidR="00EF4178" w:rsidRPr="008B58F8">
        <w:rPr>
          <w:rFonts w:ascii="Verdana" w:hAnsi="Verdana"/>
          <w:b w:val="0"/>
          <w:bCs w:val="0"/>
          <w:sz w:val="18"/>
          <w:szCs w:val="18"/>
        </w:rPr>
        <w:t>reunión</w:t>
      </w:r>
      <w:proofErr w:type="spellEnd"/>
      <w:r w:rsidR="00EF4178" w:rsidRPr="008B58F8">
        <w:rPr>
          <w:rFonts w:ascii="Verdana" w:hAnsi="Verdana"/>
          <w:b w:val="0"/>
          <w:bCs w:val="0"/>
          <w:sz w:val="18"/>
          <w:szCs w:val="18"/>
        </w:rPr>
        <w:t xml:space="preserve"> virtual </w:t>
      </w:r>
      <w:proofErr w:type="spellStart"/>
      <w:r w:rsidR="00EF4178" w:rsidRPr="008B58F8">
        <w:rPr>
          <w:rFonts w:ascii="Verdana" w:hAnsi="Verdana"/>
          <w:b w:val="0"/>
          <w:bCs w:val="0"/>
          <w:sz w:val="18"/>
          <w:szCs w:val="18"/>
        </w:rPr>
        <w:t>programada</w:t>
      </w:r>
      <w:proofErr w:type="spellEnd"/>
      <w:r w:rsidR="00EF4178" w:rsidRPr="008B58F8">
        <w:rPr>
          <w:rFonts w:ascii="Verdana" w:hAnsi="Verdana"/>
          <w:b w:val="0"/>
          <w:bCs w:val="0"/>
          <w:sz w:val="18"/>
          <w:szCs w:val="18"/>
        </w:rPr>
        <w:t xml:space="preserve"> </w:t>
      </w:r>
      <w:proofErr w:type="spellStart"/>
      <w:r w:rsidR="00EF4178" w:rsidRPr="008B58F8">
        <w:rPr>
          <w:rFonts w:ascii="Verdana" w:hAnsi="Verdana"/>
          <w:b w:val="0"/>
          <w:bCs w:val="0"/>
          <w:sz w:val="18"/>
          <w:szCs w:val="18"/>
        </w:rPr>
        <w:t>según</w:t>
      </w:r>
      <w:proofErr w:type="spellEnd"/>
      <w:r w:rsidR="00EF4178" w:rsidRPr="008B58F8">
        <w:rPr>
          <w:rFonts w:ascii="Verdana" w:hAnsi="Verdana"/>
          <w:b w:val="0"/>
          <w:bCs w:val="0"/>
          <w:sz w:val="18"/>
          <w:szCs w:val="18"/>
        </w:rPr>
        <w:t xml:space="preserve"> la </w:t>
      </w:r>
      <w:proofErr w:type="spellStart"/>
      <w:r w:rsidR="00EF4178" w:rsidRPr="008B58F8">
        <w:rPr>
          <w:rFonts w:ascii="Verdana" w:hAnsi="Verdana"/>
          <w:b w:val="0"/>
          <w:bCs w:val="0"/>
          <w:sz w:val="18"/>
          <w:szCs w:val="18"/>
        </w:rPr>
        <w:t>dirección</w:t>
      </w:r>
      <w:proofErr w:type="spellEnd"/>
      <w:r w:rsidR="00EF4178" w:rsidRPr="008B58F8">
        <w:rPr>
          <w:rFonts w:ascii="Verdana" w:hAnsi="Verdana"/>
          <w:b w:val="0"/>
          <w:bCs w:val="0"/>
          <w:sz w:val="18"/>
          <w:szCs w:val="18"/>
        </w:rPr>
        <w:t xml:space="preserve"> (link) </w:t>
      </w:r>
      <w:proofErr w:type="spellStart"/>
      <w:r w:rsidR="00EF4178" w:rsidRPr="008B58F8">
        <w:rPr>
          <w:rFonts w:ascii="Verdana" w:hAnsi="Verdana"/>
          <w:b w:val="0"/>
          <w:bCs w:val="0"/>
          <w:sz w:val="18"/>
          <w:szCs w:val="18"/>
        </w:rPr>
        <w:t>establecido</w:t>
      </w:r>
      <w:proofErr w:type="spellEnd"/>
      <w:r w:rsidR="00EF4178" w:rsidRPr="008B58F8">
        <w:rPr>
          <w:rFonts w:ascii="Verdana" w:hAnsi="Verdana"/>
          <w:b w:val="0"/>
          <w:bCs w:val="0"/>
          <w:sz w:val="18"/>
          <w:szCs w:val="18"/>
        </w:rPr>
        <w:t xml:space="preserve"> </w:t>
      </w:r>
      <w:proofErr w:type="spellStart"/>
      <w:r w:rsidR="00EF4178" w:rsidRPr="008B58F8">
        <w:rPr>
          <w:rFonts w:ascii="Verdana" w:hAnsi="Verdana"/>
          <w:b w:val="0"/>
          <w:bCs w:val="0"/>
          <w:sz w:val="18"/>
          <w:szCs w:val="18"/>
        </w:rPr>
        <w:t>en</w:t>
      </w:r>
      <w:proofErr w:type="spellEnd"/>
      <w:r w:rsidR="00EF4178" w:rsidRPr="008B58F8">
        <w:rPr>
          <w:rFonts w:ascii="Verdana" w:hAnsi="Verdana"/>
          <w:b w:val="0"/>
          <w:bCs w:val="0"/>
          <w:sz w:val="18"/>
          <w:szCs w:val="18"/>
        </w:rPr>
        <w:t xml:space="preserve"> la </w:t>
      </w:r>
      <w:proofErr w:type="spellStart"/>
      <w:r w:rsidR="00EF4178" w:rsidRPr="008B58F8">
        <w:rPr>
          <w:rFonts w:ascii="Verdana" w:hAnsi="Verdana"/>
          <w:b w:val="0"/>
          <w:bCs w:val="0"/>
          <w:sz w:val="18"/>
          <w:szCs w:val="18"/>
        </w:rPr>
        <w:t>convocatoria</w:t>
      </w:r>
      <w:proofErr w:type="spellEnd"/>
      <w:r w:rsidR="00EF4178" w:rsidRPr="008B58F8">
        <w:rPr>
          <w:rFonts w:ascii="Verdana" w:hAnsi="Verdana"/>
          <w:b w:val="0"/>
          <w:bCs w:val="0"/>
          <w:sz w:val="18"/>
          <w:szCs w:val="18"/>
        </w:rPr>
        <w:t xml:space="preserve"> y </w:t>
      </w:r>
      <w:proofErr w:type="spellStart"/>
      <w:r w:rsidR="00EF4178" w:rsidRPr="008B58F8">
        <w:rPr>
          <w:rFonts w:ascii="Verdana" w:hAnsi="Verdana"/>
          <w:b w:val="0"/>
          <w:bCs w:val="0"/>
          <w:sz w:val="18"/>
          <w:szCs w:val="18"/>
        </w:rPr>
        <w:t>en</w:t>
      </w:r>
      <w:proofErr w:type="spellEnd"/>
      <w:r w:rsidR="00EF4178" w:rsidRPr="008B58F8">
        <w:rPr>
          <w:rFonts w:ascii="Verdana" w:hAnsi="Verdana"/>
          <w:b w:val="0"/>
          <w:bCs w:val="0"/>
          <w:sz w:val="18"/>
          <w:szCs w:val="18"/>
        </w:rPr>
        <w:t xml:space="preserve"> el </w:t>
      </w:r>
      <w:proofErr w:type="spellStart"/>
      <w:r w:rsidR="00EF4178" w:rsidRPr="008B58F8">
        <w:rPr>
          <w:rFonts w:ascii="Verdana" w:hAnsi="Verdana"/>
          <w:b w:val="0"/>
          <w:bCs w:val="0"/>
          <w:sz w:val="18"/>
          <w:szCs w:val="18"/>
        </w:rPr>
        <w:t>cronograma</w:t>
      </w:r>
      <w:proofErr w:type="spellEnd"/>
      <w:r w:rsidR="00EF4178" w:rsidRPr="008B58F8">
        <w:rPr>
          <w:rFonts w:ascii="Verdana" w:hAnsi="Verdana"/>
          <w:b w:val="0"/>
          <w:bCs w:val="0"/>
          <w:sz w:val="18"/>
          <w:szCs w:val="18"/>
        </w:rPr>
        <w:t xml:space="preserve"> de </w:t>
      </w:r>
      <w:proofErr w:type="spellStart"/>
      <w:r w:rsidR="00EF4178" w:rsidRPr="008B58F8">
        <w:rPr>
          <w:rFonts w:ascii="Verdana" w:hAnsi="Verdana"/>
          <w:b w:val="0"/>
          <w:bCs w:val="0"/>
          <w:sz w:val="18"/>
          <w:szCs w:val="18"/>
        </w:rPr>
        <w:t>plazos</w:t>
      </w:r>
      <w:proofErr w:type="spellEnd"/>
      <w:r w:rsidR="00EF4178" w:rsidRPr="008B58F8">
        <w:rPr>
          <w:rFonts w:ascii="Verdana" w:hAnsi="Verdana"/>
          <w:b w:val="0"/>
          <w:bCs w:val="0"/>
          <w:sz w:val="18"/>
          <w:szCs w:val="18"/>
        </w:rPr>
        <w:t xml:space="preserve"> del </w:t>
      </w:r>
      <w:proofErr w:type="spellStart"/>
      <w:r w:rsidR="00EF4178" w:rsidRPr="008B58F8">
        <w:rPr>
          <w:rFonts w:ascii="Verdana" w:hAnsi="Verdana"/>
          <w:b w:val="0"/>
          <w:bCs w:val="0"/>
          <w:sz w:val="18"/>
          <w:szCs w:val="18"/>
        </w:rPr>
        <w:t>presente</w:t>
      </w:r>
      <w:proofErr w:type="spellEnd"/>
      <w:r w:rsidR="00EF4178" w:rsidRPr="008B58F8">
        <w:rPr>
          <w:rFonts w:ascii="Verdana" w:hAnsi="Verdana"/>
          <w:b w:val="0"/>
          <w:bCs w:val="0"/>
          <w:sz w:val="18"/>
          <w:szCs w:val="18"/>
        </w:rPr>
        <w:t xml:space="preserve"> DBC</w:t>
      </w:r>
      <w:bookmarkEnd w:id="86"/>
      <w:r w:rsidRPr="008F554D">
        <w:rPr>
          <w:rFonts w:ascii="Verdana" w:hAnsi="Verdana"/>
          <w:b w:val="0"/>
          <w:bCs w:val="0"/>
          <w:sz w:val="18"/>
          <w:szCs w:val="18"/>
          <w:lang w:val="es-BO"/>
        </w:rPr>
        <w:t>.</w:t>
      </w:r>
      <w:bookmarkEnd w:id="84"/>
      <w:bookmarkEnd w:id="85"/>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7" w:name="_Toc61868087"/>
      <w:bookmarkStart w:id="88"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7"/>
      <w:bookmarkEnd w:id="88"/>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6F6856">
      <w:pPr>
        <w:pStyle w:val="Ttulo"/>
        <w:numPr>
          <w:ilvl w:val="1"/>
          <w:numId w:val="28"/>
        </w:numPr>
        <w:spacing w:before="0" w:after="0"/>
        <w:ind w:left="1276" w:hanging="850"/>
        <w:jc w:val="both"/>
        <w:rPr>
          <w:rFonts w:ascii="Verdana" w:hAnsi="Verdana"/>
          <w:b w:val="0"/>
          <w:bCs w:val="0"/>
          <w:sz w:val="18"/>
          <w:szCs w:val="18"/>
          <w:lang w:val="es-BO"/>
        </w:rPr>
      </w:pPr>
      <w:bookmarkStart w:id="89" w:name="_Toc61868088"/>
      <w:bookmarkStart w:id="90" w:name="_Toc94714697"/>
      <w:r w:rsidRPr="008F554D">
        <w:rPr>
          <w:rFonts w:ascii="Verdana" w:hAnsi="Verdana"/>
          <w:b w:val="0"/>
          <w:bCs w:val="0"/>
          <w:sz w:val="18"/>
          <w:szCs w:val="18"/>
          <w:lang w:val="es-BO"/>
        </w:rPr>
        <w:t>El Acto de Apertura comprenderá:</w:t>
      </w:r>
      <w:bookmarkEnd w:id="89"/>
      <w:bookmarkEnd w:id="90"/>
    </w:p>
    <w:p w14:paraId="307C9F1C" w14:textId="2A64C776"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91" w:name="_Toc61868089"/>
      <w:bookmarkStart w:id="92"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1"/>
      <w:bookmarkEnd w:id="92"/>
    </w:p>
    <w:p w14:paraId="1AF9AEEF" w14:textId="655D0495" w:rsidR="003E0C35" w:rsidRPr="008F554D" w:rsidRDefault="003E0C35" w:rsidP="006F6856">
      <w:pPr>
        <w:pStyle w:val="Ttulo"/>
        <w:numPr>
          <w:ilvl w:val="0"/>
          <w:numId w:val="60"/>
        </w:numPr>
        <w:ind w:left="1701"/>
        <w:jc w:val="both"/>
        <w:rPr>
          <w:rFonts w:ascii="Verdana" w:hAnsi="Verdana"/>
          <w:b w:val="0"/>
          <w:bCs w:val="0"/>
          <w:sz w:val="18"/>
          <w:szCs w:val="18"/>
          <w:lang w:val="es-BO"/>
        </w:rPr>
      </w:pPr>
      <w:bookmarkStart w:id="93" w:name="_Toc61868090"/>
      <w:bookmarkStart w:id="94"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3"/>
      <w:bookmarkEnd w:id="94"/>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5" w:name="_Toc61868091"/>
      <w:bookmarkStart w:id="96"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5"/>
      <w:bookmarkEnd w:id="96"/>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7" w:name="_Toc61868092"/>
      <w:bookmarkStart w:id="98" w:name="_Toc94714701"/>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9" w:name="_Hlk76637224"/>
      <w:r w:rsidRPr="008B58F8">
        <w:rPr>
          <w:rFonts w:ascii="Verdana" w:hAnsi="Verdana"/>
          <w:b w:val="0"/>
          <w:bCs w:val="0"/>
          <w:sz w:val="18"/>
        </w:rPr>
        <w:t xml:space="preserve">y el </w:t>
      </w:r>
      <w:proofErr w:type="spellStart"/>
      <w:r w:rsidRPr="008B58F8">
        <w:rPr>
          <w:rFonts w:ascii="Verdana" w:hAnsi="Verdana"/>
          <w:b w:val="0"/>
          <w:bCs w:val="0"/>
          <w:sz w:val="18"/>
        </w:rPr>
        <w:t>reporte</w:t>
      </w:r>
      <w:proofErr w:type="spellEnd"/>
      <w:r w:rsidRPr="008B58F8">
        <w:rPr>
          <w:rFonts w:ascii="Verdana" w:hAnsi="Verdana"/>
          <w:b w:val="0"/>
          <w:bCs w:val="0"/>
          <w:sz w:val="18"/>
        </w:rPr>
        <w:t xml:space="preserve"> </w:t>
      </w:r>
      <w:proofErr w:type="spellStart"/>
      <w:r w:rsidRPr="008B58F8">
        <w:rPr>
          <w:rFonts w:ascii="Verdana" w:hAnsi="Verdana"/>
          <w:b w:val="0"/>
          <w:bCs w:val="0"/>
          <w:sz w:val="18"/>
        </w:rPr>
        <w:t>electrónico</w:t>
      </w:r>
      <w:proofErr w:type="spellEnd"/>
      <w:r>
        <w:rPr>
          <w:rFonts w:ascii="Verdana" w:hAnsi="Verdana"/>
          <w:b w:val="0"/>
          <w:bCs w:val="0"/>
          <w:sz w:val="18"/>
          <w:lang w:val="es-ES"/>
        </w:rPr>
        <w:t xml:space="preserve"> de precios</w:t>
      </w:r>
      <w:bookmarkEnd w:id="99"/>
      <w:r w:rsidR="003E0C35" w:rsidRPr="008F554D">
        <w:rPr>
          <w:rFonts w:ascii="Verdana" w:hAnsi="Verdana"/>
          <w:b w:val="0"/>
          <w:bCs w:val="0"/>
          <w:sz w:val="18"/>
          <w:szCs w:val="18"/>
          <w:lang w:val="es-BO"/>
        </w:rPr>
        <w:t>.</w:t>
      </w:r>
      <w:bookmarkEnd w:id="97"/>
      <w:bookmarkEnd w:id="98"/>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100" w:name="_Toc61868093"/>
      <w:bookmarkStart w:id="101"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100"/>
      <w:bookmarkEnd w:id="101"/>
    </w:p>
    <w:p w14:paraId="68B80C99" w14:textId="77777777"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102" w:name="_Toc61868094"/>
      <w:bookmarkStart w:id="103"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2"/>
      <w:bookmarkEnd w:id="103"/>
      <w:r w:rsidRPr="008F554D">
        <w:rPr>
          <w:rFonts w:ascii="Verdana" w:hAnsi="Verdana"/>
          <w:b w:val="0"/>
          <w:bCs w:val="0"/>
          <w:sz w:val="18"/>
          <w:szCs w:val="18"/>
          <w:lang w:val="es-BO"/>
        </w:rPr>
        <w:t xml:space="preserve"> </w:t>
      </w:r>
    </w:p>
    <w:p w14:paraId="55F05094" w14:textId="6B292692" w:rsidR="00D27129" w:rsidRPr="008F554D" w:rsidRDefault="003E0C35" w:rsidP="00D27129">
      <w:pPr>
        <w:pStyle w:val="Ttulo"/>
        <w:numPr>
          <w:ilvl w:val="0"/>
          <w:numId w:val="60"/>
        </w:numPr>
        <w:ind w:left="1701"/>
        <w:jc w:val="both"/>
        <w:rPr>
          <w:rFonts w:ascii="Verdana" w:hAnsi="Verdana"/>
          <w:b w:val="0"/>
          <w:bCs w:val="0"/>
          <w:sz w:val="18"/>
          <w:szCs w:val="18"/>
          <w:lang w:val="es-BO"/>
        </w:rPr>
      </w:pPr>
      <w:bookmarkStart w:id="104" w:name="_Toc61868095"/>
      <w:bookmarkStart w:id="105"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4"/>
      <w:bookmarkEnd w:id="105"/>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6" w:name="_Toc61868097"/>
      <w:bookmarkStart w:id="107"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w:t>
      </w:r>
      <w:r w:rsidRPr="008F554D">
        <w:rPr>
          <w:rFonts w:ascii="Verdana" w:hAnsi="Verdana"/>
          <w:b w:val="0"/>
          <w:bCs w:val="0"/>
          <w:sz w:val="18"/>
          <w:szCs w:val="18"/>
          <w:lang w:val="es-BO"/>
        </w:rPr>
        <w:lastRenderedPageBreak/>
        <w:t xml:space="preserve">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6"/>
      <w:bookmarkEnd w:id="107"/>
    </w:p>
    <w:p w14:paraId="0D71DB40" w14:textId="2DC10EA0" w:rsidR="00D27129" w:rsidRPr="008F554D" w:rsidRDefault="009F0721" w:rsidP="00B0684F">
      <w:pPr>
        <w:pStyle w:val="Ttulo"/>
        <w:numPr>
          <w:ilvl w:val="0"/>
          <w:numId w:val="60"/>
        </w:numPr>
        <w:ind w:left="1701"/>
        <w:jc w:val="both"/>
        <w:rPr>
          <w:rFonts w:ascii="Verdana" w:hAnsi="Verdana"/>
          <w:b w:val="0"/>
          <w:bCs w:val="0"/>
          <w:sz w:val="18"/>
          <w:szCs w:val="18"/>
          <w:lang w:val="es-BO"/>
        </w:rPr>
      </w:pPr>
      <w:bookmarkStart w:id="108" w:name="_Toc61868099"/>
      <w:bookmarkStart w:id="109"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8"/>
      <w:bookmarkEnd w:id="109"/>
    </w:p>
    <w:p w14:paraId="3EC1D8D4" w14:textId="26400E50" w:rsidR="00D27129" w:rsidRPr="008F554D" w:rsidRDefault="003E0C35" w:rsidP="008B58F8">
      <w:pPr>
        <w:pStyle w:val="Ttulo"/>
        <w:numPr>
          <w:ilvl w:val="0"/>
          <w:numId w:val="60"/>
        </w:numPr>
        <w:ind w:left="1701"/>
        <w:jc w:val="both"/>
        <w:rPr>
          <w:rFonts w:ascii="Verdana" w:hAnsi="Verdana"/>
          <w:b w:val="0"/>
          <w:bCs w:val="0"/>
          <w:sz w:val="18"/>
          <w:szCs w:val="18"/>
          <w:lang w:val="es-BO"/>
        </w:rPr>
      </w:pPr>
      <w:bookmarkStart w:id="110" w:name="_Toc61868100"/>
      <w:bookmarkStart w:id="111"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10"/>
      <w:r w:rsidR="00A3656C">
        <w:rPr>
          <w:rFonts w:ascii="Verdana" w:hAnsi="Verdana"/>
          <w:b w:val="0"/>
          <w:bCs w:val="0"/>
          <w:sz w:val="18"/>
          <w:szCs w:val="18"/>
          <w:lang w:val="es-BO"/>
        </w:rPr>
        <w:t>.</w:t>
      </w:r>
      <w:bookmarkEnd w:id="111"/>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2" w:name="_Toc61868101"/>
      <w:bookmarkStart w:id="113" w:name="_Toc94714708"/>
      <w:r w:rsidRPr="008F554D">
        <w:rPr>
          <w:rFonts w:ascii="Verdana" w:hAnsi="Verdana"/>
          <w:b w:val="0"/>
          <w:bCs w:val="0"/>
          <w:sz w:val="18"/>
          <w:szCs w:val="18"/>
          <w:lang w:val="es-BO"/>
        </w:rPr>
        <w:t>Los proponentes que tengan observaciones deberán hacer constar las mismas en el Acta.</w:t>
      </w:r>
      <w:bookmarkEnd w:id="112"/>
      <w:bookmarkEnd w:id="113"/>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4" w:name="_Toc61868102"/>
      <w:bookmarkStart w:id="115"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4"/>
      <w:bookmarkEnd w:id="115"/>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6" w:name="_Toc61868103"/>
      <w:bookmarkStart w:id="117"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6"/>
      <w:bookmarkEnd w:id="117"/>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8" w:name="_Toc61868104"/>
      <w:bookmarkStart w:id="119"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8"/>
      <w:bookmarkEnd w:id="119"/>
    </w:p>
    <w:p w14:paraId="721E5A11" w14:textId="42AA6629" w:rsidR="003E0C35" w:rsidRDefault="003E0C35" w:rsidP="003E0C35">
      <w:pPr>
        <w:pStyle w:val="Ttulo"/>
        <w:spacing w:before="0" w:after="0"/>
        <w:ind w:left="432"/>
        <w:jc w:val="both"/>
        <w:rPr>
          <w:rFonts w:ascii="Verdana" w:hAnsi="Verdana"/>
          <w:sz w:val="18"/>
          <w:szCs w:val="18"/>
          <w:lang w:val="es-BO"/>
        </w:rPr>
      </w:pPr>
    </w:p>
    <w:p w14:paraId="1E1E113B" w14:textId="587D851E" w:rsidR="00B0684F"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631F17">
      <w:pPr>
        <w:pStyle w:val="Ttulo"/>
        <w:numPr>
          <w:ilvl w:val="0"/>
          <w:numId w:val="28"/>
        </w:numPr>
        <w:spacing w:before="0" w:after="0"/>
        <w:jc w:val="both"/>
        <w:rPr>
          <w:rFonts w:ascii="Verdana" w:hAnsi="Verdana"/>
          <w:sz w:val="18"/>
          <w:szCs w:val="18"/>
          <w:lang w:val="es-BO"/>
        </w:rPr>
      </w:pPr>
      <w:bookmarkStart w:id="120"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20"/>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09EB0FB5" w14:textId="77777777" w:rsidR="008068AE" w:rsidRPr="008F554D" w:rsidRDefault="00CA6874" w:rsidP="008068AE">
      <w:pPr>
        <w:numPr>
          <w:ilvl w:val="0"/>
          <w:numId w:val="10"/>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r w:rsidR="008068AE">
        <w:rPr>
          <w:rFonts w:cs="Tahoma"/>
          <w:sz w:val="18"/>
          <w:szCs w:val="18"/>
          <w:lang w:val="es-BO"/>
        </w:rPr>
        <w:t xml:space="preserve"> </w:t>
      </w:r>
      <w:r w:rsidR="008068AE" w:rsidRPr="00BC0720">
        <w:rPr>
          <w:rFonts w:cs="Arial"/>
          <w:b/>
          <w:i/>
          <w:color w:val="FF0000"/>
          <w:sz w:val="18"/>
          <w:szCs w:val="18"/>
        </w:rPr>
        <w:t>“No aplica este Método”</w:t>
      </w:r>
    </w:p>
    <w:p w14:paraId="2E676CC0" w14:textId="50C3D179" w:rsidR="008068AE" w:rsidRPr="008F554D" w:rsidRDefault="00CA6874" w:rsidP="008068AE">
      <w:pPr>
        <w:numPr>
          <w:ilvl w:val="0"/>
          <w:numId w:val="10"/>
        </w:numPr>
        <w:tabs>
          <w:tab w:val="clear" w:pos="1211"/>
        </w:tabs>
        <w:ind w:left="1134" w:hanging="425"/>
        <w:jc w:val="both"/>
        <w:rPr>
          <w:rFonts w:cs="Tahoma"/>
          <w:b/>
          <w:sz w:val="18"/>
          <w:szCs w:val="18"/>
          <w:lang w:val="es-BO"/>
        </w:rPr>
      </w:pPr>
      <w:r w:rsidRPr="008F554D">
        <w:rPr>
          <w:rFonts w:cs="Tahoma"/>
          <w:sz w:val="18"/>
          <w:szCs w:val="18"/>
          <w:lang w:val="es-BO"/>
        </w:rPr>
        <w:t>Calidad</w:t>
      </w:r>
      <w:r w:rsidR="002413DE">
        <w:rPr>
          <w:rFonts w:cs="Tahoma"/>
          <w:sz w:val="18"/>
          <w:szCs w:val="18"/>
          <w:lang w:val="es-BO"/>
        </w:rPr>
        <w:t>;</w:t>
      </w:r>
      <w:r w:rsidR="008068AE" w:rsidRPr="008068AE">
        <w:rPr>
          <w:rFonts w:cs="Arial"/>
          <w:b/>
          <w:i/>
          <w:color w:val="FF0000"/>
          <w:sz w:val="18"/>
          <w:szCs w:val="18"/>
        </w:rPr>
        <w:t xml:space="preserve"> </w:t>
      </w:r>
      <w:r w:rsidR="008068AE" w:rsidRPr="00BC0720">
        <w:rPr>
          <w:rFonts w:cs="Arial"/>
          <w:b/>
          <w:i/>
          <w:color w:val="FF0000"/>
          <w:sz w:val="18"/>
          <w:szCs w:val="18"/>
        </w:rPr>
        <w:t>“No aplica este Método”</w:t>
      </w:r>
    </w:p>
    <w:p w14:paraId="73DDFA8A" w14:textId="25E17BEB" w:rsidR="008068AE" w:rsidRPr="008F554D" w:rsidRDefault="00CA6874" w:rsidP="008068AE">
      <w:pPr>
        <w:numPr>
          <w:ilvl w:val="0"/>
          <w:numId w:val="10"/>
        </w:numPr>
        <w:tabs>
          <w:tab w:val="clear" w:pos="1211"/>
        </w:tabs>
        <w:ind w:left="1134" w:hanging="425"/>
        <w:jc w:val="both"/>
        <w:rPr>
          <w:rFonts w:cs="Tahoma"/>
          <w:b/>
          <w:sz w:val="18"/>
          <w:szCs w:val="18"/>
          <w:lang w:val="es-BO"/>
        </w:rPr>
      </w:pPr>
      <w:r w:rsidRPr="008F554D">
        <w:rPr>
          <w:rFonts w:cs="Tahoma"/>
          <w:sz w:val="18"/>
          <w:szCs w:val="18"/>
          <w:lang w:val="es-BO"/>
        </w:rPr>
        <w:t>Presupuesto Fijo</w:t>
      </w:r>
      <w:r w:rsidR="002413DE">
        <w:rPr>
          <w:rFonts w:cs="Tahoma"/>
          <w:sz w:val="18"/>
          <w:szCs w:val="18"/>
          <w:lang w:val="es-BO"/>
        </w:rPr>
        <w:t>;</w:t>
      </w:r>
      <w:r w:rsidR="008068AE" w:rsidRPr="008068AE">
        <w:rPr>
          <w:rFonts w:cs="Arial"/>
          <w:b/>
          <w:i/>
          <w:color w:val="FF0000"/>
          <w:sz w:val="18"/>
          <w:szCs w:val="18"/>
        </w:rPr>
        <w:t xml:space="preserve"> </w:t>
      </w:r>
      <w:r w:rsidR="008068AE" w:rsidRPr="00BC0720">
        <w:rPr>
          <w:rFonts w:cs="Arial"/>
          <w:b/>
          <w:i/>
          <w:color w:val="FF0000"/>
          <w:sz w:val="18"/>
          <w:szCs w:val="18"/>
        </w:rPr>
        <w:t>“No aplica este Método”</w:t>
      </w:r>
    </w:p>
    <w:p w14:paraId="06D17E83" w14:textId="425C67E8" w:rsidR="00CA6874" w:rsidRPr="009277D1" w:rsidRDefault="00CA6874" w:rsidP="00CA3B03">
      <w:pPr>
        <w:numPr>
          <w:ilvl w:val="0"/>
          <w:numId w:val="10"/>
        </w:numPr>
        <w:tabs>
          <w:tab w:val="clear" w:pos="1211"/>
        </w:tabs>
        <w:ind w:left="1134" w:hanging="425"/>
        <w:jc w:val="both"/>
        <w:rPr>
          <w:rFonts w:cs="Tahoma"/>
          <w:b/>
          <w:sz w:val="18"/>
          <w:szCs w:val="18"/>
          <w:highlight w:val="yellow"/>
          <w:u w:val="single"/>
          <w:lang w:val="es-BO"/>
        </w:rPr>
      </w:pPr>
      <w:r w:rsidRPr="009277D1">
        <w:rPr>
          <w:rFonts w:cs="Tahoma"/>
          <w:b/>
          <w:color w:val="000000" w:themeColor="text1"/>
          <w:sz w:val="18"/>
          <w:szCs w:val="18"/>
          <w:highlight w:val="yellow"/>
          <w:u w:val="single"/>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631F17">
      <w:pPr>
        <w:pStyle w:val="Ttulo"/>
        <w:numPr>
          <w:ilvl w:val="0"/>
          <w:numId w:val="28"/>
        </w:numPr>
        <w:spacing w:before="0" w:after="0"/>
        <w:jc w:val="both"/>
        <w:rPr>
          <w:rFonts w:ascii="Verdana" w:hAnsi="Verdana"/>
          <w:sz w:val="18"/>
          <w:szCs w:val="18"/>
          <w:lang w:val="es-BO"/>
        </w:rPr>
      </w:pPr>
      <w:bookmarkStart w:id="121" w:name="_Toc94714713"/>
      <w:r w:rsidRPr="008F554D">
        <w:rPr>
          <w:rFonts w:ascii="Verdana" w:hAnsi="Verdana"/>
          <w:sz w:val="18"/>
          <w:szCs w:val="18"/>
          <w:lang w:val="es-BO"/>
        </w:rPr>
        <w:t>EVALUACIÓN PRELIMINAR</w:t>
      </w:r>
      <w:bookmarkEnd w:id="121"/>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w:t>
      </w:r>
      <w:proofErr w:type="gramStart"/>
      <w:r w:rsidR="00B04394">
        <w:rPr>
          <w:rFonts w:cs="Arial"/>
          <w:sz w:val="18"/>
          <w:szCs w:val="18"/>
        </w:rPr>
        <w:t xml:space="preserve">corresponda </w:t>
      </w:r>
      <w:r w:rsidRPr="008F554D">
        <w:rPr>
          <w:rFonts w:cs="Arial"/>
          <w:sz w:val="18"/>
          <w:szCs w:val="18"/>
        </w:rPr>
        <w:t xml:space="preserve"> de</w:t>
      </w:r>
      <w:proofErr w:type="gramEnd"/>
      <w:r w:rsidRPr="008F554D">
        <w:rPr>
          <w:rFonts w:cs="Arial"/>
          <w:sz w:val="18"/>
          <w:szCs w:val="18"/>
        </w:rPr>
        <w:t xml:space="preserv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631F17">
      <w:pPr>
        <w:pStyle w:val="Ttulo"/>
        <w:numPr>
          <w:ilvl w:val="0"/>
          <w:numId w:val="28"/>
        </w:numPr>
        <w:spacing w:before="0" w:after="0"/>
        <w:jc w:val="both"/>
        <w:rPr>
          <w:rFonts w:ascii="Verdana" w:hAnsi="Verdana"/>
          <w:sz w:val="18"/>
          <w:szCs w:val="18"/>
          <w:lang w:val="es-BO"/>
        </w:rPr>
      </w:pPr>
      <w:bookmarkStart w:id="122"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2"/>
    </w:p>
    <w:p w14:paraId="3EC0ABD1" w14:textId="77777777" w:rsidR="00AC6680" w:rsidRDefault="00AC6680" w:rsidP="00AC6680">
      <w:pPr>
        <w:widowControl w:val="0"/>
        <w:tabs>
          <w:tab w:val="left" w:pos="1418"/>
        </w:tabs>
        <w:jc w:val="both"/>
        <w:rPr>
          <w:rFonts w:cs="Arial"/>
          <w:b/>
          <w:sz w:val="18"/>
          <w:szCs w:val="18"/>
          <w:lang w:val="es-BO"/>
        </w:rPr>
      </w:pPr>
      <w:bookmarkStart w:id="123" w:name="_Toc94714715"/>
    </w:p>
    <w:p w14:paraId="4ECE7A87" w14:textId="3D90177A" w:rsidR="00AC6680" w:rsidRDefault="00AC6680" w:rsidP="00AC6680">
      <w:pPr>
        <w:widowControl w:val="0"/>
        <w:tabs>
          <w:tab w:val="left" w:pos="1418"/>
        </w:tabs>
        <w:jc w:val="both"/>
        <w:rPr>
          <w:rFonts w:cs="Arial"/>
          <w:b/>
          <w:i/>
          <w:color w:val="FF0000"/>
          <w:sz w:val="18"/>
          <w:szCs w:val="18"/>
        </w:rPr>
      </w:pPr>
      <w:r w:rsidRPr="00AC6680">
        <w:rPr>
          <w:rFonts w:cs="Arial"/>
          <w:b/>
          <w:i/>
          <w:color w:val="FF0000"/>
          <w:sz w:val="18"/>
          <w:szCs w:val="18"/>
        </w:rPr>
        <w:lastRenderedPageBreak/>
        <w:t>“No aplica este Método”</w:t>
      </w:r>
    </w:p>
    <w:p w14:paraId="5BE17EA8" w14:textId="77777777" w:rsidR="00AC6680" w:rsidRPr="00AC6680" w:rsidRDefault="00AC6680" w:rsidP="00AC6680">
      <w:pPr>
        <w:widowControl w:val="0"/>
        <w:tabs>
          <w:tab w:val="left" w:pos="1418"/>
        </w:tabs>
        <w:jc w:val="both"/>
        <w:rPr>
          <w:rFonts w:cs="Arial"/>
          <w:sz w:val="18"/>
          <w:szCs w:val="18"/>
          <w:lang w:val="es-BO"/>
        </w:rPr>
      </w:pPr>
    </w:p>
    <w:p w14:paraId="717AE9FC" w14:textId="77777777" w:rsidR="00F80AD4" w:rsidRPr="008F554D" w:rsidRDefault="00F80AD4" w:rsidP="00631F17">
      <w:pPr>
        <w:pStyle w:val="Ttulo"/>
        <w:numPr>
          <w:ilvl w:val="0"/>
          <w:numId w:val="28"/>
        </w:numPr>
        <w:spacing w:before="0" w:after="0"/>
        <w:jc w:val="both"/>
        <w:rPr>
          <w:rFonts w:ascii="Verdana" w:hAnsi="Verdana"/>
          <w:sz w:val="18"/>
          <w:szCs w:val="18"/>
          <w:lang w:val="es-BO"/>
        </w:rPr>
      </w:pPr>
      <w:r w:rsidRPr="008F554D">
        <w:rPr>
          <w:rFonts w:ascii="Verdana" w:hAnsi="Verdana"/>
          <w:sz w:val="18"/>
          <w:szCs w:val="18"/>
          <w:lang w:val="es-BO"/>
        </w:rPr>
        <w:t>MÉTODO DE SELECCIÓN Y ADJUDICACIÓN CALIDAD</w:t>
      </w:r>
      <w:bookmarkEnd w:id="123"/>
    </w:p>
    <w:p w14:paraId="136F6B26" w14:textId="77777777" w:rsidR="00F80AD4" w:rsidRPr="008F554D" w:rsidRDefault="00F80AD4" w:rsidP="00F80AD4">
      <w:pPr>
        <w:ind w:left="567"/>
        <w:jc w:val="both"/>
        <w:rPr>
          <w:rFonts w:cs="Arial"/>
          <w:b/>
          <w:sz w:val="18"/>
          <w:szCs w:val="18"/>
          <w:lang w:val="es-BO"/>
        </w:rPr>
      </w:pPr>
    </w:p>
    <w:p w14:paraId="281360B1" w14:textId="4276A8F3" w:rsidR="00AC6680" w:rsidRDefault="00AC6680" w:rsidP="00AC6680">
      <w:pPr>
        <w:jc w:val="both"/>
        <w:rPr>
          <w:rFonts w:cs="Arial"/>
          <w:sz w:val="18"/>
          <w:szCs w:val="18"/>
          <w:lang w:val="es-BO"/>
        </w:rPr>
      </w:pPr>
      <w:r w:rsidRPr="00AC6680">
        <w:rPr>
          <w:rFonts w:cs="Arial"/>
          <w:b/>
          <w:i/>
          <w:color w:val="FF0000"/>
          <w:sz w:val="18"/>
          <w:szCs w:val="18"/>
        </w:rPr>
        <w:t>“No aplica este Método”</w:t>
      </w:r>
    </w:p>
    <w:p w14:paraId="64F2BC5C" w14:textId="77777777" w:rsidR="00F80AD4" w:rsidRPr="008F554D" w:rsidRDefault="00F80AD4" w:rsidP="006362BF">
      <w:pPr>
        <w:ind w:left="567"/>
        <w:jc w:val="both"/>
        <w:rPr>
          <w:rFonts w:cs="Arial"/>
          <w:b/>
          <w:sz w:val="18"/>
          <w:szCs w:val="18"/>
          <w:lang w:val="es-BO"/>
        </w:rPr>
      </w:pPr>
    </w:p>
    <w:p w14:paraId="4F30FF4C" w14:textId="77777777" w:rsidR="00544884" w:rsidRPr="008F554D" w:rsidRDefault="00544884" w:rsidP="00631F17">
      <w:pPr>
        <w:pStyle w:val="Ttulo"/>
        <w:numPr>
          <w:ilvl w:val="0"/>
          <w:numId w:val="28"/>
        </w:numPr>
        <w:spacing w:before="0" w:after="0"/>
        <w:jc w:val="both"/>
        <w:rPr>
          <w:rFonts w:ascii="Verdana" w:hAnsi="Verdana"/>
          <w:sz w:val="18"/>
          <w:szCs w:val="18"/>
          <w:lang w:val="es-BO"/>
        </w:rPr>
      </w:pPr>
      <w:bookmarkStart w:id="124" w:name="_Toc94714716"/>
      <w:r w:rsidRPr="008F554D">
        <w:rPr>
          <w:rFonts w:ascii="Verdana" w:hAnsi="Verdana"/>
          <w:sz w:val="18"/>
          <w:szCs w:val="18"/>
          <w:lang w:val="es-BO"/>
        </w:rPr>
        <w:t>MÉTODO DE SELECCIÓN Y ADJUDICACIÓN PRESUPUESTO FIJO</w:t>
      </w:r>
      <w:bookmarkEnd w:id="124"/>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6461DA69" w14:textId="77777777" w:rsidR="00AC6680" w:rsidRPr="00AC6680" w:rsidRDefault="00AC6680" w:rsidP="00AC6680">
      <w:pPr>
        <w:jc w:val="both"/>
        <w:rPr>
          <w:rFonts w:cs="Arial"/>
          <w:b/>
          <w:i/>
          <w:color w:val="FF0000"/>
          <w:sz w:val="18"/>
          <w:szCs w:val="18"/>
        </w:rPr>
      </w:pPr>
      <w:bookmarkStart w:id="125" w:name="_Toc94714717"/>
      <w:r w:rsidRPr="00AC6680">
        <w:rPr>
          <w:rFonts w:cs="Arial"/>
          <w:b/>
          <w:i/>
          <w:color w:val="FF0000"/>
          <w:sz w:val="18"/>
          <w:szCs w:val="18"/>
        </w:rPr>
        <w:t>“No aplica este Método”</w:t>
      </w:r>
    </w:p>
    <w:p w14:paraId="158852DB" w14:textId="77777777" w:rsidR="00AC6680" w:rsidRDefault="00AC6680" w:rsidP="00AC6680">
      <w:pPr>
        <w:pStyle w:val="Prrafodelista"/>
        <w:rPr>
          <w:rFonts w:ascii="Verdana" w:hAnsi="Verdana"/>
          <w:sz w:val="18"/>
          <w:szCs w:val="18"/>
          <w:lang w:val="es-BO"/>
        </w:rPr>
      </w:pPr>
    </w:p>
    <w:p w14:paraId="1297B02C" w14:textId="6E05823A" w:rsidR="002F1B02" w:rsidRPr="008F554D" w:rsidRDefault="002F1B02" w:rsidP="00631F17">
      <w:pPr>
        <w:pStyle w:val="Ttulo"/>
        <w:numPr>
          <w:ilvl w:val="0"/>
          <w:numId w:val="28"/>
        </w:numPr>
        <w:spacing w:before="0" w:after="0"/>
        <w:jc w:val="both"/>
        <w:rPr>
          <w:rFonts w:ascii="Verdana" w:hAnsi="Verdana"/>
          <w:sz w:val="18"/>
          <w:szCs w:val="18"/>
          <w:lang w:val="es-BO"/>
        </w:rPr>
      </w:pPr>
      <w:r w:rsidRPr="008F554D">
        <w:rPr>
          <w:rFonts w:ascii="Verdana" w:hAnsi="Verdana"/>
          <w:sz w:val="18"/>
          <w:szCs w:val="18"/>
          <w:lang w:val="es-BO"/>
        </w:rPr>
        <w:t>MÉTODO DE SELECCIÓN Y ADJUDICACIÓN MENOR COSTO</w:t>
      </w:r>
      <w:bookmarkEnd w:id="125"/>
    </w:p>
    <w:p w14:paraId="604E43CB" w14:textId="77777777" w:rsidR="003F7C38" w:rsidRPr="008F554D" w:rsidRDefault="003F7C38" w:rsidP="003F7C38">
      <w:pPr>
        <w:ind w:left="525"/>
        <w:jc w:val="both"/>
        <w:rPr>
          <w:rFonts w:cs="Arial"/>
          <w:sz w:val="18"/>
          <w:szCs w:val="18"/>
          <w:lang w:val="es-BO"/>
        </w:rPr>
      </w:pPr>
    </w:p>
    <w:p w14:paraId="358BB927" w14:textId="77777777" w:rsidR="001237DA" w:rsidRPr="008F554D" w:rsidRDefault="001237DA" w:rsidP="001237DA">
      <w:pPr>
        <w:ind w:left="525"/>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4C4ADED7" w14:textId="77777777" w:rsidR="001237DA" w:rsidRPr="008F554D" w:rsidRDefault="001237DA" w:rsidP="001237DA">
      <w:pPr>
        <w:ind w:left="525"/>
        <w:jc w:val="both"/>
        <w:rPr>
          <w:rFonts w:cs="Arial"/>
          <w:sz w:val="18"/>
          <w:szCs w:val="18"/>
          <w:lang w:val="es-BO"/>
        </w:rPr>
      </w:pPr>
    </w:p>
    <w:p w14:paraId="6F53B77E" w14:textId="77777777" w:rsidR="001237DA" w:rsidRPr="008F554D" w:rsidRDefault="001237DA" w:rsidP="001237DA">
      <w:pPr>
        <w:ind w:left="525"/>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w:t>
      </w:r>
      <w:r w:rsidR="008452F8" w:rsidRPr="008F554D">
        <w:rPr>
          <w:rFonts w:cs="Arial"/>
          <w:sz w:val="18"/>
          <w:szCs w:val="18"/>
          <w:lang w:val="es-BO"/>
        </w:rPr>
        <w:t>S</w:t>
      </w:r>
      <w:r w:rsidRPr="008F554D">
        <w:rPr>
          <w:rFonts w:cs="Arial"/>
          <w:sz w:val="18"/>
          <w:szCs w:val="18"/>
          <w:lang w:val="es-BO"/>
        </w:rPr>
        <w:t xml:space="preserve">in puntuación </w:t>
      </w:r>
    </w:p>
    <w:p w14:paraId="79B3515C" w14:textId="77777777" w:rsidR="001237DA" w:rsidRPr="008F554D" w:rsidRDefault="001237DA" w:rsidP="001237DA">
      <w:pPr>
        <w:ind w:left="525"/>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6F452889" w14:textId="3BAA9AD4" w:rsidR="001237DA" w:rsidRDefault="001237DA" w:rsidP="001237DA">
      <w:pPr>
        <w:pStyle w:val="Prrafodelista"/>
        <w:tabs>
          <w:tab w:val="left" w:pos="567"/>
        </w:tabs>
        <w:jc w:val="both"/>
        <w:rPr>
          <w:rFonts w:ascii="Verdana" w:hAnsi="Verdana" w:cs="Arial"/>
          <w:b/>
          <w:sz w:val="18"/>
          <w:szCs w:val="18"/>
          <w:lang w:val="es-BO"/>
        </w:rPr>
      </w:pPr>
    </w:p>
    <w:p w14:paraId="1B029953" w14:textId="599463BF" w:rsidR="00B0684F" w:rsidRDefault="00B0684F" w:rsidP="001237DA">
      <w:pPr>
        <w:pStyle w:val="Prrafodelista"/>
        <w:tabs>
          <w:tab w:val="left" w:pos="567"/>
        </w:tabs>
        <w:jc w:val="both"/>
        <w:rPr>
          <w:rFonts w:ascii="Verdana" w:hAnsi="Verdana" w:cs="Arial"/>
          <w:b/>
          <w:sz w:val="18"/>
          <w:szCs w:val="18"/>
          <w:lang w:val="es-BO"/>
        </w:rPr>
      </w:pPr>
    </w:p>
    <w:p w14:paraId="2CC38B80" w14:textId="77777777" w:rsidR="00B0684F" w:rsidRPr="008F554D" w:rsidRDefault="00B0684F" w:rsidP="001237DA">
      <w:pPr>
        <w:pStyle w:val="Prrafodelista"/>
        <w:tabs>
          <w:tab w:val="left" w:pos="567"/>
        </w:tabs>
        <w:jc w:val="both"/>
        <w:rPr>
          <w:rFonts w:ascii="Verdana" w:hAnsi="Verdana" w:cs="Arial"/>
          <w:b/>
          <w:sz w:val="18"/>
          <w:szCs w:val="18"/>
          <w:lang w:val="es-BO"/>
        </w:rPr>
      </w:pPr>
    </w:p>
    <w:p w14:paraId="4B31022F" w14:textId="77777777" w:rsidR="001237DA" w:rsidRPr="008F554D" w:rsidRDefault="001237DA" w:rsidP="00631F17">
      <w:pPr>
        <w:pStyle w:val="Prrafodelista"/>
        <w:numPr>
          <w:ilvl w:val="1"/>
          <w:numId w:val="28"/>
        </w:numPr>
        <w:ind w:left="1276" w:hanging="850"/>
        <w:jc w:val="both"/>
        <w:rPr>
          <w:rFonts w:ascii="Verdana" w:hAnsi="Verdana"/>
          <w:b/>
          <w:sz w:val="18"/>
          <w:lang w:val="es-BO"/>
        </w:rPr>
      </w:pPr>
      <w:bookmarkStart w:id="126" w:name="_Toc378863812"/>
      <w:r w:rsidRPr="008F554D">
        <w:rPr>
          <w:rFonts w:ascii="Verdana" w:hAnsi="Verdana"/>
          <w:b/>
          <w:sz w:val="18"/>
          <w:lang w:val="es-BO"/>
        </w:rPr>
        <w:t>Evaluación de la Propuesta Económica</w:t>
      </w:r>
      <w:bookmarkEnd w:id="126"/>
    </w:p>
    <w:p w14:paraId="322DAD00" w14:textId="77777777" w:rsidR="001237DA" w:rsidRPr="008F554D" w:rsidRDefault="001237DA" w:rsidP="001237DA">
      <w:pPr>
        <w:tabs>
          <w:tab w:val="left" w:pos="567"/>
        </w:tabs>
        <w:ind w:left="420"/>
        <w:jc w:val="both"/>
        <w:rPr>
          <w:rFonts w:cs="Arial"/>
          <w:sz w:val="18"/>
          <w:szCs w:val="18"/>
          <w:lang w:val="es-BO"/>
        </w:rPr>
      </w:pPr>
    </w:p>
    <w:p w14:paraId="1D52B05E" w14:textId="77777777" w:rsidR="00C006D5" w:rsidRPr="008F554D" w:rsidRDefault="002B5DA1" w:rsidP="00631F17">
      <w:pPr>
        <w:pStyle w:val="Prrafodelista"/>
        <w:numPr>
          <w:ilvl w:val="2"/>
          <w:numId w:val="28"/>
        </w:numPr>
        <w:ind w:left="1985"/>
        <w:jc w:val="both"/>
        <w:rPr>
          <w:rFonts w:ascii="Verdana" w:hAnsi="Verdana"/>
          <w:b/>
          <w:sz w:val="18"/>
          <w:lang w:val="es-BO"/>
        </w:rPr>
      </w:pPr>
      <w:r w:rsidRPr="008F554D">
        <w:rPr>
          <w:rFonts w:ascii="Verdana" w:hAnsi="Verdana"/>
          <w:b/>
          <w:sz w:val="18"/>
          <w:lang w:val="es-BO"/>
        </w:rPr>
        <w:t>Errores Aritméticos</w:t>
      </w:r>
    </w:p>
    <w:p w14:paraId="0844D80C" w14:textId="77777777" w:rsidR="002B5DA1" w:rsidRPr="008F554D" w:rsidRDefault="002B5DA1" w:rsidP="002B5DA1">
      <w:pPr>
        <w:pStyle w:val="Prrafodelista"/>
        <w:ind w:left="1985"/>
        <w:jc w:val="both"/>
        <w:rPr>
          <w:rFonts w:ascii="Verdana" w:hAnsi="Verdana"/>
          <w:b/>
          <w:sz w:val="18"/>
          <w:lang w:val="es-BO"/>
        </w:rPr>
      </w:pPr>
    </w:p>
    <w:p w14:paraId="54210C4A" w14:textId="32C67FE6" w:rsidR="001237DA" w:rsidRPr="008F554D" w:rsidRDefault="00577992" w:rsidP="002B5DA1">
      <w:pPr>
        <w:pStyle w:val="Prrafodelista"/>
        <w:ind w:left="1985"/>
        <w:jc w:val="both"/>
        <w:rPr>
          <w:rFonts w:ascii="Verdana" w:hAnsi="Verdana" w:cs="Arial"/>
          <w:sz w:val="18"/>
          <w:szCs w:val="18"/>
          <w:lang w:val="es-BO"/>
        </w:rPr>
      </w:pPr>
      <w:r>
        <w:rPr>
          <w:rFonts w:ascii="Verdana" w:hAnsi="Verdana"/>
          <w:sz w:val="18"/>
          <w:lang w:val="es-BO"/>
        </w:rPr>
        <w:t>En el Formulario V-2 (Evaluación de la Propuesta Económica) s</w:t>
      </w:r>
      <w:r w:rsidR="001237DA" w:rsidRPr="008F554D">
        <w:rPr>
          <w:rFonts w:ascii="Verdana" w:hAnsi="Verdana"/>
          <w:sz w:val="18"/>
          <w:lang w:val="es-BO"/>
        </w:rPr>
        <w:t>e</w:t>
      </w:r>
      <w:r w:rsidR="001237DA" w:rsidRPr="008F554D">
        <w:rPr>
          <w:rFonts w:ascii="Verdana" w:hAnsi="Verdana" w:cs="Arial"/>
          <w:sz w:val="18"/>
          <w:szCs w:val="18"/>
          <w:lang w:val="es-BO"/>
        </w:rPr>
        <w:t xml:space="preserve"> corregirán los errores aritméticos, verificando la propuesta económica </w:t>
      </w:r>
      <w:r w:rsidR="00E60C22" w:rsidRPr="008F554D">
        <w:rPr>
          <w:rFonts w:ascii="Verdana" w:hAnsi="Verdana" w:cs="Arial"/>
          <w:sz w:val="18"/>
          <w:szCs w:val="18"/>
          <w:lang w:val="es-BO"/>
        </w:rPr>
        <w:t xml:space="preserve">en el </w:t>
      </w:r>
      <w:r w:rsidR="001237DA" w:rsidRPr="008F554D">
        <w:rPr>
          <w:rFonts w:ascii="Verdana" w:hAnsi="Verdana" w:cs="Arial"/>
          <w:sz w:val="18"/>
          <w:szCs w:val="18"/>
          <w:lang w:val="es-BO"/>
        </w:rPr>
        <w:t>Formulario B-1 de cada propuesta, considerando lo siguiente:</w:t>
      </w:r>
    </w:p>
    <w:p w14:paraId="12E15B1C" w14:textId="77777777" w:rsidR="001237DA" w:rsidRPr="008F554D" w:rsidRDefault="001237DA" w:rsidP="001237DA">
      <w:pPr>
        <w:tabs>
          <w:tab w:val="num" w:pos="1440"/>
        </w:tabs>
        <w:ind w:left="2124"/>
        <w:jc w:val="both"/>
        <w:rPr>
          <w:rFonts w:cs="Arial"/>
          <w:b/>
          <w:sz w:val="18"/>
          <w:szCs w:val="18"/>
          <w:lang w:val="es-BO"/>
        </w:rPr>
      </w:pPr>
    </w:p>
    <w:p w14:paraId="6A710E0C" w14:textId="042578F8" w:rsidR="001237DA" w:rsidRPr="008F554D" w:rsidRDefault="001237DA" w:rsidP="00631F17">
      <w:pPr>
        <w:numPr>
          <w:ilvl w:val="0"/>
          <w:numId w:val="23"/>
        </w:numPr>
        <w:tabs>
          <w:tab w:val="clear" w:pos="1080"/>
        </w:tabs>
        <w:ind w:left="2410" w:hanging="283"/>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577992">
        <w:rPr>
          <w:rFonts w:cs="Arial"/>
          <w:sz w:val="18"/>
          <w:szCs w:val="18"/>
          <w:lang w:val="es-BO"/>
        </w:rPr>
        <w:t>;</w:t>
      </w:r>
      <w:r w:rsidRPr="008F554D">
        <w:rPr>
          <w:rFonts w:cs="Arial"/>
          <w:sz w:val="18"/>
          <w:szCs w:val="18"/>
          <w:lang w:val="es-BO"/>
        </w:rPr>
        <w:t xml:space="preserve"> </w:t>
      </w:r>
    </w:p>
    <w:p w14:paraId="0E34CA23" w14:textId="2C9E707A" w:rsidR="001237DA" w:rsidRDefault="001237DA" w:rsidP="00631F17">
      <w:pPr>
        <w:numPr>
          <w:ilvl w:val="0"/>
          <w:numId w:val="23"/>
        </w:numPr>
        <w:tabs>
          <w:tab w:val="clear" w:pos="1080"/>
        </w:tabs>
        <w:ind w:left="2410" w:hanging="283"/>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sidR="00577992">
        <w:rPr>
          <w:rFonts w:cs="Arial"/>
          <w:sz w:val="18"/>
          <w:szCs w:val="18"/>
          <w:lang w:val="es-BO"/>
        </w:rPr>
        <w:t>;</w:t>
      </w:r>
    </w:p>
    <w:p w14:paraId="2D7E6081" w14:textId="3DD96C48" w:rsidR="00577992" w:rsidRPr="008F554D" w:rsidRDefault="00577992" w:rsidP="00631F17">
      <w:pPr>
        <w:numPr>
          <w:ilvl w:val="0"/>
          <w:numId w:val="23"/>
        </w:numPr>
        <w:tabs>
          <w:tab w:val="clear" w:pos="1080"/>
        </w:tabs>
        <w:ind w:left="2410" w:hanging="283"/>
        <w:jc w:val="both"/>
        <w:rPr>
          <w:rFonts w:cs="Arial"/>
          <w:sz w:val="18"/>
          <w:szCs w:val="18"/>
          <w:lang w:val="es-BO"/>
        </w:rPr>
      </w:pPr>
      <w:r>
        <w:rPr>
          <w:rFonts w:cs="Arial"/>
          <w:sz w:val="18"/>
          <w:szCs w:val="18"/>
          <w:lang w:val="es-BO"/>
        </w:rPr>
        <w:t xml:space="preserve">Si el monto </w:t>
      </w:r>
      <w:r w:rsidRPr="00277F44">
        <w:rPr>
          <w:rFonts w:cs="Arial"/>
          <w:sz w:val="18"/>
          <w:szCs w:val="18"/>
          <w:lang w:val="es-419"/>
        </w:rPr>
        <w:t>ajustado por revisión aritmética superara el Precio Referencial, la propuesta será descalificada</w:t>
      </w:r>
      <w:r>
        <w:rPr>
          <w:rFonts w:cs="Arial"/>
          <w:sz w:val="18"/>
          <w:szCs w:val="18"/>
          <w:lang w:val="es-419"/>
        </w:rPr>
        <w:t>.</w:t>
      </w:r>
    </w:p>
    <w:p w14:paraId="2555EF1F" w14:textId="29D3173D" w:rsidR="00577992" w:rsidRDefault="001237DA" w:rsidP="008B58F8">
      <w:pPr>
        <w:ind w:left="1080"/>
        <w:jc w:val="both"/>
        <w:rPr>
          <w:sz w:val="18"/>
          <w:lang w:val="es-BO"/>
        </w:rPr>
      </w:pPr>
      <w:r w:rsidRPr="008F554D">
        <w:rPr>
          <w:rFonts w:cs="Arial"/>
          <w:sz w:val="18"/>
          <w:szCs w:val="18"/>
          <w:lang w:val="es-BO"/>
        </w:rPr>
        <w:tab/>
      </w:r>
    </w:p>
    <w:p w14:paraId="1A31E3A4" w14:textId="55FD45C6" w:rsidR="00577992" w:rsidRPr="008B58F8" w:rsidRDefault="00577992" w:rsidP="002B5DA1">
      <w:pPr>
        <w:pStyle w:val="Prrafodelista"/>
        <w:ind w:left="1985"/>
        <w:jc w:val="both"/>
        <w:rPr>
          <w:rFonts w:ascii="Verdana" w:hAnsi="Verdana" w:cs="Arial"/>
          <w:sz w:val="18"/>
          <w:szCs w:val="18"/>
        </w:rPr>
      </w:pPr>
      <w:bookmarkStart w:id="127" w:name="_Hlk76735245"/>
      <w:r w:rsidRPr="008B58F8">
        <w:rPr>
          <w:rFonts w:ascii="Verdana" w:hAnsi="Verdana" w:cs="Arial"/>
          <w:sz w:val="18"/>
          <w:szCs w:val="18"/>
        </w:rPr>
        <w:t>El monto ajustado por corrección de errores aritméticos deberá ser registrado en la cuarta columna Precio Ajustado (PA) del Formulario V-2.</w:t>
      </w:r>
    </w:p>
    <w:p w14:paraId="706A9831" w14:textId="445D72C8" w:rsidR="00577992" w:rsidRPr="008B58F8" w:rsidRDefault="00577992" w:rsidP="002B5DA1">
      <w:pPr>
        <w:pStyle w:val="Prrafodelista"/>
        <w:ind w:left="1985"/>
        <w:jc w:val="both"/>
        <w:rPr>
          <w:rFonts w:ascii="Verdana" w:hAnsi="Verdana" w:cs="Arial"/>
          <w:sz w:val="18"/>
          <w:szCs w:val="18"/>
        </w:rPr>
      </w:pPr>
    </w:p>
    <w:p w14:paraId="50093A8C" w14:textId="14F08130" w:rsidR="00577992" w:rsidRPr="008B58F8" w:rsidRDefault="00577992" w:rsidP="002B5DA1">
      <w:pPr>
        <w:pStyle w:val="Prrafodelista"/>
        <w:ind w:left="1985"/>
        <w:jc w:val="both"/>
        <w:rPr>
          <w:rFonts w:ascii="Verdana" w:hAnsi="Verdana"/>
          <w:sz w:val="18"/>
          <w:lang w:val="es-BO"/>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45BA502B" w14:textId="77777777" w:rsidR="00577992" w:rsidRPr="008B58F8" w:rsidRDefault="00577992" w:rsidP="002B5DA1">
      <w:pPr>
        <w:pStyle w:val="Prrafodelista"/>
        <w:ind w:left="1985"/>
        <w:jc w:val="both"/>
        <w:rPr>
          <w:rFonts w:ascii="Verdana" w:hAnsi="Verdana"/>
          <w:sz w:val="18"/>
          <w:lang w:val="es-BO"/>
        </w:rPr>
      </w:pPr>
    </w:p>
    <w:p w14:paraId="43E4AB92" w14:textId="071718A9" w:rsidR="00577992" w:rsidRPr="008B58F8" w:rsidRDefault="006C3681" w:rsidP="008B58F8">
      <w:pPr>
        <w:pStyle w:val="Prrafodelista"/>
        <w:widowControl w:val="0"/>
        <w:ind w:left="1985"/>
        <w:jc w:val="both"/>
        <w:rPr>
          <w:rFonts w:ascii="Verdana" w:hAnsi="Verdana" w:cs="Arial"/>
          <w:sz w:val="18"/>
          <w:szCs w:val="18"/>
        </w:rPr>
      </w:pPr>
      <w:r>
        <w:rPr>
          <w:rFonts w:ascii="Verdana" w:hAnsi="Verdana" w:cs="Arial"/>
          <w:sz w:val="18"/>
          <w:szCs w:val="18"/>
        </w:rPr>
        <w:t>E</w:t>
      </w:r>
      <w:r w:rsidR="00577992" w:rsidRPr="008B58F8">
        <w:rPr>
          <w:rFonts w:ascii="Verdana" w:hAnsi="Verdana" w:cs="Arial"/>
          <w:sz w:val="18"/>
          <w:szCs w:val="18"/>
        </w:rPr>
        <w:t>l Responsable de Evaluación o la Comisión de Calificación podrá considerar los datos del Reporte Electrónico como un apoyo para la elaboración del Formulario V-2.</w:t>
      </w:r>
    </w:p>
    <w:p w14:paraId="3696C7D2" w14:textId="77777777" w:rsidR="00577992" w:rsidRPr="008B58F8" w:rsidRDefault="00577992" w:rsidP="008B58F8">
      <w:pPr>
        <w:ind w:left="1985"/>
        <w:jc w:val="both"/>
        <w:rPr>
          <w:rFonts w:cs="Arial"/>
          <w:sz w:val="18"/>
          <w:szCs w:val="18"/>
        </w:rPr>
      </w:pPr>
    </w:p>
    <w:p w14:paraId="517C9D94" w14:textId="77777777" w:rsidR="00577992" w:rsidRPr="00277F44" w:rsidRDefault="00577992" w:rsidP="008B58F8">
      <w:pPr>
        <w:ind w:left="1985"/>
        <w:jc w:val="both"/>
        <w:rPr>
          <w:rFonts w:cs="Arial"/>
          <w:sz w:val="18"/>
          <w:szCs w:val="18"/>
        </w:rPr>
      </w:pPr>
      <w:r w:rsidRPr="008B58F8">
        <w:rPr>
          <w:rFonts w:cs="Arial"/>
          <w:sz w:val="18"/>
          <w:szCs w:val="18"/>
        </w:rPr>
        <w:t>Las propuestas que no fueran descalificadas en la etapa de la Evaluación Económica, pasarán a la Evaluación de la Propuesta Técnica.</w:t>
      </w:r>
    </w:p>
    <w:bookmarkEnd w:id="127"/>
    <w:p w14:paraId="37B80650" w14:textId="77777777" w:rsidR="00F37CA1" w:rsidRPr="008F554D" w:rsidRDefault="00F37CA1" w:rsidP="001237DA">
      <w:pPr>
        <w:tabs>
          <w:tab w:val="left" w:pos="567"/>
        </w:tabs>
        <w:ind w:left="567"/>
        <w:jc w:val="both"/>
        <w:rPr>
          <w:rFonts w:ascii="Tahoma" w:hAnsi="Tahoma" w:cs="Tahoma"/>
          <w:sz w:val="18"/>
          <w:szCs w:val="18"/>
          <w:lang w:val="es-BO"/>
        </w:rPr>
      </w:pPr>
    </w:p>
    <w:p w14:paraId="29D6F41F" w14:textId="77777777" w:rsidR="001237DA" w:rsidRPr="008F554D" w:rsidRDefault="001237DA" w:rsidP="00631F17">
      <w:pPr>
        <w:pStyle w:val="Prrafodelista"/>
        <w:numPr>
          <w:ilvl w:val="1"/>
          <w:numId w:val="28"/>
        </w:numPr>
        <w:ind w:left="1276" w:hanging="850"/>
        <w:jc w:val="both"/>
        <w:rPr>
          <w:rFonts w:ascii="Verdana" w:hAnsi="Verdana"/>
          <w:b/>
          <w:sz w:val="18"/>
          <w:lang w:val="es-BO"/>
        </w:rPr>
      </w:pPr>
      <w:bookmarkStart w:id="128" w:name="_Toc378863813"/>
      <w:r w:rsidRPr="008F554D">
        <w:rPr>
          <w:rFonts w:ascii="Verdana" w:hAnsi="Verdana"/>
          <w:b/>
          <w:sz w:val="18"/>
          <w:lang w:val="es-BO"/>
        </w:rPr>
        <w:t>Evaluación de la Propuesta Técnica</w:t>
      </w:r>
      <w:bookmarkEnd w:id="128"/>
      <w:r w:rsidRPr="008F554D">
        <w:rPr>
          <w:rFonts w:ascii="Verdana" w:hAnsi="Verdana"/>
          <w:b/>
          <w:sz w:val="18"/>
          <w:lang w:val="es-BO"/>
        </w:rPr>
        <w:t xml:space="preserve"> </w:t>
      </w:r>
    </w:p>
    <w:p w14:paraId="3660008F" w14:textId="77777777" w:rsidR="001237DA" w:rsidRPr="008F554D" w:rsidRDefault="002B5DA1" w:rsidP="001237DA">
      <w:pPr>
        <w:tabs>
          <w:tab w:val="left" w:pos="567"/>
        </w:tabs>
        <w:ind w:left="420"/>
        <w:jc w:val="both"/>
        <w:rPr>
          <w:rFonts w:cs="Arial"/>
          <w:sz w:val="18"/>
          <w:szCs w:val="18"/>
          <w:lang w:val="es-BO"/>
        </w:rPr>
      </w:pPr>
      <w:r w:rsidRPr="008F554D">
        <w:rPr>
          <w:rFonts w:cs="Arial"/>
          <w:sz w:val="18"/>
          <w:szCs w:val="18"/>
          <w:lang w:val="es-BO"/>
        </w:rPr>
        <w:tab/>
      </w:r>
    </w:p>
    <w:p w14:paraId="1C0249BD"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 xml:space="preserve">La propuesta técnica contenida en </w:t>
      </w:r>
      <w:r w:rsidR="001814F9" w:rsidRPr="008F554D">
        <w:rPr>
          <w:rFonts w:ascii="Verdana" w:hAnsi="Verdana"/>
          <w:sz w:val="18"/>
          <w:lang w:val="es-BO"/>
        </w:rPr>
        <w:t>los</w:t>
      </w:r>
      <w:r w:rsidRPr="008F554D">
        <w:rPr>
          <w:rFonts w:ascii="Verdana" w:hAnsi="Verdana"/>
          <w:sz w:val="18"/>
          <w:lang w:val="es-BO"/>
        </w:rPr>
        <w:t xml:space="preserve"> Formulario</w:t>
      </w:r>
      <w:r w:rsidR="001814F9" w:rsidRPr="008F554D">
        <w:rPr>
          <w:rFonts w:ascii="Verdana" w:hAnsi="Verdana"/>
          <w:sz w:val="18"/>
          <w:lang w:val="es-BO"/>
        </w:rPr>
        <w:t>s C-1,</w:t>
      </w:r>
      <w:r w:rsidR="00C67453" w:rsidRPr="008F554D">
        <w:rPr>
          <w:rFonts w:ascii="Verdana" w:hAnsi="Verdana"/>
          <w:sz w:val="18"/>
          <w:lang w:val="es-BO"/>
        </w:rPr>
        <w:t xml:space="preserve"> A-3, A-4 y</w:t>
      </w:r>
      <w:r w:rsidR="001814F9" w:rsidRPr="008F554D">
        <w:rPr>
          <w:rFonts w:ascii="Verdana" w:hAnsi="Verdana"/>
          <w:sz w:val="18"/>
          <w:lang w:val="es-BO"/>
        </w:rPr>
        <w:t xml:space="preserve"> A-5 </w:t>
      </w:r>
      <w:r w:rsidRPr="008F554D">
        <w:rPr>
          <w:rFonts w:ascii="Verdana" w:hAnsi="Verdana"/>
          <w:sz w:val="18"/>
          <w:lang w:val="es-BO"/>
        </w:rPr>
        <w:t>será evaluada aplicando la metodología CUMPLE/NO CUMPLE, utilizando el Formulario V-</w:t>
      </w:r>
      <w:r w:rsidR="008A22C3" w:rsidRPr="008F554D">
        <w:rPr>
          <w:rFonts w:ascii="Verdana" w:hAnsi="Verdana"/>
          <w:sz w:val="18"/>
          <w:lang w:val="es-BO"/>
        </w:rPr>
        <w:t>3</w:t>
      </w:r>
      <w:r w:rsidRPr="008F554D">
        <w:rPr>
          <w:rFonts w:ascii="Verdana" w:hAnsi="Verdana"/>
          <w:sz w:val="18"/>
          <w:lang w:val="es-BO"/>
        </w:rPr>
        <w:t>.</w:t>
      </w:r>
    </w:p>
    <w:p w14:paraId="1ED39EB2" w14:textId="77777777" w:rsidR="002B5DA1" w:rsidRPr="008F554D" w:rsidRDefault="002B5DA1" w:rsidP="002B5DA1">
      <w:pPr>
        <w:pStyle w:val="Prrafodelista"/>
        <w:ind w:left="1276"/>
        <w:jc w:val="both"/>
        <w:rPr>
          <w:rFonts w:ascii="Verdana" w:hAnsi="Verdana"/>
          <w:sz w:val="18"/>
          <w:lang w:val="es-BO"/>
        </w:rPr>
      </w:pPr>
    </w:p>
    <w:p w14:paraId="377BCDA2"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w:t>
      </w:r>
      <w:r w:rsidR="008A22C3" w:rsidRPr="008F554D">
        <w:rPr>
          <w:rFonts w:ascii="Verdana" w:hAnsi="Verdana"/>
          <w:sz w:val="18"/>
          <w:lang w:val="es-BO"/>
        </w:rPr>
        <w:t>3</w:t>
      </w:r>
      <w:r w:rsidRPr="008F554D">
        <w:rPr>
          <w:rFonts w:ascii="Verdana" w:hAnsi="Verdana"/>
          <w:sz w:val="18"/>
          <w:lang w:val="es-BO"/>
        </w:rPr>
        <w:t>.</w:t>
      </w:r>
    </w:p>
    <w:p w14:paraId="238C97D2" w14:textId="77777777" w:rsidR="001237DA" w:rsidRPr="008F554D" w:rsidRDefault="001237DA" w:rsidP="002B5DA1">
      <w:pPr>
        <w:pStyle w:val="Prrafodelista"/>
        <w:ind w:left="1276"/>
        <w:jc w:val="both"/>
        <w:rPr>
          <w:rFonts w:ascii="Verdana" w:hAnsi="Verdana"/>
          <w:sz w:val="18"/>
          <w:lang w:val="es-BO"/>
        </w:rPr>
      </w:pPr>
    </w:p>
    <w:p w14:paraId="63A91034" w14:textId="77777777" w:rsidR="008A22C3" w:rsidRPr="008F554D" w:rsidRDefault="008A22C3" w:rsidP="002B5DA1">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xml:space="preserve">), será el resultado de la suma de los puntajes obtenidos de la evaluación de los Formularios </w:t>
      </w:r>
      <w:r w:rsidR="001814F9" w:rsidRPr="008F554D">
        <w:rPr>
          <w:rFonts w:ascii="Verdana" w:hAnsi="Verdana"/>
          <w:sz w:val="18"/>
          <w:lang w:val="es-BO"/>
        </w:rPr>
        <w:t>C-1,</w:t>
      </w:r>
      <w:r w:rsidR="00C67453" w:rsidRPr="008F554D">
        <w:rPr>
          <w:rFonts w:ascii="Verdana" w:hAnsi="Verdana"/>
          <w:sz w:val="18"/>
          <w:lang w:val="es-BO"/>
        </w:rPr>
        <w:t xml:space="preserve"> A-3, A-4, A-5 </w:t>
      </w:r>
      <w:r w:rsidR="00AE0100" w:rsidRPr="008F554D">
        <w:rPr>
          <w:rFonts w:ascii="Verdana" w:hAnsi="Verdana"/>
          <w:sz w:val="18"/>
          <w:lang w:val="es-BO"/>
        </w:rPr>
        <w:t xml:space="preserve">y </w:t>
      </w:r>
      <w:r w:rsidRPr="008F554D">
        <w:rPr>
          <w:rFonts w:ascii="Verdana" w:hAnsi="Verdana"/>
          <w:sz w:val="18"/>
          <w:lang w:val="es-BO"/>
        </w:rPr>
        <w:t>C-2, utilizando el Formulario V-3.</w:t>
      </w:r>
    </w:p>
    <w:p w14:paraId="67DF8E94" w14:textId="77777777" w:rsidR="008A22C3" w:rsidRPr="008F554D" w:rsidRDefault="008A22C3" w:rsidP="002B5DA1">
      <w:pPr>
        <w:pStyle w:val="Prrafodelista"/>
        <w:ind w:left="1276"/>
        <w:jc w:val="both"/>
        <w:rPr>
          <w:rFonts w:ascii="Verdana" w:hAnsi="Verdana"/>
          <w:sz w:val="18"/>
          <w:lang w:val="es-BO"/>
        </w:rPr>
      </w:pPr>
    </w:p>
    <w:p w14:paraId="066DAEFE" w14:textId="77777777" w:rsidR="00833A38"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w:t>
      </w:r>
      <w:proofErr w:type="spellStart"/>
      <w:r w:rsidRPr="008F554D">
        <w:rPr>
          <w:rFonts w:ascii="Verdana" w:hAnsi="Verdana"/>
          <w:sz w:val="18"/>
          <w:lang w:val="es-BO"/>
        </w:rPr>
        <w:t>PT</w:t>
      </w:r>
      <w:r w:rsidR="008A22C3" w:rsidRPr="008F554D">
        <w:rPr>
          <w:rFonts w:ascii="Verdana" w:hAnsi="Verdana"/>
          <w:sz w:val="18"/>
          <w:lang w:val="es-BO"/>
        </w:rPr>
        <w:t>i</w:t>
      </w:r>
      <w:proofErr w:type="spellEnd"/>
      <w:r w:rsidRPr="008F554D">
        <w:rPr>
          <w:rFonts w:ascii="Verdana" w:hAnsi="Verdana"/>
          <w:sz w:val="18"/>
          <w:lang w:val="es-BO"/>
        </w:rPr>
        <w:t xml:space="preserve">) no alcancen el puntaje mínimo de </w:t>
      </w:r>
      <w:r w:rsidR="00833A38" w:rsidRPr="008F554D">
        <w:rPr>
          <w:rFonts w:ascii="Verdana" w:hAnsi="Verdana"/>
          <w:sz w:val="18"/>
          <w:lang w:val="es-BO"/>
        </w:rPr>
        <w:t>cincuenta (5</w:t>
      </w:r>
      <w:r w:rsidRPr="008F554D">
        <w:rPr>
          <w:rFonts w:ascii="Verdana" w:hAnsi="Verdana"/>
          <w:sz w:val="18"/>
          <w:lang w:val="es-BO"/>
        </w:rPr>
        <w:t>0) puntos serán descalificadas</w:t>
      </w:r>
      <w:r w:rsidR="00833A38" w:rsidRPr="008F554D">
        <w:rPr>
          <w:rFonts w:ascii="Verdana" w:hAnsi="Verdana"/>
          <w:sz w:val="18"/>
          <w:lang w:val="es-BO"/>
        </w:rPr>
        <w:t>.</w:t>
      </w:r>
    </w:p>
    <w:p w14:paraId="38DEF6FA" w14:textId="77777777" w:rsidR="00833A38" w:rsidRPr="008F554D" w:rsidRDefault="00833A38" w:rsidP="002B5DA1">
      <w:pPr>
        <w:pStyle w:val="Prrafodelista"/>
        <w:ind w:left="1276"/>
        <w:jc w:val="both"/>
        <w:rPr>
          <w:rFonts w:ascii="Verdana" w:hAnsi="Verdana"/>
          <w:sz w:val="18"/>
          <w:lang w:val="es-BO"/>
        </w:rPr>
      </w:pPr>
    </w:p>
    <w:p w14:paraId="5CB5B135" w14:textId="04C988A5" w:rsidR="001237DA" w:rsidRPr="008F554D" w:rsidRDefault="003614F3" w:rsidP="002B5DA1">
      <w:pPr>
        <w:pStyle w:val="Prrafodelista"/>
        <w:ind w:left="1276"/>
        <w:jc w:val="both"/>
        <w:rPr>
          <w:rFonts w:ascii="Verdana" w:hAnsi="Verdana"/>
          <w:sz w:val="18"/>
          <w:lang w:val="es-BO"/>
        </w:rPr>
      </w:pPr>
      <w:r w:rsidRPr="008F554D">
        <w:rPr>
          <w:rFonts w:ascii="Verdana" w:hAnsi="Verdana"/>
          <w:sz w:val="18"/>
          <w:lang w:val="es-BO"/>
        </w:rPr>
        <w:t>De las propuestas que no fueron descalificadas, e</w:t>
      </w:r>
      <w:r w:rsidR="00833A38" w:rsidRPr="008F554D">
        <w:rPr>
          <w:rFonts w:ascii="Verdana" w:hAnsi="Verdana"/>
          <w:sz w:val="18"/>
          <w:lang w:val="es-BO"/>
        </w:rPr>
        <w:t>l Responsable de Evaluación o la Comisión de Calificación, recomendar</w:t>
      </w:r>
      <w:r w:rsidRPr="008F554D">
        <w:rPr>
          <w:rFonts w:ascii="Verdana" w:hAnsi="Verdana"/>
          <w:sz w:val="18"/>
          <w:lang w:val="es-BO"/>
        </w:rPr>
        <w:t>á</w:t>
      </w:r>
      <w:r w:rsidR="00833A38" w:rsidRPr="008F554D">
        <w:rPr>
          <w:rFonts w:ascii="Verdana" w:hAnsi="Verdana"/>
          <w:sz w:val="18"/>
          <w:lang w:val="es-BO"/>
        </w:rPr>
        <w:t xml:space="preserve"> la adjudicación de </w:t>
      </w:r>
      <w:r w:rsidR="001237DA" w:rsidRPr="008F554D">
        <w:rPr>
          <w:rFonts w:ascii="Verdana" w:hAnsi="Verdana"/>
          <w:sz w:val="18"/>
          <w:lang w:val="es-BO"/>
        </w:rPr>
        <w:t>la propuesta que tenga el menor costo</w:t>
      </w:r>
      <w:r w:rsidR="00584512">
        <w:rPr>
          <w:rFonts w:ascii="Verdana" w:hAnsi="Verdana"/>
          <w:sz w:val="18"/>
          <w:lang w:val="es-BO"/>
        </w:rPr>
        <w:t xml:space="preserve">, </w:t>
      </w:r>
      <w:r w:rsidR="00584512" w:rsidRPr="00277F44">
        <w:rPr>
          <w:rFonts w:ascii="Verdana" w:hAnsi="Verdana" w:cs="Arial"/>
          <w:sz w:val="18"/>
          <w:szCs w:val="18"/>
        </w:rPr>
        <w:t>cuyo monto adjudicado corresponderá al Precio Ajustado</w:t>
      </w:r>
      <w:r w:rsidR="00584512">
        <w:rPr>
          <w:rFonts w:ascii="Verdana" w:hAnsi="Verdana" w:cs="Arial"/>
          <w:sz w:val="18"/>
          <w:szCs w:val="18"/>
        </w:rPr>
        <w:t xml:space="preserve"> (PA)</w:t>
      </w:r>
      <w:r w:rsidR="001D4CEB" w:rsidRPr="008F554D">
        <w:rPr>
          <w:rFonts w:ascii="Verdana" w:hAnsi="Verdana"/>
          <w:sz w:val="18"/>
          <w:lang w:val="es-BO"/>
        </w:rPr>
        <w:t>.</w:t>
      </w:r>
    </w:p>
    <w:p w14:paraId="415C16AB" w14:textId="77777777" w:rsidR="00BF2C1D" w:rsidRPr="008F554D" w:rsidRDefault="00BF2C1D" w:rsidP="001237DA">
      <w:pPr>
        <w:ind w:left="540" w:right="-4"/>
        <w:jc w:val="both"/>
        <w:rPr>
          <w:rFonts w:cs="Arial"/>
          <w:sz w:val="18"/>
          <w:szCs w:val="18"/>
          <w:lang w:val="es-BO"/>
        </w:rPr>
      </w:pPr>
    </w:p>
    <w:p w14:paraId="04DE84DA" w14:textId="77777777" w:rsidR="00BF2C1D" w:rsidRPr="008F554D" w:rsidRDefault="00BF2C1D" w:rsidP="002B5DA1">
      <w:pPr>
        <w:pStyle w:val="Prrafodelista"/>
        <w:ind w:left="1276"/>
        <w:jc w:val="both"/>
        <w:rPr>
          <w:rFonts w:ascii="Verdana" w:hAnsi="Verdana"/>
          <w:sz w:val="18"/>
          <w:lang w:val="es-BO"/>
        </w:rPr>
      </w:pPr>
      <w:r w:rsidRPr="008F554D">
        <w:rPr>
          <w:rFonts w:ascii="Verdana" w:hAnsi="Verdana"/>
          <w:sz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79B53CB" w14:textId="70E31BBD" w:rsidR="00233FCB" w:rsidRDefault="00233FCB" w:rsidP="006F563C">
      <w:pPr>
        <w:tabs>
          <w:tab w:val="left" w:pos="567"/>
        </w:tabs>
        <w:ind w:left="708"/>
        <w:jc w:val="both"/>
        <w:rPr>
          <w:rFonts w:cs="Arial"/>
          <w:sz w:val="18"/>
          <w:szCs w:val="18"/>
          <w:lang w:val="es-BO" w:eastAsia="en-US"/>
        </w:rPr>
      </w:pPr>
    </w:p>
    <w:p w14:paraId="4CEA8037" w14:textId="77777777" w:rsidR="009B0729" w:rsidRPr="008F554D" w:rsidRDefault="009B0729" w:rsidP="00631F17">
      <w:pPr>
        <w:pStyle w:val="Ttulo"/>
        <w:numPr>
          <w:ilvl w:val="0"/>
          <w:numId w:val="28"/>
        </w:numPr>
        <w:spacing w:before="0" w:after="0"/>
        <w:jc w:val="both"/>
        <w:rPr>
          <w:rFonts w:ascii="Verdana" w:hAnsi="Verdana"/>
          <w:sz w:val="18"/>
          <w:szCs w:val="18"/>
          <w:lang w:val="es-BO"/>
        </w:rPr>
      </w:pPr>
      <w:bookmarkStart w:id="129" w:name="_Toc94714718"/>
      <w:r w:rsidRPr="008F554D">
        <w:rPr>
          <w:rFonts w:ascii="Verdana" w:hAnsi="Verdana"/>
          <w:sz w:val="18"/>
          <w:szCs w:val="18"/>
          <w:lang w:val="es-BO"/>
        </w:rPr>
        <w:t>CONTENIDO DEL INFORME DE EVALUACIÓN Y RECOMENDACIÓN</w:t>
      </w:r>
      <w:bookmarkEnd w:id="129"/>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631F17">
      <w:pPr>
        <w:pStyle w:val="Ttulo"/>
        <w:numPr>
          <w:ilvl w:val="0"/>
          <w:numId w:val="28"/>
        </w:numPr>
        <w:spacing w:before="0" w:after="0"/>
        <w:jc w:val="both"/>
        <w:rPr>
          <w:rFonts w:ascii="Verdana" w:hAnsi="Verdana"/>
          <w:sz w:val="18"/>
          <w:szCs w:val="18"/>
          <w:lang w:val="es-BO"/>
        </w:rPr>
      </w:pPr>
      <w:bookmarkStart w:id="130" w:name="_Toc94714719"/>
      <w:r w:rsidRPr="00422537">
        <w:rPr>
          <w:rFonts w:ascii="Verdana" w:hAnsi="Verdana"/>
          <w:sz w:val="18"/>
          <w:szCs w:val="18"/>
          <w:lang w:val="es-BO"/>
        </w:rPr>
        <w:t>ADJUDICACIÓN O DECLARATORIA DESIERTA</w:t>
      </w:r>
      <w:bookmarkEnd w:id="130"/>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10B5CFD"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1BFB23B0"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0C94DF3F"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4645323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7A4B9B4"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575180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82815D1" w14:textId="77777777" w:rsidR="00646D94" w:rsidRPr="00CE703A" w:rsidRDefault="00646D94" w:rsidP="00631F17">
      <w:pPr>
        <w:pStyle w:val="Prrafodelista"/>
        <w:numPr>
          <w:ilvl w:val="0"/>
          <w:numId w:val="13"/>
        </w:numPr>
        <w:jc w:val="both"/>
        <w:rPr>
          <w:rFonts w:ascii="Verdana" w:hAnsi="Verdana" w:cs="Arial"/>
          <w:vanish/>
          <w:sz w:val="18"/>
          <w:szCs w:val="18"/>
          <w:lang w:val="es-BO" w:eastAsia="es-ES"/>
        </w:rPr>
      </w:pPr>
    </w:p>
    <w:p w14:paraId="64D9D920"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146B978A"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7EA146B8"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C230CE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37B226AC"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88275E4"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FF18AC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0653A01"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66EDFB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2688BDBB" w14:textId="77777777" w:rsidR="007D679E"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631F17">
      <w:pPr>
        <w:pStyle w:val="Prrafodelista"/>
        <w:numPr>
          <w:ilvl w:val="1"/>
          <w:numId w:val="28"/>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631F17">
      <w:pPr>
        <w:pStyle w:val="Prrafodelista"/>
        <w:numPr>
          <w:ilvl w:val="1"/>
          <w:numId w:val="12"/>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BF734E">
      <w:pPr>
        <w:pStyle w:val="Prrafodelista"/>
        <w:numPr>
          <w:ilvl w:val="1"/>
          <w:numId w:val="12"/>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lastRenderedPageBreak/>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1" w:name="_Hlk76736679"/>
      <w:r w:rsidRPr="008F554D">
        <w:rPr>
          <w:rFonts w:ascii="Verdana" w:hAnsi="Verdana" w:cs="Arial"/>
          <w:sz w:val="18"/>
          <w:szCs w:val="18"/>
          <w:lang w:val="es-BO"/>
        </w:rPr>
        <w:t>En contrataciones hasta Bs200.000.- (DOSCIENTOS MIL 00/100 BOLIVIANOS), el</w:t>
      </w:r>
      <w:bookmarkEnd w:id="131"/>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2"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2"/>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631F17">
      <w:pPr>
        <w:pStyle w:val="Ttulo"/>
        <w:numPr>
          <w:ilvl w:val="0"/>
          <w:numId w:val="28"/>
        </w:numPr>
        <w:spacing w:before="0" w:after="0"/>
        <w:jc w:val="both"/>
        <w:rPr>
          <w:rFonts w:ascii="Verdana" w:hAnsi="Verdana"/>
          <w:sz w:val="18"/>
          <w:szCs w:val="18"/>
          <w:lang w:val="es-BO"/>
        </w:rPr>
      </w:pPr>
      <w:bookmarkStart w:id="133" w:name="_Toc94714720"/>
      <w:r w:rsidRPr="008F554D">
        <w:rPr>
          <w:rFonts w:ascii="Verdana" w:hAnsi="Verdana"/>
          <w:sz w:val="18"/>
          <w:szCs w:val="18"/>
          <w:lang w:val="es-BO"/>
        </w:rPr>
        <w:t>SUSCRIPCIÓN DE CONTRATO</w:t>
      </w:r>
      <w:bookmarkEnd w:id="133"/>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4"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4"/>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631F17">
      <w:pPr>
        <w:pStyle w:val="Prrafodelista"/>
        <w:numPr>
          <w:ilvl w:val="1"/>
          <w:numId w:val="28"/>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5"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5"/>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631F17">
      <w:pPr>
        <w:pStyle w:val="Ttulo"/>
        <w:numPr>
          <w:ilvl w:val="0"/>
          <w:numId w:val="28"/>
        </w:numPr>
        <w:spacing w:before="0" w:after="0"/>
        <w:jc w:val="both"/>
        <w:rPr>
          <w:rFonts w:ascii="Verdana" w:hAnsi="Verdana"/>
          <w:sz w:val="18"/>
          <w:szCs w:val="18"/>
          <w:lang w:val="es-BO"/>
        </w:rPr>
      </w:pPr>
      <w:bookmarkStart w:id="136" w:name="_Toc94714721"/>
      <w:r w:rsidRPr="008F554D">
        <w:rPr>
          <w:rFonts w:ascii="Verdana" w:hAnsi="Verdana"/>
          <w:sz w:val="18"/>
          <w:szCs w:val="18"/>
          <w:lang w:val="es-BO"/>
        </w:rPr>
        <w:t>MODIFICACIONES AL CONTRATO</w:t>
      </w:r>
      <w:bookmarkEnd w:id="136"/>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631F17">
      <w:pPr>
        <w:pStyle w:val="Ttulo"/>
        <w:numPr>
          <w:ilvl w:val="0"/>
          <w:numId w:val="28"/>
        </w:numPr>
        <w:spacing w:before="0" w:after="0"/>
        <w:jc w:val="both"/>
        <w:rPr>
          <w:rFonts w:ascii="Verdana" w:hAnsi="Verdana"/>
          <w:sz w:val="18"/>
          <w:szCs w:val="18"/>
          <w:lang w:val="es-BO"/>
        </w:rPr>
      </w:pPr>
      <w:bookmarkStart w:id="137" w:name="_Toc94714722"/>
      <w:r w:rsidRPr="008F554D">
        <w:rPr>
          <w:rFonts w:ascii="Verdana" w:hAnsi="Verdana"/>
          <w:sz w:val="18"/>
          <w:szCs w:val="18"/>
          <w:lang w:val="es-BO"/>
        </w:rPr>
        <w:t>SUBCONTRATACIÓN</w:t>
      </w:r>
      <w:bookmarkEnd w:id="137"/>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631F17">
      <w:pPr>
        <w:pStyle w:val="Ttulo"/>
        <w:numPr>
          <w:ilvl w:val="0"/>
          <w:numId w:val="28"/>
        </w:numPr>
        <w:spacing w:before="0" w:after="0"/>
        <w:jc w:val="both"/>
        <w:rPr>
          <w:rFonts w:ascii="Verdana" w:hAnsi="Verdana"/>
          <w:sz w:val="18"/>
          <w:szCs w:val="18"/>
          <w:lang w:val="es-BO"/>
        </w:rPr>
      </w:pPr>
      <w:bookmarkStart w:id="138" w:name="_Toc94714723"/>
      <w:r w:rsidRPr="008F554D">
        <w:rPr>
          <w:rFonts w:ascii="Verdana" w:hAnsi="Verdana"/>
          <w:sz w:val="18"/>
          <w:szCs w:val="18"/>
          <w:lang w:val="es-BO"/>
        </w:rPr>
        <w:t>PRESTACIÓN DEL SERVICIO</w:t>
      </w:r>
      <w:bookmarkEnd w:id="138"/>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631F17">
      <w:pPr>
        <w:pStyle w:val="Ttulo"/>
        <w:numPr>
          <w:ilvl w:val="0"/>
          <w:numId w:val="28"/>
        </w:numPr>
        <w:spacing w:before="0" w:after="0"/>
        <w:jc w:val="both"/>
        <w:rPr>
          <w:rFonts w:ascii="Verdana" w:hAnsi="Verdana"/>
          <w:sz w:val="18"/>
          <w:szCs w:val="18"/>
          <w:lang w:val="es-BO"/>
        </w:rPr>
      </w:pPr>
      <w:bookmarkStart w:id="139" w:name="_Toc94714724"/>
      <w:r w:rsidRPr="008F554D">
        <w:rPr>
          <w:rFonts w:ascii="Verdana" w:hAnsi="Verdana"/>
          <w:sz w:val="18"/>
          <w:szCs w:val="18"/>
          <w:lang w:val="es-BO"/>
        </w:rPr>
        <w:t>CIERRE DEL CONTRATO Y PAGO</w:t>
      </w:r>
      <w:bookmarkEnd w:id="139"/>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E40364">
      <w:pPr>
        <w:pStyle w:val="Prrafodelista"/>
        <w:numPr>
          <w:ilvl w:val="1"/>
          <w:numId w:val="66"/>
        </w:numPr>
        <w:ind w:left="1276" w:hanging="709"/>
        <w:jc w:val="both"/>
        <w:rPr>
          <w:rFonts w:ascii="Verdana" w:hAnsi="Verdana" w:cs="Arial"/>
          <w:sz w:val="18"/>
          <w:szCs w:val="18"/>
          <w:lang w:eastAsia="es-ES"/>
        </w:rPr>
      </w:pPr>
      <w:bookmarkStart w:id="140" w:name="_Hlk76737480"/>
      <w:r w:rsidRPr="008B58F8">
        <w:rPr>
          <w:rFonts w:ascii="Verdana" w:hAnsi="Verdana" w:cs="Arial"/>
          <w:sz w:val="18"/>
          <w:szCs w:val="18"/>
          <w:lang w:eastAsia="es-ES"/>
        </w:rPr>
        <w:t xml:space="preserve">El </w:t>
      </w:r>
      <w:bookmarkStart w:id="141"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1"/>
      <w:r w:rsidRPr="008B58F8">
        <w:rPr>
          <w:rFonts w:ascii="Verdana" w:hAnsi="Verdana" w:cs="Arial"/>
          <w:sz w:val="18"/>
          <w:szCs w:val="18"/>
          <w:lang w:eastAsia="es-ES"/>
        </w:rPr>
        <w:t>.</w:t>
      </w:r>
    </w:p>
    <w:bookmarkEnd w:id="140"/>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2"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2"/>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004721E5" w:rsidR="008E57E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43EC0A95" w14:textId="77777777" w:rsidR="00497344" w:rsidRPr="008F554D" w:rsidRDefault="00497344" w:rsidP="008E57ED">
      <w:pPr>
        <w:jc w:val="center"/>
        <w:rPr>
          <w:rFonts w:cs="Arial"/>
          <w:b/>
          <w:sz w:val="18"/>
          <w:szCs w:val="18"/>
          <w:lang w:val="es-BO"/>
        </w:rPr>
      </w:pPr>
    </w:p>
    <w:p w14:paraId="29D29449" w14:textId="2DD634A2" w:rsidR="00497344" w:rsidRPr="006C6497" w:rsidRDefault="00430174" w:rsidP="009069FC">
      <w:pPr>
        <w:pStyle w:val="Ttulo"/>
        <w:numPr>
          <w:ilvl w:val="0"/>
          <w:numId w:val="28"/>
        </w:numPr>
        <w:spacing w:before="0" w:after="0"/>
        <w:jc w:val="both"/>
        <w:rPr>
          <w:rFonts w:ascii="Verdana" w:hAnsi="Verdana"/>
          <w:sz w:val="18"/>
          <w:szCs w:val="18"/>
          <w:lang w:val="es-BO"/>
        </w:rPr>
      </w:pPr>
      <w:bookmarkStart w:id="143" w:name="_Toc346873832"/>
      <w:bookmarkStart w:id="144" w:name="_Toc356237219"/>
      <w:bookmarkStart w:id="145" w:name="_Toc94714725"/>
      <w:r w:rsidRPr="006C6497">
        <w:rPr>
          <w:rFonts w:ascii="Verdana" w:hAnsi="Verdana"/>
          <w:sz w:val="18"/>
          <w:szCs w:val="18"/>
          <w:lang w:val="es-BO"/>
        </w:rPr>
        <w:t>CONVOCATORIA Y DATOS GENERALES DE LA CONTRATACIÓN</w:t>
      </w:r>
      <w:bookmarkEnd w:id="143"/>
      <w:bookmarkEnd w:id="144"/>
      <w:bookmarkEnd w:id="145"/>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97344" w:rsidRPr="008F554D" w14:paraId="0BA8E9F1" w14:textId="77777777" w:rsidTr="0090594F">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A146664" w14:textId="77777777" w:rsidR="00497344" w:rsidRPr="008F554D" w:rsidRDefault="00497344" w:rsidP="0090594F">
            <w:pPr>
              <w:pStyle w:val="Prrafodelista"/>
              <w:numPr>
                <w:ilvl w:val="0"/>
                <w:numId w:val="32"/>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497344" w:rsidRPr="008F554D" w14:paraId="6C264B37" w14:textId="77777777" w:rsidTr="0090594F">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6A236D55" w14:textId="77777777" w:rsidR="00497344" w:rsidRPr="008F554D" w:rsidRDefault="00497344" w:rsidP="0090594F">
            <w:pPr>
              <w:rPr>
                <w:rFonts w:ascii="Arial" w:hAnsi="Arial" w:cs="Arial"/>
                <w:b/>
                <w:sz w:val="8"/>
                <w:szCs w:val="2"/>
                <w:lang w:val="es-BO"/>
              </w:rPr>
            </w:pPr>
          </w:p>
        </w:tc>
      </w:tr>
      <w:tr w:rsidR="00497344" w:rsidRPr="008F554D" w14:paraId="4A8F763A" w14:textId="77777777" w:rsidTr="0090594F">
        <w:trPr>
          <w:trHeight w:val="397"/>
          <w:jc w:val="center"/>
        </w:trPr>
        <w:tc>
          <w:tcPr>
            <w:tcW w:w="2366" w:type="dxa"/>
            <w:tcBorders>
              <w:left w:val="single" w:sz="12" w:space="0" w:color="1F4E79" w:themeColor="accent1" w:themeShade="80"/>
              <w:right w:val="single" w:sz="4" w:space="0" w:color="auto"/>
            </w:tcBorders>
            <w:vAlign w:val="center"/>
          </w:tcPr>
          <w:p w14:paraId="1420680E" w14:textId="77777777" w:rsidR="00497344" w:rsidRPr="008F554D" w:rsidRDefault="00497344" w:rsidP="0090594F">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44AA4B" w14:textId="39CF37C2" w:rsidR="00497344" w:rsidRPr="008F554D" w:rsidRDefault="0090594F" w:rsidP="0090594F">
            <w:pPr>
              <w:rPr>
                <w:rFonts w:ascii="Arial" w:hAnsi="Arial" w:cs="Arial"/>
                <w:lang w:val="es-BO"/>
              </w:rPr>
            </w:pPr>
            <w:r w:rsidRPr="0090594F">
              <w:rPr>
                <w:rFonts w:ascii="Arial" w:hAnsi="Arial" w:cs="Arial"/>
                <w:lang w:val="es-BO"/>
              </w:rPr>
              <w:t>EMPRESA NACIONAL DE ELECTRICIDAD - ENDE</w:t>
            </w:r>
          </w:p>
        </w:tc>
        <w:tc>
          <w:tcPr>
            <w:tcW w:w="273" w:type="dxa"/>
            <w:tcBorders>
              <w:left w:val="single" w:sz="4" w:space="0" w:color="auto"/>
              <w:right w:val="single" w:sz="12" w:space="0" w:color="1F4E79" w:themeColor="accent1" w:themeShade="80"/>
            </w:tcBorders>
          </w:tcPr>
          <w:p w14:paraId="7745C47A" w14:textId="77777777" w:rsidR="00497344" w:rsidRPr="008F554D" w:rsidRDefault="00497344" w:rsidP="0090594F">
            <w:pPr>
              <w:rPr>
                <w:rFonts w:ascii="Arial" w:hAnsi="Arial" w:cs="Arial"/>
                <w:lang w:val="es-BO"/>
              </w:rPr>
            </w:pPr>
          </w:p>
        </w:tc>
      </w:tr>
      <w:tr w:rsidR="00497344" w:rsidRPr="008F554D" w14:paraId="60CE46D9" w14:textId="77777777" w:rsidTr="0090594F">
        <w:trPr>
          <w:jc w:val="center"/>
        </w:trPr>
        <w:tc>
          <w:tcPr>
            <w:tcW w:w="2366" w:type="dxa"/>
            <w:tcBorders>
              <w:left w:val="single" w:sz="12" w:space="0" w:color="1F4E79" w:themeColor="accent1" w:themeShade="80"/>
            </w:tcBorders>
            <w:vAlign w:val="center"/>
          </w:tcPr>
          <w:p w14:paraId="7CB77D49" w14:textId="77777777" w:rsidR="00497344" w:rsidRPr="008F554D" w:rsidRDefault="00497344" w:rsidP="0090594F">
            <w:pPr>
              <w:jc w:val="right"/>
              <w:rPr>
                <w:rFonts w:ascii="Arial" w:hAnsi="Arial" w:cs="Arial"/>
                <w:sz w:val="10"/>
                <w:lang w:val="es-BO"/>
              </w:rPr>
            </w:pPr>
          </w:p>
        </w:tc>
        <w:tc>
          <w:tcPr>
            <w:tcW w:w="283" w:type="dxa"/>
            <w:tcBorders>
              <w:bottom w:val="single" w:sz="4" w:space="0" w:color="auto"/>
            </w:tcBorders>
            <w:shd w:val="clear" w:color="auto" w:fill="auto"/>
          </w:tcPr>
          <w:p w14:paraId="264E6124" w14:textId="77777777" w:rsidR="00497344" w:rsidRPr="008F554D" w:rsidRDefault="00497344" w:rsidP="0090594F">
            <w:pPr>
              <w:rPr>
                <w:rFonts w:ascii="Arial" w:hAnsi="Arial" w:cs="Arial"/>
                <w:sz w:val="10"/>
                <w:lang w:val="es-BO"/>
              </w:rPr>
            </w:pPr>
          </w:p>
        </w:tc>
        <w:tc>
          <w:tcPr>
            <w:tcW w:w="281" w:type="dxa"/>
            <w:tcBorders>
              <w:bottom w:val="single" w:sz="4" w:space="0" w:color="auto"/>
            </w:tcBorders>
            <w:shd w:val="clear" w:color="auto" w:fill="auto"/>
          </w:tcPr>
          <w:p w14:paraId="27F1733A" w14:textId="77777777" w:rsidR="00497344" w:rsidRPr="008F554D" w:rsidRDefault="00497344" w:rsidP="0090594F">
            <w:pPr>
              <w:rPr>
                <w:rFonts w:ascii="Arial" w:hAnsi="Arial" w:cs="Arial"/>
                <w:sz w:val="10"/>
                <w:lang w:val="es-BO"/>
              </w:rPr>
            </w:pPr>
          </w:p>
        </w:tc>
        <w:tc>
          <w:tcPr>
            <w:tcW w:w="282" w:type="dxa"/>
            <w:tcBorders>
              <w:bottom w:val="single" w:sz="4" w:space="0" w:color="auto"/>
            </w:tcBorders>
            <w:shd w:val="clear" w:color="auto" w:fill="auto"/>
          </w:tcPr>
          <w:p w14:paraId="74DE470B" w14:textId="77777777" w:rsidR="00497344" w:rsidRPr="008F554D" w:rsidRDefault="00497344" w:rsidP="0090594F">
            <w:pPr>
              <w:rPr>
                <w:rFonts w:ascii="Arial" w:hAnsi="Arial" w:cs="Arial"/>
                <w:sz w:val="10"/>
                <w:lang w:val="es-BO"/>
              </w:rPr>
            </w:pPr>
          </w:p>
        </w:tc>
        <w:tc>
          <w:tcPr>
            <w:tcW w:w="272" w:type="dxa"/>
            <w:tcBorders>
              <w:bottom w:val="single" w:sz="4" w:space="0" w:color="auto"/>
            </w:tcBorders>
            <w:shd w:val="clear" w:color="auto" w:fill="auto"/>
          </w:tcPr>
          <w:p w14:paraId="0E585C12" w14:textId="77777777" w:rsidR="00497344" w:rsidRPr="008F554D" w:rsidRDefault="00497344" w:rsidP="0090594F">
            <w:pPr>
              <w:rPr>
                <w:rFonts w:ascii="Arial" w:hAnsi="Arial" w:cs="Arial"/>
                <w:sz w:val="10"/>
                <w:lang w:val="es-BO"/>
              </w:rPr>
            </w:pPr>
          </w:p>
        </w:tc>
        <w:tc>
          <w:tcPr>
            <w:tcW w:w="277" w:type="dxa"/>
            <w:tcBorders>
              <w:bottom w:val="single" w:sz="4" w:space="0" w:color="auto"/>
            </w:tcBorders>
            <w:shd w:val="clear" w:color="auto" w:fill="auto"/>
          </w:tcPr>
          <w:p w14:paraId="6ED0E7BE" w14:textId="77777777" w:rsidR="00497344" w:rsidRPr="008F554D" w:rsidRDefault="00497344" w:rsidP="0090594F">
            <w:pPr>
              <w:rPr>
                <w:rFonts w:ascii="Arial" w:hAnsi="Arial" w:cs="Arial"/>
                <w:sz w:val="10"/>
                <w:lang w:val="es-BO"/>
              </w:rPr>
            </w:pPr>
          </w:p>
        </w:tc>
        <w:tc>
          <w:tcPr>
            <w:tcW w:w="276" w:type="dxa"/>
            <w:tcBorders>
              <w:bottom w:val="single" w:sz="4" w:space="0" w:color="auto"/>
            </w:tcBorders>
            <w:shd w:val="clear" w:color="auto" w:fill="auto"/>
          </w:tcPr>
          <w:p w14:paraId="5F574F9E" w14:textId="77777777" w:rsidR="00497344" w:rsidRPr="008F554D" w:rsidRDefault="00497344" w:rsidP="0090594F">
            <w:pPr>
              <w:rPr>
                <w:rFonts w:ascii="Arial" w:hAnsi="Arial" w:cs="Arial"/>
                <w:sz w:val="10"/>
                <w:lang w:val="es-BO"/>
              </w:rPr>
            </w:pPr>
          </w:p>
        </w:tc>
        <w:tc>
          <w:tcPr>
            <w:tcW w:w="281" w:type="dxa"/>
            <w:tcBorders>
              <w:bottom w:val="single" w:sz="4" w:space="0" w:color="auto"/>
            </w:tcBorders>
            <w:shd w:val="clear" w:color="auto" w:fill="auto"/>
          </w:tcPr>
          <w:p w14:paraId="33965A4F" w14:textId="77777777" w:rsidR="00497344" w:rsidRPr="008F554D" w:rsidRDefault="00497344" w:rsidP="0090594F">
            <w:pPr>
              <w:rPr>
                <w:rFonts w:ascii="Arial" w:hAnsi="Arial" w:cs="Arial"/>
                <w:sz w:val="10"/>
                <w:lang w:val="es-BO"/>
              </w:rPr>
            </w:pPr>
          </w:p>
        </w:tc>
        <w:tc>
          <w:tcPr>
            <w:tcW w:w="277" w:type="dxa"/>
            <w:tcBorders>
              <w:bottom w:val="single" w:sz="4" w:space="0" w:color="auto"/>
            </w:tcBorders>
            <w:shd w:val="clear" w:color="auto" w:fill="auto"/>
          </w:tcPr>
          <w:p w14:paraId="2A13507B" w14:textId="77777777" w:rsidR="00497344" w:rsidRPr="008F554D" w:rsidRDefault="00497344" w:rsidP="0090594F">
            <w:pPr>
              <w:rPr>
                <w:rFonts w:ascii="Arial" w:hAnsi="Arial" w:cs="Arial"/>
                <w:sz w:val="10"/>
                <w:lang w:val="es-BO"/>
              </w:rPr>
            </w:pPr>
          </w:p>
        </w:tc>
        <w:tc>
          <w:tcPr>
            <w:tcW w:w="277" w:type="dxa"/>
            <w:tcBorders>
              <w:bottom w:val="single" w:sz="4" w:space="0" w:color="auto"/>
            </w:tcBorders>
            <w:shd w:val="clear" w:color="auto" w:fill="auto"/>
          </w:tcPr>
          <w:p w14:paraId="420358F9" w14:textId="77777777" w:rsidR="00497344" w:rsidRPr="008F554D" w:rsidRDefault="00497344" w:rsidP="0090594F">
            <w:pPr>
              <w:rPr>
                <w:rFonts w:ascii="Arial" w:hAnsi="Arial" w:cs="Arial"/>
                <w:sz w:val="10"/>
                <w:lang w:val="es-BO"/>
              </w:rPr>
            </w:pPr>
          </w:p>
        </w:tc>
        <w:tc>
          <w:tcPr>
            <w:tcW w:w="277" w:type="dxa"/>
            <w:shd w:val="clear" w:color="auto" w:fill="auto"/>
          </w:tcPr>
          <w:p w14:paraId="15791D94" w14:textId="77777777" w:rsidR="00497344" w:rsidRPr="008F554D" w:rsidRDefault="00497344" w:rsidP="0090594F">
            <w:pPr>
              <w:rPr>
                <w:rFonts w:ascii="Arial" w:hAnsi="Arial" w:cs="Arial"/>
                <w:sz w:val="10"/>
                <w:lang w:val="es-BO"/>
              </w:rPr>
            </w:pPr>
          </w:p>
        </w:tc>
        <w:tc>
          <w:tcPr>
            <w:tcW w:w="274" w:type="dxa"/>
            <w:shd w:val="clear" w:color="auto" w:fill="auto"/>
          </w:tcPr>
          <w:p w14:paraId="6270776D" w14:textId="77777777" w:rsidR="00497344" w:rsidRPr="008F554D" w:rsidRDefault="00497344" w:rsidP="0090594F">
            <w:pPr>
              <w:rPr>
                <w:rFonts w:ascii="Arial" w:hAnsi="Arial" w:cs="Arial"/>
                <w:sz w:val="10"/>
                <w:lang w:val="es-BO"/>
              </w:rPr>
            </w:pPr>
          </w:p>
        </w:tc>
        <w:tc>
          <w:tcPr>
            <w:tcW w:w="274" w:type="dxa"/>
            <w:shd w:val="clear" w:color="auto" w:fill="auto"/>
          </w:tcPr>
          <w:p w14:paraId="0FA28770" w14:textId="77777777" w:rsidR="00497344" w:rsidRPr="008F554D" w:rsidRDefault="00497344" w:rsidP="0090594F">
            <w:pPr>
              <w:rPr>
                <w:rFonts w:ascii="Arial" w:hAnsi="Arial" w:cs="Arial"/>
                <w:sz w:val="10"/>
                <w:lang w:val="es-BO"/>
              </w:rPr>
            </w:pPr>
          </w:p>
        </w:tc>
        <w:tc>
          <w:tcPr>
            <w:tcW w:w="273" w:type="dxa"/>
            <w:shd w:val="clear" w:color="auto" w:fill="auto"/>
          </w:tcPr>
          <w:p w14:paraId="69328A4F" w14:textId="77777777" w:rsidR="00497344" w:rsidRPr="008F554D" w:rsidRDefault="00497344" w:rsidP="0090594F">
            <w:pPr>
              <w:rPr>
                <w:rFonts w:ascii="Arial" w:hAnsi="Arial" w:cs="Arial"/>
                <w:sz w:val="10"/>
                <w:lang w:val="es-BO"/>
              </w:rPr>
            </w:pPr>
          </w:p>
        </w:tc>
        <w:tc>
          <w:tcPr>
            <w:tcW w:w="274" w:type="dxa"/>
            <w:shd w:val="clear" w:color="auto" w:fill="auto"/>
          </w:tcPr>
          <w:p w14:paraId="52F0E27F" w14:textId="77777777" w:rsidR="00497344" w:rsidRPr="008F554D" w:rsidRDefault="00497344" w:rsidP="0090594F">
            <w:pPr>
              <w:rPr>
                <w:rFonts w:ascii="Arial" w:hAnsi="Arial" w:cs="Arial"/>
                <w:sz w:val="10"/>
                <w:lang w:val="es-BO"/>
              </w:rPr>
            </w:pPr>
          </w:p>
        </w:tc>
        <w:tc>
          <w:tcPr>
            <w:tcW w:w="274" w:type="dxa"/>
            <w:shd w:val="clear" w:color="auto" w:fill="auto"/>
          </w:tcPr>
          <w:p w14:paraId="7E2E0E41" w14:textId="77777777" w:rsidR="00497344" w:rsidRPr="008F554D" w:rsidRDefault="00497344" w:rsidP="0090594F">
            <w:pPr>
              <w:rPr>
                <w:rFonts w:ascii="Arial" w:hAnsi="Arial" w:cs="Arial"/>
                <w:sz w:val="10"/>
                <w:lang w:val="es-BO"/>
              </w:rPr>
            </w:pPr>
          </w:p>
        </w:tc>
        <w:tc>
          <w:tcPr>
            <w:tcW w:w="274" w:type="dxa"/>
            <w:shd w:val="clear" w:color="auto" w:fill="auto"/>
          </w:tcPr>
          <w:p w14:paraId="47E5D7F0" w14:textId="77777777" w:rsidR="00497344" w:rsidRPr="008F554D" w:rsidRDefault="00497344" w:rsidP="0090594F">
            <w:pPr>
              <w:rPr>
                <w:rFonts w:ascii="Arial" w:hAnsi="Arial" w:cs="Arial"/>
                <w:sz w:val="10"/>
                <w:lang w:val="es-BO"/>
              </w:rPr>
            </w:pPr>
          </w:p>
        </w:tc>
        <w:tc>
          <w:tcPr>
            <w:tcW w:w="274" w:type="dxa"/>
            <w:shd w:val="clear" w:color="auto" w:fill="auto"/>
          </w:tcPr>
          <w:p w14:paraId="5799E3A2" w14:textId="77777777" w:rsidR="00497344" w:rsidRPr="008F554D" w:rsidRDefault="00497344" w:rsidP="0090594F">
            <w:pPr>
              <w:rPr>
                <w:rFonts w:ascii="Arial" w:hAnsi="Arial" w:cs="Arial"/>
                <w:sz w:val="10"/>
                <w:lang w:val="es-BO"/>
              </w:rPr>
            </w:pPr>
          </w:p>
        </w:tc>
        <w:tc>
          <w:tcPr>
            <w:tcW w:w="273" w:type="dxa"/>
            <w:shd w:val="clear" w:color="auto" w:fill="auto"/>
          </w:tcPr>
          <w:p w14:paraId="45BEA8B3" w14:textId="77777777" w:rsidR="00497344" w:rsidRPr="008F554D" w:rsidRDefault="00497344" w:rsidP="0090594F">
            <w:pPr>
              <w:rPr>
                <w:rFonts w:ascii="Arial" w:hAnsi="Arial" w:cs="Arial"/>
                <w:sz w:val="10"/>
                <w:lang w:val="es-BO"/>
              </w:rPr>
            </w:pPr>
          </w:p>
        </w:tc>
        <w:tc>
          <w:tcPr>
            <w:tcW w:w="274" w:type="dxa"/>
            <w:shd w:val="clear" w:color="auto" w:fill="auto"/>
          </w:tcPr>
          <w:p w14:paraId="3E5AB59E" w14:textId="77777777" w:rsidR="00497344" w:rsidRPr="008F554D" w:rsidRDefault="00497344" w:rsidP="0090594F">
            <w:pPr>
              <w:rPr>
                <w:rFonts w:ascii="Arial" w:hAnsi="Arial" w:cs="Arial"/>
                <w:sz w:val="10"/>
                <w:lang w:val="es-BO"/>
              </w:rPr>
            </w:pPr>
          </w:p>
        </w:tc>
        <w:tc>
          <w:tcPr>
            <w:tcW w:w="274" w:type="dxa"/>
            <w:shd w:val="clear" w:color="auto" w:fill="auto"/>
          </w:tcPr>
          <w:p w14:paraId="38F63907" w14:textId="77777777" w:rsidR="00497344" w:rsidRPr="008F554D" w:rsidRDefault="00497344" w:rsidP="0090594F">
            <w:pPr>
              <w:rPr>
                <w:rFonts w:ascii="Arial" w:hAnsi="Arial" w:cs="Arial"/>
                <w:sz w:val="10"/>
                <w:lang w:val="es-BO"/>
              </w:rPr>
            </w:pPr>
          </w:p>
        </w:tc>
        <w:tc>
          <w:tcPr>
            <w:tcW w:w="274" w:type="dxa"/>
            <w:tcBorders>
              <w:bottom w:val="single" w:sz="4" w:space="0" w:color="auto"/>
            </w:tcBorders>
            <w:shd w:val="clear" w:color="auto" w:fill="auto"/>
          </w:tcPr>
          <w:p w14:paraId="58F69815" w14:textId="77777777" w:rsidR="00497344" w:rsidRPr="008F554D" w:rsidRDefault="00497344" w:rsidP="0090594F">
            <w:pPr>
              <w:rPr>
                <w:rFonts w:ascii="Arial" w:hAnsi="Arial" w:cs="Arial"/>
                <w:sz w:val="10"/>
                <w:lang w:val="es-BO"/>
              </w:rPr>
            </w:pPr>
          </w:p>
        </w:tc>
        <w:tc>
          <w:tcPr>
            <w:tcW w:w="274" w:type="dxa"/>
            <w:tcBorders>
              <w:bottom w:val="single" w:sz="4" w:space="0" w:color="auto"/>
            </w:tcBorders>
            <w:shd w:val="clear" w:color="auto" w:fill="auto"/>
          </w:tcPr>
          <w:p w14:paraId="073555F8" w14:textId="77777777" w:rsidR="00497344" w:rsidRPr="008F554D" w:rsidRDefault="00497344" w:rsidP="0090594F">
            <w:pPr>
              <w:rPr>
                <w:rFonts w:ascii="Arial" w:hAnsi="Arial" w:cs="Arial"/>
                <w:sz w:val="10"/>
                <w:lang w:val="es-BO"/>
              </w:rPr>
            </w:pPr>
          </w:p>
        </w:tc>
        <w:tc>
          <w:tcPr>
            <w:tcW w:w="819" w:type="dxa"/>
            <w:tcBorders>
              <w:bottom w:val="single" w:sz="4" w:space="0" w:color="auto"/>
            </w:tcBorders>
            <w:shd w:val="clear" w:color="auto" w:fill="auto"/>
          </w:tcPr>
          <w:p w14:paraId="242FB3A2" w14:textId="77777777" w:rsidR="00497344" w:rsidRPr="008F554D" w:rsidRDefault="00497344" w:rsidP="0090594F">
            <w:pPr>
              <w:jc w:val="right"/>
              <w:rPr>
                <w:rFonts w:ascii="Arial" w:hAnsi="Arial" w:cs="Arial"/>
                <w:sz w:val="10"/>
                <w:lang w:val="es-BO"/>
              </w:rPr>
            </w:pPr>
          </w:p>
        </w:tc>
        <w:tc>
          <w:tcPr>
            <w:tcW w:w="819" w:type="dxa"/>
            <w:tcBorders>
              <w:bottom w:val="single" w:sz="4" w:space="0" w:color="auto"/>
            </w:tcBorders>
            <w:shd w:val="clear" w:color="auto" w:fill="auto"/>
          </w:tcPr>
          <w:p w14:paraId="550B0B97" w14:textId="77777777" w:rsidR="00497344" w:rsidRPr="008F554D" w:rsidRDefault="00497344" w:rsidP="0090594F">
            <w:pPr>
              <w:rPr>
                <w:rFonts w:ascii="Arial" w:hAnsi="Arial" w:cs="Arial"/>
                <w:sz w:val="10"/>
                <w:lang w:val="es-BO"/>
              </w:rPr>
            </w:pPr>
          </w:p>
        </w:tc>
        <w:tc>
          <w:tcPr>
            <w:tcW w:w="273" w:type="dxa"/>
            <w:tcBorders>
              <w:left w:val="nil"/>
              <w:right w:val="single" w:sz="12" w:space="0" w:color="1F4E79" w:themeColor="accent1" w:themeShade="80"/>
            </w:tcBorders>
          </w:tcPr>
          <w:p w14:paraId="23C89379" w14:textId="77777777" w:rsidR="00497344" w:rsidRPr="008F554D" w:rsidRDefault="00497344" w:rsidP="0090594F">
            <w:pPr>
              <w:rPr>
                <w:rFonts w:ascii="Arial" w:hAnsi="Arial" w:cs="Arial"/>
                <w:sz w:val="10"/>
                <w:lang w:val="es-BO"/>
              </w:rPr>
            </w:pPr>
          </w:p>
        </w:tc>
      </w:tr>
      <w:tr w:rsidR="00497344" w:rsidRPr="008F554D" w14:paraId="2F8447D4" w14:textId="77777777" w:rsidTr="0090594F">
        <w:trPr>
          <w:trHeight w:val="45"/>
          <w:jc w:val="center"/>
        </w:trPr>
        <w:tc>
          <w:tcPr>
            <w:tcW w:w="2366" w:type="dxa"/>
            <w:vMerge w:val="restart"/>
            <w:tcBorders>
              <w:left w:val="single" w:sz="12" w:space="0" w:color="1F4E79" w:themeColor="accent1" w:themeShade="80"/>
              <w:right w:val="single" w:sz="4" w:space="0" w:color="auto"/>
            </w:tcBorders>
            <w:vAlign w:val="center"/>
          </w:tcPr>
          <w:p w14:paraId="6480CE05" w14:textId="77777777" w:rsidR="00497344" w:rsidRPr="008F554D" w:rsidRDefault="00497344" w:rsidP="0090594F">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6C71D4" w14:textId="77777777" w:rsidR="00497344" w:rsidRPr="008F554D" w:rsidRDefault="00497344" w:rsidP="0090594F">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2757ADF4" w14:textId="77777777" w:rsidR="00497344" w:rsidRPr="008F554D" w:rsidRDefault="00497344" w:rsidP="0090594F">
            <w:pPr>
              <w:jc w:val="right"/>
              <w:rPr>
                <w:rFonts w:ascii="Arial" w:hAnsi="Arial" w:cs="Arial"/>
                <w:lang w:val="es-BO"/>
              </w:rPr>
            </w:pPr>
          </w:p>
        </w:tc>
        <w:tc>
          <w:tcPr>
            <w:tcW w:w="2738" w:type="dxa"/>
            <w:gridSpan w:val="10"/>
            <w:vMerge w:val="restart"/>
            <w:tcBorders>
              <w:right w:val="single" w:sz="4" w:space="0" w:color="auto"/>
            </w:tcBorders>
          </w:tcPr>
          <w:p w14:paraId="69B93E9B" w14:textId="77777777" w:rsidR="00497344" w:rsidRPr="008F554D" w:rsidRDefault="00497344" w:rsidP="0090594F">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A3BFC4" w14:textId="6BE55855" w:rsidR="00497344" w:rsidRPr="008F554D" w:rsidRDefault="0090594F" w:rsidP="0090594F">
            <w:pPr>
              <w:rPr>
                <w:rFonts w:ascii="Arial" w:hAnsi="Arial" w:cs="Arial"/>
                <w:lang w:val="es-BO"/>
              </w:rPr>
            </w:pPr>
            <w:r w:rsidRPr="0090594F">
              <w:rPr>
                <w:rFonts w:ascii="Arial" w:hAnsi="Arial" w:cs="Arial"/>
                <w:lang w:val="es-BO"/>
              </w:rPr>
              <w:t>ENDE-ANPE-2025-006</w:t>
            </w:r>
          </w:p>
        </w:tc>
        <w:tc>
          <w:tcPr>
            <w:tcW w:w="273" w:type="dxa"/>
            <w:tcBorders>
              <w:left w:val="single" w:sz="4" w:space="0" w:color="auto"/>
              <w:right w:val="single" w:sz="12" w:space="0" w:color="1F4E79" w:themeColor="accent1" w:themeShade="80"/>
            </w:tcBorders>
          </w:tcPr>
          <w:p w14:paraId="5F00748E" w14:textId="77777777" w:rsidR="00497344" w:rsidRPr="008F554D" w:rsidRDefault="00497344" w:rsidP="0090594F">
            <w:pPr>
              <w:rPr>
                <w:rFonts w:ascii="Arial" w:hAnsi="Arial" w:cs="Arial"/>
                <w:lang w:val="es-BO"/>
              </w:rPr>
            </w:pPr>
          </w:p>
        </w:tc>
      </w:tr>
      <w:tr w:rsidR="00497344" w:rsidRPr="008F554D" w14:paraId="1180480F" w14:textId="77777777" w:rsidTr="0090594F">
        <w:trPr>
          <w:jc w:val="center"/>
        </w:trPr>
        <w:tc>
          <w:tcPr>
            <w:tcW w:w="2366" w:type="dxa"/>
            <w:vMerge/>
            <w:tcBorders>
              <w:left w:val="single" w:sz="12" w:space="0" w:color="1F4E79" w:themeColor="accent1" w:themeShade="80"/>
              <w:right w:val="single" w:sz="4" w:space="0" w:color="auto"/>
            </w:tcBorders>
            <w:vAlign w:val="center"/>
          </w:tcPr>
          <w:p w14:paraId="00C44B23" w14:textId="77777777" w:rsidR="00497344" w:rsidRPr="008F554D" w:rsidRDefault="00497344" w:rsidP="0090594F">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5833D42" w14:textId="77777777" w:rsidR="00497344" w:rsidRPr="008F554D" w:rsidRDefault="00497344" w:rsidP="0090594F">
            <w:pPr>
              <w:rPr>
                <w:rFonts w:ascii="Arial" w:hAnsi="Arial" w:cs="Arial"/>
                <w:lang w:val="es-BO"/>
              </w:rPr>
            </w:pPr>
          </w:p>
        </w:tc>
        <w:tc>
          <w:tcPr>
            <w:tcW w:w="277" w:type="dxa"/>
            <w:tcBorders>
              <w:left w:val="single" w:sz="4" w:space="0" w:color="auto"/>
            </w:tcBorders>
            <w:shd w:val="clear" w:color="auto" w:fill="auto"/>
          </w:tcPr>
          <w:p w14:paraId="16D1C1A8" w14:textId="77777777" w:rsidR="00497344" w:rsidRPr="008F554D" w:rsidRDefault="00497344" w:rsidP="0090594F">
            <w:pPr>
              <w:rPr>
                <w:rFonts w:ascii="Arial" w:hAnsi="Arial" w:cs="Arial"/>
                <w:lang w:val="es-BO"/>
              </w:rPr>
            </w:pPr>
          </w:p>
        </w:tc>
        <w:tc>
          <w:tcPr>
            <w:tcW w:w="2738" w:type="dxa"/>
            <w:gridSpan w:val="10"/>
            <w:vMerge/>
            <w:tcBorders>
              <w:right w:val="single" w:sz="4" w:space="0" w:color="auto"/>
            </w:tcBorders>
            <w:shd w:val="clear" w:color="auto" w:fill="auto"/>
          </w:tcPr>
          <w:p w14:paraId="07FEFD3E" w14:textId="77777777" w:rsidR="00497344" w:rsidRPr="008F554D" w:rsidRDefault="00497344" w:rsidP="0090594F">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5F85D" w14:textId="77777777" w:rsidR="00497344" w:rsidRPr="008F554D" w:rsidRDefault="00497344" w:rsidP="0090594F">
            <w:pPr>
              <w:rPr>
                <w:rFonts w:ascii="Arial" w:hAnsi="Arial" w:cs="Arial"/>
                <w:lang w:val="es-BO"/>
              </w:rPr>
            </w:pPr>
          </w:p>
        </w:tc>
        <w:tc>
          <w:tcPr>
            <w:tcW w:w="273" w:type="dxa"/>
            <w:tcBorders>
              <w:left w:val="single" w:sz="4" w:space="0" w:color="auto"/>
              <w:right w:val="single" w:sz="12" w:space="0" w:color="1F4E79" w:themeColor="accent1" w:themeShade="80"/>
            </w:tcBorders>
          </w:tcPr>
          <w:p w14:paraId="0355E6B4" w14:textId="77777777" w:rsidR="00497344" w:rsidRPr="008F554D" w:rsidRDefault="00497344" w:rsidP="0090594F">
            <w:pPr>
              <w:rPr>
                <w:rFonts w:ascii="Arial" w:hAnsi="Arial" w:cs="Arial"/>
                <w:lang w:val="es-BO"/>
              </w:rPr>
            </w:pPr>
          </w:p>
        </w:tc>
      </w:tr>
      <w:tr w:rsidR="00497344" w:rsidRPr="008F554D" w14:paraId="1C1E04C3" w14:textId="77777777" w:rsidTr="0090594F">
        <w:trPr>
          <w:jc w:val="center"/>
        </w:trPr>
        <w:tc>
          <w:tcPr>
            <w:tcW w:w="2366" w:type="dxa"/>
            <w:tcBorders>
              <w:left w:val="single" w:sz="12" w:space="0" w:color="1F4E79" w:themeColor="accent1" w:themeShade="80"/>
            </w:tcBorders>
            <w:vAlign w:val="center"/>
          </w:tcPr>
          <w:p w14:paraId="01591190" w14:textId="77777777" w:rsidR="00497344" w:rsidRPr="008F554D" w:rsidRDefault="00497344" w:rsidP="0090594F">
            <w:pPr>
              <w:jc w:val="right"/>
              <w:rPr>
                <w:rFonts w:ascii="Arial" w:hAnsi="Arial" w:cs="Arial"/>
                <w:sz w:val="10"/>
                <w:lang w:val="es-BO"/>
              </w:rPr>
            </w:pPr>
          </w:p>
        </w:tc>
        <w:tc>
          <w:tcPr>
            <w:tcW w:w="283" w:type="dxa"/>
            <w:tcBorders>
              <w:top w:val="single" w:sz="4" w:space="0" w:color="auto"/>
            </w:tcBorders>
            <w:shd w:val="clear" w:color="auto" w:fill="auto"/>
          </w:tcPr>
          <w:p w14:paraId="510377EF" w14:textId="77777777" w:rsidR="00497344" w:rsidRPr="008F554D" w:rsidRDefault="00497344" w:rsidP="0090594F">
            <w:pPr>
              <w:rPr>
                <w:rFonts w:ascii="Arial" w:hAnsi="Arial" w:cs="Arial"/>
                <w:sz w:val="10"/>
                <w:lang w:val="es-BO"/>
              </w:rPr>
            </w:pPr>
          </w:p>
        </w:tc>
        <w:tc>
          <w:tcPr>
            <w:tcW w:w="281" w:type="dxa"/>
            <w:tcBorders>
              <w:top w:val="single" w:sz="4" w:space="0" w:color="auto"/>
            </w:tcBorders>
            <w:shd w:val="clear" w:color="auto" w:fill="auto"/>
          </w:tcPr>
          <w:p w14:paraId="0D1CF5A1" w14:textId="77777777" w:rsidR="00497344" w:rsidRPr="008F554D" w:rsidRDefault="00497344" w:rsidP="0090594F">
            <w:pPr>
              <w:rPr>
                <w:rFonts w:ascii="Arial" w:hAnsi="Arial" w:cs="Arial"/>
                <w:sz w:val="10"/>
                <w:lang w:val="es-BO"/>
              </w:rPr>
            </w:pPr>
          </w:p>
        </w:tc>
        <w:tc>
          <w:tcPr>
            <w:tcW w:w="282" w:type="dxa"/>
            <w:tcBorders>
              <w:top w:val="single" w:sz="4" w:space="0" w:color="auto"/>
            </w:tcBorders>
            <w:shd w:val="clear" w:color="auto" w:fill="auto"/>
          </w:tcPr>
          <w:p w14:paraId="2B07CC59" w14:textId="77777777" w:rsidR="00497344" w:rsidRPr="008F554D" w:rsidRDefault="00497344" w:rsidP="0090594F">
            <w:pPr>
              <w:rPr>
                <w:rFonts w:ascii="Arial" w:hAnsi="Arial" w:cs="Arial"/>
                <w:sz w:val="10"/>
                <w:lang w:val="es-BO"/>
              </w:rPr>
            </w:pPr>
          </w:p>
        </w:tc>
        <w:tc>
          <w:tcPr>
            <w:tcW w:w="272" w:type="dxa"/>
            <w:tcBorders>
              <w:top w:val="single" w:sz="4" w:space="0" w:color="auto"/>
            </w:tcBorders>
            <w:shd w:val="clear" w:color="auto" w:fill="auto"/>
          </w:tcPr>
          <w:p w14:paraId="65374846" w14:textId="77777777" w:rsidR="00497344" w:rsidRPr="008F554D" w:rsidRDefault="00497344" w:rsidP="0090594F">
            <w:pPr>
              <w:rPr>
                <w:rFonts w:ascii="Arial" w:hAnsi="Arial" w:cs="Arial"/>
                <w:sz w:val="10"/>
                <w:lang w:val="es-BO"/>
              </w:rPr>
            </w:pPr>
          </w:p>
        </w:tc>
        <w:tc>
          <w:tcPr>
            <w:tcW w:w="277" w:type="dxa"/>
            <w:tcBorders>
              <w:top w:val="single" w:sz="4" w:space="0" w:color="auto"/>
            </w:tcBorders>
            <w:shd w:val="clear" w:color="auto" w:fill="auto"/>
          </w:tcPr>
          <w:p w14:paraId="14DC8C62" w14:textId="77777777" w:rsidR="00497344" w:rsidRPr="008F554D" w:rsidRDefault="00497344" w:rsidP="0090594F">
            <w:pPr>
              <w:rPr>
                <w:rFonts w:ascii="Arial" w:hAnsi="Arial" w:cs="Arial"/>
                <w:sz w:val="10"/>
                <w:lang w:val="es-BO"/>
              </w:rPr>
            </w:pPr>
          </w:p>
        </w:tc>
        <w:tc>
          <w:tcPr>
            <w:tcW w:w="276" w:type="dxa"/>
            <w:tcBorders>
              <w:top w:val="single" w:sz="4" w:space="0" w:color="auto"/>
            </w:tcBorders>
            <w:shd w:val="clear" w:color="auto" w:fill="auto"/>
          </w:tcPr>
          <w:p w14:paraId="6C02551B" w14:textId="77777777" w:rsidR="00497344" w:rsidRPr="008F554D" w:rsidRDefault="00497344" w:rsidP="0090594F">
            <w:pPr>
              <w:rPr>
                <w:rFonts w:ascii="Arial" w:hAnsi="Arial" w:cs="Arial"/>
                <w:sz w:val="10"/>
                <w:lang w:val="es-BO"/>
              </w:rPr>
            </w:pPr>
          </w:p>
        </w:tc>
        <w:tc>
          <w:tcPr>
            <w:tcW w:w="281" w:type="dxa"/>
            <w:tcBorders>
              <w:top w:val="single" w:sz="4" w:space="0" w:color="auto"/>
            </w:tcBorders>
            <w:shd w:val="clear" w:color="auto" w:fill="auto"/>
          </w:tcPr>
          <w:p w14:paraId="3087CDEB" w14:textId="77777777" w:rsidR="00497344" w:rsidRPr="008F554D" w:rsidRDefault="00497344" w:rsidP="0090594F">
            <w:pPr>
              <w:rPr>
                <w:rFonts w:ascii="Arial" w:hAnsi="Arial" w:cs="Arial"/>
                <w:sz w:val="10"/>
                <w:lang w:val="es-BO"/>
              </w:rPr>
            </w:pPr>
          </w:p>
        </w:tc>
        <w:tc>
          <w:tcPr>
            <w:tcW w:w="277" w:type="dxa"/>
            <w:shd w:val="clear" w:color="auto" w:fill="auto"/>
          </w:tcPr>
          <w:p w14:paraId="64F3736E" w14:textId="77777777" w:rsidR="00497344" w:rsidRPr="008F554D" w:rsidRDefault="00497344" w:rsidP="0090594F">
            <w:pPr>
              <w:rPr>
                <w:rFonts w:ascii="Arial" w:hAnsi="Arial" w:cs="Arial"/>
                <w:sz w:val="10"/>
                <w:lang w:val="es-BO"/>
              </w:rPr>
            </w:pPr>
          </w:p>
        </w:tc>
        <w:tc>
          <w:tcPr>
            <w:tcW w:w="277" w:type="dxa"/>
            <w:shd w:val="clear" w:color="auto" w:fill="auto"/>
          </w:tcPr>
          <w:p w14:paraId="6AA0329A" w14:textId="77777777" w:rsidR="00497344" w:rsidRPr="008F554D" w:rsidRDefault="00497344" w:rsidP="0090594F">
            <w:pPr>
              <w:rPr>
                <w:rFonts w:ascii="Arial" w:hAnsi="Arial" w:cs="Arial"/>
                <w:sz w:val="10"/>
                <w:lang w:val="es-BO"/>
              </w:rPr>
            </w:pPr>
          </w:p>
        </w:tc>
        <w:tc>
          <w:tcPr>
            <w:tcW w:w="277" w:type="dxa"/>
            <w:shd w:val="clear" w:color="auto" w:fill="auto"/>
          </w:tcPr>
          <w:p w14:paraId="1EC23083" w14:textId="77777777" w:rsidR="00497344" w:rsidRPr="008F554D" w:rsidRDefault="00497344" w:rsidP="0090594F">
            <w:pPr>
              <w:rPr>
                <w:rFonts w:ascii="Arial" w:hAnsi="Arial" w:cs="Arial"/>
                <w:sz w:val="10"/>
                <w:lang w:val="es-BO"/>
              </w:rPr>
            </w:pPr>
          </w:p>
        </w:tc>
        <w:tc>
          <w:tcPr>
            <w:tcW w:w="274" w:type="dxa"/>
            <w:shd w:val="clear" w:color="auto" w:fill="auto"/>
          </w:tcPr>
          <w:p w14:paraId="1ACBE104" w14:textId="77777777" w:rsidR="00497344" w:rsidRPr="008F554D" w:rsidRDefault="00497344" w:rsidP="0090594F">
            <w:pPr>
              <w:rPr>
                <w:rFonts w:ascii="Arial" w:hAnsi="Arial" w:cs="Arial"/>
                <w:sz w:val="10"/>
                <w:lang w:val="es-BO"/>
              </w:rPr>
            </w:pPr>
          </w:p>
        </w:tc>
        <w:tc>
          <w:tcPr>
            <w:tcW w:w="274" w:type="dxa"/>
            <w:shd w:val="clear" w:color="auto" w:fill="auto"/>
          </w:tcPr>
          <w:p w14:paraId="1A841E9D" w14:textId="77777777" w:rsidR="00497344" w:rsidRPr="008F554D" w:rsidRDefault="00497344" w:rsidP="0090594F">
            <w:pPr>
              <w:rPr>
                <w:rFonts w:ascii="Arial" w:hAnsi="Arial" w:cs="Arial"/>
                <w:sz w:val="10"/>
                <w:lang w:val="es-BO"/>
              </w:rPr>
            </w:pPr>
          </w:p>
        </w:tc>
        <w:tc>
          <w:tcPr>
            <w:tcW w:w="273" w:type="dxa"/>
            <w:shd w:val="clear" w:color="auto" w:fill="auto"/>
          </w:tcPr>
          <w:p w14:paraId="59971D70" w14:textId="77777777" w:rsidR="00497344" w:rsidRPr="008F554D" w:rsidRDefault="00497344" w:rsidP="0090594F">
            <w:pPr>
              <w:rPr>
                <w:rFonts w:ascii="Arial" w:hAnsi="Arial" w:cs="Arial"/>
                <w:sz w:val="10"/>
                <w:lang w:val="es-BO"/>
              </w:rPr>
            </w:pPr>
          </w:p>
        </w:tc>
        <w:tc>
          <w:tcPr>
            <w:tcW w:w="274" w:type="dxa"/>
            <w:shd w:val="clear" w:color="auto" w:fill="auto"/>
          </w:tcPr>
          <w:p w14:paraId="15513891" w14:textId="77777777" w:rsidR="00497344" w:rsidRPr="008F554D" w:rsidRDefault="00497344" w:rsidP="0090594F">
            <w:pPr>
              <w:rPr>
                <w:rFonts w:ascii="Arial" w:hAnsi="Arial" w:cs="Arial"/>
                <w:sz w:val="10"/>
                <w:lang w:val="es-BO"/>
              </w:rPr>
            </w:pPr>
          </w:p>
        </w:tc>
        <w:tc>
          <w:tcPr>
            <w:tcW w:w="274" w:type="dxa"/>
            <w:shd w:val="clear" w:color="auto" w:fill="auto"/>
          </w:tcPr>
          <w:p w14:paraId="67F3D536" w14:textId="77777777" w:rsidR="00497344" w:rsidRPr="008F554D" w:rsidRDefault="00497344" w:rsidP="0090594F">
            <w:pPr>
              <w:rPr>
                <w:rFonts w:ascii="Arial" w:hAnsi="Arial" w:cs="Arial"/>
                <w:sz w:val="10"/>
                <w:lang w:val="es-BO"/>
              </w:rPr>
            </w:pPr>
          </w:p>
        </w:tc>
        <w:tc>
          <w:tcPr>
            <w:tcW w:w="274" w:type="dxa"/>
            <w:shd w:val="clear" w:color="auto" w:fill="auto"/>
          </w:tcPr>
          <w:p w14:paraId="10475DD9" w14:textId="77777777" w:rsidR="00497344" w:rsidRPr="008F554D" w:rsidRDefault="00497344" w:rsidP="0090594F">
            <w:pPr>
              <w:rPr>
                <w:rFonts w:ascii="Arial" w:hAnsi="Arial" w:cs="Arial"/>
                <w:sz w:val="10"/>
                <w:lang w:val="es-BO"/>
              </w:rPr>
            </w:pPr>
          </w:p>
        </w:tc>
        <w:tc>
          <w:tcPr>
            <w:tcW w:w="274" w:type="dxa"/>
            <w:shd w:val="clear" w:color="auto" w:fill="auto"/>
          </w:tcPr>
          <w:p w14:paraId="1CE81085" w14:textId="77777777" w:rsidR="00497344" w:rsidRPr="008F554D" w:rsidRDefault="00497344" w:rsidP="0090594F">
            <w:pPr>
              <w:rPr>
                <w:rFonts w:ascii="Arial" w:hAnsi="Arial" w:cs="Arial"/>
                <w:sz w:val="10"/>
                <w:lang w:val="es-BO"/>
              </w:rPr>
            </w:pPr>
          </w:p>
        </w:tc>
        <w:tc>
          <w:tcPr>
            <w:tcW w:w="273" w:type="dxa"/>
            <w:shd w:val="clear" w:color="auto" w:fill="auto"/>
          </w:tcPr>
          <w:p w14:paraId="0DCE8B1F" w14:textId="77777777" w:rsidR="00497344" w:rsidRPr="008F554D" w:rsidRDefault="00497344" w:rsidP="0090594F">
            <w:pPr>
              <w:rPr>
                <w:rFonts w:ascii="Arial" w:hAnsi="Arial" w:cs="Arial"/>
                <w:sz w:val="10"/>
                <w:lang w:val="es-BO"/>
              </w:rPr>
            </w:pPr>
          </w:p>
        </w:tc>
        <w:tc>
          <w:tcPr>
            <w:tcW w:w="274" w:type="dxa"/>
            <w:shd w:val="clear" w:color="auto" w:fill="auto"/>
          </w:tcPr>
          <w:p w14:paraId="47BBDEB5" w14:textId="77777777" w:rsidR="00497344" w:rsidRPr="008F554D" w:rsidRDefault="00497344" w:rsidP="0090594F">
            <w:pPr>
              <w:rPr>
                <w:rFonts w:ascii="Arial" w:hAnsi="Arial" w:cs="Arial"/>
                <w:sz w:val="10"/>
                <w:lang w:val="es-BO"/>
              </w:rPr>
            </w:pPr>
          </w:p>
        </w:tc>
        <w:tc>
          <w:tcPr>
            <w:tcW w:w="274" w:type="dxa"/>
            <w:tcBorders>
              <w:bottom w:val="single" w:sz="4" w:space="0" w:color="auto"/>
            </w:tcBorders>
            <w:shd w:val="clear" w:color="auto" w:fill="auto"/>
          </w:tcPr>
          <w:p w14:paraId="0D5B934F" w14:textId="77777777" w:rsidR="00497344" w:rsidRPr="008F554D" w:rsidRDefault="00497344" w:rsidP="0090594F">
            <w:pPr>
              <w:rPr>
                <w:rFonts w:ascii="Arial" w:hAnsi="Arial" w:cs="Arial"/>
                <w:sz w:val="10"/>
                <w:lang w:val="es-BO"/>
              </w:rPr>
            </w:pPr>
          </w:p>
        </w:tc>
        <w:tc>
          <w:tcPr>
            <w:tcW w:w="274" w:type="dxa"/>
            <w:tcBorders>
              <w:top w:val="single" w:sz="4" w:space="0" w:color="auto"/>
            </w:tcBorders>
            <w:shd w:val="clear" w:color="auto" w:fill="auto"/>
          </w:tcPr>
          <w:p w14:paraId="0D2EF11A" w14:textId="77777777" w:rsidR="00497344" w:rsidRPr="008F554D" w:rsidRDefault="00497344" w:rsidP="0090594F">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5CE43D26" w14:textId="77777777" w:rsidR="00497344" w:rsidRPr="008F554D" w:rsidRDefault="00497344" w:rsidP="0090594F">
            <w:pPr>
              <w:rPr>
                <w:rFonts w:ascii="Arial" w:hAnsi="Arial" w:cs="Arial"/>
                <w:sz w:val="10"/>
                <w:lang w:val="es-BO"/>
              </w:rPr>
            </w:pPr>
          </w:p>
        </w:tc>
        <w:tc>
          <w:tcPr>
            <w:tcW w:w="819" w:type="dxa"/>
            <w:tcBorders>
              <w:top w:val="single" w:sz="4" w:space="0" w:color="auto"/>
            </w:tcBorders>
            <w:shd w:val="clear" w:color="auto" w:fill="auto"/>
          </w:tcPr>
          <w:p w14:paraId="3B0AB851" w14:textId="77777777" w:rsidR="00497344" w:rsidRPr="008F554D" w:rsidRDefault="00497344" w:rsidP="0090594F">
            <w:pPr>
              <w:jc w:val="right"/>
              <w:rPr>
                <w:rFonts w:ascii="Arial" w:hAnsi="Arial" w:cs="Arial"/>
                <w:sz w:val="10"/>
                <w:lang w:val="es-BO"/>
              </w:rPr>
            </w:pPr>
          </w:p>
        </w:tc>
        <w:tc>
          <w:tcPr>
            <w:tcW w:w="819" w:type="dxa"/>
            <w:tcBorders>
              <w:top w:val="single" w:sz="4" w:space="0" w:color="auto"/>
            </w:tcBorders>
            <w:shd w:val="clear" w:color="auto" w:fill="auto"/>
          </w:tcPr>
          <w:p w14:paraId="254DC947" w14:textId="77777777" w:rsidR="00497344" w:rsidRPr="008F554D" w:rsidRDefault="00497344" w:rsidP="0090594F">
            <w:pPr>
              <w:rPr>
                <w:rFonts w:ascii="Arial" w:hAnsi="Arial" w:cs="Arial"/>
                <w:sz w:val="10"/>
                <w:lang w:val="es-BO"/>
              </w:rPr>
            </w:pPr>
          </w:p>
        </w:tc>
        <w:tc>
          <w:tcPr>
            <w:tcW w:w="273" w:type="dxa"/>
            <w:tcBorders>
              <w:left w:val="nil"/>
              <w:right w:val="single" w:sz="12" w:space="0" w:color="1F4E79" w:themeColor="accent1" w:themeShade="80"/>
            </w:tcBorders>
          </w:tcPr>
          <w:p w14:paraId="342F7811" w14:textId="77777777" w:rsidR="00497344" w:rsidRPr="008F554D" w:rsidRDefault="00497344" w:rsidP="0090594F">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F81FD9" w:rsidRPr="008F554D" w14:paraId="3BE214A8" w14:textId="77777777" w:rsidTr="0090594F">
        <w:trPr>
          <w:jc w:val="center"/>
        </w:trPr>
        <w:tc>
          <w:tcPr>
            <w:tcW w:w="2373" w:type="dxa"/>
            <w:tcBorders>
              <w:left w:val="single" w:sz="12" w:space="0" w:color="1F4E79" w:themeColor="accent1" w:themeShade="80"/>
              <w:right w:val="single" w:sz="4" w:space="0" w:color="auto"/>
            </w:tcBorders>
            <w:vAlign w:val="center"/>
          </w:tcPr>
          <w:p w14:paraId="46A9657C" w14:textId="77777777" w:rsidR="00497344" w:rsidRPr="008F554D" w:rsidRDefault="00497344" w:rsidP="0090594F">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A72C2C" w14:textId="0108B45D" w:rsidR="00497344" w:rsidRPr="008F554D" w:rsidRDefault="00F81FD9" w:rsidP="0090594F">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5683EE" w14:textId="323EF189" w:rsidR="00497344" w:rsidRPr="008F554D" w:rsidRDefault="00F81FD9" w:rsidP="0090594F">
            <w:pP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tcPr>
          <w:p w14:paraId="1D100353" w14:textId="77777777" w:rsidR="00497344" w:rsidRPr="008F554D" w:rsidRDefault="00497344" w:rsidP="0090594F">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5C5408" w14:textId="485DB670" w:rsidR="00497344" w:rsidRPr="008F554D" w:rsidRDefault="00F81FD9" w:rsidP="0090594F">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107852" w14:textId="4667BE8B" w:rsidR="00497344" w:rsidRPr="008F554D" w:rsidRDefault="00F81FD9" w:rsidP="0090594F">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E4AB37" w14:textId="7B7EEFE1" w:rsidR="00497344" w:rsidRPr="008F554D" w:rsidRDefault="00F81FD9" w:rsidP="0090594F">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95D7B" w14:textId="0A47E470" w:rsidR="00497344" w:rsidRPr="008F554D" w:rsidRDefault="00F81FD9" w:rsidP="0090594F">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34D4254E" w14:textId="77777777" w:rsidR="00497344" w:rsidRPr="008F554D" w:rsidRDefault="00497344" w:rsidP="0090594F">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A7F136" w14:textId="6E47FF9B" w:rsidR="00497344" w:rsidRPr="008F554D" w:rsidRDefault="00F81FD9" w:rsidP="0090594F">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D7038" w14:textId="261042BD" w:rsidR="00497344" w:rsidRPr="008F554D" w:rsidRDefault="00F81FD9" w:rsidP="0090594F">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2C26F8C0" w14:textId="77777777" w:rsidR="00497344" w:rsidRPr="008F554D" w:rsidRDefault="00497344" w:rsidP="0090594F">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21A082" w14:textId="6081FB7F" w:rsidR="00497344" w:rsidRPr="008F554D" w:rsidRDefault="00F81FD9" w:rsidP="0090594F">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17955D" w14:textId="6B62C926" w:rsidR="00497344" w:rsidRPr="008F554D" w:rsidRDefault="00F81FD9" w:rsidP="0090594F">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C9C741" w14:textId="67B44B81" w:rsidR="00497344" w:rsidRPr="008F554D" w:rsidRDefault="00F81FD9" w:rsidP="0090594F">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E0AD7" w14:textId="24E609FA" w:rsidR="00497344" w:rsidRPr="008F554D" w:rsidRDefault="00F81FD9" w:rsidP="0090594F">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22A841" w14:textId="04F1F577" w:rsidR="00497344" w:rsidRPr="008F554D" w:rsidRDefault="00F81FD9" w:rsidP="0090594F">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9DB0C3" w14:textId="05963B9D" w:rsidR="00497344" w:rsidRPr="008F554D" w:rsidRDefault="00F81FD9" w:rsidP="0090594F">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92F8F0" w14:textId="358F05F0" w:rsidR="00497344" w:rsidRPr="008F554D" w:rsidRDefault="00F81FD9" w:rsidP="0090594F">
            <w:pPr>
              <w:rPr>
                <w:rFonts w:ascii="Arial" w:hAnsi="Arial" w:cs="Arial"/>
                <w:lang w:val="es-BO"/>
              </w:rPr>
            </w:pPr>
            <w:r>
              <w:rPr>
                <w:rFonts w:ascii="Arial" w:hAnsi="Arial" w:cs="Arial"/>
                <w:lang w:val="es-BO"/>
              </w:rPr>
              <w:t>6</w:t>
            </w:r>
          </w:p>
        </w:tc>
        <w:tc>
          <w:tcPr>
            <w:tcW w:w="273" w:type="dxa"/>
            <w:tcBorders>
              <w:left w:val="single" w:sz="4" w:space="0" w:color="auto"/>
              <w:right w:val="single" w:sz="4" w:space="0" w:color="auto"/>
            </w:tcBorders>
            <w:shd w:val="clear" w:color="auto" w:fill="auto"/>
          </w:tcPr>
          <w:p w14:paraId="0D64EFB3" w14:textId="77777777" w:rsidR="00497344" w:rsidRPr="008F554D" w:rsidRDefault="00497344" w:rsidP="0090594F">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4C57B4" w14:textId="12FFEEE1" w:rsidR="00497344" w:rsidRPr="008F554D" w:rsidRDefault="00F81FD9" w:rsidP="0090594F">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2FCD7EA4" w14:textId="77777777" w:rsidR="00497344" w:rsidRPr="008F554D" w:rsidRDefault="00497344" w:rsidP="0090594F">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8022EE" w14:textId="76601347" w:rsidR="00497344" w:rsidRPr="008F554D" w:rsidRDefault="00F81FD9" w:rsidP="0090594F">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43C8FDFF" w14:textId="77777777" w:rsidR="00497344" w:rsidRPr="008F554D" w:rsidRDefault="00497344" w:rsidP="0090594F">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0C4EB18" w14:textId="3E9A03A3" w:rsidR="00497344" w:rsidRPr="008F554D" w:rsidRDefault="0090594F" w:rsidP="0090594F">
            <w:pP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1F4E79" w:themeColor="accent1" w:themeShade="80"/>
            </w:tcBorders>
          </w:tcPr>
          <w:p w14:paraId="6D7BA7D2" w14:textId="77777777" w:rsidR="00497344" w:rsidRPr="008F554D" w:rsidRDefault="00497344" w:rsidP="0090594F">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497344" w:rsidRPr="008F554D" w14:paraId="17F80672" w14:textId="77777777" w:rsidTr="002D5293">
        <w:trPr>
          <w:jc w:val="center"/>
        </w:trPr>
        <w:tc>
          <w:tcPr>
            <w:tcW w:w="2347" w:type="dxa"/>
            <w:tcBorders>
              <w:left w:val="single" w:sz="12" w:space="0" w:color="1F4E79" w:themeColor="accent1" w:themeShade="80"/>
            </w:tcBorders>
            <w:vAlign w:val="center"/>
          </w:tcPr>
          <w:p w14:paraId="6B3F4420" w14:textId="77777777" w:rsidR="00497344" w:rsidRPr="008F554D" w:rsidRDefault="00497344" w:rsidP="0090594F">
            <w:pPr>
              <w:jc w:val="right"/>
              <w:rPr>
                <w:rFonts w:ascii="Arial" w:hAnsi="Arial" w:cs="Arial"/>
                <w:sz w:val="10"/>
                <w:lang w:val="es-BO"/>
              </w:rPr>
            </w:pPr>
          </w:p>
        </w:tc>
        <w:tc>
          <w:tcPr>
            <w:tcW w:w="283" w:type="dxa"/>
            <w:shd w:val="clear" w:color="auto" w:fill="auto"/>
          </w:tcPr>
          <w:p w14:paraId="75256A52" w14:textId="77777777" w:rsidR="00497344" w:rsidRPr="008F554D" w:rsidRDefault="00497344" w:rsidP="0090594F">
            <w:pPr>
              <w:rPr>
                <w:rFonts w:ascii="Arial" w:hAnsi="Arial" w:cs="Arial"/>
                <w:sz w:val="10"/>
                <w:lang w:val="es-BO"/>
              </w:rPr>
            </w:pPr>
          </w:p>
        </w:tc>
        <w:tc>
          <w:tcPr>
            <w:tcW w:w="280" w:type="dxa"/>
            <w:shd w:val="clear" w:color="auto" w:fill="auto"/>
          </w:tcPr>
          <w:p w14:paraId="376CBECE" w14:textId="77777777" w:rsidR="00497344" w:rsidRPr="008F554D" w:rsidRDefault="00497344" w:rsidP="0090594F">
            <w:pPr>
              <w:rPr>
                <w:rFonts w:ascii="Arial" w:hAnsi="Arial" w:cs="Arial"/>
                <w:sz w:val="10"/>
                <w:lang w:val="es-BO"/>
              </w:rPr>
            </w:pPr>
          </w:p>
        </w:tc>
        <w:tc>
          <w:tcPr>
            <w:tcW w:w="281" w:type="dxa"/>
            <w:shd w:val="clear" w:color="auto" w:fill="auto"/>
          </w:tcPr>
          <w:p w14:paraId="61E0B7C8" w14:textId="77777777" w:rsidR="00497344" w:rsidRPr="008F554D" w:rsidRDefault="00497344" w:rsidP="0090594F">
            <w:pPr>
              <w:rPr>
                <w:rFonts w:ascii="Arial" w:hAnsi="Arial" w:cs="Arial"/>
                <w:sz w:val="10"/>
                <w:lang w:val="es-BO"/>
              </w:rPr>
            </w:pPr>
          </w:p>
        </w:tc>
        <w:tc>
          <w:tcPr>
            <w:tcW w:w="271" w:type="dxa"/>
            <w:shd w:val="clear" w:color="auto" w:fill="auto"/>
          </w:tcPr>
          <w:p w14:paraId="04F7506C" w14:textId="77777777" w:rsidR="00497344" w:rsidRPr="008F554D" w:rsidRDefault="00497344" w:rsidP="0090594F">
            <w:pPr>
              <w:rPr>
                <w:rFonts w:ascii="Arial" w:hAnsi="Arial" w:cs="Arial"/>
                <w:sz w:val="10"/>
                <w:lang w:val="es-BO"/>
              </w:rPr>
            </w:pPr>
          </w:p>
        </w:tc>
        <w:tc>
          <w:tcPr>
            <w:tcW w:w="276" w:type="dxa"/>
            <w:shd w:val="clear" w:color="auto" w:fill="auto"/>
          </w:tcPr>
          <w:p w14:paraId="1ED4EDC4" w14:textId="77777777" w:rsidR="00497344" w:rsidRPr="008F554D" w:rsidRDefault="00497344" w:rsidP="0090594F">
            <w:pPr>
              <w:rPr>
                <w:rFonts w:ascii="Arial" w:hAnsi="Arial" w:cs="Arial"/>
                <w:sz w:val="10"/>
                <w:lang w:val="es-BO"/>
              </w:rPr>
            </w:pPr>
          </w:p>
        </w:tc>
        <w:tc>
          <w:tcPr>
            <w:tcW w:w="275" w:type="dxa"/>
            <w:shd w:val="clear" w:color="auto" w:fill="auto"/>
          </w:tcPr>
          <w:p w14:paraId="69B24A53" w14:textId="77777777" w:rsidR="00497344" w:rsidRPr="008F554D" w:rsidRDefault="00497344" w:rsidP="0090594F">
            <w:pPr>
              <w:rPr>
                <w:rFonts w:ascii="Arial" w:hAnsi="Arial" w:cs="Arial"/>
                <w:sz w:val="10"/>
                <w:lang w:val="es-BO"/>
              </w:rPr>
            </w:pPr>
          </w:p>
        </w:tc>
        <w:tc>
          <w:tcPr>
            <w:tcW w:w="280" w:type="dxa"/>
            <w:shd w:val="clear" w:color="auto" w:fill="auto"/>
          </w:tcPr>
          <w:p w14:paraId="77DA2EFC" w14:textId="77777777" w:rsidR="00497344" w:rsidRPr="008F554D" w:rsidRDefault="00497344" w:rsidP="0090594F">
            <w:pPr>
              <w:rPr>
                <w:rFonts w:ascii="Arial" w:hAnsi="Arial" w:cs="Arial"/>
                <w:sz w:val="10"/>
                <w:lang w:val="es-BO"/>
              </w:rPr>
            </w:pPr>
          </w:p>
        </w:tc>
        <w:tc>
          <w:tcPr>
            <w:tcW w:w="276" w:type="dxa"/>
            <w:shd w:val="clear" w:color="auto" w:fill="auto"/>
          </w:tcPr>
          <w:p w14:paraId="08497BC7" w14:textId="77777777" w:rsidR="00497344" w:rsidRPr="008F554D" w:rsidRDefault="00497344" w:rsidP="0090594F">
            <w:pPr>
              <w:rPr>
                <w:rFonts w:ascii="Arial" w:hAnsi="Arial" w:cs="Arial"/>
                <w:sz w:val="10"/>
                <w:lang w:val="es-BO"/>
              </w:rPr>
            </w:pPr>
          </w:p>
        </w:tc>
        <w:tc>
          <w:tcPr>
            <w:tcW w:w="276" w:type="dxa"/>
            <w:shd w:val="clear" w:color="auto" w:fill="auto"/>
          </w:tcPr>
          <w:p w14:paraId="061E2915" w14:textId="77777777" w:rsidR="00497344" w:rsidRPr="008F554D" w:rsidRDefault="00497344" w:rsidP="0090594F">
            <w:pPr>
              <w:rPr>
                <w:rFonts w:ascii="Arial" w:hAnsi="Arial" w:cs="Arial"/>
                <w:sz w:val="10"/>
                <w:lang w:val="es-BO"/>
              </w:rPr>
            </w:pPr>
          </w:p>
        </w:tc>
        <w:tc>
          <w:tcPr>
            <w:tcW w:w="323" w:type="dxa"/>
            <w:shd w:val="clear" w:color="auto" w:fill="auto"/>
          </w:tcPr>
          <w:p w14:paraId="4E1ACF6A" w14:textId="77777777" w:rsidR="00497344" w:rsidRPr="008F554D" w:rsidRDefault="00497344" w:rsidP="0090594F">
            <w:pPr>
              <w:rPr>
                <w:rFonts w:ascii="Arial" w:hAnsi="Arial" w:cs="Arial"/>
                <w:sz w:val="10"/>
                <w:lang w:val="es-BO"/>
              </w:rPr>
            </w:pPr>
          </w:p>
        </w:tc>
        <w:tc>
          <w:tcPr>
            <w:tcW w:w="273" w:type="dxa"/>
            <w:shd w:val="clear" w:color="auto" w:fill="auto"/>
          </w:tcPr>
          <w:p w14:paraId="7593E59A" w14:textId="77777777" w:rsidR="00497344" w:rsidRPr="008F554D" w:rsidRDefault="00497344" w:rsidP="0090594F">
            <w:pPr>
              <w:rPr>
                <w:rFonts w:ascii="Arial" w:hAnsi="Arial" w:cs="Arial"/>
                <w:sz w:val="10"/>
                <w:lang w:val="es-BO"/>
              </w:rPr>
            </w:pPr>
          </w:p>
        </w:tc>
        <w:tc>
          <w:tcPr>
            <w:tcW w:w="273" w:type="dxa"/>
            <w:shd w:val="clear" w:color="auto" w:fill="auto"/>
          </w:tcPr>
          <w:p w14:paraId="45DC4BD1" w14:textId="77777777" w:rsidR="00497344" w:rsidRPr="008F554D" w:rsidRDefault="00497344" w:rsidP="0090594F">
            <w:pPr>
              <w:rPr>
                <w:rFonts w:ascii="Arial" w:hAnsi="Arial" w:cs="Arial"/>
                <w:sz w:val="10"/>
                <w:lang w:val="es-BO"/>
              </w:rPr>
            </w:pPr>
          </w:p>
        </w:tc>
        <w:tc>
          <w:tcPr>
            <w:tcW w:w="272" w:type="dxa"/>
            <w:shd w:val="clear" w:color="auto" w:fill="auto"/>
          </w:tcPr>
          <w:p w14:paraId="2F5568F8" w14:textId="77777777" w:rsidR="00497344" w:rsidRPr="008F554D" w:rsidRDefault="00497344" w:rsidP="0090594F">
            <w:pPr>
              <w:rPr>
                <w:rFonts w:ascii="Arial" w:hAnsi="Arial" w:cs="Arial"/>
                <w:sz w:val="10"/>
                <w:lang w:val="es-BO"/>
              </w:rPr>
            </w:pPr>
          </w:p>
        </w:tc>
        <w:tc>
          <w:tcPr>
            <w:tcW w:w="273" w:type="dxa"/>
            <w:shd w:val="clear" w:color="auto" w:fill="auto"/>
          </w:tcPr>
          <w:p w14:paraId="7AA8B5FA" w14:textId="77777777" w:rsidR="00497344" w:rsidRPr="008F554D" w:rsidRDefault="00497344" w:rsidP="0090594F">
            <w:pPr>
              <w:rPr>
                <w:rFonts w:ascii="Arial" w:hAnsi="Arial" w:cs="Arial"/>
                <w:sz w:val="10"/>
                <w:lang w:val="es-BO"/>
              </w:rPr>
            </w:pPr>
          </w:p>
        </w:tc>
        <w:tc>
          <w:tcPr>
            <w:tcW w:w="273" w:type="dxa"/>
            <w:shd w:val="clear" w:color="auto" w:fill="auto"/>
          </w:tcPr>
          <w:p w14:paraId="355A2764" w14:textId="77777777" w:rsidR="00497344" w:rsidRPr="008F554D" w:rsidRDefault="00497344" w:rsidP="0090594F">
            <w:pPr>
              <w:rPr>
                <w:rFonts w:ascii="Arial" w:hAnsi="Arial" w:cs="Arial"/>
                <w:sz w:val="10"/>
                <w:lang w:val="es-BO"/>
              </w:rPr>
            </w:pPr>
          </w:p>
        </w:tc>
        <w:tc>
          <w:tcPr>
            <w:tcW w:w="273" w:type="dxa"/>
            <w:shd w:val="clear" w:color="auto" w:fill="auto"/>
          </w:tcPr>
          <w:p w14:paraId="5EA5ECA3" w14:textId="77777777" w:rsidR="00497344" w:rsidRPr="008F554D" w:rsidRDefault="00497344" w:rsidP="0090594F">
            <w:pPr>
              <w:rPr>
                <w:rFonts w:ascii="Arial" w:hAnsi="Arial" w:cs="Arial"/>
                <w:sz w:val="10"/>
                <w:lang w:val="es-BO"/>
              </w:rPr>
            </w:pPr>
          </w:p>
        </w:tc>
        <w:tc>
          <w:tcPr>
            <w:tcW w:w="273" w:type="dxa"/>
            <w:shd w:val="clear" w:color="auto" w:fill="auto"/>
          </w:tcPr>
          <w:p w14:paraId="1E7403BB" w14:textId="77777777" w:rsidR="00497344" w:rsidRPr="008F554D" w:rsidRDefault="00497344" w:rsidP="0090594F">
            <w:pPr>
              <w:rPr>
                <w:rFonts w:ascii="Arial" w:hAnsi="Arial" w:cs="Arial"/>
                <w:sz w:val="10"/>
                <w:lang w:val="es-BO"/>
              </w:rPr>
            </w:pPr>
          </w:p>
        </w:tc>
        <w:tc>
          <w:tcPr>
            <w:tcW w:w="272" w:type="dxa"/>
            <w:shd w:val="clear" w:color="auto" w:fill="auto"/>
          </w:tcPr>
          <w:p w14:paraId="63BFE098" w14:textId="77777777" w:rsidR="00497344" w:rsidRPr="008F554D" w:rsidRDefault="00497344" w:rsidP="0090594F">
            <w:pPr>
              <w:rPr>
                <w:rFonts w:ascii="Arial" w:hAnsi="Arial" w:cs="Arial"/>
                <w:sz w:val="10"/>
                <w:lang w:val="es-BO"/>
              </w:rPr>
            </w:pPr>
          </w:p>
        </w:tc>
        <w:tc>
          <w:tcPr>
            <w:tcW w:w="273" w:type="dxa"/>
            <w:shd w:val="clear" w:color="auto" w:fill="auto"/>
          </w:tcPr>
          <w:p w14:paraId="531801E2" w14:textId="77777777" w:rsidR="00497344" w:rsidRPr="008F554D" w:rsidRDefault="00497344" w:rsidP="0090594F">
            <w:pPr>
              <w:rPr>
                <w:rFonts w:ascii="Arial" w:hAnsi="Arial" w:cs="Arial"/>
                <w:sz w:val="10"/>
                <w:lang w:val="es-BO"/>
              </w:rPr>
            </w:pPr>
          </w:p>
        </w:tc>
        <w:tc>
          <w:tcPr>
            <w:tcW w:w="273" w:type="dxa"/>
            <w:tcBorders>
              <w:top w:val="single" w:sz="4" w:space="0" w:color="auto"/>
            </w:tcBorders>
            <w:shd w:val="clear" w:color="auto" w:fill="auto"/>
          </w:tcPr>
          <w:p w14:paraId="5B0D0CB2" w14:textId="77777777" w:rsidR="00497344" w:rsidRPr="008F554D" w:rsidRDefault="00497344" w:rsidP="0090594F">
            <w:pPr>
              <w:rPr>
                <w:rFonts w:ascii="Arial" w:hAnsi="Arial" w:cs="Arial"/>
                <w:sz w:val="10"/>
                <w:lang w:val="es-BO"/>
              </w:rPr>
            </w:pPr>
          </w:p>
        </w:tc>
        <w:tc>
          <w:tcPr>
            <w:tcW w:w="273" w:type="dxa"/>
            <w:shd w:val="clear" w:color="auto" w:fill="auto"/>
          </w:tcPr>
          <w:p w14:paraId="1EAD0173" w14:textId="77777777" w:rsidR="00497344" w:rsidRPr="008F554D" w:rsidRDefault="00497344" w:rsidP="0090594F">
            <w:pPr>
              <w:rPr>
                <w:rFonts w:ascii="Arial" w:hAnsi="Arial" w:cs="Arial"/>
                <w:sz w:val="10"/>
                <w:lang w:val="es-BO"/>
              </w:rPr>
            </w:pPr>
          </w:p>
        </w:tc>
        <w:tc>
          <w:tcPr>
            <w:tcW w:w="273" w:type="dxa"/>
            <w:tcBorders>
              <w:top w:val="single" w:sz="4" w:space="0" w:color="auto"/>
            </w:tcBorders>
            <w:shd w:val="clear" w:color="auto" w:fill="auto"/>
          </w:tcPr>
          <w:p w14:paraId="6E1D6B1F" w14:textId="77777777" w:rsidR="00497344" w:rsidRPr="008F554D" w:rsidRDefault="00497344" w:rsidP="0090594F">
            <w:pPr>
              <w:rPr>
                <w:rFonts w:ascii="Arial" w:hAnsi="Arial" w:cs="Arial"/>
                <w:sz w:val="10"/>
                <w:lang w:val="es-BO"/>
              </w:rPr>
            </w:pPr>
          </w:p>
        </w:tc>
        <w:tc>
          <w:tcPr>
            <w:tcW w:w="816" w:type="dxa"/>
            <w:gridSpan w:val="3"/>
            <w:shd w:val="clear" w:color="auto" w:fill="auto"/>
          </w:tcPr>
          <w:p w14:paraId="79A37600" w14:textId="77777777" w:rsidR="00497344" w:rsidRPr="008F554D" w:rsidRDefault="00497344" w:rsidP="0090594F">
            <w:pPr>
              <w:jc w:val="right"/>
              <w:rPr>
                <w:rFonts w:ascii="Arial" w:hAnsi="Arial" w:cs="Arial"/>
                <w:sz w:val="10"/>
                <w:lang w:val="es-BO"/>
              </w:rPr>
            </w:pPr>
          </w:p>
        </w:tc>
        <w:tc>
          <w:tcPr>
            <w:tcW w:w="816" w:type="dxa"/>
            <w:gridSpan w:val="3"/>
            <w:shd w:val="clear" w:color="auto" w:fill="auto"/>
          </w:tcPr>
          <w:p w14:paraId="0EF2D404" w14:textId="77777777" w:rsidR="00497344" w:rsidRPr="008F554D" w:rsidRDefault="00497344" w:rsidP="0090594F">
            <w:pPr>
              <w:rPr>
                <w:rFonts w:ascii="Arial" w:hAnsi="Arial" w:cs="Arial"/>
                <w:sz w:val="10"/>
                <w:lang w:val="es-BO"/>
              </w:rPr>
            </w:pPr>
          </w:p>
        </w:tc>
        <w:tc>
          <w:tcPr>
            <w:tcW w:w="272" w:type="dxa"/>
            <w:tcBorders>
              <w:left w:val="nil"/>
              <w:right w:val="single" w:sz="12" w:space="0" w:color="1F4E79" w:themeColor="accent1" w:themeShade="80"/>
            </w:tcBorders>
          </w:tcPr>
          <w:p w14:paraId="14BC543B" w14:textId="77777777" w:rsidR="00497344" w:rsidRPr="008F554D" w:rsidRDefault="00497344" w:rsidP="0090594F">
            <w:pPr>
              <w:rPr>
                <w:rFonts w:ascii="Arial" w:hAnsi="Arial" w:cs="Arial"/>
                <w:sz w:val="10"/>
                <w:lang w:val="es-BO"/>
              </w:rPr>
            </w:pPr>
          </w:p>
        </w:tc>
      </w:tr>
      <w:tr w:rsidR="00497344" w:rsidRPr="008F554D" w14:paraId="3C792939" w14:textId="77777777" w:rsidTr="002D5293">
        <w:trPr>
          <w:trHeight w:val="435"/>
          <w:jc w:val="center"/>
        </w:trPr>
        <w:tc>
          <w:tcPr>
            <w:tcW w:w="2347" w:type="dxa"/>
            <w:tcBorders>
              <w:left w:val="single" w:sz="12" w:space="0" w:color="1F4E79" w:themeColor="accent1" w:themeShade="80"/>
              <w:right w:val="single" w:sz="4" w:space="0" w:color="auto"/>
            </w:tcBorders>
            <w:vAlign w:val="center"/>
          </w:tcPr>
          <w:p w14:paraId="211C00EF" w14:textId="77777777" w:rsidR="00497344" w:rsidRPr="008F554D" w:rsidRDefault="00497344" w:rsidP="0090594F">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5C892C" w14:textId="08D79865" w:rsidR="00497344" w:rsidRPr="008F554D" w:rsidRDefault="0090594F" w:rsidP="0090594F">
            <w:pPr>
              <w:tabs>
                <w:tab w:val="left" w:pos="1634"/>
              </w:tabs>
              <w:rPr>
                <w:rFonts w:ascii="Arial" w:hAnsi="Arial" w:cs="Arial"/>
                <w:lang w:val="es-BO"/>
              </w:rPr>
            </w:pPr>
            <w:r w:rsidRPr="0090594F">
              <w:rPr>
                <w:rFonts w:ascii="Arial" w:hAnsi="Arial" w:cs="Arial"/>
                <w:lang w:val="es-BO"/>
              </w:rPr>
              <w:t>ESTUDIO GEOLÓGICO GEOTÉCNICO PARA EL PROYECTO PLANTA SOLAR OCCIDENTE (CHUQUISACA</w:t>
            </w:r>
            <w:r w:rsidR="0043572B">
              <w:rPr>
                <w:rFonts w:ascii="Arial" w:hAnsi="Arial" w:cs="Arial"/>
                <w:lang w:val="es-BO"/>
              </w:rPr>
              <w:t>)</w:t>
            </w:r>
          </w:p>
        </w:tc>
        <w:tc>
          <w:tcPr>
            <w:tcW w:w="272" w:type="dxa"/>
            <w:tcBorders>
              <w:left w:val="single" w:sz="4" w:space="0" w:color="auto"/>
              <w:right w:val="single" w:sz="12" w:space="0" w:color="1F4E79" w:themeColor="accent1" w:themeShade="80"/>
            </w:tcBorders>
          </w:tcPr>
          <w:p w14:paraId="5B07273D" w14:textId="77777777" w:rsidR="00497344" w:rsidRPr="008F554D" w:rsidRDefault="00497344" w:rsidP="0090594F">
            <w:pPr>
              <w:rPr>
                <w:rFonts w:ascii="Arial" w:hAnsi="Arial" w:cs="Arial"/>
                <w:lang w:val="es-BO"/>
              </w:rPr>
            </w:pPr>
          </w:p>
        </w:tc>
      </w:tr>
      <w:tr w:rsidR="00497344" w:rsidRPr="008F554D" w14:paraId="6B71648E" w14:textId="77777777" w:rsidTr="002D5293">
        <w:trPr>
          <w:jc w:val="center"/>
        </w:trPr>
        <w:tc>
          <w:tcPr>
            <w:tcW w:w="2347" w:type="dxa"/>
            <w:tcBorders>
              <w:left w:val="single" w:sz="12" w:space="0" w:color="1F4E79" w:themeColor="accent1" w:themeShade="80"/>
            </w:tcBorders>
            <w:vAlign w:val="center"/>
          </w:tcPr>
          <w:p w14:paraId="0F2F564A" w14:textId="77777777" w:rsidR="00497344" w:rsidRPr="008F554D" w:rsidRDefault="00497344" w:rsidP="0090594F">
            <w:pPr>
              <w:jc w:val="right"/>
              <w:rPr>
                <w:rFonts w:ascii="Arial" w:hAnsi="Arial" w:cs="Arial"/>
                <w:sz w:val="10"/>
                <w:lang w:val="es-BO"/>
              </w:rPr>
            </w:pPr>
          </w:p>
        </w:tc>
        <w:tc>
          <w:tcPr>
            <w:tcW w:w="283" w:type="dxa"/>
            <w:tcBorders>
              <w:bottom w:val="single" w:sz="4" w:space="0" w:color="auto"/>
            </w:tcBorders>
            <w:shd w:val="clear" w:color="auto" w:fill="auto"/>
          </w:tcPr>
          <w:p w14:paraId="260DFB8C" w14:textId="77777777" w:rsidR="00497344" w:rsidRPr="008F554D" w:rsidRDefault="00497344" w:rsidP="0090594F">
            <w:pPr>
              <w:rPr>
                <w:rFonts w:ascii="Arial" w:hAnsi="Arial" w:cs="Arial"/>
                <w:sz w:val="10"/>
                <w:lang w:val="es-BO"/>
              </w:rPr>
            </w:pPr>
          </w:p>
        </w:tc>
        <w:tc>
          <w:tcPr>
            <w:tcW w:w="280" w:type="dxa"/>
            <w:shd w:val="clear" w:color="auto" w:fill="auto"/>
          </w:tcPr>
          <w:p w14:paraId="0177F936" w14:textId="77777777" w:rsidR="00497344" w:rsidRPr="008F554D" w:rsidRDefault="00497344" w:rsidP="0090594F">
            <w:pPr>
              <w:rPr>
                <w:rFonts w:ascii="Arial" w:hAnsi="Arial" w:cs="Arial"/>
                <w:sz w:val="10"/>
                <w:lang w:val="es-BO"/>
              </w:rPr>
            </w:pPr>
          </w:p>
        </w:tc>
        <w:tc>
          <w:tcPr>
            <w:tcW w:w="281" w:type="dxa"/>
            <w:shd w:val="clear" w:color="auto" w:fill="auto"/>
          </w:tcPr>
          <w:p w14:paraId="72A04DCD" w14:textId="77777777" w:rsidR="00497344" w:rsidRPr="008F554D" w:rsidRDefault="00497344" w:rsidP="0090594F">
            <w:pPr>
              <w:rPr>
                <w:rFonts w:ascii="Arial" w:hAnsi="Arial" w:cs="Arial"/>
                <w:sz w:val="10"/>
                <w:lang w:val="es-BO"/>
              </w:rPr>
            </w:pPr>
          </w:p>
        </w:tc>
        <w:tc>
          <w:tcPr>
            <w:tcW w:w="271" w:type="dxa"/>
            <w:shd w:val="clear" w:color="auto" w:fill="auto"/>
          </w:tcPr>
          <w:p w14:paraId="0AD5B2BB" w14:textId="77777777" w:rsidR="00497344" w:rsidRPr="008F554D" w:rsidRDefault="00497344" w:rsidP="0090594F">
            <w:pPr>
              <w:rPr>
                <w:rFonts w:ascii="Arial" w:hAnsi="Arial" w:cs="Arial"/>
                <w:sz w:val="10"/>
                <w:lang w:val="es-BO"/>
              </w:rPr>
            </w:pPr>
          </w:p>
        </w:tc>
        <w:tc>
          <w:tcPr>
            <w:tcW w:w="276" w:type="dxa"/>
            <w:shd w:val="clear" w:color="auto" w:fill="auto"/>
          </w:tcPr>
          <w:p w14:paraId="43365553" w14:textId="77777777" w:rsidR="00497344" w:rsidRPr="008F554D" w:rsidRDefault="00497344" w:rsidP="0090594F">
            <w:pPr>
              <w:rPr>
                <w:rFonts w:ascii="Arial" w:hAnsi="Arial" w:cs="Arial"/>
                <w:sz w:val="10"/>
                <w:lang w:val="es-BO"/>
              </w:rPr>
            </w:pPr>
          </w:p>
        </w:tc>
        <w:tc>
          <w:tcPr>
            <w:tcW w:w="275" w:type="dxa"/>
            <w:shd w:val="clear" w:color="auto" w:fill="auto"/>
          </w:tcPr>
          <w:p w14:paraId="16741D22" w14:textId="77777777" w:rsidR="00497344" w:rsidRPr="008F554D" w:rsidRDefault="00497344" w:rsidP="0090594F">
            <w:pPr>
              <w:rPr>
                <w:rFonts w:ascii="Arial" w:hAnsi="Arial" w:cs="Arial"/>
                <w:sz w:val="10"/>
                <w:lang w:val="es-BO"/>
              </w:rPr>
            </w:pPr>
          </w:p>
        </w:tc>
        <w:tc>
          <w:tcPr>
            <w:tcW w:w="280" w:type="dxa"/>
            <w:shd w:val="clear" w:color="auto" w:fill="auto"/>
          </w:tcPr>
          <w:p w14:paraId="7F8E5BDE" w14:textId="77777777" w:rsidR="00497344" w:rsidRPr="008F554D" w:rsidRDefault="00497344" w:rsidP="0090594F">
            <w:pPr>
              <w:rPr>
                <w:rFonts w:ascii="Arial" w:hAnsi="Arial" w:cs="Arial"/>
                <w:sz w:val="10"/>
                <w:lang w:val="es-BO"/>
              </w:rPr>
            </w:pPr>
          </w:p>
        </w:tc>
        <w:tc>
          <w:tcPr>
            <w:tcW w:w="276" w:type="dxa"/>
            <w:shd w:val="clear" w:color="auto" w:fill="auto"/>
          </w:tcPr>
          <w:p w14:paraId="13674E89" w14:textId="77777777" w:rsidR="00497344" w:rsidRPr="008F554D" w:rsidRDefault="00497344" w:rsidP="0090594F">
            <w:pPr>
              <w:rPr>
                <w:rFonts w:ascii="Arial" w:hAnsi="Arial" w:cs="Arial"/>
                <w:sz w:val="10"/>
                <w:lang w:val="es-BO"/>
              </w:rPr>
            </w:pPr>
          </w:p>
        </w:tc>
        <w:tc>
          <w:tcPr>
            <w:tcW w:w="276" w:type="dxa"/>
            <w:shd w:val="clear" w:color="auto" w:fill="auto"/>
          </w:tcPr>
          <w:p w14:paraId="7D3C8D0C" w14:textId="77777777" w:rsidR="00497344" w:rsidRPr="008F554D" w:rsidRDefault="00497344" w:rsidP="0090594F">
            <w:pPr>
              <w:rPr>
                <w:rFonts w:ascii="Arial" w:hAnsi="Arial" w:cs="Arial"/>
                <w:sz w:val="10"/>
                <w:lang w:val="es-BO"/>
              </w:rPr>
            </w:pPr>
          </w:p>
        </w:tc>
        <w:tc>
          <w:tcPr>
            <w:tcW w:w="323" w:type="dxa"/>
            <w:tcBorders>
              <w:bottom w:val="single" w:sz="4" w:space="0" w:color="auto"/>
            </w:tcBorders>
            <w:shd w:val="clear" w:color="auto" w:fill="auto"/>
          </w:tcPr>
          <w:p w14:paraId="16FBF6CE" w14:textId="77777777" w:rsidR="00497344" w:rsidRPr="008F554D" w:rsidRDefault="00497344" w:rsidP="0090594F">
            <w:pPr>
              <w:rPr>
                <w:rFonts w:ascii="Arial" w:hAnsi="Arial" w:cs="Arial"/>
                <w:sz w:val="10"/>
                <w:lang w:val="es-BO"/>
              </w:rPr>
            </w:pPr>
          </w:p>
        </w:tc>
        <w:tc>
          <w:tcPr>
            <w:tcW w:w="273" w:type="dxa"/>
            <w:shd w:val="clear" w:color="auto" w:fill="auto"/>
          </w:tcPr>
          <w:p w14:paraId="5B37F09C" w14:textId="77777777" w:rsidR="00497344" w:rsidRPr="008F554D" w:rsidRDefault="00497344" w:rsidP="0090594F">
            <w:pPr>
              <w:rPr>
                <w:rFonts w:ascii="Arial" w:hAnsi="Arial" w:cs="Arial"/>
                <w:sz w:val="10"/>
                <w:lang w:val="es-BO"/>
              </w:rPr>
            </w:pPr>
          </w:p>
        </w:tc>
        <w:tc>
          <w:tcPr>
            <w:tcW w:w="273" w:type="dxa"/>
            <w:shd w:val="clear" w:color="auto" w:fill="auto"/>
          </w:tcPr>
          <w:p w14:paraId="0C167E38" w14:textId="77777777" w:rsidR="00497344" w:rsidRPr="008F554D" w:rsidRDefault="00497344" w:rsidP="0090594F">
            <w:pPr>
              <w:rPr>
                <w:rFonts w:ascii="Arial" w:hAnsi="Arial" w:cs="Arial"/>
                <w:sz w:val="10"/>
                <w:lang w:val="es-BO"/>
              </w:rPr>
            </w:pPr>
          </w:p>
        </w:tc>
        <w:tc>
          <w:tcPr>
            <w:tcW w:w="272" w:type="dxa"/>
            <w:shd w:val="clear" w:color="auto" w:fill="auto"/>
          </w:tcPr>
          <w:p w14:paraId="55F4F33F" w14:textId="77777777" w:rsidR="00497344" w:rsidRPr="008F554D" w:rsidRDefault="00497344" w:rsidP="0090594F">
            <w:pPr>
              <w:rPr>
                <w:rFonts w:ascii="Arial" w:hAnsi="Arial" w:cs="Arial"/>
                <w:sz w:val="10"/>
                <w:lang w:val="es-BO"/>
              </w:rPr>
            </w:pPr>
          </w:p>
        </w:tc>
        <w:tc>
          <w:tcPr>
            <w:tcW w:w="273" w:type="dxa"/>
            <w:shd w:val="clear" w:color="auto" w:fill="auto"/>
          </w:tcPr>
          <w:p w14:paraId="3124ADFA" w14:textId="77777777" w:rsidR="00497344" w:rsidRPr="008F554D" w:rsidRDefault="00497344" w:rsidP="0090594F">
            <w:pPr>
              <w:rPr>
                <w:rFonts w:ascii="Arial" w:hAnsi="Arial" w:cs="Arial"/>
                <w:sz w:val="10"/>
                <w:lang w:val="es-BO"/>
              </w:rPr>
            </w:pPr>
          </w:p>
        </w:tc>
        <w:tc>
          <w:tcPr>
            <w:tcW w:w="273" w:type="dxa"/>
            <w:shd w:val="clear" w:color="auto" w:fill="auto"/>
          </w:tcPr>
          <w:p w14:paraId="67330D7C" w14:textId="77777777" w:rsidR="00497344" w:rsidRPr="008F554D" w:rsidRDefault="00497344" w:rsidP="0090594F">
            <w:pPr>
              <w:rPr>
                <w:rFonts w:ascii="Arial" w:hAnsi="Arial" w:cs="Arial"/>
                <w:sz w:val="10"/>
                <w:lang w:val="es-BO"/>
              </w:rPr>
            </w:pPr>
          </w:p>
        </w:tc>
        <w:tc>
          <w:tcPr>
            <w:tcW w:w="273" w:type="dxa"/>
            <w:shd w:val="clear" w:color="auto" w:fill="auto"/>
          </w:tcPr>
          <w:p w14:paraId="2C993AB2" w14:textId="77777777" w:rsidR="00497344" w:rsidRPr="008F554D" w:rsidRDefault="00497344" w:rsidP="0090594F">
            <w:pPr>
              <w:rPr>
                <w:rFonts w:ascii="Arial" w:hAnsi="Arial" w:cs="Arial"/>
                <w:sz w:val="10"/>
                <w:lang w:val="es-BO"/>
              </w:rPr>
            </w:pPr>
          </w:p>
        </w:tc>
        <w:tc>
          <w:tcPr>
            <w:tcW w:w="273" w:type="dxa"/>
            <w:shd w:val="clear" w:color="auto" w:fill="auto"/>
          </w:tcPr>
          <w:p w14:paraId="0D6D80AE" w14:textId="77777777" w:rsidR="00497344" w:rsidRPr="008F554D" w:rsidRDefault="00497344" w:rsidP="0090594F">
            <w:pPr>
              <w:rPr>
                <w:rFonts w:ascii="Arial" w:hAnsi="Arial" w:cs="Arial"/>
                <w:sz w:val="10"/>
                <w:lang w:val="es-BO"/>
              </w:rPr>
            </w:pPr>
          </w:p>
        </w:tc>
        <w:tc>
          <w:tcPr>
            <w:tcW w:w="272" w:type="dxa"/>
            <w:shd w:val="clear" w:color="auto" w:fill="auto"/>
          </w:tcPr>
          <w:p w14:paraId="3CEE47A9" w14:textId="77777777" w:rsidR="00497344" w:rsidRPr="008F554D" w:rsidRDefault="00497344" w:rsidP="0090594F">
            <w:pPr>
              <w:rPr>
                <w:rFonts w:ascii="Arial" w:hAnsi="Arial" w:cs="Arial"/>
                <w:sz w:val="10"/>
                <w:lang w:val="es-BO"/>
              </w:rPr>
            </w:pPr>
          </w:p>
        </w:tc>
        <w:tc>
          <w:tcPr>
            <w:tcW w:w="273" w:type="dxa"/>
            <w:shd w:val="clear" w:color="auto" w:fill="auto"/>
          </w:tcPr>
          <w:p w14:paraId="1C3FFDEE" w14:textId="77777777" w:rsidR="00497344" w:rsidRPr="008F554D" w:rsidRDefault="00497344" w:rsidP="0090594F">
            <w:pPr>
              <w:rPr>
                <w:rFonts w:ascii="Arial" w:hAnsi="Arial" w:cs="Arial"/>
                <w:sz w:val="10"/>
                <w:lang w:val="es-BO"/>
              </w:rPr>
            </w:pPr>
          </w:p>
        </w:tc>
        <w:tc>
          <w:tcPr>
            <w:tcW w:w="273" w:type="dxa"/>
            <w:shd w:val="clear" w:color="auto" w:fill="auto"/>
          </w:tcPr>
          <w:p w14:paraId="5DFD5DA3" w14:textId="77777777" w:rsidR="00497344" w:rsidRPr="008F554D" w:rsidRDefault="00497344" w:rsidP="0090594F">
            <w:pPr>
              <w:rPr>
                <w:rFonts w:ascii="Arial" w:hAnsi="Arial" w:cs="Arial"/>
                <w:sz w:val="10"/>
                <w:lang w:val="es-BO"/>
              </w:rPr>
            </w:pPr>
          </w:p>
        </w:tc>
        <w:tc>
          <w:tcPr>
            <w:tcW w:w="273" w:type="dxa"/>
            <w:shd w:val="clear" w:color="auto" w:fill="auto"/>
          </w:tcPr>
          <w:p w14:paraId="5BFE2FAC" w14:textId="77777777" w:rsidR="00497344" w:rsidRPr="008F554D" w:rsidRDefault="00497344" w:rsidP="0090594F">
            <w:pPr>
              <w:rPr>
                <w:rFonts w:ascii="Arial" w:hAnsi="Arial" w:cs="Arial"/>
                <w:sz w:val="10"/>
                <w:lang w:val="es-BO"/>
              </w:rPr>
            </w:pPr>
          </w:p>
        </w:tc>
        <w:tc>
          <w:tcPr>
            <w:tcW w:w="273" w:type="dxa"/>
            <w:shd w:val="clear" w:color="auto" w:fill="auto"/>
          </w:tcPr>
          <w:p w14:paraId="4177C42F" w14:textId="77777777" w:rsidR="00497344" w:rsidRPr="008F554D" w:rsidRDefault="00497344" w:rsidP="0090594F">
            <w:pPr>
              <w:rPr>
                <w:rFonts w:ascii="Arial" w:hAnsi="Arial" w:cs="Arial"/>
                <w:sz w:val="10"/>
                <w:lang w:val="es-BO"/>
              </w:rPr>
            </w:pPr>
          </w:p>
        </w:tc>
        <w:tc>
          <w:tcPr>
            <w:tcW w:w="816" w:type="dxa"/>
            <w:gridSpan w:val="3"/>
            <w:shd w:val="clear" w:color="auto" w:fill="auto"/>
          </w:tcPr>
          <w:p w14:paraId="2AAE0BBA" w14:textId="77777777" w:rsidR="00497344" w:rsidRPr="008F554D" w:rsidRDefault="00497344" w:rsidP="0090594F">
            <w:pPr>
              <w:jc w:val="right"/>
              <w:rPr>
                <w:rFonts w:ascii="Arial" w:hAnsi="Arial" w:cs="Arial"/>
                <w:sz w:val="10"/>
                <w:lang w:val="es-BO"/>
              </w:rPr>
            </w:pPr>
          </w:p>
        </w:tc>
        <w:tc>
          <w:tcPr>
            <w:tcW w:w="816" w:type="dxa"/>
            <w:gridSpan w:val="3"/>
            <w:shd w:val="clear" w:color="auto" w:fill="auto"/>
          </w:tcPr>
          <w:p w14:paraId="7204B170" w14:textId="77777777" w:rsidR="00497344" w:rsidRPr="008F554D" w:rsidRDefault="00497344" w:rsidP="0090594F">
            <w:pPr>
              <w:rPr>
                <w:rFonts w:ascii="Arial" w:hAnsi="Arial" w:cs="Arial"/>
                <w:sz w:val="10"/>
                <w:lang w:val="es-BO"/>
              </w:rPr>
            </w:pPr>
          </w:p>
        </w:tc>
        <w:tc>
          <w:tcPr>
            <w:tcW w:w="272" w:type="dxa"/>
            <w:tcBorders>
              <w:left w:val="nil"/>
              <w:right w:val="single" w:sz="12" w:space="0" w:color="1F4E79" w:themeColor="accent1" w:themeShade="80"/>
            </w:tcBorders>
          </w:tcPr>
          <w:p w14:paraId="391811D8" w14:textId="77777777" w:rsidR="00497344" w:rsidRPr="008F554D" w:rsidRDefault="00497344" w:rsidP="0090594F">
            <w:pPr>
              <w:rPr>
                <w:rFonts w:ascii="Arial" w:hAnsi="Arial" w:cs="Arial"/>
                <w:sz w:val="10"/>
                <w:lang w:val="es-BO"/>
              </w:rPr>
            </w:pPr>
          </w:p>
        </w:tc>
      </w:tr>
      <w:tr w:rsidR="00497344" w:rsidRPr="008F554D" w14:paraId="212627A3" w14:textId="77777777" w:rsidTr="002D5293">
        <w:trPr>
          <w:jc w:val="center"/>
        </w:trPr>
        <w:tc>
          <w:tcPr>
            <w:tcW w:w="2347" w:type="dxa"/>
            <w:vMerge w:val="restart"/>
            <w:tcBorders>
              <w:left w:val="single" w:sz="12" w:space="0" w:color="1F4E79" w:themeColor="accent1" w:themeShade="80"/>
              <w:right w:val="single" w:sz="4" w:space="0" w:color="auto"/>
            </w:tcBorders>
            <w:vAlign w:val="center"/>
          </w:tcPr>
          <w:p w14:paraId="782B9AA9" w14:textId="77777777" w:rsidR="00497344" w:rsidRPr="008F554D" w:rsidRDefault="00497344" w:rsidP="0090594F">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D947FF" w14:textId="77777777" w:rsidR="00497344" w:rsidRPr="008F554D" w:rsidRDefault="00497344" w:rsidP="0090594F">
            <w:pPr>
              <w:rPr>
                <w:rFonts w:ascii="Arial" w:hAnsi="Arial" w:cs="Arial"/>
                <w:szCs w:val="2"/>
                <w:lang w:val="es-BO"/>
              </w:rPr>
            </w:pPr>
          </w:p>
        </w:tc>
        <w:tc>
          <w:tcPr>
            <w:tcW w:w="2215" w:type="dxa"/>
            <w:gridSpan w:val="8"/>
            <w:tcBorders>
              <w:left w:val="single" w:sz="4" w:space="0" w:color="auto"/>
              <w:right w:val="single" w:sz="4" w:space="0" w:color="auto"/>
            </w:tcBorders>
          </w:tcPr>
          <w:p w14:paraId="19ABCC31" w14:textId="77777777" w:rsidR="00497344" w:rsidRPr="008F554D" w:rsidRDefault="00497344" w:rsidP="0090594F">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C5435F" w14:textId="77777777" w:rsidR="00497344" w:rsidRPr="008F554D" w:rsidRDefault="00497344" w:rsidP="0090594F">
            <w:pPr>
              <w:rPr>
                <w:rFonts w:ascii="Arial" w:hAnsi="Arial" w:cs="Arial"/>
                <w:szCs w:val="2"/>
                <w:lang w:val="es-BO"/>
              </w:rPr>
            </w:pPr>
          </w:p>
        </w:tc>
        <w:tc>
          <w:tcPr>
            <w:tcW w:w="2728" w:type="dxa"/>
            <w:gridSpan w:val="10"/>
            <w:tcBorders>
              <w:left w:val="single" w:sz="4" w:space="0" w:color="auto"/>
            </w:tcBorders>
          </w:tcPr>
          <w:p w14:paraId="20B68FF8" w14:textId="77777777" w:rsidR="00497344" w:rsidRPr="008F554D" w:rsidRDefault="00497344" w:rsidP="0090594F">
            <w:pPr>
              <w:rPr>
                <w:rFonts w:ascii="Arial" w:hAnsi="Arial" w:cs="Arial"/>
                <w:szCs w:val="2"/>
                <w:lang w:val="es-BO"/>
              </w:rPr>
            </w:pPr>
            <w:r w:rsidRPr="008F554D">
              <w:rPr>
                <w:rFonts w:ascii="Arial" w:hAnsi="Arial" w:cs="Arial"/>
                <w:lang w:val="es-BO"/>
              </w:rPr>
              <w:t>Calidad Propuesta Técnica y Costo</w:t>
            </w:r>
          </w:p>
        </w:tc>
        <w:tc>
          <w:tcPr>
            <w:tcW w:w="273" w:type="dxa"/>
          </w:tcPr>
          <w:p w14:paraId="16BDEBB2" w14:textId="77777777" w:rsidR="00497344" w:rsidRPr="008F554D" w:rsidRDefault="00497344" w:rsidP="0090594F">
            <w:pPr>
              <w:rPr>
                <w:rFonts w:ascii="Arial" w:hAnsi="Arial" w:cs="Arial"/>
                <w:szCs w:val="2"/>
                <w:lang w:val="es-BO"/>
              </w:rPr>
            </w:pPr>
          </w:p>
        </w:tc>
        <w:tc>
          <w:tcPr>
            <w:tcW w:w="273" w:type="dxa"/>
          </w:tcPr>
          <w:p w14:paraId="0F07D3E6" w14:textId="77777777" w:rsidR="00497344" w:rsidRPr="008F554D" w:rsidRDefault="00497344" w:rsidP="0090594F">
            <w:pPr>
              <w:rPr>
                <w:rFonts w:ascii="Arial" w:hAnsi="Arial" w:cs="Arial"/>
                <w:szCs w:val="2"/>
                <w:lang w:val="es-BO"/>
              </w:rPr>
            </w:pPr>
          </w:p>
        </w:tc>
        <w:tc>
          <w:tcPr>
            <w:tcW w:w="272" w:type="dxa"/>
          </w:tcPr>
          <w:p w14:paraId="3A58D5ED" w14:textId="77777777" w:rsidR="00497344" w:rsidRPr="008F554D" w:rsidRDefault="00497344" w:rsidP="0090594F">
            <w:pPr>
              <w:rPr>
                <w:rFonts w:ascii="Arial" w:hAnsi="Arial" w:cs="Arial"/>
                <w:szCs w:val="2"/>
                <w:lang w:val="es-BO"/>
              </w:rPr>
            </w:pPr>
          </w:p>
        </w:tc>
        <w:tc>
          <w:tcPr>
            <w:tcW w:w="272" w:type="dxa"/>
          </w:tcPr>
          <w:p w14:paraId="7D13C7DA" w14:textId="77777777" w:rsidR="00497344" w:rsidRPr="008F554D" w:rsidRDefault="00497344" w:rsidP="0090594F">
            <w:pPr>
              <w:rPr>
                <w:rFonts w:ascii="Arial" w:hAnsi="Arial" w:cs="Arial"/>
                <w:szCs w:val="2"/>
                <w:lang w:val="es-BO"/>
              </w:rPr>
            </w:pPr>
          </w:p>
        </w:tc>
        <w:tc>
          <w:tcPr>
            <w:tcW w:w="272" w:type="dxa"/>
          </w:tcPr>
          <w:p w14:paraId="7AE6DF77" w14:textId="77777777" w:rsidR="00497344" w:rsidRPr="008F554D" w:rsidRDefault="00497344" w:rsidP="0090594F">
            <w:pPr>
              <w:rPr>
                <w:rFonts w:ascii="Arial" w:hAnsi="Arial" w:cs="Arial"/>
                <w:szCs w:val="2"/>
                <w:lang w:val="es-BO"/>
              </w:rPr>
            </w:pPr>
          </w:p>
        </w:tc>
        <w:tc>
          <w:tcPr>
            <w:tcW w:w="272" w:type="dxa"/>
          </w:tcPr>
          <w:p w14:paraId="0617E061" w14:textId="77777777" w:rsidR="00497344" w:rsidRPr="008F554D" w:rsidRDefault="00497344" w:rsidP="0090594F">
            <w:pPr>
              <w:rPr>
                <w:rFonts w:ascii="Arial" w:hAnsi="Arial" w:cs="Arial"/>
                <w:szCs w:val="2"/>
                <w:lang w:val="es-BO"/>
              </w:rPr>
            </w:pPr>
          </w:p>
        </w:tc>
        <w:tc>
          <w:tcPr>
            <w:tcW w:w="272" w:type="dxa"/>
          </w:tcPr>
          <w:p w14:paraId="5D079E5C" w14:textId="77777777" w:rsidR="00497344" w:rsidRPr="008F554D" w:rsidRDefault="00497344" w:rsidP="0090594F">
            <w:pPr>
              <w:rPr>
                <w:rFonts w:ascii="Arial" w:hAnsi="Arial" w:cs="Arial"/>
                <w:szCs w:val="2"/>
                <w:lang w:val="es-BO"/>
              </w:rPr>
            </w:pPr>
          </w:p>
        </w:tc>
        <w:tc>
          <w:tcPr>
            <w:tcW w:w="272" w:type="dxa"/>
          </w:tcPr>
          <w:p w14:paraId="08532750" w14:textId="77777777" w:rsidR="00497344" w:rsidRPr="008F554D" w:rsidRDefault="00497344" w:rsidP="0090594F">
            <w:pPr>
              <w:rPr>
                <w:rFonts w:ascii="Arial" w:hAnsi="Arial" w:cs="Arial"/>
                <w:szCs w:val="2"/>
                <w:lang w:val="es-BO"/>
              </w:rPr>
            </w:pPr>
          </w:p>
        </w:tc>
        <w:tc>
          <w:tcPr>
            <w:tcW w:w="272" w:type="dxa"/>
            <w:tcBorders>
              <w:right w:val="single" w:sz="12" w:space="0" w:color="1F4E79" w:themeColor="accent1" w:themeShade="80"/>
            </w:tcBorders>
          </w:tcPr>
          <w:p w14:paraId="7917CD26" w14:textId="77777777" w:rsidR="00497344" w:rsidRPr="008F554D" w:rsidRDefault="00497344" w:rsidP="0090594F">
            <w:pPr>
              <w:rPr>
                <w:rFonts w:ascii="Arial" w:hAnsi="Arial" w:cs="Arial"/>
                <w:szCs w:val="2"/>
                <w:lang w:val="es-BO"/>
              </w:rPr>
            </w:pPr>
          </w:p>
        </w:tc>
      </w:tr>
      <w:tr w:rsidR="00497344" w:rsidRPr="008F554D" w14:paraId="11BE2FB6" w14:textId="77777777" w:rsidTr="002D5293">
        <w:trPr>
          <w:jc w:val="center"/>
        </w:trPr>
        <w:tc>
          <w:tcPr>
            <w:tcW w:w="2347" w:type="dxa"/>
            <w:vMerge/>
            <w:tcBorders>
              <w:left w:val="single" w:sz="12" w:space="0" w:color="1F4E79" w:themeColor="accent1" w:themeShade="80"/>
            </w:tcBorders>
            <w:vAlign w:val="center"/>
          </w:tcPr>
          <w:p w14:paraId="4FCB635E" w14:textId="77777777" w:rsidR="00497344" w:rsidRPr="008F554D" w:rsidRDefault="00497344" w:rsidP="0090594F">
            <w:pPr>
              <w:jc w:val="right"/>
              <w:rPr>
                <w:rFonts w:ascii="Arial" w:hAnsi="Arial" w:cs="Arial"/>
                <w:szCs w:val="2"/>
                <w:lang w:val="es-BO"/>
              </w:rPr>
            </w:pPr>
          </w:p>
        </w:tc>
        <w:tc>
          <w:tcPr>
            <w:tcW w:w="283" w:type="dxa"/>
            <w:tcBorders>
              <w:top w:val="single" w:sz="4" w:space="0" w:color="auto"/>
              <w:bottom w:val="single" w:sz="4" w:space="0" w:color="auto"/>
            </w:tcBorders>
          </w:tcPr>
          <w:p w14:paraId="48AFEE1B" w14:textId="77777777" w:rsidR="00497344" w:rsidRPr="008F554D" w:rsidRDefault="00497344" w:rsidP="0090594F">
            <w:pPr>
              <w:rPr>
                <w:rFonts w:ascii="Arial" w:hAnsi="Arial" w:cs="Arial"/>
                <w:sz w:val="8"/>
                <w:szCs w:val="8"/>
                <w:lang w:val="es-BO"/>
              </w:rPr>
            </w:pPr>
          </w:p>
        </w:tc>
        <w:tc>
          <w:tcPr>
            <w:tcW w:w="280" w:type="dxa"/>
          </w:tcPr>
          <w:p w14:paraId="204E5D4C" w14:textId="77777777" w:rsidR="00497344" w:rsidRPr="008F554D" w:rsidRDefault="00497344" w:rsidP="0090594F">
            <w:pPr>
              <w:rPr>
                <w:rFonts w:ascii="Arial" w:hAnsi="Arial" w:cs="Arial"/>
                <w:sz w:val="8"/>
                <w:szCs w:val="8"/>
                <w:lang w:val="es-BO"/>
              </w:rPr>
            </w:pPr>
          </w:p>
        </w:tc>
        <w:tc>
          <w:tcPr>
            <w:tcW w:w="281" w:type="dxa"/>
          </w:tcPr>
          <w:p w14:paraId="795DFE21" w14:textId="77777777" w:rsidR="00497344" w:rsidRPr="008F554D" w:rsidRDefault="00497344" w:rsidP="0090594F">
            <w:pPr>
              <w:rPr>
                <w:rFonts w:ascii="Arial" w:hAnsi="Arial" w:cs="Arial"/>
                <w:sz w:val="8"/>
                <w:szCs w:val="8"/>
                <w:lang w:val="es-BO"/>
              </w:rPr>
            </w:pPr>
          </w:p>
        </w:tc>
        <w:tc>
          <w:tcPr>
            <w:tcW w:w="271" w:type="dxa"/>
          </w:tcPr>
          <w:p w14:paraId="25EB29CE" w14:textId="77777777" w:rsidR="00497344" w:rsidRPr="008F554D" w:rsidRDefault="00497344" w:rsidP="0090594F">
            <w:pPr>
              <w:rPr>
                <w:rFonts w:ascii="Arial" w:hAnsi="Arial" w:cs="Arial"/>
                <w:sz w:val="8"/>
                <w:szCs w:val="8"/>
                <w:lang w:val="es-BO"/>
              </w:rPr>
            </w:pPr>
          </w:p>
        </w:tc>
        <w:tc>
          <w:tcPr>
            <w:tcW w:w="276" w:type="dxa"/>
          </w:tcPr>
          <w:p w14:paraId="49AF9A61" w14:textId="77777777" w:rsidR="00497344" w:rsidRPr="008F554D" w:rsidRDefault="00497344" w:rsidP="0090594F">
            <w:pPr>
              <w:rPr>
                <w:rFonts w:ascii="Arial" w:hAnsi="Arial" w:cs="Arial"/>
                <w:sz w:val="8"/>
                <w:szCs w:val="8"/>
                <w:lang w:val="es-BO"/>
              </w:rPr>
            </w:pPr>
          </w:p>
        </w:tc>
        <w:tc>
          <w:tcPr>
            <w:tcW w:w="275" w:type="dxa"/>
          </w:tcPr>
          <w:p w14:paraId="70C24D35" w14:textId="77777777" w:rsidR="00497344" w:rsidRPr="008F554D" w:rsidRDefault="00497344" w:rsidP="0090594F">
            <w:pPr>
              <w:rPr>
                <w:rFonts w:ascii="Arial" w:hAnsi="Arial" w:cs="Arial"/>
                <w:sz w:val="8"/>
                <w:szCs w:val="8"/>
                <w:lang w:val="es-BO"/>
              </w:rPr>
            </w:pPr>
          </w:p>
        </w:tc>
        <w:tc>
          <w:tcPr>
            <w:tcW w:w="280" w:type="dxa"/>
          </w:tcPr>
          <w:p w14:paraId="6918DF84" w14:textId="77777777" w:rsidR="00497344" w:rsidRPr="008F554D" w:rsidRDefault="00497344" w:rsidP="0090594F">
            <w:pPr>
              <w:rPr>
                <w:rFonts w:ascii="Arial" w:hAnsi="Arial" w:cs="Arial"/>
                <w:sz w:val="8"/>
                <w:szCs w:val="8"/>
                <w:lang w:val="es-BO"/>
              </w:rPr>
            </w:pPr>
          </w:p>
        </w:tc>
        <w:tc>
          <w:tcPr>
            <w:tcW w:w="276" w:type="dxa"/>
          </w:tcPr>
          <w:p w14:paraId="7A43AF21" w14:textId="77777777" w:rsidR="00497344" w:rsidRPr="008F554D" w:rsidRDefault="00497344" w:rsidP="0090594F">
            <w:pPr>
              <w:rPr>
                <w:rFonts w:ascii="Arial" w:hAnsi="Arial" w:cs="Arial"/>
                <w:sz w:val="8"/>
                <w:szCs w:val="8"/>
                <w:lang w:val="es-BO"/>
              </w:rPr>
            </w:pPr>
          </w:p>
        </w:tc>
        <w:tc>
          <w:tcPr>
            <w:tcW w:w="276" w:type="dxa"/>
          </w:tcPr>
          <w:p w14:paraId="11A27F93" w14:textId="77777777" w:rsidR="00497344" w:rsidRPr="008F554D" w:rsidRDefault="00497344" w:rsidP="0090594F">
            <w:pPr>
              <w:rPr>
                <w:rFonts w:ascii="Arial" w:hAnsi="Arial" w:cs="Arial"/>
                <w:sz w:val="8"/>
                <w:szCs w:val="8"/>
                <w:lang w:val="es-BO"/>
              </w:rPr>
            </w:pPr>
          </w:p>
        </w:tc>
        <w:tc>
          <w:tcPr>
            <w:tcW w:w="323" w:type="dxa"/>
            <w:tcBorders>
              <w:bottom w:val="single" w:sz="4" w:space="0" w:color="auto"/>
            </w:tcBorders>
          </w:tcPr>
          <w:p w14:paraId="2204E42D" w14:textId="77777777" w:rsidR="00497344" w:rsidRPr="008F554D" w:rsidRDefault="00497344" w:rsidP="0090594F">
            <w:pPr>
              <w:rPr>
                <w:rFonts w:ascii="Arial" w:hAnsi="Arial" w:cs="Arial"/>
                <w:sz w:val="8"/>
                <w:szCs w:val="8"/>
                <w:lang w:val="es-BO"/>
              </w:rPr>
            </w:pPr>
          </w:p>
        </w:tc>
        <w:tc>
          <w:tcPr>
            <w:tcW w:w="273" w:type="dxa"/>
          </w:tcPr>
          <w:p w14:paraId="30B2478C" w14:textId="77777777" w:rsidR="00497344" w:rsidRPr="008F554D" w:rsidRDefault="00497344" w:rsidP="0090594F">
            <w:pPr>
              <w:rPr>
                <w:rFonts w:ascii="Arial" w:hAnsi="Arial" w:cs="Arial"/>
                <w:sz w:val="8"/>
                <w:szCs w:val="8"/>
                <w:lang w:val="es-BO"/>
              </w:rPr>
            </w:pPr>
          </w:p>
        </w:tc>
        <w:tc>
          <w:tcPr>
            <w:tcW w:w="273" w:type="dxa"/>
          </w:tcPr>
          <w:p w14:paraId="426F9E5A" w14:textId="77777777" w:rsidR="00497344" w:rsidRPr="008F554D" w:rsidRDefault="00497344" w:rsidP="0090594F">
            <w:pPr>
              <w:rPr>
                <w:rFonts w:ascii="Arial" w:hAnsi="Arial" w:cs="Arial"/>
                <w:sz w:val="8"/>
                <w:szCs w:val="8"/>
                <w:lang w:val="es-BO"/>
              </w:rPr>
            </w:pPr>
          </w:p>
        </w:tc>
        <w:tc>
          <w:tcPr>
            <w:tcW w:w="272" w:type="dxa"/>
          </w:tcPr>
          <w:p w14:paraId="4F1AAA07" w14:textId="77777777" w:rsidR="00497344" w:rsidRPr="008F554D" w:rsidRDefault="00497344" w:rsidP="0090594F">
            <w:pPr>
              <w:rPr>
                <w:rFonts w:ascii="Arial" w:hAnsi="Arial" w:cs="Arial"/>
                <w:sz w:val="8"/>
                <w:szCs w:val="8"/>
                <w:lang w:val="es-BO"/>
              </w:rPr>
            </w:pPr>
          </w:p>
        </w:tc>
        <w:tc>
          <w:tcPr>
            <w:tcW w:w="273" w:type="dxa"/>
          </w:tcPr>
          <w:p w14:paraId="4CF9A562" w14:textId="77777777" w:rsidR="00497344" w:rsidRPr="008F554D" w:rsidRDefault="00497344" w:rsidP="0090594F">
            <w:pPr>
              <w:rPr>
                <w:rFonts w:ascii="Arial" w:hAnsi="Arial" w:cs="Arial"/>
                <w:sz w:val="8"/>
                <w:szCs w:val="8"/>
                <w:lang w:val="es-BO"/>
              </w:rPr>
            </w:pPr>
          </w:p>
        </w:tc>
        <w:tc>
          <w:tcPr>
            <w:tcW w:w="273" w:type="dxa"/>
          </w:tcPr>
          <w:p w14:paraId="204A8E73" w14:textId="77777777" w:rsidR="00497344" w:rsidRPr="008F554D" w:rsidRDefault="00497344" w:rsidP="0090594F">
            <w:pPr>
              <w:rPr>
                <w:rFonts w:ascii="Arial" w:hAnsi="Arial" w:cs="Arial"/>
                <w:sz w:val="8"/>
                <w:szCs w:val="8"/>
                <w:lang w:val="es-BO"/>
              </w:rPr>
            </w:pPr>
          </w:p>
        </w:tc>
        <w:tc>
          <w:tcPr>
            <w:tcW w:w="273" w:type="dxa"/>
          </w:tcPr>
          <w:p w14:paraId="67479031" w14:textId="77777777" w:rsidR="00497344" w:rsidRPr="008F554D" w:rsidRDefault="00497344" w:rsidP="0090594F">
            <w:pPr>
              <w:rPr>
                <w:rFonts w:ascii="Arial" w:hAnsi="Arial" w:cs="Arial"/>
                <w:sz w:val="8"/>
                <w:szCs w:val="8"/>
                <w:lang w:val="es-BO"/>
              </w:rPr>
            </w:pPr>
          </w:p>
        </w:tc>
        <w:tc>
          <w:tcPr>
            <w:tcW w:w="273" w:type="dxa"/>
          </w:tcPr>
          <w:p w14:paraId="3F738D67" w14:textId="77777777" w:rsidR="00497344" w:rsidRPr="008F554D" w:rsidRDefault="00497344" w:rsidP="0090594F">
            <w:pPr>
              <w:rPr>
                <w:rFonts w:ascii="Arial" w:hAnsi="Arial" w:cs="Arial"/>
                <w:sz w:val="8"/>
                <w:szCs w:val="8"/>
                <w:lang w:val="es-BO"/>
              </w:rPr>
            </w:pPr>
          </w:p>
        </w:tc>
        <w:tc>
          <w:tcPr>
            <w:tcW w:w="272" w:type="dxa"/>
          </w:tcPr>
          <w:p w14:paraId="4F048DF2" w14:textId="77777777" w:rsidR="00497344" w:rsidRPr="008F554D" w:rsidRDefault="00497344" w:rsidP="0090594F">
            <w:pPr>
              <w:rPr>
                <w:rFonts w:ascii="Arial" w:hAnsi="Arial" w:cs="Arial"/>
                <w:sz w:val="8"/>
                <w:szCs w:val="8"/>
                <w:lang w:val="es-BO"/>
              </w:rPr>
            </w:pPr>
          </w:p>
        </w:tc>
        <w:tc>
          <w:tcPr>
            <w:tcW w:w="273" w:type="dxa"/>
          </w:tcPr>
          <w:p w14:paraId="7CC65B78" w14:textId="77777777" w:rsidR="00497344" w:rsidRPr="008F554D" w:rsidRDefault="00497344" w:rsidP="0090594F">
            <w:pPr>
              <w:rPr>
                <w:rFonts w:ascii="Arial" w:hAnsi="Arial" w:cs="Arial"/>
                <w:sz w:val="8"/>
                <w:szCs w:val="8"/>
                <w:lang w:val="es-BO"/>
              </w:rPr>
            </w:pPr>
          </w:p>
        </w:tc>
        <w:tc>
          <w:tcPr>
            <w:tcW w:w="273" w:type="dxa"/>
          </w:tcPr>
          <w:p w14:paraId="60B013A3" w14:textId="77777777" w:rsidR="00497344" w:rsidRPr="008F554D" w:rsidRDefault="00497344" w:rsidP="0090594F">
            <w:pPr>
              <w:rPr>
                <w:rFonts w:ascii="Arial" w:hAnsi="Arial" w:cs="Arial"/>
                <w:sz w:val="8"/>
                <w:szCs w:val="8"/>
                <w:lang w:val="es-BO"/>
              </w:rPr>
            </w:pPr>
          </w:p>
        </w:tc>
        <w:tc>
          <w:tcPr>
            <w:tcW w:w="273" w:type="dxa"/>
          </w:tcPr>
          <w:p w14:paraId="5DEE3698" w14:textId="77777777" w:rsidR="00497344" w:rsidRPr="008F554D" w:rsidRDefault="00497344" w:rsidP="0090594F">
            <w:pPr>
              <w:rPr>
                <w:rFonts w:ascii="Arial" w:hAnsi="Arial" w:cs="Arial"/>
                <w:sz w:val="8"/>
                <w:szCs w:val="8"/>
                <w:lang w:val="es-BO"/>
              </w:rPr>
            </w:pPr>
          </w:p>
        </w:tc>
        <w:tc>
          <w:tcPr>
            <w:tcW w:w="273" w:type="dxa"/>
          </w:tcPr>
          <w:p w14:paraId="16B15204" w14:textId="77777777" w:rsidR="00497344" w:rsidRPr="008F554D" w:rsidRDefault="00497344" w:rsidP="0090594F">
            <w:pPr>
              <w:rPr>
                <w:rFonts w:ascii="Arial" w:hAnsi="Arial" w:cs="Arial"/>
                <w:sz w:val="8"/>
                <w:szCs w:val="8"/>
                <w:lang w:val="es-BO"/>
              </w:rPr>
            </w:pPr>
          </w:p>
        </w:tc>
        <w:tc>
          <w:tcPr>
            <w:tcW w:w="272" w:type="dxa"/>
          </w:tcPr>
          <w:p w14:paraId="2BA43367" w14:textId="77777777" w:rsidR="00497344" w:rsidRPr="008F554D" w:rsidRDefault="00497344" w:rsidP="0090594F">
            <w:pPr>
              <w:rPr>
                <w:rFonts w:ascii="Arial" w:hAnsi="Arial" w:cs="Arial"/>
                <w:sz w:val="8"/>
                <w:szCs w:val="8"/>
                <w:lang w:val="es-BO"/>
              </w:rPr>
            </w:pPr>
          </w:p>
        </w:tc>
        <w:tc>
          <w:tcPr>
            <w:tcW w:w="272" w:type="dxa"/>
          </w:tcPr>
          <w:p w14:paraId="5554C8FD" w14:textId="77777777" w:rsidR="00497344" w:rsidRPr="008F554D" w:rsidRDefault="00497344" w:rsidP="0090594F">
            <w:pPr>
              <w:rPr>
                <w:rFonts w:ascii="Arial" w:hAnsi="Arial" w:cs="Arial"/>
                <w:sz w:val="8"/>
                <w:szCs w:val="8"/>
                <w:lang w:val="es-BO"/>
              </w:rPr>
            </w:pPr>
          </w:p>
        </w:tc>
        <w:tc>
          <w:tcPr>
            <w:tcW w:w="272" w:type="dxa"/>
          </w:tcPr>
          <w:p w14:paraId="30AF7232" w14:textId="77777777" w:rsidR="00497344" w:rsidRPr="008F554D" w:rsidRDefault="00497344" w:rsidP="0090594F">
            <w:pPr>
              <w:rPr>
                <w:rFonts w:ascii="Arial" w:hAnsi="Arial" w:cs="Arial"/>
                <w:sz w:val="8"/>
                <w:szCs w:val="8"/>
                <w:lang w:val="es-BO"/>
              </w:rPr>
            </w:pPr>
          </w:p>
        </w:tc>
        <w:tc>
          <w:tcPr>
            <w:tcW w:w="272" w:type="dxa"/>
          </w:tcPr>
          <w:p w14:paraId="55BCAB4C" w14:textId="77777777" w:rsidR="00497344" w:rsidRPr="008F554D" w:rsidRDefault="00497344" w:rsidP="0090594F">
            <w:pPr>
              <w:rPr>
                <w:rFonts w:ascii="Arial" w:hAnsi="Arial" w:cs="Arial"/>
                <w:sz w:val="8"/>
                <w:szCs w:val="8"/>
                <w:lang w:val="es-BO"/>
              </w:rPr>
            </w:pPr>
          </w:p>
        </w:tc>
        <w:tc>
          <w:tcPr>
            <w:tcW w:w="272" w:type="dxa"/>
          </w:tcPr>
          <w:p w14:paraId="42047939" w14:textId="77777777" w:rsidR="00497344" w:rsidRPr="008F554D" w:rsidRDefault="00497344" w:rsidP="0090594F">
            <w:pPr>
              <w:rPr>
                <w:rFonts w:ascii="Arial" w:hAnsi="Arial" w:cs="Arial"/>
                <w:sz w:val="8"/>
                <w:szCs w:val="8"/>
                <w:lang w:val="es-BO"/>
              </w:rPr>
            </w:pPr>
          </w:p>
        </w:tc>
        <w:tc>
          <w:tcPr>
            <w:tcW w:w="272" w:type="dxa"/>
          </w:tcPr>
          <w:p w14:paraId="40AB47CA" w14:textId="77777777" w:rsidR="00497344" w:rsidRPr="008F554D" w:rsidRDefault="00497344" w:rsidP="0090594F">
            <w:pPr>
              <w:rPr>
                <w:rFonts w:ascii="Arial" w:hAnsi="Arial" w:cs="Arial"/>
                <w:sz w:val="8"/>
                <w:szCs w:val="8"/>
                <w:lang w:val="es-BO"/>
              </w:rPr>
            </w:pPr>
          </w:p>
        </w:tc>
        <w:tc>
          <w:tcPr>
            <w:tcW w:w="272" w:type="dxa"/>
            <w:tcBorders>
              <w:right w:val="single" w:sz="12" w:space="0" w:color="1F4E79" w:themeColor="accent1" w:themeShade="80"/>
            </w:tcBorders>
          </w:tcPr>
          <w:p w14:paraId="05EDE02F" w14:textId="77777777" w:rsidR="00497344" w:rsidRPr="008F554D" w:rsidRDefault="00497344" w:rsidP="0090594F">
            <w:pPr>
              <w:rPr>
                <w:rFonts w:ascii="Arial" w:hAnsi="Arial" w:cs="Arial"/>
                <w:sz w:val="8"/>
                <w:szCs w:val="8"/>
                <w:lang w:val="es-BO"/>
              </w:rPr>
            </w:pPr>
          </w:p>
        </w:tc>
      </w:tr>
      <w:tr w:rsidR="00497344" w:rsidRPr="008F554D" w14:paraId="2AF71450" w14:textId="77777777" w:rsidTr="002D5293">
        <w:trPr>
          <w:jc w:val="center"/>
        </w:trPr>
        <w:tc>
          <w:tcPr>
            <w:tcW w:w="2347" w:type="dxa"/>
            <w:vMerge/>
            <w:tcBorders>
              <w:left w:val="single" w:sz="12" w:space="0" w:color="1F4E79" w:themeColor="accent1" w:themeShade="80"/>
              <w:right w:val="single" w:sz="4" w:space="0" w:color="auto"/>
            </w:tcBorders>
            <w:vAlign w:val="center"/>
          </w:tcPr>
          <w:p w14:paraId="48391B47" w14:textId="77777777" w:rsidR="00497344" w:rsidRPr="008F554D" w:rsidRDefault="00497344" w:rsidP="0090594F">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D85B8B" w14:textId="77777777" w:rsidR="00497344" w:rsidRPr="008F554D" w:rsidRDefault="00497344" w:rsidP="0090594F">
            <w:pPr>
              <w:rPr>
                <w:rFonts w:ascii="Arial" w:hAnsi="Arial" w:cs="Arial"/>
                <w:szCs w:val="2"/>
                <w:lang w:val="es-BO"/>
              </w:rPr>
            </w:pPr>
          </w:p>
        </w:tc>
        <w:tc>
          <w:tcPr>
            <w:tcW w:w="2215" w:type="dxa"/>
            <w:gridSpan w:val="8"/>
            <w:tcBorders>
              <w:left w:val="single" w:sz="4" w:space="0" w:color="auto"/>
              <w:right w:val="single" w:sz="4" w:space="0" w:color="auto"/>
            </w:tcBorders>
          </w:tcPr>
          <w:p w14:paraId="743CBAC9" w14:textId="77777777" w:rsidR="00497344" w:rsidRPr="008F554D" w:rsidRDefault="00497344" w:rsidP="0090594F">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D6A24F" w14:textId="48A5F155" w:rsidR="00497344" w:rsidRPr="008F554D" w:rsidRDefault="0090594F" w:rsidP="0090594F">
            <w:pPr>
              <w:rPr>
                <w:rFonts w:ascii="Arial" w:hAnsi="Arial" w:cs="Arial"/>
                <w:szCs w:val="2"/>
                <w:lang w:val="es-BO"/>
              </w:rPr>
            </w:pPr>
            <w:r>
              <w:rPr>
                <w:rFonts w:ascii="Arial" w:hAnsi="Arial" w:cs="Arial"/>
                <w:szCs w:val="2"/>
                <w:lang w:val="es-BO"/>
              </w:rPr>
              <w:t>X</w:t>
            </w:r>
          </w:p>
        </w:tc>
        <w:tc>
          <w:tcPr>
            <w:tcW w:w="2455" w:type="dxa"/>
            <w:gridSpan w:val="9"/>
            <w:tcBorders>
              <w:left w:val="single" w:sz="4" w:space="0" w:color="auto"/>
            </w:tcBorders>
          </w:tcPr>
          <w:p w14:paraId="3D1DA31D" w14:textId="77777777" w:rsidR="00497344" w:rsidRPr="008F554D" w:rsidRDefault="00497344" w:rsidP="0090594F">
            <w:pPr>
              <w:rPr>
                <w:rFonts w:ascii="Arial" w:hAnsi="Arial" w:cs="Arial"/>
                <w:szCs w:val="2"/>
                <w:lang w:val="es-BO"/>
              </w:rPr>
            </w:pPr>
            <w:r w:rsidRPr="008F554D">
              <w:rPr>
                <w:rFonts w:ascii="Arial" w:hAnsi="Arial" w:cs="Arial"/>
                <w:szCs w:val="2"/>
                <w:lang w:val="es-BO"/>
              </w:rPr>
              <w:t>Menor Costo</w:t>
            </w:r>
          </w:p>
        </w:tc>
        <w:tc>
          <w:tcPr>
            <w:tcW w:w="273" w:type="dxa"/>
          </w:tcPr>
          <w:p w14:paraId="35077763" w14:textId="77777777" w:rsidR="00497344" w:rsidRPr="008F554D" w:rsidRDefault="00497344" w:rsidP="0090594F">
            <w:pPr>
              <w:rPr>
                <w:rFonts w:ascii="Arial" w:hAnsi="Arial" w:cs="Arial"/>
                <w:szCs w:val="2"/>
                <w:lang w:val="es-BO"/>
              </w:rPr>
            </w:pPr>
          </w:p>
        </w:tc>
        <w:tc>
          <w:tcPr>
            <w:tcW w:w="273" w:type="dxa"/>
          </w:tcPr>
          <w:p w14:paraId="7A7BE15C" w14:textId="77777777" w:rsidR="00497344" w:rsidRPr="008F554D" w:rsidRDefault="00497344" w:rsidP="0090594F">
            <w:pPr>
              <w:rPr>
                <w:rFonts w:ascii="Arial" w:hAnsi="Arial" w:cs="Arial"/>
                <w:szCs w:val="2"/>
                <w:lang w:val="es-BO"/>
              </w:rPr>
            </w:pPr>
          </w:p>
        </w:tc>
        <w:tc>
          <w:tcPr>
            <w:tcW w:w="273" w:type="dxa"/>
          </w:tcPr>
          <w:p w14:paraId="7D8182CD" w14:textId="77777777" w:rsidR="00497344" w:rsidRPr="008F554D" w:rsidRDefault="00497344" w:rsidP="0090594F">
            <w:pPr>
              <w:rPr>
                <w:rFonts w:ascii="Arial" w:hAnsi="Arial" w:cs="Arial"/>
                <w:szCs w:val="2"/>
                <w:lang w:val="es-BO"/>
              </w:rPr>
            </w:pPr>
          </w:p>
        </w:tc>
        <w:tc>
          <w:tcPr>
            <w:tcW w:w="272" w:type="dxa"/>
          </w:tcPr>
          <w:p w14:paraId="6C83E064" w14:textId="77777777" w:rsidR="00497344" w:rsidRPr="008F554D" w:rsidRDefault="00497344" w:rsidP="0090594F">
            <w:pPr>
              <w:rPr>
                <w:rFonts w:ascii="Arial" w:hAnsi="Arial" w:cs="Arial"/>
                <w:szCs w:val="2"/>
                <w:lang w:val="es-BO"/>
              </w:rPr>
            </w:pPr>
          </w:p>
        </w:tc>
        <w:tc>
          <w:tcPr>
            <w:tcW w:w="272" w:type="dxa"/>
          </w:tcPr>
          <w:p w14:paraId="1A444827" w14:textId="77777777" w:rsidR="00497344" w:rsidRPr="008F554D" w:rsidRDefault="00497344" w:rsidP="0090594F">
            <w:pPr>
              <w:rPr>
                <w:rFonts w:ascii="Arial" w:hAnsi="Arial" w:cs="Arial"/>
                <w:szCs w:val="2"/>
                <w:lang w:val="es-BO"/>
              </w:rPr>
            </w:pPr>
          </w:p>
        </w:tc>
        <w:tc>
          <w:tcPr>
            <w:tcW w:w="272" w:type="dxa"/>
          </w:tcPr>
          <w:p w14:paraId="4890C254" w14:textId="77777777" w:rsidR="00497344" w:rsidRPr="008F554D" w:rsidRDefault="00497344" w:rsidP="0090594F">
            <w:pPr>
              <w:rPr>
                <w:rFonts w:ascii="Arial" w:hAnsi="Arial" w:cs="Arial"/>
                <w:szCs w:val="2"/>
                <w:lang w:val="es-BO"/>
              </w:rPr>
            </w:pPr>
          </w:p>
        </w:tc>
        <w:tc>
          <w:tcPr>
            <w:tcW w:w="272" w:type="dxa"/>
          </w:tcPr>
          <w:p w14:paraId="747BF943" w14:textId="77777777" w:rsidR="00497344" w:rsidRPr="008F554D" w:rsidRDefault="00497344" w:rsidP="0090594F">
            <w:pPr>
              <w:rPr>
                <w:rFonts w:ascii="Arial" w:hAnsi="Arial" w:cs="Arial"/>
                <w:szCs w:val="2"/>
                <w:lang w:val="es-BO"/>
              </w:rPr>
            </w:pPr>
          </w:p>
        </w:tc>
        <w:tc>
          <w:tcPr>
            <w:tcW w:w="272" w:type="dxa"/>
          </w:tcPr>
          <w:p w14:paraId="53167CFE" w14:textId="77777777" w:rsidR="00497344" w:rsidRPr="008F554D" w:rsidRDefault="00497344" w:rsidP="0090594F">
            <w:pPr>
              <w:rPr>
                <w:rFonts w:ascii="Arial" w:hAnsi="Arial" w:cs="Arial"/>
                <w:szCs w:val="2"/>
                <w:lang w:val="es-BO"/>
              </w:rPr>
            </w:pPr>
          </w:p>
        </w:tc>
        <w:tc>
          <w:tcPr>
            <w:tcW w:w="272" w:type="dxa"/>
          </w:tcPr>
          <w:p w14:paraId="20C60DA4" w14:textId="77777777" w:rsidR="00497344" w:rsidRPr="008F554D" w:rsidRDefault="00497344" w:rsidP="0090594F">
            <w:pPr>
              <w:rPr>
                <w:rFonts w:ascii="Arial" w:hAnsi="Arial" w:cs="Arial"/>
                <w:szCs w:val="2"/>
                <w:lang w:val="es-BO"/>
              </w:rPr>
            </w:pPr>
          </w:p>
        </w:tc>
        <w:tc>
          <w:tcPr>
            <w:tcW w:w="272" w:type="dxa"/>
            <w:tcBorders>
              <w:right w:val="single" w:sz="12" w:space="0" w:color="1F4E79" w:themeColor="accent1" w:themeShade="80"/>
            </w:tcBorders>
          </w:tcPr>
          <w:p w14:paraId="69061F99" w14:textId="77777777" w:rsidR="00497344" w:rsidRPr="008F554D" w:rsidRDefault="00497344" w:rsidP="0090594F">
            <w:pPr>
              <w:rPr>
                <w:rFonts w:ascii="Arial" w:hAnsi="Arial" w:cs="Arial"/>
                <w:szCs w:val="2"/>
                <w:lang w:val="es-BO"/>
              </w:rPr>
            </w:pPr>
          </w:p>
        </w:tc>
      </w:tr>
      <w:tr w:rsidR="00497344" w:rsidRPr="008F554D" w14:paraId="313D3D3B" w14:textId="77777777" w:rsidTr="002D5293">
        <w:trPr>
          <w:jc w:val="center"/>
        </w:trPr>
        <w:tc>
          <w:tcPr>
            <w:tcW w:w="2347" w:type="dxa"/>
            <w:tcBorders>
              <w:left w:val="single" w:sz="12" w:space="0" w:color="1F4E79" w:themeColor="accent1" w:themeShade="80"/>
            </w:tcBorders>
            <w:vAlign w:val="center"/>
          </w:tcPr>
          <w:p w14:paraId="63D311D5" w14:textId="77777777" w:rsidR="00497344" w:rsidRPr="008F554D" w:rsidRDefault="00497344" w:rsidP="0090594F">
            <w:pPr>
              <w:jc w:val="right"/>
              <w:rPr>
                <w:rFonts w:ascii="Arial" w:hAnsi="Arial" w:cs="Arial"/>
                <w:lang w:val="es-BO"/>
              </w:rPr>
            </w:pPr>
          </w:p>
        </w:tc>
        <w:tc>
          <w:tcPr>
            <w:tcW w:w="283" w:type="dxa"/>
            <w:tcBorders>
              <w:bottom w:val="single" w:sz="4" w:space="0" w:color="auto"/>
            </w:tcBorders>
            <w:shd w:val="clear" w:color="auto" w:fill="auto"/>
          </w:tcPr>
          <w:p w14:paraId="3360113D" w14:textId="77777777" w:rsidR="00497344" w:rsidRPr="008F554D" w:rsidRDefault="00497344" w:rsidP="0090594F">
            <w:pPr>
              <w:rPr>
                <w:rFonts w:ascii="Arial" w:hAnsi="Arial" w:cs="Arial"/>
                <w:lang w:val="es-BO"/>
              </w:rPr>
            </w:pPr>
          </w:p>
        </w:tc>
        <w:tc>
          <w:tcPr>
            <w:tcW w:w="280" w:type="dxa"/>
            <w:tcBorders>
              <w:bottom w:val="single" w:sz="4" w:space="0" w:color="auto"/>
            </w:tcBorders>
            <w:shd w:val="clear" w:color="auto" w:fill="auto"/>
          </w:tcPr>
          <w:p w14:paraId="07822A7A" w14:textId="77777777" w:rsidR="00497344" w:rsidRPr="008F554D" w:rsidRDefault="00497344" w:rsidP="0090594F">
            <w:pPr>
              <w:rPr>
                <w:rFonts w:ascii="Arial" w:hAnsi="Arial" w:cs="Arial"/>
                <w:lang w:val="es-BO"/>
              </w:rPr>
            </w:pPr>
          </w:p>
        </w:tc>
        <w:tc>
          <w:tcPr>
            <w:tcW w:w="281" w:type="dxa"/>
            <w:tcBorders>
              <w:bottom w:val="single" w:sz="4" w:space="0" w:color="auto"/>
            </w:tcBorders>
            <w:shd w:val="clear" w:color="auto" w:fill="auto"/>
          </w:tcPr>
          <w:p w14:paraId="27A45194" w14:textId="77777777" w:rsidR="00497344" w:rsidRPr="008F554D" w:rsidRDefault="00497344" w:rsidP="0090594F">
            <w:pPr>
              <w:rPr>
                <w:rFonts w:ascii="Arial" w:hAnsi="Arial" w:cs="Arial"/>
                <w:lang w:val="es-BO"/>
              </w:rPr>
            </w:pPr>
          </w:p>
        </w:tc>
        <w:tc>
          <w:tcPr>
            <w:tcW w:w="271" w:type="dxa"/>
            <w:tcBorders>
              <w:bottom w:val="single" w:sz="4" w:space="0" w:color="auto"/>
            </w:tcBorders>
            <w:shd w:val="clear" w:color="auto" w:fill="auto"/>
          </w:tcPr>
          <w:p w14:paraId="65DA6AA3" w14:textId="77777777" w:rsidR="00497344" w:rsidRPr="008F554D" w:rsidRDefault="00497344" w:rsidP="0090594F">
            <w:pPr>
              <w:rPr>
                <w:rFonts w:ascii="Arial" w:hAnsi="Arial" w:cs="Arial"/>
                <w:lang w:val="es-BO"/>
              </w:rPr>
            </w:pPr>
          </w:p>
        </w:tc>
        <w:tc>
          <w:tcPr>
            <w:tcW w:w="276" w:type="dxa"/>
            <w:tcBorders>
              <w:bottom w:val="single" w:sz="4" w:space="0" w:color="auto"/>
            </w:tcBorders>
            <w:shd w:val="clear" w:color="auto" w:fill="auto"/>
          </w:tcPr>
          <w:p w14:paraId="0739E12F" w14:textId="77777777" w:rsidR="00497344" w:rsidRPr="008F554D" w:rsidRDefault="00497344" w:rsidP="0090594F">
            <w:pPr>
              <w:rPr>
                <w:rFonts w:ascii="Arial" w:hAnsi="Arial" w:cs="Arial"/>
                <w:lang w:val="es-BO"/>
              </w:rPr>
            </w:pPr>
          </w:p>
        </w:tc>
        <w:tc>
          <w:tcPr>
            <w:tcW w:w="275" w:type="dxa"/>
            <w:tcBorders>
              <w:bottom w:val="single" w:sz="4" w:space="0" w:color="auto"/>
            </w:tcBorders>
            <w:shd w:val="clear" w:color="auto" w:fill="auto"/>
          </w:tcPr>
          <w:p w14:paraId="5280861D" w14:textId="77777777" w:rsidR="00497344" w:rsidRPr="008F554D" w:rsidRDefault="00497344" w:rsidP="0090594F">
            <w:pPr>
              <w:rPr>
                <w:rFonts w:ascii="Arial" w:hAnsi="Arial" w:cs="Arial"/>
                <w:lang w:val="es-BO"/>
              </w:rPr>
            </w:pPr>
          </w:p>
        </w:tc>
        <w:tc>
          <w:tcPr>
            <w:tcW w:w="280" w:type="dxa"/>
            <w:shd w:val="clear" w:color="auto" w:fill="auto"/>
          </w:tcPr>
          <w:p w14:paraId="27A5EFA9" w14:textId="77777777" w:rsidR="00497344" w:rsidRPr="008F554D" w:rsidRDefault="00497344" w:rsidP="0090594F">
            <w:pPr>
              <w:rPr>
                <w:rFonts w:ascii="Arial" w:hAnsi="Arial" w:cs="Arial"/>
                <w:lang w:val="es-BO"/>
              </w:rPr>
            </w:pPr>
          </w:p>
        </w:tc>
        <w:tc>
          <w:tcPr>
            <w:tcW w:w="276" w:type="dxa"/>
            <w:shd w:val="clear" w:color="auto" w:fill="auto"/>
          </w:tcPr>
          <w:p w14:paraId="23E7FA2B" w14:textId="77777777" w:rsidR="00497344" w:rsidRPr="008F554D" w:rsidRDefault="00497344" w:rsidP="0090594F">
            <w:pPr>
              <w:rPr>
                <w:rFonts w:ascii="Arial" w:hAnsi="Arial" w:cs="Arial"/>
                <w:lang w:val="es-BO"/>
              </w:rPr>
            </w:pPr>
          </w:p>
        </w:tc>
        <w:tc>
          <w:tcPr>
            <w:tcW w:w="276" w:type="dxa"/>
            <w:shd w:val="clear" w:color="auto" w:fill="auto"/>
          </w:tcPr>
          <w:p w14:paraId="1574F9F2" w14:textId="77777777" w:rsidR="00497344" w:rsidRPr="008F554D" w:rsidRDefault="00497344" w:rsidP="0090594F">
            <w:pPr>
              <w:rPr>
                <w:rFonts w:ascii="Arial" w:hAnsi="Arial" w:cs="Arial"/>
                <w:lang w:val="es-BO"/>
              </w:rPr>
            </w:pPr>
          </w:p>
        </w:tc>
        <w:tc>
          <w:tcPr>
            <w:tcW w:w="323" w:type="dxa"/>
            <w:shd w:val="clear" w:color="auto" w:fill="auto"/>
          </w:tcPr>
          <w:p w14:paraId="43A586D7" w14:textId="77777777" w:rsidR="00497344" w:rsidRPr="008F554D" w:rsidRDefault="00497344" w:rsidP="0090594F">
            <w:pPr>
              <w:rPr>
                <w:rFonts w:ascii="Arial" w:hAnsi="Arial" w:cs="Arial"/>
                <w:lang w:val="es-BO"/>
              </w:rPr>
            </w:pPr>
          </w:p>
        </w:tc>
        <w:tc>
          <w:tcPr>
            <w:tcW w:w="273" w:type="dxa"/>
            <w:shd w:val="clear" w:color="auto" w:fill="auto"/>
          </w:tcPr>
          <w:p w14:paraId="4032BC59" w14:textId="77777777" w:rsidR="00497344" w:rsidRPr="008F554D" w:rsidRDefault="00497344" w:rsidP="0090594F">
            <w:pPr>
              <w:rPr>
                <w:rFonts w:ascii="Arial" w:hAnsi="Arial" w:cs="Arial"/>
                <w:lang w:val="es-BO"/>
              </w:rPr>
            </w:pPr>
          </w:p>
        </w:tc>
        <w:tc>
          <w:tcPr>
            <w:tcW w:w="273" w:type="dxa"/>
            <w:shd w:val="clear" w:color="auto" w:fill="auto"/>
          </w:tcPr>
          <w:p w14:paraId="75707ECA" w14:textId="77777777" w:rsidR="00497344" w:rsidRPr="008F554D" w:rsidRDefault="00497344" w:rsidP="0090594F">
            <w:pPr>
              <w:rPr>
                <w:rFonts w:ascii="Arial" w:hAnsi="Arial" w:cs="Arial"/>
                <w:lang w:val="es-BO"/>
              </w:rPr>
            </w:pPr>
          </w:p>
        </w:tc>
        <w:tc>
          <w:tcPr>
            <w:tcW w:w="272" w:type="dxa"/>
            <w:shd w:val="clear" w:color="auto" w:fill="auto"/>
          </w:tcPr>
          <w:p w14:paraId="77BD1120" w14:textId="77777777" w:rsidR="00497344" w:rsidRPr="008F554D" w:rsidRDefault="00497344" w:rsidP="0090594F">
            <w:pPr>
              <w:rPr>
                <w:rFonts w:ascii="Arial" w:hAnsi="Arial" w:cs="Arial"/>
                <w:lang w:val="es-BO"/>
              </w:rPr>
            </w:pPr>
          </w:p>
        </w:tc>
        <w:tc>
          <w:tcPr>
            <w:tcW w:w="273" w:type="dxa"/>
            <w:shd w:val="clear" w:color="auto" w:fill="auto"/>
          </w:tcPr>
          <w:p w14:paraId="2B4701AC" w14:textId="77777777" w:rsidR="00497344" w:rsidRPr="008F554D" w:rsidRDefault="00497344" w:rsidP="0090594F">
            <w:pPr>
              <w:rPr>
                <w:rFonts w:ascii="Arial" w:hAnsi="Arial" w:cs="Arial"/>
                <w:lang w:val="es-BO"/>
              </w:rPr>
            </w:pPr>
          </w:p>
        </w:tc>
        <w:tc>
          <w:tcPr>
            <w:tcW w:w="273" w:type="dxa"/>
            <w:shd w:val="clear" w:color="auto" w:fill="auto"/>
          </w:tcPr>
          <w:p w14:paraId="5E17DF80" w14:textId="77777777" w:rsidR="00497344" w:rsidRPr="008F554D" w:rsidRDefault="00497344" w:rsidP="0090594F">
            <w:pPr>
              <w:rPr>
                <w:rFonts w:ascii="Arial" w:hAnsi="Arial" w:cs="Arial"/>
                <w:lang w:val="es-BO"/>
              </w:rPr>
            </w:pPr>
          </w:p>
        </w:tc>
        <w:tc>
          <w:tcPr>
            <w:tcW w:w="273" w:type="dxa"/>
            <w:shd w:val="clear" w:color="auto" w:fill="auto"/>
          </w:tcPr>
          <w:p w14:paraId="54E61E4C" w14:textId="77777777" w:rsidR="00497344" w:rsidRPr="008F554D" w:rsidRDefault="00497344" w:rsidP="0090594F">
            <w:pPr>
              <w:rPr>
                <w:rFonts w:ascii="Arial" w:hAnsi="Arial" w:cs="Arial"/>
                <w:lang w:val="es-BO"/>
              </w:rPr>
            </w:pPr>
          </w:p>
        </w:tc>
        <w:tc>
          <w:tcPr>
            <w:tcW w:w="273" w:type="dxa"/>
            <w:shd w:val="clear" w:color="auto" w:fill="auto"/>
          </w:tcPr>
          <w:p w14:paraId="1B25198F" w14:textId="77777777" w:rsidR="00497344" w:rsidRPr="008F554D" w:rsidRDefault="00497344" w:rsidP="0090594F">
            <w:pPr>
              <w:rPr>
                <w:rFonts w:ascii="Arial" w:hAnsi="Arial" w:cs="Arial"/>
                <w:lang w:val="es-BO"/>
              </w:rPr>
            </w:pPr>
          </w:p>
        </w:tc>
        <w:tc>
          <w:tcPr>
            <w:tcW w:w="272" w:type="dxa"/>
            <w:shd w:val="clear" w:color="auto" w:fill="auto"/>
          </w:tcPr>
          <w:p w14:paraId="79525584" w14:textId="77777777" w:rsidR="00497344" w:rsidRPr="008F554D" w:rsidRDefault="00497344" w:rsidP="0090594F">
            <w:pPr>
              <w:rPr>
                <w:rFonts w:ascii="Arial" w:hAnsi="Arial" w:cs="Arial"/>
                <w:lang w:val="es-BO"/>
              </w:rPr>
            </w:pPr>
          </w:p>
        </w:tc>
        <w:tc>
          <w:tcPr>
            <w:tcW w:w="273" w:type="dxa"/>
            <w:shd w:val="clear" w:color="auto" w:fill="auto"/>
          </w:tcPr>
          <w:p w14:paraId="66A7AF99" w14:textId="77777777" w:rsidR="00497344" w:rsidRPr="008F554D" w:rsidRDefault="00497344" w:rsidP="0090594F">
            <w:pPr>
              <w:rPr>
                <w:rFonts w:ascii="Arial" w:hAnsi="Arial" w:cs="Arial"/>
                <w:lang w:val="es-BO"/>
              </w:rPr>
            </w:pPr>
          </w:p>
        </w:tc>
        <w:tc>
          <w:tcPr>
            <w:tcW w:w="273" w:type="dxa"/>
            <w:shd w:val="clear" w:color="auto" w:fill="auto"/>
          </w:tcPr>
          <w:p w14:paraId="4A086A28" w14:textId="77777777" w:rsidR="00497344" w:rsidRPr="008F554D" w:rsidRDefault="00497344" w:rsidP="0090594F">
            <w:pPr>
              <w:rPr>
                <w:rFonts w:ascii="Arial" w:hAnsi="Arial" w:cs="Arial"/>
                <w:lang w:val="es-BO"/>
              </w:rPr>
            </w:pPr>
          </w:p>
        </w:tc>
        <w:tc>
          <w:tcPr>
            <w:tcW w:w="273" w:type="dxa"/>
            <w:shd w:val="clear" w:color="auto" w:fill="auto"/>
          </w:tcPr>
          <w:p w14:paraId="3FDD57C0" w14:textId="77777777" w:rsidR="00497344" w:rsidRPr="008F554D" w:rsidRDefault="00497344" w:rsidP="0090594F">
            <w:pPr>
              <w:rPr>
                <w:rFonts w:ascii="Arial" w:hAnsi="Arial" w:cs="Arial"/>
                <w:lang w:val="es-BO"/>
              </w:rPr>
            </w:pPr>
          </w:p>
        </w:tc>
        <w:tc>
          <w:tcPr>
            <w:tcW w:w="273" w:type="dxa"/>
            <w:shd w:val="clear" w:color="auto" w:fill="auto"/>
          </w:tcPr>
          <w:p w14:paraId="297C24B6" w14:textId="77777777" w:rsidR="00497344" w:rsidRPr="008F554D" w:rsidRDefault="00497344" w:rsidP="0090594F">
            <w:pPr>
              <w:rPr>
                <w:rFonts w:ascii="Arial" w:hAnsi="Arial" w:cs="Arial"/>
                <w:lang w:val="es-BO"/>
              </w:rPr>
            </w:pPr>
          </w:p>
        </w:tc>
        <w:tc>
          <w:tcPr>
            <w:tcW w:w="816" w:type="dxa"/>
            <w:gridSpan w:val="3"/>
            <w:shd w:val="clear" w:color="auto" w:fill="auto"/>
          </w:tcPr>
          <w:p w14:paraId="1A992A4B" w14:textId="77777777" w:rsidR="00497344" w:rsidRPr="008F554D" w:rsidRDefault="00497344" w:rsidP="0090594F">
            <w:pPr>
              <w:jc w:val="right"/>
              <w:rPr>
                <w:rFonts w:ascii="Arial" w:hAnsi="Arial" w:cs="Arial"/>
                <w:lang w:val="es-BO"/>
              </w:rPr>
            </w:pPr>
          </w:p>
        </w:tc>
        <w:tc>
          <w:tcPr>
            <w:tcW w:w="816" w:type="dxa"/>
            <w:gridSpan w:val="3"/>
            <w:shd w:val="clear" w:color="auto" w:fill="auto"/>
          </w:tcPr>
          <w:p w14:paraId="00F8405D" w14:textId="77777777" w:rsidR="00497344" w:rsidRPr="008F554D" w:rsidRDefault="00497344" w:rsidP="0090594F">
            <w:pPr>
              <w:rPr>
                <w:rFonts w:ascii="Arial" w:hAnsi="Arial" w:cs="Arial"/>
                <w:lang w:val="es-BO"/>
              </w:rPr>
            </w:pPr>
          </w:p>
        </w:tc>
        <w:tc>
          <w:tcPr>
            <w:tcW w:w="272" w:type="dxa"/>
            <w:tcBorders>
              <w:left w:val="nil"/>
              <w:right w:val="single" w:sz="12" w:space="0" w:color="1F4E79" w:themeColor="accent1" w:themeShade="80"/>
            </w:tcBorders>
          </w:tcPr>
          <w:p w14:paraId="4EC9DD57" w14:textId="77777777" w:rsidR="00497344" w:rsidRPr="008F554D" w:rsidRDefault="00497344" w:rsidP="0090594F">
            <w:pPr>
              <w:rPr>
                <w:rFonts w:ascii="Arial" w:hAnsi="Arial" w:cs="Arial"/>
                <w:lang w:val="es-BO"/>
              </w:rPr>
            </w:pPr>
          </w:p>
        </w:tc>
      </w:tr>
      <w:tr w:rsidR="00497344" w:rsidRPr="008F554D" w14:paraId="31D14B14" w14:textId="77777777" w:rsidTr="002D5293">
        <w:trPr>
          <w:jc w:val="center"/>
        </w:trPr>
        <w:tc>
          <w:tcPr>
            <w:tcW w:w="2347" w:type="dxa"/>
            <w:tcBorders>
              <w:left w:val="single" w:sz="12" w:space="0" w:color="1F4E79" w:themeColor="accent1" w:themeShade="80"/>
              <w:right w:val="single" w:sz="4" w:space="0" w:color="auto"/>
            </w:tcBorders>
            <w:shd w:val="clear" w:color="auto" w:fill="auto"/>
            <w:vAlign w:val="center"/>
          </w:tcPr>
          <w:p w14:paraId="1562D195" w14:textId="77777777" w:rsidR="00497344" w:rsidRPr="008F554D" w:rsidRDefault="00497344" w:rsidP="0090594F">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0F101B" w14:textId="77777777" w:rsidR="00497344" w:rsidRPr="008F554D" w:rsidRDefault="00497344" w:rsidP="0090594F">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5BE9A084" w14:textId="77777777" w:rsidR="00497344" w:rsidRPr="008F554D" w:rsidRDefault="00497344" w:rsidP="0090594F">
            <w:pPr>
              <w:rPr>
                <w:rFonts w:ascii="Arial" w:hAnsi="Arial" w:cs="Arial"/>
                <w:lang w:val="es-BO"/>
              </w:rPr>
            </w:pPr>
          </w:p>
        </w:tc>
        <w:tc>
          <w:tcPr>
            <w:tcW w:w="1421" w:type="dxa"/>
            <w:gridSpan w:val="5"/>
            <w:shd w:val="clear" w:color="auto" w:fill="auto"/>
          </w:tcPr>
          <w:p w14:paraId="2CBFD773" w14:textId="77777777" w:rsidR="00497344" w:rsidRPr="008F554D" w:rsidRDefault="00497344" w:rsidP="0090594F">
            <w:pPr>
              <w:rPr>
                <w:rFonts w:ascii="Arial" w:hAnsi="Arial" w:cs="Arial"/>
                <w:lang w:val="es-BO"/>
              </w:rPr>
            </w:pPr>
          </w:p>
        </w:tc>
        <w:tc>
          <w:tcPr>
            <w:tcW w:w="272" w:type="dxa"/>
            <w:shd w:val="clear" w:color="auto" w:fill="auto"/>
          </w:tcPr>
          <w:p w14:paraId="56B9150B" w14:textId="77777777" w:rsidR="00497344" w:rsidRPr="008F554D" w:rsidRDefault="00497344" w:rsidP="0090594F">
            <w:pPr>
              <w:rPr>
                <w:rFonts w:ascii="Arial" w:hAnsi="Arial" w:cs="Arial"/>
                <w:lang w:val="es-BO"/>
              </w:rPr>
            </w:pPr>
          </w:p>
        </w:tc>
        <w:tc>
          <w:tcPr>
            <w:tcW w:w="1637" w:type="dxa"/>
            <w:gridSpan w:val="6"/>
            <w:tcBorders>
              <w:left w:val="nil"/>
            </w:tcBorders>
            <w:shd w:val="clear" w:color="auto" w:fill="auto"/>
          </w:tcPr>
          <w:p w14:paraId="15691EAA" w14:textId="77777777" w:rsidR="00497344" w:rsidRPr="008F554D" w:rsidRDefault="00497344" w:rsidP="0090594F">
            <w:pPr>
              <w:rPr>
                <w:rFonts w:ascii="Arial" w:hAnsi="Arial" w:cs="Arial"/>
                <w:lang w:val="es-BO"/>
              </w:rPr>
            </w:pPr>
          </w:p>
        </w:tc>
        <w:tc>
          <w:tcPr>
            <w:tcW w:w="273" w:type="dxa"/>
            <w:tcBorders>
              <w:left w:val="nil"/>
            </w:tcBorders>
            <w:shd w:val="clear" w:color="auto" w:fill="auto"/>
          </w:tcPr>
          <w:p w14:paraId="7CCA2729" w14:textId="77777777" w:rsidR="00497344" w:rsidRPr="008F554D" w:rsidRDefault="00497344" w:rsidP="0090594F">
            <w:pPr>
              <w:rPr>
                <w:rFonts w:ascii="Arial" w:hAnsi="Arial" w:cs="Arial"/>
                <w:lang w:val="es-BO"/>
              </w:rPr>
            </w:pPr>
          </w:p>
        </w:tc>
        <w:tc>
          <w:tcPr>
            <w:tcW w:w="273" w:type="dxa"/>
            <w:tcBorders>
              <w:left w:val="nil"/>
            </w:tcBorders>
            <w:shd w:val="clear" w:color="auto" w:fill="auto"/>
          </w:tcPr>
          <w:p w14:paraId="724D5411" w14:textId="77777777" w:rsidR="00497344" w:rsidRPr="008F554D" w:rsidRDefault="00497344" w:rsidP="0090594F">
            <w:pPr>
              <w:rPr>
                <w:rFonts w:ascii="Arial" w:hAnsi="Arial" w:cs="Arial"/>
                <w:lang w:val="es-BO"/>
              </w:rPr>
            </w:pPr>
          </w:p>
        </w:tc>
        <w:tc>
          <w:tcPr>
            <w:tcW w:w="273" w:type="dxa"/>
            <w:tcBorders>
              <w:left w:val="nil"/>
            </w:tcBorders>
            <w:shd w:val="clear" w:color="auto" w:fill="auto"/>
          </w:tcPr>
          <w:p w14:paraId="1B9EF9E7" w14:textId="77777777" w:rsidR="00497344" w:rsidRPr="008F554D" w:rsidRDefault="00497344" w:rsidP="0090594F">
            <w:pPr>
              <w:rPr>
                <w:rFonts w:ascii="Arial" w:hAnsi="Arial" w:cs="Arial"/>
                <w:lang w:val="es-BO"/>
              </w:rPr>
            </w:pPr>
          </w:p>
        </w:tc>
        <w:tc>
          <w:tcPr>
            <w:tcW w:w="272" w:type="dxa"/>
          </w:tcPr>
          <w:p w14:paraId="3CE5D1C9" w14:textId="77777777" w:rsidR="00497344" w:rsidRPr="008F554D" w:rsidRDefault="00497344" w:rsidP="0090594F">
            <w:pPr>
              <w:rPr>
                <w:rFonts w:ascii="Arial" w:hAnsi="Arial" w:cs="Arial"/>
                <w:lang w:val="es-BO"/>
              </w:rPr>
            </w:pPr>
          </w:p>
        </w:tc>
        <w:tc>
          <w:tcPr>
            <w:tcW w:w="272" w:type="dxa"/>
            <w:tcBorders>
              <w:left w:val="nil"/>
            </w:tcBorders>
          </w:tcPr>
          <w:p w14:paraId="57ADCEB4" w14:textId="77777777" w:rsidR="00497344" w:rsidRPr="008F554D" w:rsidRDefault="00497344" w:rsidP="0090594F">
            <w:pPr>
              <w:rPr>
                <w:rFonts w:ascii="Arial" w:hAnsi="Arial" w:cs="Arial"/>
                <w:lang w:val="es-BO"/>
              </w:rPr>
            </w:pPr>
          </w:p>
        </w:tc>
        <w:tc>
          <w:tcPr>
            <w:tcW w:w="272" w:type="dxa"/>
          </w:tcPr>
          <w:p w14:paraId="41DFC28E" w14:textId="77777777" w:rsidR="00497344" w:rsidRPr="008F554D" w:rsidRDefault="00497344" w:rsidP="0090594F">
            <w:pPr>
              <w:rPr>
                <w:rFonts w:ascii="Arial" w:hAnsi="Arial" w:cs="Arial"/>
                <w:lang w:val="es-BO"/>
              </w:rPr>
            </w:pPr>
          </w:p>
        </w:tc>
        <w:tc>
          <w:tcPr>
            <w:tcW w:w="272" w:type="dxa"/>
          </w:tcPr>
          <w:p w14:paraId="4037A265" w14:textId="77777777" w:rsidR="00497344" w:rsidRPr="008F554D" w:rsidRDefault="00497344" w:rsidP="0090594F">
            <w:pPr>
              <w:rPr>
                <w:rFonts w:ascii="Arial" w:hAnsi="Arial" w:cs="Arial"/>
                <w:lang w:val="es-BO"/>
              </w:rPr>
            </w:pPr>
          </w:p>
        </w:tc>
        <w:tc>
          <w:tcPr>
            <w:tcW w:w="272" w:type="dxa"/>
          </w:tcPr>
          <w:p w14:paraId="315DCA3E" w14:textId="77777777" w:rsidR="00497344" w:rsidRPr="008F554D" w:rsidRDefault="00497344" w:rsidP="0090594F">
            <w:pPr>
              <w:rPr>
                <w:rFonts w:ascii="Arial" w:hAnsi="Arial" w:cs="Arial"/>
                <w:lang w:val="es-BO"/>
              </w:rPr>
            </w:pPr>
          </w:p>
        </w:tc>
        <w:tc>
          <w:tcPr>
            <w:tcW w:w="272" w:type="dxa"/>
          </w:tcPr>
          <w:p w14:paraId="76248649" w14:textId="77777777" w:rsidR="00497344" w:rsidRPr="008F554D" w:rsidRDefault="00497344" w:rsidP="0090594F">
            <w:pPr>
              <w:rPr>
                <w:rFonts w:ascii="Arial" w:hAnsi="Arial" w:cs="Arial"/>
                <w:lang w:val="es-BO"/>
              </w:rPr>
            </w:pPr>
          </w:p>
        </w:tc>
        <w:tc>
          <w:tcPr>
            <w:tcW w:w="272" w:type="dxa"/>
            <w:tcBorders>
              <w:right w:val="single" w:sz="12" w:space="0" w:color="1F4E79" w:themeColor="accent1" w:themeShade="80"/>
            </w:tcBorders>
          </w:tcPr>
          <w:p w14:paraId="72408F95" w14:textId="77777777" w:rsidR="00497344" w:rsidRPr="008F554D" w:rsidRDefault="00497344" w:rsidP="0090594F">
            <w:pPr>
              <w:rPr>
                <w:rFonts w:ascii="Arial" w:hAnsi="Arial" w:cs="Arial"/>
                <w:lang w:val="es-BO"/>
              </w:rPr>
            </w:pPr>
          </w:p>
        </w:tc>
      </w:tr>
      <w:tr w:rsidR="00497344" w:rsidRPr="008F554D" w14:paraId="159A2EC0" w14:textId="77777777" w:rsidTr="002D5293">
        <w:trPr>
          <w:jc w:val="center"/>
        </w:trPr>
        <w:tc>
          <w:tcPr>
            <w:tcW w:w="2347" w:type="dxa"/>
            <w:tcBorders>
              <w:left w:val="single" w:sz="12" w:space="0" w:color="1F4E79" w:themeColor="accent1" w:themeShade="80"/>
            </w:tcBorders>
            <w:vAlign w:val="center"/>
          </w:tcPr>
          <w:p w14:paraId="453A1329" w14:textId="77777777" w:rsidR="00497344" w:rsidRPr="008F554D" w:rsidRDefault="00497344" w:rsidP="0090594F">
            <w:pPr>
              <w:jc w:val="right"/>
              <w:rPr>
                <w:rFonts w:ascii="Arial" w:hAnsi="Arial" w:cs="Arial"/>
                <w:lang w:val="es-BO"/>
              </w:rPr>
            </w:pPr>
          </w:p>
        </w:tc>
        <w:tc>
          <w:tcPr>
            <w:tcW w:w="283" w:type="dxa"/>
            <w:shd w:val="clear" w:color="auto" w:fill="auto"/>
          </w:tcPr>
          <w:p w14:paraId="5FFDDE04" w14:textId="77777777" w:rsidR="00497344" w:rsidRPr="008F554D" w:rsidRDefault="00497344" w:rsidP="0090594F">
            <w:pPr>
              <w:rPr>
                <w:rFonts w:ascii="Arial" w:hAnsi="Arial" w:cs="Arial"/>
                <w:lang w:val="es-BO"/>
              </w:rPr>
            </w:pPr>
          </w:p>
        </w:tc>
        <w:tc>
          <w:tcPr>
            <w:tcW w:w="280" w:type="dxa"/>
            <w:shd w:val="clear" w:color="auto" w:fill="auto"/>
          </w:tcPr>
          <w:p w14:paraId="293B1C4A" w14:textId="77777777" w:rsidR="00497344" w:rsidRPr="00C82968" w:rsidRDefault="00497344" w:rsidP="0090594F">
            <w:pPr>
              <w:rPr>
                <w:rFonts w:ascii="Arial" w:hAnsi="Arial" w:cs="Arial"/>
                <w:sz w:val="12"/>
                <w:lang w:val="es-BO"/>
              </w:rPr>
            </w:pPr>
          </w:p>
        </w:tc>
        <w:tc>
          <w:tcPr>
            <w:tcW w:w="281" w:type="dxa"/>
            <w:shd w:val="clear" w:color="auto" w:fill="auto"/>
          </w:tcPr>
          <w:p w14:paraId="5BB91EBE" w14:textId="77777777" w:rsidR="00497344" w:rsidRPr="008F554D" w:rsidRDefault="00497344" w:rsidP="0090594F">
            <w:pPr>
              <w:rPr>
                <w:rFonts w:ascii="Arial" w:hAnsi="Arial" w:cs="Arial"/>
                <w:lang w:val="es-BO"/>
              </w:rPr>
            </w:pPr>
          </w:p>
        </w:tc>
        <w:tc>
          <w:tcPr>
            <w:tcW w:w="271" w:type="dxa"/>
            <w:shd w:val="clear" w:color="auto" w:fill="auto"/>
          </w:tcPr>
          <w:p w14:paraId="67DD5363" w14:textId="77777777" w:rsidR="00497344" w:rsidRPr="008F554D" w:rsidRDefault="00497344" w:rsidP="0090594F">
            <w:pPr>
              <w:rPr>
                <w:rFonts w:ascii="Arial" w:hAnsi="Arial" w:cs="Arial"/>
                <w:lang w:val="es-BO"/>
              </w:rPr>
            </w:pPr>
          </w:p>
        </w:tc>
        <w:tc>
          <w:tcPr>
            <w:tcW w:w="276" w:type="dxa"/>
            <w:shd w:val="clear" w:color="auto" w:fill="auto"/>
          </w:tcPr>
          <w:p w14:paraId="30D4DA2D" w14:textId="77777777" w:rsidR="00497344" w:rsidRPr="008F554D" w:rsidRDefault="00497344" w:rsidP="0090594F">
            <w:pPr>
              <w:rPr>
                <w:rFonts w:ascii="Arial" w:hAnsi="Arial" w:cs="Arial"/>
                <w:lang w:val="es-BO"/>
              </w:rPr>
            </w:pPr>
          </w:p>
        </w:tc>
        <w:tc>
          <w:tcPr>
            <w:tcW w:w="275" w:type="dxa"/>
            <w:shd w:val="clear" w:color="auto" w:fill="auto"/>
          </w:tcPr>
          <w:p w14:paraId="70C2C8AF" w14:textId="77777777" w:rsidR="00497344" w:rsidRPr="008F554D" w:rsidRDefault="00497344" w:rsidP="0090594F">
            <w:pPr>
              <w:rPr>
                <w:rFonts w:ascii="Arial" w:hAnsi="Arial" w:cs="Arial"/>
                <w:lang w:val="es-BO"/>
              </w:rPr>
            </w:pPr>
          </w:p>
        </w:tc>
        <w:tc>
          <w:tcPr>
            <w:tcW w:w="280" w:type="dxa"/>
            <w:shd w:val="clear" w:color="auto" w:fill="auto"/>
          </w:tcPr>
          <w:p w14:paraId="7B99E7B1" w14:textId="77777777" w:rsidR="00497344" w:rsidRPr="008F554D" w:rsidRDefault="00497344" w:rsidP="0090594F">
            <w:pPr>
              <w:rPr>
                <w:rFonts w:ascii="Arial" w:hAnsi="Arial" w:cs="Arial"/>
                <w:lang w:val="es-BO"/>
              </w:rPr>
            </w:pPr>
          </w:p>
        </w:tc>
        <w:tc>
          <w:tcPr>
            <w:tcW w:w="276" w:type="dxa"/>
            <w:shd w:val="clear" w:color="auto" w:fill="auto"/>
          </w:tcPr>
          <w:p w14:paraId="5A5A76E6" w14:textId="77777777" w:rsidR="00497344" w:rsidRPr="008F554D" w:rsidRDefault="00497344" w:rsidP="0090594F">
            <w:pPr>
              <w:rPr>
                <w:rFonts w:ascii="Arial" w:hAnsi="Arial" w:cs="Arial"/>
                <w:lang w:val="es-BO"/>
              </w:rPr>
            </w:pPr>
          </w:p>
        </w:tc>
        <w:tc>
          <w:tcPr>
            <w:tcW w:w="276" w:type="dxa"/>
            <w:shd w:val="clear" w:color="auto" w:fill="auto"/>
          </w:tcPr>
          <w:p w14:paraId="5B902A4C" w14:textId="77777777" w:rsidR="00497344" w:rsidRPr="008F554D" w:rsidRDefault="00497344" w:rsidP="0090594F">
            <w:pPr>
              <w:rPr>
                <w:rFonts w:ascii="Arial" w:hAnsi="Arial" w:cs="Arial"/>
                <w:lang w:val="es-BO"/>
              </w:rPr>
            </w:pPr>
          </w:p>
        </w:tc>
        <w:tc>
          <w:tcPr>
            <w:tcW w:w="323" w:type="dxa"/>
            <w:shd w:val="clear" w:color="auto" w:fill="auto"/>
          </w:tcPr>
          <w:p w14:paraId="44B39028" w14:textId="77777777" w:rsidR="00497344" w:rsidRPr="008F554D" w:rsidRDefault="00497344" w:rsidP="0090594F">
            <w:pPr>
              <w:rPr>
                <w:rFonts w:ascii="Arial" w:hAnsi="Arial" w:cs="Arial"/>
                <w:lang w:val="es-BO"/>
              </w:rPr>
            </w:pPr>
          </w:p>
        </w:tc>
        <w:tc>
          <w:tcPr>
            <w:tcW w:w="273" w:type="dxa"/>
            <w:shd w:val="clear" w:color="auto" w:fill="auto"/>
          </w:tcPr>
          <w:p w14:paraId="37AE339C" w14:textId="77777777" w:rsidR="00497344" w:rsidRPr="008F554D" w:rsidRDefault="00497344" w:rsidP="0090594F">
            <w:pPr>
              <w:rPr>
                <w:rFonts w:ascii="Arial" w:hAnsi="Arial" w:cs="Arial"/>
                <w:lang w:val="es-BO"/>
              </w:rPr>
            </w:pPr>
          </w:p>
        </w:tc>
        <w:tc>
          <w:tcPr>
            <w:tcW w:w="273" w:type="dxa"/>
            <w:shd w:val="clear" w:color="auto" w:fill="auto"/>
          </w:tcPr>
          <w:p w14:paraId="30FEC2C9" w14:textId="77777777" w:rsidR="00497344" w:rsidRPr="008F554D" w:rsidRDefault="00497344" w:rsidP="0090594F">
            <w:pPr>
              <w:rPr>
                <w:rFonts w:ascii="Arial" w:hAnsi="Arial" w:cs="Arial"/>
                <w:lang w:val="es-BO"/>
              </w:rPr>
            </w:pPr>
          </w:p>
        </w:tc>
        <w:tc>
          <w:tcPr>
            <w:tcW w:w="272" w:type="dxa"/>
            <w:shd w:val="clear" w:color="auto" w:fill="auto"/>
          </w:tcPr>
          <w:p w14:paraId="38836E10" w14:textId="77777777" w:rsidR="00497344" w:rsidRPr="008F554D" w:rsidRDefault="00497344" w:rsidP="0090594F">
            <w:pPr>
              <w:rPr>
                <w:rFonts w:ascii="Arial" w:hAnsi="Arial" w:cs="Arial"/>
                <w:lang w:val="es-BO"/>
              </w:rPr>
            </w:pPr>
          </w:p>
        </w:tc>
        <w:tc>
          <w:tcPr>
            <w:tcW w:w="273" w:type="dxa"/>
            <w:shd w:val="clear" w:color="auto" w:fill="auto"/>
          </w:tcPr>
          <w:p w14:paraId="25223BDF" w14:textId="77777777" w:rsidR="00497344" w:rsidRPr="008F554D" w:rsidRDefault="00497344" w:rsidP="0090594F">
            <w:pPr>
              <w:rPr>
                <w:rFonts w:ascii="Arial" w:hAnsi="Arial" w:cs="Arial"/>
                <w:lang w:val="es-BO"/>
              </w:rPr>
            </w:pPr>
          </w:p>
        </w:tc>
        <w:tc>
          <w:tcPr>
            <w:tcW w:w="273" w:type="dxa"/>
            <w:shd w:val="clear" w:color="auto" w:fill="auto"/>
          </w:tcPr>
          <w:p w14:paraId="2D5FAE9B" w14:textId="77777777" w:rsidR="00497344" w:rsidRPr="008F554D" w:rsidRDefault="00497344" w:rsidP="0090594F">
            <w:pPr>
              <w:rPr>
                <w:rFonts w:ascii="Arial" w:hAnsi="Arial" w:cs="Arial"/>
                <w:lang w:val="es-BO"/>
              </w:rPr>
            </w:pPr>
          </w:p>
        </w:tc>
        <w:tc>
          <w:tcPr>
            <w:tcW w:w="273" w:type="dxa"/>
            <w:shd w:val="clear" w:color="auto" w:fill="auto"/>
          </w:tcPr>
          <w:p w14:paraId="4ABA4CEB" w14:textId="77777777" w:rsidR="00497344" w:rsidRPr="008F554D" w:rsidRDefault="00497344" w:rsidP="0090594F">
            <w:pPr>
              <w:rPr>
                <w:rFonts w:ascii="Arial" w:hAnsi="Arial" w:cs="Arial"/>
                <w:lang w:val="es-BO"/>
              </w:rPr>
            </w:pPr>
          </w:p>
        </w:tc>
        <w:tc>
          <w:tcPr>
            <w:tcW w:w="273" w:type="dxa"/>
            <w:shd w:val="clear" w:color="auto" w:fill="auto"/>
          </w:tcPr>
          <w:p w14:paraId="6825C0B0" w14:textId="77777777" w:rsidR="00497344" w:rsidRPr="008F554D" w:rsidRDefault="00497344" w:rsidP="0090594F">
            <w:pPr>
              <w:rPr>
                <w:rFonts w:ascii="Arial" w:hAnsi="Arial" w:cs="Arial"/>
                <w:lang w:val="es-BO"/>
              </w:rPr>
            </w:pPr>
          </w:p>
        </w:tc>
        <w:tc>
          <w:tcPr>
            <w:tcW w:w="272" w:type="dxa"/>
            <w:shd w:val="clear" w:color="auto" w:fill="auto"/>
          </w:tcPr>
          <w:p w14:paraId="0B5E20AB" w14:textId="77777777" w:rsidR="00497344" w:rsidRPr="008F554D" w:rsidRDefault="00497344" w:rsidP="0090594F">
            <w:pPr>
              <w:rPr>
                <w:rFonts w:ascii="Arial" w:hAnsi="Arial" w:cs="Arial"/>
                <w:lang w:val="es-BO"/>
              </w:rPr>
            </w:pPr>
          </w:p>
        </w:tc>
        <w:tc>
          <w:tcPr>
            <w:tcW w:w="273" w:type="dxa"/>
            <w:shd w:val="clear" w:color="auto" w:fill="auto"/>
          </w:tcPr>
          <w:p w14:paraId="3517F5D8" w14:textId="77777777" w:rsidR="00497344" w:rsidRPr="008F554D" w:rsidRDefault="00497344" w:rsidP="0090594F">
            <w:pPr>
              <w:rPr>
                <w:rFonts w:ascii="Arial" w:hAnsi="Arial" w:cs="Arial"/>
                <w:lang w:val="es-BO"/>
              </w:rPr>
            </w:pPr>
          </w:p>
        </w:tc>
        <w:tc>
          <w:tcPr>
            <w:tcW w:w="273" w:type="dxa"/>
            <w:shd w:val="clear" w:color="auto" w:fill="auto"/>
          </w:tcPr>
          <w:p w14:paraId="733F425F" w14:textId="77777777" w:rsidR="00497344" w:rsidRPr="008F554D" w:rsidRDefault="00497344" w:rsidP="0090594F">
            <w:pPr>
              <w:rPr>
                <w:rFonts w:ascii="Arial" w:hAnsi="Arial" w:cs="Arial"/>
                <w:lang w:val="es-BO"/>
              </w:rPr>
            </w:pPr>
          </w:p>
        </w:tc>
        <w:tc>
          <w:tcPr>
            <w:tcW w:w="273" w:type="dxa"/>
            <w:shd w:val="clear" w:color="auto" w:fill="auto"/>
          </w:tcPr>
          <w:p w14:paraId="5CE22DB9" w14:textId="77777777" w:rsidR="00497344" w:rsidRPr="008F554D" w:rsidRDefault="00497344" w:rsidP="0090594F">
            <w:pPr>
              <w:rPr>
                <w:rFonts w:ascii="Arial" w:hAnsi="Arial" w:cs="Arial"/>
                <w:lang w:val="es-BO"/>
              </w:rPr>
            </w:pPr>
          </w:p>
        </w:tc>
        <w:tc>
          <w:tcPr>
            <w:tcW w:w="273" w:type="dxa"/>
            <w:shd w:val="clear" w:color="auto" w:fill="auto"/>
          </w:tcPr>
          <w:p w14:paraId="6C00EBBE" w14:textId="77777777" w:rsidR="00497344" w:rsidRPr="008F554D" w:rsidRDefault="00497344" w:rsidP="0090594F">
            <w:pPr>
              <w:rPr>
                <w:rFonts w:ascii="Arial" w:hAnsi="Arial" w:cs="Arial"/>
                <w:lang w:val="es-BO"/>
              </w:rPr>
            </w:pPr>
          </w:p>
        </w:tc>
        <w:tc>
          <w:tcPr>
            <w:tcW w:w="816" w:type="dxa"/>
            <w:gridSpan w:val="3"/>
            <w:shd w:val="clear" w:color="auto" w:fill="auto"/>
          </w:tcPr>
          <w:p w14:paraId="7A60DA8C" w14:textId="77777777" w:rsidR="00497344" w:rsidRPr="008F554D" w:rsidRDefault="00497344" w:rsidP="0090594F">
            <w:pPr>
              <w:jc w:val="right"/>
              <w:rPr>
                <w:rFonts w:ascii="Arial" w:hAnsi="Arial" w:cs="Arial"/>
                <w:lang w:val="es-BO"/>
              </w:rPr>
            </w:pPr>
          </w:p>
        </w:tc>
        <w:tc>
          <w:tcPr>
            <w:tcW w:w="816" w:type="dxa"/>
            <w:gridSpan w:val="3"/>
            <w:shd w:val="clear" w:color="auto" w:fill="auto"/>
          </w:tcPr>
          <w:p w14:paraId="70AD16E1" w14:textId="77777777" w:rsidR="00497344" w:rsidRPr="008F554D" w:rsidRDefault="00497344" w:rsidP="0090594F">
            <w:pPr>
              <w:rPr>
                <w:rFonts w:ascii="Arial" w:hAnsi="Arial" w:cs="Arial"/>
                <w:lang w:val="es-BO"/>
              </w:rPr>
            </w:pPr>
          </w:p>
        </w:tc>
        <w:tc>
          <w:tcPr>
            <w:tcW w:w="272" w:type="dxa"/>
            <w:tcBorders>
              <w:left w:val="nil"/>
              <w:right w:val="single" w:sz="12" w:space="0" w:color="1F4E79" w:themeColor="accent1" w:themeShade="80"/>
            </w:tcBorders>
          </w:tcPr>
          <w:p w14:paraId="3B53B6D7" w14:textId="77777777" w:rsidR="00497344" w:rsidRPr="008F554D" w:rsidRDefault="00497344" w:rsidP="0090594F">
            <w:pPr>
              <w:rPr>
                <w:rFonts w:ascii="Arial" w:hAnsi="Arial" w:cs="Arial"/>
                <w:lang w:val="es-BO"/>
              </w:rPr>
            </w:pPr>
          </w:p>
        </w:tc>
      </w:tr>
      <w:tr w:rsidR="00497344" w:rsidRPr="008F554D" w14:paraId="09B25B5E" w14:textId="77777777" w:rsidTr="002D5293">
        <w:trPr>
          <w:jc w:val="center"/>
        </w:trPr>
        <w:tc>
          <w:tcPr>
            <w:tcW w:w="2347" w:type="dxa"/>
            <w:vMerge w:val="restart"/>
            <w:tcBorders>
              <w:left w:val="single" w:sz="12" w:space="0" w:color="1F4E79" w:themeColor="accent1" w:themeShade="80"/>
              <w:right w:val="single" w:sz="4" w:space="0" w:color="auto"/>
            </w:tcBorders>
            <w:vAlign w:val="center"/>
          </w:tcPr>
          <w:p w14:paraId="57002AA7" w14:textId="77777777" w:rsidR="00497344" w:rsidRPr="008F554D" w:rsidRDefault="00497344" w:rsidP="0090594F">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13DA2" w14:textId="6CED9A41" w:rsidR="00497344" w:rsidRPr="008F554D" w:rsidRDefault="0090594F" w:rsidP="0090594F">
            <w:pPr>
              <w:jc w:val="both"/>
              <w:rPr>
                <w:rFonts w:ascii="Arial" w:hAnsi="Arial" w:cs="Arial"/>
                <w:b/>
                <w:lang w:val="es-BO"/>
              </w:rPr>
            </w:pPr>
            <w:r w:rsidRPr="0090594F">
              <w:rPr>
                <w:rFonts w:ascii="Arial" w:hAnsi="Arial" w:cs="Arial"/>
                <w:b/>
                <w:i/>
                <w:lang w:val="es-BO"/>
              </w:rPr>
              <w:t>Bs. 193.320,00 (Ciento noventa y tres mil trescientos veinte 00/100 Bolivianos)</w:t>
            </w:r>
          </w:p>
        </w:tc>
        <w:tc>
          <w:tcPr>
            <w:tcW w:w="272" w:type="dxa"/>
            <w:tcBorders>
              <w:left w:val="single" w:sz="4" w:space="0" w:color="auto"/>
              <w:right w:val="single" w:sz="12" w:space="0" w:color="1F4E79" w:themeColor="accent1" w:themeShade="80"/>
            </w:tcBorders>
          </w:tcPr>
          <w:p w14:paraId="5F563815" w14:textId="77777777" w:rsidR="00497344" w:rsidRPr="008F554D" w:rsidRDefault="00497344" w:rsidP="0090594F">
            <w:pPr>
              <w:rPr>
                <w:rFonts w:ascii="Arial" w:hAnsi="Arial" w:cs="Arial"/>
                <w:lang w:val="es-BO"/>
              </w:rPr>
            </w:pPr>
          </w:p>
        </w:tc>
      </w:tr>
      <w:tr w:rsidR="00497344" w:rsidRPr="008F554D" w14:paraId="0FCABEDC" w14:textId="77777777" w:rsidTr="002D5293">
        <w:trPr>
          <w:jc w:val="center"/>
        </w:trPr>
        <w:tc>
          <w:tcPr>
            <w:tcW w:w="2347" w:type="dxa"/>
            <w:vMerge/>
            <w:tcBorders>
              <w:left w:val="single" w:sz="12" w:space="0" w:color="1F4E79" w:themeColor="accent1" w:themeShade="80"/>
              <w:right w:val="single" w:sz="4" w:space="0" w:color="auto"/>
            </w:tcBorders>
            <w:vAlign w:val="center"/>
          </w:tcPr>
          <w:p w14:paraId="1A67E18B" w14:textId="77777777" w:rsidR="00497344" w:rsidRPr="008F554D" w:rsidRDefault="00497344" w:rsidP="0090594F">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E445469" w14:textId="77777777" w:rsidR="00497344" w:rsidRPr="008F554D" w:rsidRDefault="00497344" w:rsidP="0090594F">
            <w:pPr>
              <w:rPr>
                <w:rFonts w:ascii="Arial" w:hAnsi="Arial" w:cs="Arial"/>
                <w:lang w:val="es-BO"/>
              </w:rPr>
            </w:pPr>
          </w:p>
        </w:tc>
        <w:tc>
          <w:tcPr>
            <w:tcW w:w="272" w:type="dxa"/>
            <w:tcBorders>
              <w:left w:val="single" w:sz="4" w:space="0" w:color="auto"/>
              <w:right w:val="single" w:sz="12" w:space="0" w:color="1F4E79" w:themeColor="accent1" w:themeShade="80"/>
            </w:tcBorders>
          </w:tcPr>
          <w:p w14:paraId="3E66FB7D" w14:textId="77777777" w:rsidR="00497344" w:rsidRPr="008F554D" w:rsidRDefault="00497344" w:rsidP="0090594F">
            <w:pPr>
              <w:rPr>
                <w:rFonts w:ascii="Arial" w:hAnsi="Arial" w:cs="Arial"/>
                <w:lang w:val="es-BO"/>
              </w:rPr>
            </w:pPr>
          </w:p>
        </w:tc>
      </w:tr>
      <w:tr w:rsidR="00497344" w:rsidRPr="008F554D" w14:paraId="7096B2C5" w14:textId="77777777" w:rsidTr="002D5293">
        <w:trPr>
          <w:jc w:val="center"/>
        </w:trPr>
        <w:tc>
          <w:tcPr>
            <w:tcW w:w="2347" w:type="dxa"/>
            <w:tcBorders>
              <w:left w:val="single" w:sz="12" w:space="0" w:color="1F4E79" w:themeColor="accent1" w:themeShade="80"/>
            </w:tcBorders>
            <w:vAlign w:val="center"/>
          </w:tcPr>
          <w:p w14:paraId="7008A63B" w14:textId="77777777" w:rsidR="00497344" w:rsidRPr="008F554D" w:rsidRDefault="00497344" w:rsidP="0090594F">
            <w:pPr>
              <w:jc w:val="right"/>
              <w:rPr>
                <w:rFonts w:ascii="Arial" w:hAnsi="Arial" w:cs="Arial"/>
                <w:lang w:val="es-BO"/>
              </w:rPr>
            </w:pPr>
          </w:p>
        </w:tc>
        <w:tc>
          <w:tcPr>
            <w:tcW w:w="283" w:type="dxa"/>
            <w:shd w:val="clear" w:color="auto" w:fill="auto"/>
          </w:tcPr>
          <w:p w14:paraId="16DE1B00" w14:textId="77777777" w:rsidR="00497344" w:rsidRPr="008F554D" w:rsidRDefault="00497344" w:rsidP="0090594F">
            <w:pPr>
              <w:rPr>
                <w:rFonts w:ascii="Arial" w:hAnsi="Arial" w:cs="Arial"/>
                <w:lang w:val="es-BO"/>
              </w:rPr>
            </w:pPr>
          </w:p>
        </w:tc>
        <w:tc>
          <w:tcPr>
            <w:tcW w:w="280" w:type="dxa"/>
            <w:shd w:val="clear" w:color="auto" w:fill="auto"/>
          </w:tcPr>
          <w:p w14:paraId="61BE8253" w14:textId="77777777" w:rsidR="00497344" w:rsidRPr="008F554D" w:rsidRDefault="00497344" w:rsidP="0090594F">
            <w:pPr>
              <w:rPr>
                <w:rFonts w:ascii="Arial" w:hAnsi="Arial" w:cs="Arial"/>
                <w:lang w:val="es-BO"/>
              </w:rPr>
            </w:pPr>
          </w:p>
        </w:tc>
        <w:tc>
          <w:tcPr>
            <w:tcW w:w="281" w:type="dxa"/>
            <w:shd w:val="clear" w:color="auto" w:fill="auto"/>
          </w:tcPr>
          <w:p w14:paraId="649A9440" w14:textId="77777777" w:rsidR="00497344" w:rsidRPr="008F554D" w:rsidRDefault="00497344" w:rsidP="0090594F">
            <w:pPr>
              <w:rPr>
                <w:rFonts w:ascii="Arial" w:hAnsi="Arial" w:cs="Arial"/>
                <w:lang w:val="es-BO"/>
              </w:rPr>
            </w:pPr>
          </w:p>
        </w:tc>
        <w:tc>
          <w:tcPr>
            <w:tcW w:w="271" w:type="dxa"/>
            <w:shd w:val="clear" w:color="auto" w:fill="auto"/>
          </w:tcPr>
          <w:p w14:paraId="19363CE2" w14:textId="77777777" w:rsidR="00497344" w:rsidRPr="008F554D" w:rsidRDefault="00497344" w:rsidP="0090594F">
            <w:pPr>
              <w:rPr>
                <w:rFonts w:ascii="Arial" w:hAnsi="Arial" w:cs="Arial"/>
                <w:lang w:val="es-BO"/>
              </w:rPr>
            </w:pPr>
          </w:p>
        </w:tc>
        <w:tc>
          <w:tcPr>
            <w:tcW w:w="276" w:type="dxa"/>
            <w:shd w:val="clear" w:color="auto" w:fill="auto"/>
          </w:tcPr>
          <w:p w14:paraId="50CA7794" w14:textId="77777777" w:rsidR="00497344" w:rsidRPr="008F554D" w:rsidRDefault="00497344" w:rsidP="0090594F">
            <w:pPr>
              <w:rPr>
                <w:rFonts w:ascii="Arial" w:hAnsi="Arial" w:cs="Arial"/>
                <w:lang w:val="es-BO"/>
              </w:rPr>
            </w:pPr>
          </w:p>
        </w:tc>
        <w:tc>
          <w:tcPr>
            <w:tcW w:w="275" w:type="dxa"/>
            <w:shd w:val="clear" w:color="auto" w:fill="auto"/>
          </w:tcPr>
          <w:p w14:paraId="025A3B91" w14:textId="77777777" w:rsidR="00497344" w:rsidRPr="008F554D" w:rsidRDefault="00497344" w:rsidP="0090594F">
            <w:pPr>
              <w:rPr>
                <w:rFonts w:ascii="Arial" w:hAnsi="Arial" w:cs="Arial"/>
                <w:lang w:val="es-BO"/>
              </w:rPr>
            </w:pPr>
          </w:p>
        </w:tc>
        <w:tc>
          <w:tcPr>
            <w:tcW w:w="280" w:type="dxa"/>
            <w:shd w:val="clear" w:color="auto" w:fill="auto"/>
          </w:tcPr>
          <w:p w14:paraId="5AABD223" w14:textId="77777777" w:rsidR="00497344" w:rsidRPr="008F554D" w:rsidRDefault="00497344" w:rsidP="0090594F">
            <w:pPr>
              <w:rPr>
                <w:rFonts w:ascii="Arial" w:hAnsi="Arial" w:cs="Arial"/>
                <w:lang w:val="es-BO"/>
              </w:rPr>
            </w:pPr>
          </w:p>
        </w:tc>
        <w:tc>
          <w:tcPr>
            <w:tcW w:w="276" w:type="dxa"/>
            <w:shd w:val="clear" w:color="auto" w:fill="auto"/>
          </w:tcPr>
          <w:p w14:paraId="0CA965DB" w14:textId="77777777" w:rsidR="00497344" w:rsidRPr="008F554D" w:rsidRDefault="00497344" w:rsidP="0090594F">
            <w:pPr>
              <w:rPr>
                <w:rFonts w:ascii="Arial" w:hAnsi="Arial" w:cs="Arial"/>
                <w:lang w:val="es-BO"/>
              </w:rPr>
            </w:pPr>
          </w:p>
        </w:tc>
        <w:tc>
          <w:tcPr>
            <w:tcW w:w="276" w:type="dxa"/>
            <w:shd w:val="clear" w:color="auto" w:fill="auto"/>
          </w:tcPr>
          <w:p w14:paraId="59B54492" w14:textId="77777777" w:rsidR="00497344" w:rsidRPr="008F554D" w:rsidRDefault="00497344" w:rsidP="0090594F">
            <w:pPr>
              <w:rPr>
                <w:rFonts w:ascii="Arial" w:hAnsi="Arial" w:cs="Arial"/>
                <w:lang w:val="es-BO"/>
              </w:rPr>
            </w:pPr>
          </w:p>
        </w:tc>
        <w:tc>
          <w:tcPr>
            <w:tcW w:w="323" w:type="dxa"/>
            <w:shd w:val="clear" w:color="auto" w:fill="auto"/>
          </w:tcPr>
          <w:p w14:paraId="1A146FDB" w14:textId="77777777" w:rsidR="00497344" w:rsidRPr="008F554D" w:rsidRDefault="00497344" w:rsidP="0090594F">
            <w:pPr>
              <w:rPr>
                <w:rFonts w:ascii="Arial" w:hAnsi="Arial" w:cs="Arial"/>
                <w:lang w:val="es-BO"/>
              </w:rPr>
            </w:pPr>
          </w:p>
        </w:tc>
        <w:tc>
          <w:tcPr>
            <w:tcW w:w="273" w:type="dxa"/>
            <w:shd w:val="clear" w:color="auto" w:fill="auto"/>
          </w:tcPr>
          <w:p w14:paraId="1D13DDBB" w14:textId="77777777" w:rsidR="00497344" w:rsidRPr="008F554D" w:rsidRDefault="00497344" w:rsidP="0090594F">
            <w:pPr>
              <w:rPr>
                <w:rFonts w:ascii="Arial" w:hAnsi="Arial" w:cs="Arial"/>
                <w:lang w:val="es-BO"/>
              </w:rPr>
            </w:pPr>
          </w:p>
        </w:tc>
        <w:tc>
          <w:tcPr>
            <w:tcW w:w="273" w:type="dxa"/>
            <w:shd w:val="clear" w:color="auto" w:fill="auto"/>
          </w:tcPr>
          <w:p w14:paraId="1E2E191D" w14:textId="77777777" w:rsidR="00497344" w:rsidRPr="008F554D" w:rsidRDefault="00497344" w:rsidP="0090594F">
            <w:pPr>
              <w:rPr>
                <w:rFonts w:ascii="Arial" w:hAnsi="Arial" w:cs="Arial"/>
                <w:lang w:val="es-BO"/>
              </w:rPr>
            </w:pPr>
          </w:p>
        </w:tc>
        <w:tc>
          <w:tcPr>
            <w:tcW w:w="272" w:type="dxa"/>
            <w:shd w:val="clear" w:color="auto" w:fill="auto"/>
          </w:tcPr>
          <w:p w14:paraId="698640A1" w14:textId="77777777" w:rsidR="00497344" w:rsidRPr="008F554D" w:rsidRDefault="00497344" w:rsidP="0090594F">
            <w:pPr>
              <w:rPr>
                <w:rFonts w:ascii="Arial" w:hAnsi="Arial" w:cs="Arial"/>
                <w:lang w:val="es-BO"/>
              </w:rPr>
            </w:pPr>
          </w:p>
        </w:tc>
        <w:tc>
          <w:tcPr>
            <w:tcW w:w="273" w:type="dxa"/>
            <w:shd w:val="clear" w:color="auto" w:fill="auto"/>
          </w:tcPr>
          <w:p w14:paraId="5E6A4B2F" w14:textId="77777777" w:rsidR="00497344" w:rsidRPr="008F554D" w:rsidRDefault="00497344" w:rsidP="0090594F">
            <w:pPr>
              <w:rPr>
                <w:rFonts w:ascii="Arial" w:hAnsi="Arial" w:cs="Arial"/>
                <w:lang w:val="es-BO"/>
              </w:rPr>
            </w:pPr>
          </w:p>
        </w:tc>
        <w:tc>
          <w:tcPr>
            <w:tcW w:w="273" w:type="dxa"/>
            <w:shd w:val="clear" w:color="auto" w:fill="auto"/>
          </w:tcPr>
          <w:p w14:paraId="2ED33D17" w14:textId="77777777" w:rsidR="00497344" w:rsidRPr="008F554D" w:rsidRDefault="00497344" w:rsidP="0090594F">
            <w:pPr>
              <w:rPr>
                <w:rFonts w:ascii="Arial" w:hAnsi="Arial" w:cs="Arial"/>
                <w:lang w:val="es-BO"/>
              </w:rPr>
            </w:pPr>
          </w:p>
        </w:tc>
        <w:tc>
          <w:tcPr>
            <w:tcW w:w="273" w:type="dxa"/>
            <w:shd w:val="clear" w:color="auto" w:fill="auto"/>
          </w:tcPr>
          <w:p w14:paraId="78DB6E39" w14:textId="77777777" w:rsidR="00497344" w:rsidRPr="008F554D" w:rsidRDefault="00497344" w:rsidP="0090594F">
            <w:pPr>
              <w:rPr>
                <w:rFonts w:ascii="Arial" w:hAnsi="Arial" w:cs="Arial"/>
                <w:lang w:val="es-BO"/>
              </w:rPr>
            </w:pPr>
          </w:p>
        </w:tc>
        <w:tc>
          <w:tcPr>
            <w:tcW w:w="273" w:type="dxa"/>
            <w:shd w:val="clear" w:color="auto" w:fill="auto"/>
          </w:tcPr>
          <w:p w14:paraId="15207CDE" w14:textId="77777777" w:rsidR="00497344" w:rsidRPr="008F554D" w:rsidRDefault="00497344" w:rsidP="0090594F">
            <w:pPr>
              <w:rPr>
                <w:rFonts w:ascii="Arial" w:hAnsi="Arial" w:cs="Arial"/>
                <w:lang w:val="es-BO"/>
              </w:rPr>
            </w:pPr>
          </w:p>
        </w:tc>
        <w:tc>
          <w:tcPr>
            <w:tcW w:w="272" w:type="dxa"/>
            <w:shd w:val="clear" w:color="auto" w:fill="auto"/>
          </w:tcPr>
          <w:p w14:paraId="1A630361" w14:textId="77777777" w:rsidR="00497344" w:rsidRPr="008F554D" w:rsidRDefault="00497344" w:rsidP="0090594F">
            <w:pPr>
              <w:rPr>
                <w:rFonts w:ascii="Arial" w:hAnsi="Arial" w:cs="Arial"/>
                <w:lang w:val="es-BO"/>
              </w:rPr>
            </w:pPr>
          </w:p>
        </w:tc>
        <w:tc>
          <w:tcPr>
            <w:tcW w:w="273" w:type="dxa"/>
            <w:shd w:val="clear" w:color="auto" w:fill="auto"/>
          </w:tcPr>
          <w:p w14:paraId="63855297" w14:textId="77777777" w:rsidR="00497344" w:rsidRPr="008F554D" w:rsidRDefault="00497344" w:rsidP="0090594F">
            <w:pPr>
              <w:rPr>
                <w:rFonts w:ascii="Arial" w:hAnsi="Arial" w:cs="Arial"/>
                <w:lang w:val="es-BO"/>
              </w:rPr>
            </w:pPr>
          </w:p>
        </w:tc>
        <w:tc>
          <w:tcPr>
            <w:tcW w:w="273" w:type="dxa"/>
            <w:shd w:val="clear" w:color="auto" w:fill="auto"/>
          </w:tcPr>
          <w:p w14:paraId="0CBE4718" w14:textId="77777777" w:rsidR="00497344" w:rsidRPr="008F554D" w:rsidRDefault="00497344" w:rsidP="0090594F">
            <w:pPr>
              <w:rPr>
                <w:rFonts w:ascii="Arial" w:hAnsi="Arial" w:cs="Arial"/>
                <w:lang w:val="es-BO"/>
              </w:rPr>
            </w:pPr>
          </w:p>
        </w:tc>
        <w:tc>
          <w:tcPr>
            <w:tcW w:w="273" w:type="dxa"/>
            <w:shd w:val="clear" w:color="auto" w:fill="auto"/>
          </w:tcPr>
          <w:p w14:paraId="7ABA2E32" w14:textId="77777777" w:rsidR="00497344" w:rsidRPr="008F554D" w:rsidRDefault="00497344" w:rsidP="0090594F">
            <w:pPr>
              <w:rPr>
                <w:rFonts w:ascii="Arial" w:hAnsi="Arial" w:cs="Arial"/>
                <w:lang w:val="es-BO"/>
              </w:rPr>
            </w:pPr>
          </w:p>
        </w:tc>
        <w:tc>
          <w:tcPr>
            <w:tcW w:w="273" w:type="dxa"/>
            <w:shd w:val="clear" w:color="auto" w:fill="auto"/>
          </w:tcPr>
          <w:p w14:paraId="538B2322" w14:textId="77777777" w:rsidR="00497344" w:rsidRPr="008F554D" w:rsidRDefault="00497344" w:rsidP="0090594F">
            <w:pPr>
              <w:rPr>
                <w:rFonts w:ascii="Arial" w:hAnsi="Arial" w:cs="Arial"/>
                <w:lang w:val="es-BO"/>
              </w:rPr>
            </w:pPr>
          </w:p>
        </w:tc>
        <w:tc>
          <w:tcPr>
            <w:tcW w:w="816" w:type="dxa"/>
            <w:gridSpan w:val="3"/>
            <w:shd w:val="clear" w:color="auto" w:fill="auto"/>
          </w:tcPr>
          <w:p w14:paraId="1BCFA9A5" w14:textId="77777777" w:rsidR="00497344" w:rsidRPr="008F554D" w:rsidRDefault="00497344" w:rsidP="0090594F">
            <w:pPr>
              <w:jc w:val="right"/>
              <w:rPr>
                <w:rFonts w:ascii="Arial" w:hAnsi="Arial" w:cs="Arial"/>
                <w:lang w:val="es-BO"/>
              </w:rPr>
            </w:pPr>
          </w:p>
        </w:tc>
        <w:tc>
          <w:tcPr>
            <w:tcW w:w="816" w:type="dxa"/>
            <w:gridSpan w:val="3"/>
            <w:shd w:val="clear" w:color="auto" w:fill="auto"/>
          </w:tcPr>
          <w:p w14:paraId="08ABCDB3" w14:textId="77777777" w:rsidR="00497344" w:rsidRPr="008F554D" w:rsidRDefault="00497344" w:rsidP="0090594F">
            <w:pPr>
              <w:rPr>
                <w:rFonts w:ascii="Arial" w:hAnsi="Arial" w:cs="Arial"/>
                <w:lang w:val="es-BO"/>
              </w:rPr>
            </w:pPr>
          </w:p>
        </w:tc>
        <w:tc>
          <w:tcPr>
            <w:tcW w:w="272" w:type="dxa"/>
            <w:tcBorders>
              <w:left w:val="nil"/>
              <w:right w:val="single" w:sz="12" w:space="0" w:color="1F4E79" w:themeColor="accent1" w:themeShade="80"/>
            </w:tcBorders>
          </w:tcPr>
          <w:p w14:paraId="41FF0CB1" w14:textId="77777777" w:rsidR="00497344" w:rsidRPr="008F554D" w:rsidRDefault="00497344" w:rsidP="0090594F">
            <w:pPr>
              <w:rPr>
                <w:rFonts w:ascii="Arial" w:hAnsi="Arial" w:cs="Arial"/>
                <w:lang w:val="es-BO"/>
              </w:rPr>
            </w:pPr>
          </w:p>
        </w:tc>
      </w:tr>
      <w:tr w:rsidR="00497344" w:rsidRPr="008F554D" w14:paraId="0BF6EEA4" w14:textId="77777777" w:rsidTr="002D5293">
        <w:trPr>
          <w:trHeight w:val="240"/>
          <w:jc w:val="center"/>
        </w:trPr>
        <w:tc>
          <w:tcPr>
            <w:tcW w:w="2347" w:type="dxa"/>
            <w:tcBorders>
              <w:left w:val="single" w:sz="12" w:space="0" w:color="1F4E79" w:themeColor="accent1" w:themeShade="80"/>
              <w:right w:val="single" w:sz="4" w:space="0" w:color="auto"/>
            </w:tcBorders>
            <w:vAlign w:val="center"/>
          </w:tcPr>
          <w:p w14:paraId="605532EA" w14:textId="77777777" w:rsidR="00497344" w:rsidRPr="008F554D" w:rsidRDefault="00497344" w:rsidP="0090594F">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F24E2" w14:textId="77777777" w:rsidR="00497344" w:rsidRPr="008F554D" w:rsidRDefault="00497344" w:rsidP="0090594F">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7186BED3" w14:textId="77777777" w:rsidR="00497344" w:rsidRPr="008F554D" w:rsidRDefault="00497344" w:rsidP="0090594F">
            <w:pPr>
              <w:rPr>
                <w:rFonts w:ascii="Arial" w:hAnsi="Arial" w:cs="Arial"/>
                <w:szCs w:val="2"/>
                <w:lang w:val="es-BO"/>
              </w:rPr>
            </w:pPr>
          </w:p>
        </w:tc>
        <w:tc>
          <w:tcPr>
            <w:tcW w:w="272" w:type="dxa"/>
          </w:tcPr>
          <w:p w14:paraId="5953A4DA" w14:textId="77777777" w:rsidR="00497344" w:rsidRPr="008F554D" w:rsidRDefault="00497344" w:rsidP="0090594F">
            <w:pPr>
              <w:rPr>
                <w:rFonts w:ascii="Arial" w:hAnsi="Arial" w:cs="Arial"/>
                <w:szCs w:val="2"/>
                <w:lang w:val="es-BO"/>
              </w:rPr>
            </w:pPr>
          </w:p>
        </w:tc>
        <w:tc>
          <w:tcPr>
            <w:tcW w:w="272" w:type="dxa"/>
          </w:tcPr>
          <w:p w14:paraId="78E8374D" w14:textId="77777777" w:rsidR="00497344" w:rsidRPr="008F554D" w:rsidRDefault="00497344" w:rsidP="0090594F">
            <w:pPr>
              <w:rPr>
                <w:rFonts w:ascii="Arial" w:hAnsi="Arial" w:cs="Arial"/>
                <w:szCs w:val="2"/>
                <w:lang w:val="es-BO"/>
              </w:rPr>
            </w:pPr>
          </w:p>
        </w:tc>
        <w:tc>
          <w:tcPr>
            <w:tcW w:w="272" w:type="dxa"/>
          </w:tcPr>
          <w:p w14:paraId="7F9E8BB1" w14:textId="77777777" w:rsidR="00497344" w:rsidRPr="008F554D" w:rsidRDefault="00497344" w:rsidP="0090594F">
            <w:pPr>
              <w:rPr>
                <w:rFonts w:ascii="Arial" w:hAnsi="Arial" w:cs="Arial"/>
                <w:szCs w:val="2"/>
                <w:lang w:val="es-BO"/>
              </w:rPr>
            </w:pPr>
          </w:p>
        </w:tc>
        <w:tc>
          <w:tcPr>
            <w:tcW w:w="272" w:type="dxa"/>
          </w:tcPr>
          <w:p w14:paraId="0061F5EC" w14:textId="77777777" w:rsidR="00497344" w:rsidRPr="008F554D" w:rsidRDefault="00497344" w:rsidP="0090594F">
            <w:pPr>
              <w:rPr>
                <w:rFonts w:ascii="Arial" w:hAnsi="Arial" w:cs="Arial"/>
                <w:szCs w:val="2"/>
                <w:lang w:val="es-BO"/>
              </w:rPr>
            </w:pPr>
          </w:p>
        </w:tc>
        <w:tc>
          <w:tcPr>
            <w:tcW w:w="272" w:type="dxa"/>
          </w:tcPr>
          <w:p w14:paraId="49241282" w14:textId="77777777" w:rsidR="00497344" w:rsidRPr="008F554D" w:rsidRDefault="00497344" w:rsidP="0090594F">
            <w:pPr>
              <w:rPr>
                <w:rFonts w:ascii="Arial" w:hAnsi="Arial" w:cs="Arial"/>
                <w:szCs w:val="2"/>
                <w:lang w:val="es-BO"/>
              </w:rPr>
            </w:pPr>
          </w:p>
        </w:tc>
        <w:tc>
          <w:tcPr>
            <w:tcW w:w="272" w:type="dxa"/>
          </w:tcPr>
          <w:p w14:paraId="07E6F2C7" w14:textId="77777777" w:rsidR="00497344" w:rsidRPr="008F554D" w:rsidRDefault="00497344" w:rsidP="0090594F">
            <w:pPr>
              <w:rPr>
                <w:rFonts w:ascii="Arial" w:hAnsi="Arial" w:cs="Arial"/>
                <w:szCs w:val="2"/>
                <w:lang w:val="es-BO"/>
              </w:rPr>
            </w:pPr>
          </w:p>
        </w:tc>
        <w:tc>
          <w:tcPr>
            <w:tcW w:w="272" w:type="dxa"/>
            <w:tcBorders>
              <w:right w:val="single" w:sz="12" w:space="0" w:color="1F4E79" w:themeColor="accent1" w:themeShade="80"/>
            </w:tcBorders>
          </w:tcPr>
          <w:p w14:paraId="41FC6D39" w14:textId="77777777" w:rsidR="00497344" w:rsidRPr="008F554D" w:rsidRDefault="00497344" w:rsidP="0090594F">
            <w:pPr>
              <w:rPr>
                <w:rFonts w:ascii="Arial" w:hAnsi="Arial" w:cs="Arial"/>
                <w:szCs w:val="2"/>
                <w:lang w:val="es-BO"/>
              </w:rPr>
            </w:pPr>
          </w:p>
        </w:tc>
      </w:tr>
      <w:tr w:rsidR="00497344" w:rsidRPr="008F554D" w14:paraId="0B6D3116" w14:textId="77777777" w:rsidTr="002D5293">
        <w:trPr>
          <w:jc w:val="center"/>
        </w:trPr>
        <w:tc>
          <w:tcPr>
            <w:tcW w:w="2347" w:type="dxa"/>
            <w:tcBorders>
              <w:left w:val="single" w:sz="12" w:space="0" w:color="1F4E79" w:themeColor="accent1" w:themeShade="80"/>
            </w:tcBorders>
            <w:vAlign w:val="center"/>
          </w:tcPr>
          <w:p w14:paraId="1B2DAF45" w14:textId="77777777" w:rsidR="00497344" w:rsidRPr="008F554D" w:rsidRDefault="00497344" w:rsidP="0090594F">
            <w:pPr>
              <w:jc w:val="right"/>
              <w:rPr>
                <w:rFonts w:ascii="Arial" w:hAnsi="Arial" w:cs="Arial"/>
                <w:lang w:val="es-BO"/>
              </w:rPr>
            </w:pPr>
          </w:p>
        </w:tc>
        <w:tc>
          <w:tcPr>
            <w:tcW w:w="283" w:type="dxa"/>
            <w:shd w:val="clear" w:color="auto" w:fill="auto"/>
          </w:tcPr>
          <w:p w14:paraId="42A9AB8E" w14:textId="77777777" w:rsidR="00497344" w:rsidRPr="008F554D" w:rsidRDefault="00497344" w:rsidP="0090594F">
            <w:pPr>
              <w:rPr>
                <w:rFonts w:ascii="Arial" w:hAnsi="Arial" w:cs="Arial"/>
                <w:lang w:val="es-BO"/>
              </w:rPr>
            </w:pPr>
          </w:p>
        </w:tc>
        <w:tc>
          <w:tcPr>
            <w:tcW w:w="280" w:type="dxa"/>
            <w:shd w:val="clear" w:color="auto" w:fill="auto"/>
          </w:tcPr>
          <w:p w14:paraId="022736FD" w14:textId="77777777" w:rsidR="00497344" w:rsidRPr="008F554D" w:rsidRDefault="00497344" w:rsidP="0090594F">
            <w:pPr>
              <w:rPr>
                <w:rFonts w:ascii="Arial" w:hAnsi="Arial" w:cs="Arial"/>
                <w:lang w:val="es-BO"/>
              </w:rPr>
            </w:pPr>
          </w:p>
        </w:tc>
        <w:tc>
          <w:tcPr>
            <w:tcW w:w="281" w:type="dxa"/>
            <w:shd w:val="clear" w:color="auto" w:fill="auto"/>
          </w:tcPr>
          <w:p w14:paraId="35753791" w14:textId="77777777" w:rsidR="00497344" w:rsidRPr="00C82968" w:rsidRDefault="00497344" w:rsidP="0090594F">
            <w:pPr>
              <w:rPr>
                <w:rFonts w:ascii="Arial" w:hAnsi="Arial" w:cs="Arial"/>
                <w:sz w:val="12"/>
                <w:lang w:val="es-BO"/>
              </w:rPr>
            </w:pPr>
          </w:p>
        </w:tc>
        <w:tc>
          <w:tcPr>
            <w:tcW w:w="271" w:type="dxa"/>
            <w:shd w:val="clear" w:color="auto" w:fill="auto"/>
          </w:tcPr>
          <w:p w14:paraId="6CE17D3B" w14:textId="77777777" w:rsidR="00497344" w:rsidRPr="008F554D" w:rsidRDefault="00497344" w:rsidP="0090594F">
            <w:pPr>
              <w:rPr>
                <w:rFonts w:ascii="Arial" w:hAnsi="Arial" w:cs="Arial"/>
                <w:lang w:val="es-BO"/>
              </w:rPr>
            </w:pPr>
          </w:p>
        </w:tc>
        <w:tc>
          <w:tcPr>
            <w:tcW w:w="276" w:type="dxa"/>
            <w:shd w:val="clear" w:color="auto" w:fill="auto"/>
          </w:tcPr>
          <w:p w14:paraId="218E4330" w14:textId="77777777" w:rsidR="00497344" w:rsidRPr="008F554D" w:rsidRDefault="00497344" w:rsidP="0090594F">
            <w:pPr>
              <w:rPr>
                <w:rFonts w:ascii="Arial" w:hAnsi="Arial" w:cs="Arial"/>
                <w:lang w:val="es-BO"/>
              </w:rPr>
            </w:pPr>
          </w:p>
        </w:tc>
        <w:tc>
          <w:tcPr>
            <w:tcW w:w="275" w:type="dxa"/>
            <w:shd w:val="clear" w:color="auto" w:fill="auto"/>
          </w:tcPr>
          <w:p w14:paraId="69B43A90" w14:textId="77777777" w:rsidR="00497344" w:rsidRPr="008F554D" w:rsidRDefault="00497344" w:rsidP="0090594F">
            <w:pPr>
              <w:rPr>
                <w:rFonts w:ascii="Arial" w:hAnsi="Arial" w:cs="Arial"/>
                <w:lang w:val="es-BO"/>
              </w:rPr>
            </w:pPr>
          </w:p>
        </w:tc>
        <w:tc>
          <w:tcPr>
            <w:tcW w:w="280" w:type="dxa"/>
            <w:shd w:val="clear" w:color="auto" w:fill="auto"/>
          </w:tcPr>
          <w:p w14:paraId="42379402" w14:textId="77777777" w:rsidR="00497344" w:rsidRPr="008F554D" w:rsidRDefault="00497344" w:rsidP="0090594F">
            <w:pPr>
              <w:rPr>
                <w:rFonts w:ascii="Arial" w:hAnsi="Arial" w:cs="Arial"/>
                <w:lang w:val="es-BO"/>
              </w:rPr>
            </w:pPr>
          </w:p>
        </w:tc>
        <w:tc>
          <w:tcPr>
            <w:tcW w:w="276" w:type="dxa"/>
            <w:shd w:val="clear" w:color="auto" w:fill="auto"/>
          </w:tcPr>
          <w:p w14:paraId="6935E791" w14:textId="77777777" w:rsidR="00497344" w:rsidRPr="008F554D" w:rsidRDefault="00497344" w:rsidP="0090594F">
            <w:pPr>
              <w:rPr>
                <w:rFonts w:ascii="Arial" w:hAnsi="Arial" w:cs="Arial"/>
                <w:lang w:val="es-BO"/>
              </w:rPr>
            </w:pPr>
          </w:p>
        </w:tc>
        <w:tc>
          <w:tcPr>
            <w:tcW w:w="276" w:type="dxa"/>
            <w:shd w:val="clear" w:color="auto" w:fill="auto"/>
          </w:tcPr>
          <w:p w14:paraId="54019385" w14:textId="77777777" w:rsidR="00497344" w:rsidRPr="008F554D" w:rsidRDefault="00497344" w:rsidP="0090594F">
            <w:pPr>
              <w:rPr>
                <w:rFonts w:ascii="Arial" w:hAnsi="Arial" w:cs="Arial"/>
                <w:lang w:val="es-BO"/>
              </w:rPr>
            </w:pPr>
          </w:p>
        </w:tc>
        <w:tc>
          <w:tcPr>
            <w:tcW w:w="323" w:type="dxa"/>
            <w:shd w:val="clear" w:color="auto" w:fill="auto"/>
          </w:tcPr>
          <w:p w14:paraId="5B853A18" w14:textId="77777777" w:rsidR="00497344" w:rsidRPr="008F554D" w:rsidRDefault="00497344" w:rsidP="0090594F">
            <w:pPr>
              <w:rPr>
                <w:rFonts w:ascii="Arial" w:hAnsi="Arial" w:cs="Arial"/>
                <w:lang w:val="es-BO"/>
              </w:rPr>
            </w:pPr>
          </w:p>
        </w:tc>
        <w:tc>
          <w:tcPr>
            <w:tcW w:w="273" w:type="dxa"/>
            <w:shd w:val="clear" w:color="auto" w:fill="auto"/>
          </w:tcPr>
          <w:p w14:paraId="21129053" w14:textId="77777777" w:rsidR="00497344" w:rsidRPr="008F554D" w:rsidRDefault="00497344" w:rsidP="0090594F">
            <w:pPr>
              <w:rPr>
                <w:rFonts w:ascii="Arial" w:hAnsi="Arial" w:cs="Arial"/>
                <w:lang w:val="es-BO"/>
              </w:rPr>
            </w:pPr>
          </w:p>
        </w:tc>
        <w:tc>
          <w:tcPr>
            <w:tcW w:w="273" w:type="dxa"/>
            <w:shd w:val="clear" w:color="auto" w:fill="auto"/>
          </w:tcPr>
          <w:p w14:paraId="60377F51" w14:textId="77777777" w:rsidR="00497344" w:rsidRPr="008F554D" w:rsidRDefault="00497344" w:rsidP="0090594F">
            <w:pPr>
              <w:rPr>
                <w:rFonts w:ascii="Arial" w:hAnsi="Arial" w:cs="Arial"/>
                <w:lang w:val="es-BO"/>
              </w:rPr>
            </w:pPr>
          </w:p>
        </w:tc>
        <w:tc>
          <w:tcPr>
            <w:tcW w:w="272" w:type="dxa"/>
            <w:shd w:val="clear" w:color="auto" w:fill="auto"/>
          </w:tcPr>
          <w:p w14:paraId="4C1C24FC" w14:textId="77777777" w:rsidR="00497344" w:rsidRPr="008F554D" w:rsidRDefault="00497344" w:rsidP="0090594F">
            <w:pPr>
              <w:rPr>
                <w:rFonts w:ascii="Arial" w:hAnsi="Arial" w:cs="Arial"/>
                <w:lang w:val="es-BO"/>
              </w:rPr>
            </w:pPr>
          </w:p>
        </w:tc>
        <w:tc>
          <w:tcPr>
            <w:tcW w:w="273" w:type="dxa"/>
            <w:shd w:val="clear" w:color="auto" w:fill="auto"/>
          </w:tcPr>
          <w:p w14:paraId="6EC3BA3A" w14:textId="77777777" w:rsidR="00497344" w:rsidRPr="008F554D" w:rsidRDefault="00497344" w:rsidP="0090594F">
            <w:pPr>
              <w:rPr>
                <w:rFonts w:ascii="Arial" w:hAnsi="Arial" w:cs="Arial"/>
                <w:lang w:val="es-BO"/>
              </w:rPr>
            </w:pPr>
          </w:p>
        </w:tc>
        <w:tc>
          <w:tcPr>
            <w:tcW w:w="273" w:type="dxa"/>
            <w:shd w:val="clear" w:color="auto" w:fill="auto"/>
          </w:tcPr>
          <w:p w14:paraId="65CC2560" w14:textId="77777777" w:rsidR="00497344" w:rsidRPr="008F554D" w:rsidRDefault="00497344" w:rsidP="0090594F">
            <w:pPr>
              <w:rPr>
                <w:rFonts w:ascii="Arial" w:hAnsi="Arial" w:cs="Arial"/>
                <w:lang w:val="es-BO"/>
              </w:rPr>
            </w:pPr>
          </w:p>
        </w:tc>
        <w:tc>
          <w:tcPr>
            <w:tcW w:w="273" w:type="dxa"/>
            <w:shd w:val="clear" w:color="auto" w:fill="auto"/>
          </w:tcPr>
          <w:p w14:paraId="63C2B9B3" w14:textId="77777777" w:rsidR="00497344" w:rsidRPr="008F554D" w:rsidRDefault="00497344" w:rsidP="0090594F">
            <w:pPr>
              <w:rPr>
                <w:rFonts w:ascii="Arial" w:hAnsi="Arial" w:cs="Arial"/>
                <w:lang w:val="es-BO"/>
              </w:rPr>
            </w:pPr>
          </w:p>
        </w:tc>
        <w:tc>
          <w:tcPr>
            <w:tcW w:w="273" w:type="dxa"/>
            <w:shd w:val="clear" w:color="auto" w:fill="auto"/>
          </w:tcPr>
          <w:p w14:paraId="405B0276" w14:textId="77777777" w:rsidR="00497344" w:rsidRPr="008F554D" w:rsidRDefault="00497344" w:rsidP="0090594F">
            <w:pPr>
              <w:rPr>
                <w:rFonts w:ascii="Arial" w:hAnsi="Arial" w:cs="Arial"/>
                <w:lang w:val="es-BO"/>
              </w:rPr>
            </w:pPr>
          </w:p>
        </w:tc>
        <w:tc>
          <w:tcPr>
            <w:tcW w:w="272" w:type="dxa"/>
            <w:shd w:val="clear" w:color="auto" w:fill="auto"/>
          </w:tcPr>
          <w:p w14:paraId="7E7A3B0F" w14:textId="77777777" w:rsidR="00497344" w:rsidRPr="008F554D" w:rsidRDefault="00497344" w:rsidP="0090594F">
            <w:pPr>
              <w:rPr>
                <w:rFonts w:ascii="Arial" w:hAnsi="Arial" w:cs="Arial"/>
                <w:lang w:val="es-BO"/>
              </w:rPr>
            </w:pPr>
          </w:p>
        </w:tc>
        <w:tc>
          <w:tcPr>
            <w:tcW w:w="273" w:type="dxa"/>
            <w:shd w:val="clear" w:color="auto" w:fill="auto"/>
          </w:tcPr>
          <w:p w14:paraId="3238B89E" w14:textId="77777777" w:rsidR="00497344" w:rsidRPr="008F554D" w:rsidRDefault="00497344" w:rsidP="0090594F">
            <w:pPr>
              <w:rPr>
                <w:rFonts w:ascii="Arial" w:hAnsi="Arial" w:cs="Arial"/>
                <w:lang w:val="es-BO"/>
              </w:rPr>
            </w:pPr>
          </w:p>
        </w:tc>
        <w:tc>
          <w:tcPr>
            <w:tcW w:w="273" w:type="dxa"/>
            <w:shd w:val="clear" w:color="auto" w:fill="auto"/>
          </w:tcPr>
          <w:p w14:paraId="450F5D24" w14:textId="77777777" w:rsidR="00497344" w:rsidRPr="008F554D" w:rsidRDefault="00497344" w:rsidP="0090594F">
            <w:pPr>
              <w:rPr>
                <w:rFonts w:ascii="Arial" w:hAnsi="Arial" w:cs="Arial"/>
                <w:lang w:val="es-BO"/>
              </w:rPr>
            </w:pPr>
          </w:p>
        </w:tc>
        <w:tc>
          <w:tcPr>
            <w:tcW w:w="273" w:type="dxa"/>
            <w:shd w:val="clear" w:color="auto" w:fill="auto"/>
          </w:tcPr>
          <w:p w14:paraId="7974FC73" w14:textId="77777777" w:rsidR="00497344" w:rsidRPr="008F554D" w:rsidRDefault="00497344" w:rsidP="0090594F">
            <w:pPr>
              <w:rPr>
                <w:rFonts w:ascii="Arial" w:hAnsi="Arial" w:cs="Arial"/>
                <w:lang w:val="es-BO"/>
              </w:rPr>
            </w:pPr>
          </w:p>
        </w:tc>
        <w:tc>
          <w:tcPr>
            <w:tcW w:w="273" w:type="dxa"/>
            <w:shd w:val="clear" w:color="auto" w:fill="auto"/>
          </w:tcPr>
          <w:p w14:paraId="1805C7D5" w14:textId="77777777" w:rsidR="00497344" w:rsidRPr="008F554D" w:rsidRDefault="00497344" w:rsidP="0090594F">
            <w:pPr>
              <w:rPr>
                <w:rFonts w:ascii="Arial" w:hAnsi="Arial" w:cs="Arial"/>
                <w:lang w:val="es-BO"/>
              </w:rPr>
            </w:pPr>
          </w:p>
        </w:tc>
        <w:tc>
          <w:tcPr>
            <w:tcW w:w="816" w:type="dxa"/>
            <w:gridSpan w:val="3"/>
            <w:shd w:val="clear" w:color="auto" w:fill="auto"/>
          </w:tcPr>
          <w:p w14:paraId="30CFFA31" w14:textId="77777777" w:rsidR="00497344" w:rsidRPr="008F554D" w:rsidRDefault="00497344" w:rsidP="0090594F">
            <w:pPr>
              <w:jc w:val="right"/>
              <w:rPr>
                <w:rFonts w:ascii="Arial" w:hAnsi="Arial" w:cs="Arial"/>
                <w:lang w:val="es-BO"/>
              </w:rPr>
            </w:pPr>
          </w:p>
        </w:tc>
        <w:tc>
          <w:tcPr>
            <w:tcW w:w="816" w:type="dxa"/>
            <w:gridSpan w:val="3"/>
            <w:shd w:val="clear" w:color="auto" w:fill="auto"/>
          </w:tcPr>
          <w:p w14:paraId="35BDEC0A" w14:textId="77777777" w:rsidR="00497344" w:rsidRPr="008F554D" w:rsidRDefault="00497344" w:rsidP="0090594F">
            <w:pPr>
              <w:rPr>
                <w:rFonts w:ascii="Arial" w:hAnsi="Arial" w:cs="Arial"/>
                <w:lang w:val="es-BO"/>
              </w:rPr>
            </w:pPr>
          </w:p>
        </w:tc>
        <w:tc>
          <w:tcPr>
            <w:tcW w:w="272" w:type="dxa"/>
            <w:tcBorders>
              <w:left w:val="nil"/>
              <w:right w:val="single" w:sz="12" w:space="0" w:color="1F4E79" w:themeColor="accent1" w:themeShade="80"/>
            </w:tcBorders>
          </w:tcPr>
          <w:p w14:paraId="521504FD" w14:textId="77777777" w:rsidR="00497344" w:rsidRPr="008F554D" w:rsidRDefault="00497344" w:rsidP="0090594F">
            <w:pPr>
              <w:rPr>
                <w:rFonts w:ascii="Arial" w:hAnsi="Arial" w:cs="Arial"/>
                <w:lang w:val="es-BO"/>
              </w:rPr>
            </w:pPr>
          </w:p>
        </w:tc>
      </w:tr>
      <w:tr w:rsidR="00497344" w:rsidRPr="008F554D" w14:paraId="1F5F2EF4" w14:textId="77777777" w:rsidTr="002D5293">
        <w:trPr>
          <w:jc w:val="center"/>
        </w:trPr>
        <w:tc>
          <w:tcPr>
            <w:tcW w:w="2347" w:type="dxa"/>
            <w:vMerge w:val="restart"/>
            <w:tcBorders>
              <w:left w:val="single" w:sz="12" w:space="0" w:color="1F4E79" w:themeColor="accent1" w:themeShade="80"/>
              <w:right w:val="single" w:sz="4" w:space="0" w:color="auto"/>
            </w:tcBorders>
            <w:vAlign w:val="center"/>
          </w:tcPr>
          <w:p w14:paraId="7700BDEE" w14:textId="77777777" w:rsidR="00497344" w:rsidRPr="008F554D" w:rsidRDefault="00497344" w:rsidP="0090594F">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7283425A" w14:textId="77777777" w:rsidR="00497344" w:rsidRPr="008F554D" w:rsidRDefault="00497344" w:rsidP="0090594F">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95704E" w14:textId="17B9CCFE" w:rsidR="00497344" w:rsidRPr="008F554D" w:rsidRDefault="0090594F" w:rsidP="0090594F">
            <w:pPr>
              <w:jc w:val="both"/>
              <w:rPr>
                <w:rFonts w:ascii="Arial" w:hAnsi="Arial" w:cs="Arial"/>
                <w:b/>
                <w:i/>
                <w:lang w:val="es-BO"/>
              </w:rPr>
            </w:pPr>
            <w:r w:rsidRPr="0090594F">
              <w:rPr>
                <w:rFonts w:ascii="Arial" w:hAnsi="Arial" w:cs="Arial"/>
                <w:b/>
                <w:i/>
                <w:lang w:val="es-BO"/>
              </w:rPr>
              <w:t>El plazo total para la conclusión del servicio de Consultoría es de cuarenta y dos (42) días calendario, a partir del siguiente día hábil a la recepción de la Orden de Proceder.</w:t>
            </w:r>
          </w:p>
        </w:tc>
        <w:tc>
          <w:tcPr>
            <w:tcW w:w="272" w:type="dxa"/>
            <w:tcBorders>
              <w:left w:val="single" w:sz="4" w:space="0" w:color="auto"/>
              <w:right w:val="single" w:sz="12" w:space="0" w:color="1F4E79" w:themeColor="accent1" w:themeShade="80"/>
            </w:tcBorders>
          </w:tcPr>
          <w:p w14:paraId="700232AE" w14:textId="77777777" w:rsidR="00497344" w:rsidRPr="008F554D" w:rsidRDefault="00497344" w:rsidP="0090594F">
            <w:pPr>
              <w:rPr>
                <w:rFonts w:ascii="Arial" w:hAnsi="Arial" w:cs="Arial"/>
                <w:lang w:val="es-BO"/>
              </w:rPr>
            </w:pPr>
          </w:p>
        </w:tc>
      </w:tr>
      <w:tr w:rsidR="00497344" w:rsidRPr="008F554D" w14:paraId="68615A6D" w14:textId="77777777" w:rsidTr="002D5293">
        <w:trPr>
          <w:jc w:val="center"/>
        </w:trPr>
        <w:tc>
          <w:tcPr>
            <w:tcW w:w="2347" w:type="dxa"/>
            <w:vMerge/>
            <w:tcBorders>
              <w:left w:val="single" w:sz="12" w:space="0" w:color="1F4E79" w:themeColor="accent1" w:themeShade="80"/>
              <w:right w:val="single" w:sz="4" w:space="0" w:color="auto"/>
            </w:tcBorders>
            <w:vAlign w:val="center"/>
          </w:tcPr>
          <w:p w14:paraId="2199164B" w14:textId="77777777" w:rsidR="00497344" w:rsidRPr="008F554D" w:rsidRDefault="00497344" w:rsidP="0090594F">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08F8F1F3" w14:textId="77777777" w:rsidR="00497344" w:rsidRPr="008F554D" w:rsidRDefault="00497344" w:rsidP="0090594F">
            <w:pPr>
              <w:rPr>
                <w:rFonts w:ascii="Arial" w:hAnsi="Arial" w:cs="Arial"/>
                <w:lang w:val="es-BO"/>
              </w:rPr>
            </w:pPr>
          </w:p>
        </w:tc>
        <w:tc>
          <w:tcPr>
            <w:tcW w:w="272" w:type="dxa"/>
            <w:tcBorders>
              <w:left w:val="single" w:sz="4" w:space="0" w:color="auto"/>
              <w:right w:val="single" w:sz="12" w:space="0" w:color="1F4E79" w:themeColor="accent1" w:themeShade="80"/>
            </w:tcBorders>
          </w:tcPr>
          <w:p w14:paraId="51669B51" w14:textId="77777777" w:rsidR="00497344" w:rsidRPr="008F554D" w:rsidRDefault="00497344" w:rsidP="0090594F">
            <w:pPr>
              <w:rPr>
                <w:rFonts w:ascii="Arial" w:hAnsi="Arial" w:cs="Arial"/>
                <w:lang w:val="es-BO"/>
              </w:rPr>
            </w:pPr>
          </w:p>
        </w:tc>
      </w:tr>
      <w:tr w:rsidR="00497344" w:rsidRPr="008F554D" w14:paraId="603AC01E" w14:textId="77777777" w:rsidTr="002D5293">
        <w:trPr>
          <w:jc w:val="center"/>
        </w:trPr>
        <w:tc>
          <w:tcPr>
            <w:tcW w:w="2347" w:type="dxa"/>
            <w:tcBorders>
              <w:left w:val="single" w:sz="12" w:space="0" w:color="1F4E79" w:themeColor="accent1" w:themeShade="80"/>
            </w:tcBorders>
            <w:vAlign w:val="center"/>
          </w:tcPr>
          <w:p w14:paraId="79D6E5EE" w14:textId="77777777" w:rsidR="00497344" w:rsidRPr="008F554D" w:rsidRDefault="00497344" w:rsidP="0090594F">
            <w:pPr>
              <w:jc w:val="right"/>
              <w:rPr>
                <w:rFonts w:ascii="Arial" w:hAnsi="Arial" w:cs="Arial"/>
                <w:lang w:val="es-BO"/>
              </w:rPr>
            </w:pPr>
          </w:p>
        </w:tc>
        <w:tc>
          <w:tcPr>
            <w:tcW w:w="283" w:type="dxa"/>
            <w:shd w:val="clear" w:color="auto" w:fill="auto"/>
          </w:tcPr>
          <w:p w14:paraId="443FCF9A" w14:textId="77777777" w:rsidR="00497344" w:rsidRPr="008F554D" w:rsidRDefault="00497344" w:rsidP="0090594F">
            <w:pPr>
              <w:rPr>
                <w:rFonts w:ascii="Arial" w:hAnsi="Arial" w:cs="Arial"/>
                <w:lang w:val="es-BO"/>
              </w:rPr>
            </w:pPr>
          </w:p>
        </w:tc>
        <w:tc>
          <w:tcPr>
            <w:tcW w:w="280" w:type="dxa"/>
            <w:shd w:val="clear" w:color="auto" w:fill="auto"/>
          </w:tcPr>
          <w:p w14:paraId="5F0C0F66" w14:textId="77777777" w:rsidR="00497344" w:rsidRPr="008F554D" w:rsidRDefault="00497344" w:rsidP="0090594F">
            <w:pPr>
              <w:rPr>
                <w:rFonts w:ascii="Arial" w:hAnsi="Arial" w:cs="Arial"/>
                <w:lang w:val="es-BO"/>
              </w:rPr>
            </w:pPr>
          </w:p>
        </w:tc>
        <w:tc>
          <w:tcPr>
            <w:tcW w:w="281" w:type="dxa"/>
            <w:shd w:val="clear" w:color="auto" w:fill="auto"/>
          </w:tcPr>
          <w:p w14:paraId="6CB7AEB1" w14:textId="77777777" w:rsidR="00497344" w:rsidRPr="008F554D" w:rsidRDefault="00497344" w:rsidP="0090594F">
            <w:pPr>
              <w:rPr>
                <w:rFonts w:ascii="Arial" w:hAnsi="Arial" w:cs="Arial"/>
                <w:lang w:val="es-BO"/>
              </w:rPr>
            </w:pPr>
          </w:p>
        </w:tc>
        <w:tc>
          <w:tcPr>
            <w:tcW w:w="271" w:type="dxa"/>
            <w:shd w:val="clear" w:color="auto" w:fill="auto"/>
          </w:tcPr>
          <w:p w14:paraId="5DB5B90E" w14:textId="77777777" w:rsidR="00497344" w:rsidRPr="008F554D" w:rsidRDefault="00497344" w:rsidP="0090594F">
            <w:pPr>
              <w:rPr>
                <w:rFonts w:ascii="Arial" w:hAnsi="Arial" w:cs="Arial"/>
                <w:lang w:val="es-BO"/>
              </w:rPr>
            </w:pPr>
          </w:p>
        </w:tc>
        <w:tc>
          <w:tcPr>
            <w:tcW w:w="276" w:type="dxa"/>
            <w:shd w:val="clear" w:color="auto" w:fill="auto"/>
          </w:tcPr>
          <w:p w14:paraId="1F893890" w14:textId="77777777" w:rsidR="00497344" w:rsidRPr="008F554D" w:rsidRDefault="00497344" w:rsidP="0090594F">
            <w:pPr>
              <w:rPr>
                <w:rFonts w:ascii="Arial" w:hAnsi="Arial" w:cs="Arial"/>
                <w:lang w:val="es-BO"/>
              </w:rPr>
            </w:pPr>
          </w:p>
        </w:tc>
        <w:tc>
          <w:tcPr>
            <w:tcW w:w="275" w:type="dxa"/>
            <w:shd w:val="clear" w:color="auto" w:fill="auto"/>
          </w:tcPr>
          <w:p w14:paraId="6E4BA40F" w14:textId="77777777" w:rsidR="00497344" w:rsidRPr="008F554D" w:rsidRDefault="00497344" w:rsidP="0090594F">
            <w:pPr>
              <w:rPr>
                <w:rFonts w:ascii="Arial" w:hAnsi="Arial" w:cs="Arial"/>
                <w:lang w:val="es-BO"/>
              </w:rPr>
            </w:pPr>
          </w:p>
        </w:tc>
        <w:tc>
          <w:tcPr>
            <w:tcW w:w="280" w:type="dxa"/>
            <w:shd w:val="clear" w:color="auto" w:fill="auto"/>
          </w:tcPr>
          <w:p w14:paraId="66E1B2AE" w14:textId="77777777" w:rsidR="00497344" w:rsidRPr="008F554D" w:rsidRDefault="00497344" w:rsidP="0090594F">
            <w:pPr>
              <w:rPr>
                <w:rFonts w:ascii="Arial" w:hAnsi="Arial" w:cs="Arial"/>
                <w:lang w:val="es-BO"/>
              </w:rPr>
            </w:pPr>
          </w:p>
        </w:tc>
        <w:tc>
          <w:tcPr>
            <w:tcW w:w="276" w:type="dxa"/>
            <w:shd w:val="clear" w:color="auto" w:fill="auto"/>
          </w:tcPr>
          <w:p w14:paraId="7B90B851" w14:textId="77777777" w:rsidR="00497344" w:rsidRPr="008F554D" w:rsidRDefault="00497344" w:rsidP="0090594F">
            <w:pPr>
              <w:rPr>
                <w:rFonts w:ascii="Arial" w:hAnsi="Arial" w:cs="Arial"/>
                <w:lang w:val="es-BO"/>
              </w:rPr>
            </w:pPr>
          </w:p>
        </w:tc>
        <w:tc>
          <w:tcPr>
            <w:tcW w:w="276" w:type="dxa"/>
            <w:shd w:val="clear" w:color="auto" w:fill="auto"/>
          </w:tcPr>
          <w:p w14:paraId="79FBE5F8" w14:textId="77777777" w:rsidR="00497344" w:rsidRPr="008F554D" w:rsidRDefault="00497344" w:rsidP="0090594F">
            <w:pPr>
              <w:rPr>
                <w:rFonts w:ascii="Arial" w:hAnsi="Arial" w:cs="Arial"/>
                <w:lang w:val="es-BO"/>
              </w:rPr>
            </w:pPr>
          </w:p>
        </w:tc>
        <w:tc>
          <w:tcPr>
            <w:tcW w:w="323" w:type="dxa"/>
            <w:shd w:val="clear" w:color="auto" w:fill="auto"/>
          </w:tcPr>
          <w:p w14:paraId="4FB266AF" w14:textId="77777777" w:rsidR="00497344" w:rsidRPr="008F554D" w:rsidRDefault="00497344" w:rsidP="0090594F">
            <w:pPr>
              <w:rPr>
                <w:rFonts w:ascii="Arial" w:hAnsi="Arial" w:cs="Arial"/>
                <w:lang w:val="es-BO"/>
              </w:rPr>
            </w:pPr>
          </w:p>
        </w:tc>
        <w:tc>
          <w:tcPr>
            <w:tcW w:w="273" w:type="dxa"/>
            <w:shd w:val="clear" w:color="auto" w:fill="auto"/>
          </w:tcPr>
          <w:p w14:paraId="0A1A30B4" w14:textId="77777777" w:rsidR="00497344" w:rsidRPr="008F554D" w:rsidRDefault="00497344" w:rsidP="0090594F">
            <w:pPr>
              <w:rPr>
                <w:rFonts w:ascii="Arial" w:hAnsi="Arial" w:cs="Arial"/>
                <w:lang w:val="es-BO"/>
              </w:rPr>
            </w:pPr>
          </w:p>
        </w:tc>
        <w:tc>
          <w:tcPr>
            <w:tcW w:w="273" w:type="dxa"/>
            <w:shd w:val="clear" w:color="auto" w:fill="auto"/>
          </w:tcPr>
          <w:p w14:paraId="29CB16CD" w14:textId="77777777" w:rsidR="00497344" w:rsidRPr="008F554D" w:rsidRDefault="00497344" w:rsidP="0090594F">
            <w:pPr>
              <w:rPr>
                <w:rFonts w:ascii="Arial" w:hAnsi="Arial" w:cs="Arial"/>
                <w:lang w:val="es-BO"/>
              </w:rPr>
            </w:pPr>
          </w:p>
        </w:tc>
        <w:tc>
          <w:tcPr>
            <w:tcW w:w="272" w:type="dxa"/>
            <w:shd w:val="clear" w:color="auto" w:fill="auto"/>
          </w:tcPr>
          <w:p w14:paraId="6F366CCB" w14:textId="77777777" w:rsidR="00497344" w:rsidRPr="008F554D" w:rsidRDefault="00497344" w:rsidP="0090594F">
            <w:pPr>
              <w:rPr>
                <w:rFonts w:ascii="Arial" w:hAnsi="Arial" w:cs="Arial"/>
                <w:lang w:val="es-BO"/>
              </w:rPr>
            </w:pPr>
          </w:p>
        </w:tc>
        <w:tc>
          <w:tcPr>
            <w:tcW w:w="273" w:type="dxa"/>
            <w:shd w:val="clear" w:color="auto" w:fill="auto"/>
          </w:tcPr>
          <w:p w14:paraId="15F89C0A" w14:textId="77777777" w:rsidR="00497344" w:rsidRPr="008F554D" w:rsidRDefault="00497344" w:rsidP="0090594F">
            <w:pPr>
              <w:rPr>
                <w:rFonts w:ascii="Arial" w:hAnsi="Arial" w:cs="Arial"/>
                <w:lang w:val="es-BO"/>
              </w:rPr>
            </w:pPr>
          </w:p>
        </w:tc>
        <w:tc>
          <w:tcPr>
            <w:tcW w:w="273" w:type="dxa"/>
            <w:shd w:val="clear" w:color="auto" w:fill="auto"/>
          </w:tcPr>
          <w:p w14:paraId="7D86DB82" w14:textId="77777777" w:rsidR="00497344" w:rsidRPr="008F554D" w:rsidRDefault="00497344" w:rsidP="0090594F">
            <w:pPr>
              <w:rPr>
                <w:rFonts w:ascii="Arial" w:hAnsi="Arial" w:cs="Arial"/>
                <w:lang w:val="es-BO"/>
              </w:rPr>
            </w:pPr>
          </w:p>
        </w:tc>
        <w:tc>
          <w:tcPr>
            <w:tcW w:w="273" w:type="dxa"/>
            <w:shd w:val="clear" w:color="auto" w:fill="auto"/>
          </w:tcPr>
          <w:p w14:paraId="39A00D0D" w14:textId="77777777" w:rsidR="00497344" w:rsidRPr="008F554D" w:rsidRDefault="00497344" w:rsidP="0090594F">
            <w:pPr>
              <w:rPr>
                <w:rFonts w:ascii="Arial" w:hAnsi="Arial" w:cs="Arial"/>
                <w:lang w:val="es-BO"/>
              </w:rPr>
            </w:pPr>
          </w:p>
        </w:tc>
        <w:tc>
          <w:tcPr>
            <w:tcW w:w="273" w:type="dxa"/>
            <w:shd w:val="clear" w:color="auto" w:fill="auto"/>
          </w:tcPr>
          <w:p w14:paraId="4C218B41" w14:textId="77777777" w:rsidR="00497344" w:rsidRPr="008F554D" w:rsidRDefault="00497344" w:rsidP="0090594F">
            <w:pPr>
              <w:rPr>
                <w:rFonts w:ascii="Arial" w:hAnsi="Arial" w:cs="Arial"/>
                <w:lang w:val="es-BO"/>
              </w:rPr>
            </w:pPr>
          </w:p>
        </w:tc>
        <w:tc>
          <w:tcPr>
            <w:tcW w:w="272" w:type="dxa"/>
            <w:shd w:val="clear" w:color="auto" w:fill="auto"/>
          </w:tcPr>
          <w:p w14:paraId="3DE82D28" w14:textId="77777777" w:rsidR="00497344" w:rsidRPr="008F554D" w:rsidRDefault="00497344" w:rsidP="0090594F">
            <w:pPr>
              <w:rPr>
                <w:rFonts w:ascii="Arial" w:hAnsi="Arial" w:cs="Arial"/>
                <w:lang w:val="es-BO"/>
              </w:rPr>
            </w:pPr>
          </w:p>
        </w:tc>
        <w:tc>
          <w:tcPr>
            <w:tcW w:w="273" w:type="dxa"/>
            <w:shd w:val="clear" w:color="auto" w:fill="auto"/>
          </w:tcPr>
          <w:p w14:paraId="0F192AA1" w14:textId="77777777" w:rsidR="00497344" w:rsidRPr="008F554D" w:rsidRDefault="00497344" w:rsidP="0090594F">
            <w:pPr>
              <w:rPr>
                <w:rFonts w:ascii="Arial" w:hAnsi="Arial" w:cs="Arial"/>
                <w:lang w:val="es-BO"/>
              </w:rPr>
            </w:pPr>
          </w:p>
        </w:tc>
        <w:tc>
          <w:tcPr>
            <w:tcW w:w="273" w:type="dxa"/>
            <w:shd w:val="clear" w:color="auto" w:fill="auto"/>
          </w:tcPr>
          <w:p w14:paraId="538526D2" w14:textId="77777777" w:rsidR="00497344" w:rsidRPr="008F554D" w:rsidRDefault="00497344" w:rsidP="0090594F">
            <w:pPr>
              <w:rPr>
                <w:rFonts w:ascii="Arial" w:hAnsi="Arial" w:cs="Arial"/>
                <w:lang w:val="es-BO"/>
              </w:rPr>
            </w:pPr>
          </w:p>
        </w:tc>
        <w:tc>
          <w:tcPr>
            <w:tcW w:w="273" w:type="dxa"/>
            <w:shd w:val="clear" w:color="auto" w:fill="auto"/>
          </w:tcPr>
          <w:p w14:paraId="362F394E" w14:textId="77777777" w:rsidR="00497344" w:rsidRPr="008F554D" w:rsidRDefault="00497344" w:rsidP="0090594F">
            <w:pPr>
              <w:rPr>
                <w:rFonts w:ascii="Arial" w:hAnsi="Arial" w:cs="Arial"/>
                <w:lang w:val="es-BO"/>
              </w:rPr>
            </w:pPr>
          </w:p>
        </w:tc>
        <w:tc>
          <w:tcPr>
            <w:tcW w:w="273" w:type="dxa"/>
            <w:shd w:val="clear" w:color="auto" w:fill="auto"/>
          </w:tcPr>
          <w:p w14:paraId="4CB63835" w14:textId="77777777" w:rsidR="00497344" w:rsidRPr="008F554D" w:rsidRDefault="00497344" w:rsidP="0090594F">
            <w:pPr>
              <w:rPr>
                <w:rFonts w:ascii="Arial" w:hAnsi="Arial" w:cs="Arial"/>
                <w:lang w:val="es-BO"/>
              </w:rPr>
            </w:pPr>
          </w:p>
        </w:tc>
        <w:tc>
          <w:tcPr>
            <w:tcW w:w="816" w:type="dxa"/>
            <w:gridSpan w:val="3"/>
            <w:shd w:val="clear" w:color="auto" w:fill="auto"/>
          </w:tcPr>
          <w:p w14:paraId="05971F0D" w14:textId="77777777" w:rsidR="00497344" w:rsidRPr="008F554D" w:rsidRDefault="00497344" w:rsidP="0090594F">
            <w:pPr>
              <w:jc w:val="right"/>
              <w:rPr>
                <w:rFonts w:ascii="Arial" w:hAnsi="Arial" w:cs="Arial"/>
                <w:lang w:val="es-BO"/>
              </w:rPr>
            </w:pPr>
          </w:p>
        </w:tc>
        <w:tc>
          <w:tcPr>
            <w:tcW w:w="816" w:type="dxa"/>
            <w:gridSpan w:val="3"/>
            <w:shd w:val="clear" w:color="auto" w:fill="auto"/>
          </w:tcPr>
          <w:p w14:paraId="118EE861" w14:textId="77777777" w:rsidR="00497344" w:rsidRPr="008F554D" w:rsidRDefault="00497344" w:rsidP="0090594F">
            <w:pPr>
              <w:rPr>
                <w:rFonts w:ascii="Arial" w:hAnsi="Arial" w:cs="Arial"/>
                <w:lang w:val="es-BO"/>
              </w:rPr>
            </w:pPr>
          </w:p>
        </w:tc>
        <w:tc>
          <w:tcPr>
            <w:tcW w:w="272" w:type="dxa"/>
            <w:tcBorders>
              <w:left w:val="nil"/>
              <w:right w:val="single" w:sz="12" w:space="0" w:color="1F4E79" w:themeColor="accent1" w:themeShade="80"/>
            </w:tcBorders>
          </w:tcPr>
          <w:p w14:paraId="32757C9F" w14:textId="77777777" w:rsidR="00497344" w:rsidRPr="008F554D" w:rsidRDefault="00497344" w:rsidP="0090594F">
            <w:pPr>
              <w:rPr>
                <w:rFonts w:ascii="Arial" w:hAnsi="Arial" w:cs="Arial"/>
                <w:lang w:val="es-BO"/>
              </w:rPr>
            </w:pPr>
          </w:p>
        </w:tc>
      </w:tr>
      <w:tr w:rsidR="00497344" w:rsidRPr="008F554D" w14:paraId="01DBFC88" w14:textId="77777777" w:rsidTr="002D5293">
        <w:trPr>
          <w:jc w:val="center"/>
        </w:trPr>
        <w:tc>
          <w:tcPr>
            <w:tcW w:w="2347" w:type="dxa"/>
            <w:vMerge w:val="restart"/>
            <w:tcBorders>
              <w:left w:val="single" w:sz="12" w:space="0" w:color="1F4E79" w:themeColor="accent1" w:themeShade="80"/>
              <w:right w:val="single" w:sz="4" w:space="0" w:color="auto"/>
            </w:tcBorders>
            <w:vAlign w:val="center"/>
          </w:tcPr>
          <w:p w14:paraId="48E92F5E" w14:textId="77777777" w:rsidR="00497344" w:rsidRPr="002D5293" w:rsidRDefault="00497344" w:rsidP="0090594F">
            <w:pPr>
              <w:jc w:val="right"/>
              <w:rPr>
                <w:rFonts w:ascii="Arial" w:hAnsi="Arial" w:cs="Arial"/>
                <w:i/>
                <w:lang w:val="es-BO"/>
              </w:rPr>
            </w:pPr>
            <w:r w:rsidRPr="002D5293">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CAF547" w14:textId="58DC27BA" w:rsidR="00497344" w:rsidRPr="002D5293" w:rsidRDefault="002D5293" w:rsidP="0090594F">
            <w:pPr>
              <w:jc w:val="both"/>
              <w:rPr>
                <w:rFonts w:ascii="Arial" w:hAnsi="Arial" w:cs="Arial"/>
                <w:b/>
                <w:i/>
                <w:lang w:val="es-BO"/>
              </w:rPr>
            </w:pPr>
            <w:r w:rsidRPr="002D5293">
              <w:rPr>
                <w:rFonts w:ascii="Arial" w:hAnsi="Arial" w:cs="Arial"/>
                <w:b/>
                <w:i/>
                <w:lang w:val="es-BO"/>
              </w:rPr>
              <w:t xml:space="preserve">El área del Proyecto Solar Occidente (Chuquisaca), se encuentra ubicado en el Departamento de Chuquisaca, provincia </w:t>
            </w:r>
            <w:proofErr w:type="spellStart"/>
            <w:r w:rsidRPr="002D5293">
              <w:rPr>
                <w:rFonts w:ascii="Arial" w:hAnsi="Arial" w:cs="Arial"/>
                <w:b/>
                <w:i/>
                <w:lang w:val="es-BO"/>
              </w:rPr>
              <w:t>Yamparáez</w:t>
            </w:r>
            <w:proofErr w:type="spellEnd"/>
            <w:r w:rsidRPr="002D5293">
              <w:rPr>
                <w:rFonts w:ascii="Arial" w:hAnsi="Arial" w:cs="Arial"/>
                <w:b/>
                <w:i/>
                <w:lang w:val="es-BO"/>
              </w:rPr>
              <w:t xml:space="preserve">, municipio de </w:t>
            </w:r>
            <w:proofErr w:type="spellStart"/>
            <w:r w:rsidRPr="002D5293">
              <w:rPr>
                <w:rFonts w:ascii="Arial" w:hAnsi="Arial" w:cs="Arial"/>
                <w:b/>
                <w:i/>
                <w:lang w:val="es-BO"/>
              </w:rPr>
              <w:t>Yamparáez</w:t>
            </w:r>
            <w:proofErr w:type="spellEnd"/>
            <w:r w:rsidRPr="002D5293">
              <w:rPr>
                <w:rFonts w:ascii="Arial" w:hAnsi="Arial" w:cs="Arial"/>
                <w:b/>
                <w:i/>
                <w:lang w:val="es-BO"/>
              </w:rPr>
              <w:t>, el área donde se pretende desarrollar los estudios abarca aproximadamente 54,86 hectáreas y su línea de interconexión de 4,1 km.</w:t>
            </w:r>
          </w:p>
        </w:tc>
        <w:tc>
          <w:tcPr>
            <w:tcW w:w="272" w:type="dxa"/>
            <w:tcBorders>
              <w:left w:val="single" w:sz="4" w:space="0" w:color="auto"/>
              <w:right w:val="single" w:sz="12" w:space="0" w:color="1F4E79" w:themeColor="accent1" w:themeShade="80"/>
            </w:tcBorders>
          </w:tcPr>
          <w:p w14:paraId="69306D3F" w14:textId="77777777" w:rsidR="00497344" w:rsidRPr="008F554D" w:rsidRDefault="00497344" w:rsidP="0090594F">
            <w:pPr>
              <w:rPr>
                <w:rFonts w:ascii="Arial" w:hAnsi="Arial" w:cs="Arial"/>
                <w:lang w:val="es-BO"/>
              </w:rPr>
            </w:pPr>
          </w:p>
        </w:tc>
      </w:tr>
      <w:tr w:rsidR="00497344" w:rsidRPr="008F554D" w14:paraId="7724DEDA" w14:textId="77777777" w:rsidTr="002D5293">
        <w:trPr>
          <w:jc w:val="center"/>
        </w:trPr>
        <w:tc>
          <w:tcPr>
            <w:tcW w:w="2347" w:type="dxa"/>
            <w:vMerge/>
            <w:tcBorders>
              <w:left w:val="single" w:sz="12" w:space="0" w:color="1F4E79" w:themeColor="accent1" w:themeShade="80"/>
              <w:right w:val="single" w:sz="4" w:space="0" w:color="auto"/>
            </w:tcBorders>
            <w:vAlign w:val="center"/>
          </w:tcPr>
          <w:p w14:paraId="6F739D6F" w14:textId="77777777" w:rsidR="00497344" w:rsidRPr="008F554D" w:rsidRDefault="00497344" w:rsidP="0090594F">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16B95BA" w14:textId="77777777" w:rsidR="00497344" w:rsidRPr="008F554D" w:rsidRDefault="00497344" w:rsidP="0090594F">
            <w:pPr>
              <w:rPr>
                <w:rFonts w:ascii="Arial" w:hAnsi="Arial" w:cs="Arial"/>
                <w:lang w:val="es-BO"/>
              </w:rPr>
            </w:pPr>
          </w:p>
        </w:tc>
        <w:tc>
          <w:tcPr>
            <w:tcW w:w="272" w:type="dxa"/>
            <w:tcBorders>
              <w:left w:val="single" w:sz="4" w:space="0" w:color="auto"/>
              <w:right w:val="single" w:sz="12" w:space="0" w:color="1F4E79" w:themeColor="accent1" w:themeShade="80"/>
            </w:tcBorders>
          </w:tcPr>
          <w:p w14:paraId="575BC86D" w14:textId="77777777" w:rsidR="00497344" w:rsidRPr="008F554D" w:rsidRDefault="00497344" w:rsidP="0090594F">
            <w:pPr>
              <w:rPr>
                <w:rFonts w:ascii="Arial" w:hAnsi="Arial" w:cs="Arial"/>
                <w:lang w:val="es-BO"/>
              </w:rPr>
            </w:pPr>
          </w:p>
        </w:tc>
      </w:tr>
      <w:tr w:rsidR="00497344" w:rsidRPr="008F554D" w14:paraId="6BC1C52B" w14:textId="77777777" w:rsidTr="002D5293">
        <w:trPr>
          <w:jc w:val="center"/>
        </w:trPr>
        <w:tc>
          <w:tcPr>
            <w:tcW w:w="2347" w:type="dxa"/>
            <w:tcBorders>
              <w:left w:val="single" w:sz="12" w:space="0" w:color="1F4E79" w:themeColor="accent1" w:themeShade="80"/>
            </w:tcBorders>
            <w:vAlign w:val="center"/>
          </w:tcPr>
          <w:p w14:paraId="5C86488E" w14:textId="77777777" w:rsidR="00497344" w:rsidRPr="008F554D" w:rsidRDefault="00497344" w:rsidP="0090594F">
            <w:pPr>
              <w:jc w:val="right"/>
              <w:rPr>
                <w:rFonts w:ascii="Arial" w:hAnsi="Arial" w:cs="Arial"/>
                <w:lang w:val="es-BO"/>
              </w:rPr>
            </w:pPr>
          </w:p>
        </w:tc>
        <w:tc>
          <w:tcPr>
            <w:tcW w:w="283" w:type="dxa"/>
            <w:shd w:val="clear" w:color="auto" w:fill="auto"/>
          </w:tcPr>
          <w:p w14:paraId="269A5710" w14:textId="77777777" w:rsidR="00497344" w:rsidRPr="008F554D" w:rsidRDefault="00497344" w:rsidP="0090594F">
            <w:pPr>
              <w:rPr>
                <w:rFonts w:ascii="Arial" w:hAnsi="Arial" w:cs="Arial"/>
                <w:lang w:val="es-BO"/>
              </w:rPr>
            </w:pPr>
          </w:p>
        </w:tc>
        <w:tc>
          <w:tcPr>
            <w:tcW w:w="280" w:type="dxa"/>
            <w:shd w:val="clear" w:color="auto" w:fill="auto"/>
          </w:tcPr>
          <w:p w14:paraId="0A0AD4BC" w14:textId="77777777" w:rsidR="00497344" w:rsidRPr="008F554D" w:rsidRDefault="00497344" w:rsidP="0090594F">
            <w:pPr>
              <w:rPr>
                <w:rFonts w:ascii="Arial" w:hAnsi="Arial" w:cs="Arial"/>
                <w:lang w:val="es-BO"/>
              </w:rPr>
            </w:pPr>
          </w:p>
        </w:tc>
        <w:tc>
          <w:tcPr>
            <w:tcW w:w="281" w:type="dxa"/>
            <w:shd w:val="clear" w:color="auto" w:fill="auto"/>
          </w:tcPr>
          <w:p w14:paraId="5C8FF48E" w14:textId="77777777" w:rsidR="00497344" w:rsidRPr="008F554D" w:rsidRDefault="00497344" w:rsidP="0090594F">
            <w:pPr>
              <w:rPr>
                <w:rFonts w:ascii="Arial" w:hAnsi="Arial" w:cs="Arial"/>
                <w:lang w:val="es-BO"/>
              </w:rPr>
            </w:pPr>
          </w:p>
        </w:tc>
        <w:tc>
          <w:tcPr>
            <w:tcW w:w="271" w:type="dxa"/>
            <w:shd w:val="clear" w:color="auto" w:fill="auto"/>
          </w:tcPr>
          <w:p w14:paraId="19A5D7A3" w14:textId="77777777" w:rsidR="00497344" w:rsidRPr="008F554D" w:rsidRDefault="00497344" w:rsidP="0090594F">
            <w:pPr>
              <w:rPr>
                <w:rFonts w:ascii="Arial" w:hAnsi="Arial" w:cs="Arial"/>
                <w:lang w:val="es-BO"/>
              </w:rPr>
            </w:pPr>
          </w:p>
        </w:tc>
        <w:tc>
          <w:tcPr>
            <w:tcW w:w="276" w:type="dxa"/>
            <w:shd w:val="clear" w:color="auto" w:fill="auto"/>
          </w:tcPr>
          <w:p w14:paraId="0A4E38D9" w14:textId="77777777" w:rsidR="00497344" w:rsidRPr="008F554D" w:rsidRDefault="00497344" w:rsidP="0090594F">
            <w:pPr>
              <w:rPr>
                <w:rFonts w:ascii="Arial" w:hAnsi="Arial" w:cs="Arial"/>
                <w:lang w:val="es-BO"/>
              </w:rPr>
            </w:pPr>
          </w:p>
        </w:tc>
        <w:tc>
          <w:tcPr>
            <w:tcW w:w="275" w:type="dxa"/>
            <w:shd w:val="clear" w:color="auto" w:fill="auto"/>
          </w:tcPr>
          <w:p w14:paraId="75E78BE2" w14:textId="77777777" w:rsidR="00497344" w:rsidRPr="008F554D" w:rsidRDefault="00497344" w:rsidP="0090594F">
            <w:pPr>
              <w:rPr>
                <w:rFonts w:ascii="Arial" w:hAnsi="Arial" w:cs="Arial"/>
                <w:lang w:val="es-BO"/>
              </w:rPr>
            </w:pPr>
          </w:p>
        </w:tc>
        <w:tc>
          <w:tcPr>
            <w:tcW w:w="280" w:type="dxa"/>
            <w:shd w:val="clear" w:color="auto" w:fill="auto"/>
          </w:tcPr>
          <w:p w14:paraId="4EEE6000" w14:textId="77777777" w:rsidR="00497344" w:rsidRPr="008F554D" w:rsidRDefault="00497344" w:rsidP="0090594F">
            <w:pPr>
              <w:rPr>
                <w:rFonts w:ascii="Arial" w:hAnsi="Arial" w:cs="Arial"/>
                <w:lang w:val="es-BO"/>
              </w:rPr>
            </w:pPr>
          </w:p>
        </w:tc>
        <w:tc>
          <w:tcPr>
            <w:tcW w:w="276" w:type="dxa"/>
            <w:shd w:val="clear" w:color="auto" w:fill="auto"/>
          </w:tcPr>
          <w:p w14:paraId="29E5C66E" w14:textId="77777777" w:rsidR="00497344" w:rsidRPr="008F554D" w:rsidRDefault="00497344" w:rsidP="0090594F">
            <w:pPr>
              <w:rPr>
                <w:rFonts w:ascii="Arial" w:hAnsi="Arial" w:cs="Arial"/>
                <w:lang w:val="es-BO"/>
              </w:rPr>
            </w:pPr>
          </w:p>
        </w:tc>
        <w:tc>
          <w:tcPr>
            <w:tcW w:w="276" w:type="dxa"/>
            <w:shd w:val="clear" w:color="auto" w:fill="auto"/>
          </w:tcPr>
          <w:p w14:paraId="6EFA290C" w14:textId="77777777" w:rsidR="00497344" w:rsidRPr="008F554D" w:rsidRDefault="00497344" w:rsidP="0090594F">
            <w:pPr>
              <w:rPr>
                <w:rFonts w:ascii="Arial" w:hAnsi="Arial" w:cs="Arial"/>
                <w:lang w:val="es-BO"/>
              </w:rPr>
            </w:pPr>
          </w:p>
        </w:tc>
        <w:tc>
          <w:tcPr>
            <w:tcW w:w="323" w:type="dxa"/>
            <w:shd w:val="clear" w:color="auto" w:fill="auto"/>
          </w:tcPr>
          <w:p w14:paraId="0E05AF51" w14:textId="77777777" w:rsidR="00497344" w:rsidRPr="008F554D" w:rsidRDefault="00497344" w:rsidP="0090594F">
            <w:pPr>
              <w:rPr>
                <w:rFonts w:ascii="Arial" w:hAnsi="Arial" w:cs="Arial"/>
                <w:lang w:val="es-BO"/>
              </w:rPr>
            </w:pPr>
          </w:p>
        </w:tc>
        <w:tc>
          <w:tcPr>
            <w:tcW w:w="273" w:type="dxa"/>
            <w:shd w:val="clear" w:color="auto" w:fill="auto"/>
          </w:tcPr>
          <w:p w14:paraId="0B2376F1" w14:textId="77777777" w:rsidR="00497344" w:rsidRPr="008F554D" w:rsidRDefault="00497344" w:rsidP="0090594F">
            <w:pPr>
              <w:rPr>
                <w:rFonts w:ascii="Arial" w:hAnsi="Arial" w:cs="Arial"/>
                <w:lang w:val="es-BO"/>
              </w:rPr>
            </w:pPr>
          </w:p>
        </w:tc>
        <w:tc>
          <w:tcPr>
            <w:tcW w:w="273" w:type="dxa"/>
            <w:shd w:val="clear" w:color="auto" w:fill="auto"/>
          </w:tcPr>
          <w:p w14:paraId="6A96BE16" w14:textId="77777777" w:rsidR="00497344" w:rsidRPr="008F554D" w:rsidRDefault="00497344" w:rsidP="0090594F">
            <w:pPr>
              <w:rPr>
                <w:rFonts w:ascii="Arial" w:hAnsi="Arial" w:cs="Arial"/>
                <w:lang w:val="es-BO"/>
              </w:rPr>
            </w:pPr>
          </w:p>
        </w:tc>
        <w:tc>
          <w:tcPr>
            <w:tcW w:w="272" w:type="dxa"/>
            <w:shd w:val="clear" w:color="auto" w:fill="auto"/>
          </w:tcPr>
          <w:p w14:paraId="34073739" w14:textId="77777777" w:rsidR="00497344" w:rsidRPr="008F554D" w:rsidRDefault="00497344" w:rsidP="0090594F">
            <w:pPr>
              <w:rPr>
                <w:rFonts w:ascii="Arial" w:hAnsi="Arial" w:cs="Arial"/>
                <w:lang w:val="es-BO"/>
              </w:rPr>
            </w:pPr>
          </w:p>
        </w:tc>
        <w:tc>
          <w:tcPr>
            <w:tcW w:w="273" w:type="dxa"/>
            <w:shd w:val="clear" w:color="auto" w:fill="auto"/>
          </w:tcPr>
          <w:p w14:paraId="13DE4865" w14:textId="77777777" w:rsidR="00497344" w:rsidRPr="008F554D" w:rsidRDefault="00497344" w:rsidP="0090594F">
            <w:pPr>
              <w:rPr>
                <w:rFonts w:ascii="Arial" w:hAnsi="Arial" w:cs="Arial"/>
                <w:lang w:val="es-BO"/>
              </w:rPr>
            </w:pPr>
          </w:p>
        </w:tc>
        <w:tc>
          <w:tcPr>
            <w:tcW w:w="273" w:type="dxa"/>
            <w:shd w:val="clear" w:color="auto" w:fill="auto"/>
          </w:tcPr>
          <w:p w14:paraId="518C177E" w14:textId="77777777" w:rsidR="00497344" w:rsidRPr="008F554D" w:rsidRDefault="00497344" w:rsidP="0090594F">
            <w:pPr>
              <w:rPr>
                <w:rFonts w:ascii="Arial" w:hAnsi="Arial" w:cs="Arial"/>
                <w:lang w:val="es-BO"/>
              </w:rPr>
            </w:pPr>
          </w:p>
        </w:tc>
        <w:tc>
          <w:tcPr>
            <w:tcW w:w="273" w:type="dxa"/>
            <w:shd w:val="clear" w:color="auto" w:fill="auto"/>
          </w:tcPr>
          <w:p w14:paraId="066E1D96" w14:textId="77777777" w:rsidR="00497344" w:rsidRPr="008F554D" w:rsidRDefault="00497344" w:rsidP="0090594F">
            <w:pPr>
              <w:rPr>
                <w:rFonts w:ascii="Arial" w:hAnsi="Arial" w:cs="Arial"/>
                <w:lang w:val="es-BO"/>
              </w:rPr>
            </w:pPr>
          </w:p>
        </w:tc>
        <w:tc>
          <w:tcPr>
            <w:tcW w:w="273" w:type="dxa"/>
            <w:shd w:val="clear" w:color="auto" w:fill="auto"/>
          </w:tcPr>
          <w:p w14:paraId="4971AAAE" w14:textId="77777777" w:rsidR="00497344" w:rsidRPr="008F554D" w:rsidRDefault="00497344" w:rsidP="0090594F">
            <w:pPr>
              <w:rPr>
                <w:rFonts w:ascii="Arial" w:hAnsi="Arial" w:cs="Arial"/>
                <w:lang w:val="es-BO"/>
              </w:rPr>
            </w:pPr>
          </w:p>
        </w:tc>
        <w:tc>
          <w:tcPr>
            <w:tcW w:w="272" w:type="dxa"/>
            <w:shd w:val="clear" w:color="auto" w:fill="auto"/>
          </w:tcPr>
          <w:p w14:paraId="28ADAEFA" w14:textId="77777777" w:rsidR="00497344" w:rsidRPr="008F554D" w:rsidRDefault="00497344" w:rsidP="0090594F">
            <w:pPr>
              <w:rPr>
                <w:rFonts w:ascii="Arial" w:hAnsi="Arial" w:cs="Arial"/>
                <w:lang w:val="es-BO"/>
              </w:rPr>
            </w:pPr>
          </w:p>
        </w:tc>
        <w:tc>
          <w:tcPr>
            <w:tcW w:w="273" w:type="dxa"/>
            <w:shd w:val="clear" w:color="auto" w:fill="auto"/>
          </w:tcPr>
          <w:p w14:paraId="2A1E7787" w14:textId="77777777" w:rsidR="00497344" w:rsidRPr="008F554D" w:rsidRDefault="00497344" w:rsidP="0090594F">
            <w:pPr>
              <w:rPr>
                <w:rFonts w:ascii="Arial" w:hAnsi="Arial" w:cs="Arial"/>
                <w:lang w:val="es-BO"/>
              </w:rPr>
            </w:pPr>
          </w:p>
        </w:tc>
        <w:tc>
          <w:tcPr>
            <w:tcW w:w="273" w:type="dxa"/>
            <w:shd w:val="clear" w:color="auto" w:fill="auto"/>
          </w:tcPr>
          <w:p w14:paraId="6DDC2D30" w14:textId="77777777" w:rsidR="00497344" w:rsidRPr="008F554D" w:rsidRDefault="00497344" w:rsidP="0090594F">
            <w:pPr>
              <w:rPr>
                <w:rFonts w:ascii="Arial" w:hAnsi="Arial" w:cs="Arial"/>
                <w:lang w:val="es-BO"/>
              </w:rPr>
            </w:pPr>
          </w:p>
        </w:tc>
        <w:tc>
          <w:tcPr>
            <w:tcW w:w="273" w:type="dxa"/>
            <w:shd w:val="clear" w:color="auto" w:fill="auto"/>
          </w:tcPr>
          <w:p w14:paraId="32BE7EA7" w14:textId="77777777" w:rsidR="00497344" w:rsidRPr="008F554D" w:rsidRDefault="00497344" w:rsidP="0090594F">
            <w:pPr>
              <w:rPr>
                <w:rFonts w:ascii="Arial" w:hAnsi="Arial" w:cs="Arial"/>
                <w:lang w:val="es-BO"/>
              </w:rPr>
            </w:pPr>
          </w:p>
        </w:tc>
        <w:tc>
          <w:tcPr>
            <w:tcW w:w="273" w:type="dxa"/>
            <w:shd w:val="clear" w:color="auto" w:fill="auto"/>
          </w:tcPr>
          <w:p w14:paraId="510D9C04" w14:textId="77777777" w:rsidR="00497344" w:rsidRPr="008F554D" w:rsidRDefault="00497344" w:rsidP="0090594F">
            <w:pPr>
              <w:rPr>
                <w:rFonts w:ascii="Arial" w:hAnsi="Arial" w:cs="Arial"/>
                <w:lang w:val="es-BO"/>
              </w:rPr>
            </w:pPr>
          </w:p>
        </w:tc>
        <w:tc>
          <w:tcPr>
            <w:tcW w:w="816" w:type="dxa"/>
            <w:gridSpan w:val="3"/>
            <w:shd w:val="clear" w:color="auto" w:fill="auto"/>
          </w:tcPr>
          <w:p w14:paraId="12272D02" w14:textId="77777777" w:rsidR="00497344" w:rsidRPr="008F554D" w:rsidRDefault="00497344" w:rsidP="0090594F">
            <w:pPr>
              <w:jc w:val="right"/>
              <w:rPr>
                <w:rFonts w:ascii="Arial" w:hAnsi="Arial" w:cs="Arial"/>
                <w:lang w:val="es-BO"/>
              </w:rPr>
            </w:pPr>
          </w:p>
        </w:tc>
        <w:tc>
          <w:tcPr>
            <w:tcW w:w="816" w:type="dxa"/>
            <w:gridSpan w:val="3"/>
            <w:shd w:val="clear" w:color="auto" w:fill="auto"/>
          </w:tcPr>
          <w:p w14:paraId="03F65A41" w14:textId="77777777" w:rsidR="00497344" w:rsidRPr="008F554D" w:rsidRDefault="00497344" w:rsidP="0090594F">
            <w:pPr>
              <w:rPr>
                <w:rFonts w:ascii="Arial" w:hAnsi="Arial" w:cs="Arial"/>
                <w:lang w:val="es-BO"/>
              </w:rPr>
            </w:pPr>
          </w:p>
        </w:tc>
        <w:tc>
          <w:tcPr>
            <w:tcW w:w="272" w:type="dxa"/>
            <w:tcBorders>
              <w:left w:val="nil"/>
              <w:right w:val="single" w:sz="12" w:space="0" w:color="1F4E79" w:themeColor="accent1" w:themeShade="80"/>
            </w:tcBorders>
          </w:tcPr>
          <w:p w14:paraId="1CF12FC1" w14:textId="77777777" w:rsidR="00497344" w:rsidRPr="008F554D" w:rsidRDefault="00497344" w:rsidP="0090594F">
            <w:pPr>
              <w:rPr>
                <w:rFonts w:ascii="Arial" w:hAnsi="Arial" w:cs="Arial"/>
                <w:lang w:val="es-BO"/>
              </w:rPr>
            </w:pPr>
          </w:p>
        </w:tc>
      </w:tr>
      <w:tr w:rsidR="00497344" w:rsidRPr="008F554D" w14:paraId="74FE3CAA" w14:textId="77777777" w:rsidTr="002D5293">
        <w:trPr>
          <w:jc w:val="center"/>
        </w:trPr>
        <w:tc>
          <w:tcPr>
            <w:tcW w:w="2347" w:type="dxa"/>
            <w:vMerge w:val="restart"/>
            <w:tcBorders>
              <w:left w:val="single" w:sz="12" w:space="0" w:color="1F4E79" w:themeColor="accent1" w:themeShade="80"/>
              <w:right w:val="single" w:sz="4" w:space="0" w:color="auto"/>
            </w:tcBorders>
            <w:vAlign w:val="center"/>
          </w:tcPr>
          <w:p w14:paraId="6AA81F06" w14:textId="77777777" w:rsidR="00497344" w:rsidRPr="008F554D" w:rsidRDefault="00497344" w:rsidP="0090594F">
            <w:pPr>
              <w:jc w:val="right"/>
              <w:rPr>
                <w:rFonts w:ascii="Arial" w:hAnsi="Arial" w:cs="Arial"/>
                <w:lang w:val="es-BO"/>
              </w:rPr>
            </w:pPr>
            <w:r w:rsidRPr="008F554D">
              <w:rPr>
                <w:rFonts w:ascii="Arial" w:hAnsi="Arial" w:cs="Arial"/>
                <w:lang w:val="es-BO"/>
              </w:rPr>
              <w:t xml:space="preserve">Garantía de Cumplimiento </w:t>
            </w:r>
          </w:p>
          <w:p w14:paraId="4EBB2B68" w14:textId="77777777" w:rsidR="00497344" w:rsidRPr="008F554D" w:rsidRDefault="00497344" w:rsidP="0090594F">
            <w:pPr>
              <w:jc w:val="right"/>
              <w:rPr>
                <w:rFonts w:ascii="Arial" w:hAnsi="Arial" w:cs="Arial"/>
                <w:lang w:val="es-BO"/>
              </w:rPr>
            </w:pPr>
            <w:r w:rsidRPr="008F554D">
              <w:rPr>
                <w:rFonts w:ascii="Arial" w:hAnsi="Arial" w:cs="Arial"/>
                <w:lang w:val="es-BO"/>
              </w:rPr>
              <w:t>de Contrato</w:t>
            </w:r>
          </w:p>
          <w:p w14:paraId="7D7D02C7" w14:textId="77777777" w:rsidR="00497344" w:rsidRPr="008F554D" w:rsidRDefault="00497344" w:rsidP="0090594F">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E08FDE" w14:textId="77777777" w:rsidR="00497344" w:rsidRPr="008F554D" w:rsidRDefault="00497344" w:rsidP="0090594F">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24FC0FFE" w14:textId="77777777" w:rsidR="00497344" w:rsidRPr="008F554D" w:rsidRDefault="00497344" w:rsidP="0090594F">
            <w:pPr>
              <w:rPr>
                <w:rFonts w:ascii="Arial" w:hAnsi="Arial" w:cs="Arial"/>
                <w:lang w:val="es-BO"/>
              </w:rPr>
            </w:pPr>
          </w:p>
        </w:tc>
      </w:tr>
      <w:tr w:rsidR="00497344" w:rsidRPr="008F554D" w14:paraId="1DCF217E" w14:textId="77777777" w:rsidTr="002D5293">
        <w:trPr>
          <w:jc w:val="center"/>
        </w:trPr>
        <w:tc>
          <w:tcPr>
            <w:tcW w:w="2347" w:type="dxa"/>
            <w:vMerge/>
            <w:tcBorders>
              <w:left w:val="single" w:sz="12" w:space="0" w:color="1F4E79" w:themeColor="accent1" w:themeShade="80"/>
              <w:right w:val="single" w:sz="4" w:space="0" w:color="auto"/>
            </w:tcBorders>
            <w:vAlign w:val="center"/>
          </w:tcPr>
          <w:p w14:paraId="586A4B34" w14:textId="77777777" w:rsidR="00497344" w:rsidRPr="008F554D" w:rsidRDefault="00497344" w:rsidP="0090594F">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00D3F711" w14:textId="77777777" w:rsidR="00497344" w:rsidRPr="008F554D" w:rsidRDefault="00497344" w:rsidP="0090594F">
            <w:pPr>
              <w:rPr>
                <w:rFonts w:ascii="Arial" w:hAnsi="Arial" w:cs="Arial"/>
                <w:lang w:val="es-BO"/>
              </w:rPr>
            </w:pPr>
          </w:p>
        </w:tc>
        <w:tc>
          <w:tcPr>
            <w:tcW w:w="272" w:type="dxa"/>
            <w:tcBorders>
              <w:left w:val="single" w:sz="4" w:space="0" w:color="auto"/>
              <w:right w:val="single" w:sz="12" w:space="0" w:color="1F4E79" w:themeColor="accent1" w:themeShade="80"/>
            </w:tcBorders>
          </w:tcPr>
          <w:p w14:paraId="5EB9ED3D" w14:textId="77777777" w:rsidR="00497344" w:rsidRPr="008F554D" w:rsidRDefault="00497344" w:rsidP="0090594F">
            <w:pPr>
              <w:rPr>
                <w:rFonts w:ascii="Arial" w:hAnsi="Arial" w:cs="Arial"/>
                <w:lang w:val="es-BO"/>
              </w:rPr>
            </w:pPr>
          </w:p>
        </w:tc>
      </w:tr>
      <w:tr w:rsidR="00497344" w:rsidRPr="008F554D" w14:paraId="4138CC61" w14:textId="77777777" w:rsidTr="002D5293">
        <w:trPr>
          <w:jc w:val="center"/>
        </w:trPr>
        <w:tc>
          <w:tcPr>
            <w:tcW w:w="2347" w:type="dxa"/>
            <w:vMerge/>
            <w:tcBorders>
              <w:left w:val="single" w:sz="12" w:space="0" w:color="1F4E79" w:themeColor="accent1" w:themeShade="80"/>
              <w:right w:val="single" w:sz="4" w:space="0" w:color="auto"/>
            </w:tcBorders>
            <w:vAlign w:val="center"/>
          </w:tcPr>
          <w:p w14:paraId="2E44A608" w14:textId="77777777" w:rsidR="00497344" w:rsidRPr="008F554D" w:rsidRDefault="00497344" w:rsidP="0090594F">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AA250C8" w14:textId="77777777" w:rsidR="00497344" w:rsidRPr="008F554D" w:rsidRDefault="00497344" w:rsidP="0090594F">
            <w:pPr>
              <w:rPr>
                <w:rFonts w:ascii="Arial" w:hAnsi="Arial" w:cs="Arial"/>
                <w:lang w:val="es-BO"/>
              </w:rPr>
            </w:pPr>
          </w:p>
        </w:tc>
        <w:tc>
          <w:tcPr>
            <w:tcW w:w="272" w:type="dxa"/>
            <w:tcBorders>
              <w:left w:val="single" w:sz="4" w:space="0" w:color="auto"/>
              <w:right w:val="single" w:sz="12" w:space="0" w:color="1F4E79" w:themeColor="accent1" w:themeShade="80"/>
            </w:tcBorders>
          </w:tcPr>
          <w:p w14:paraId="6001D442" w14:textId="77777777" w:rsidR="00497344" w:rsidRPr="008F554D" w:rsidRDefault="00497344" w:rsidP="0090594F">
            <w:pPr>
              <w:rPr>
                <w:rFonts w:ascii="Arial" w:hAnsi="Arial" w:cs="Arial"/>
                <w:lang w:val="es-BO"/>
              </w:rPr>
            </w:pPr>
          </w:p>
        </w:tc>
      </w:tr>
      <w:tr w:rsidR="00497344" w:rsidRPr="008F554D" w14:paraId="14DB6A35" w14:textId="77777777" w:rsidTr="002D5293">
        <w:trPr>
          <w:jc w:val="center"/>
        </w:trPr>
        <w:tc>
          <w:tcPr>
            <w:tcW w:w="2347" w:type="dxa"/>
            <w:tcBorders>
              <w:left w:val="single" w:sz="12" w:space="0" w:color="1F4E79" w:themeColor="accent1" w:themeShade="80"/>
            </w:tcBorders>
            <w:shd w:val="clear" w:color="auto" w:fill="auto"/>
            <w:vAlign w:val="center"/>
          </w:tcPr>
          <w:p w14:paraId="3B058E5D" w14:textId="77777777" w:rsidR="00497344" w:rsidRPr="008F554D" w:rsidRDefault="00497344" w:rsidP="0090594F">
            <w:pPr>
              <w:jc w:val="right"/>
              <w:rPr>
                <w:rFonts w:ascii="Arial" w:hAnsi="Arial" w:cs="Arial"/>
                <w:lang w:val="es-BO"/>
              </w:rPr>
            </w:pPr>
          </w:p>
        </w:tc>
        <w:tc>
          <w:tcPr>
            <w:tcW w:w="283" w:type="dxa"/>
            <w:shd w:val="clear" w:color="auto" w:fill="auto"/>
          </w:tcPr>
          <w:p w14:paraId="5F33598E" w14:textId="77777777" w:rsidR="00497344" w:rsidRPr="008F554D" w:rsidRDefault="00497344" w:rsidP="0090594F">
            <w:pPr>
              <w:rPr>
                <w:rFonts w:ascii="Arial" w:hAnsi="Arial" w:cs="Arial"/>
                <w:lang w:val="es-BO"/>
              </w:rPr>
            </w:pPr>
          </w:p>
        </w:tc>
        <w:tc>
          <w:tcPr>
            <w:tcW w:w="280" w:type="dxa"/>
            <w:shd w:val="clear" w:color="auto" w:fill="auto"/>
          </w:tcPr>
          <w:p w14:paraId="4FFF7946" w14:textId="77777777" w:rsidR="00497344" w:rsidRPr="008F554D" w:rsidRDefault="00497344" w:rsidP="0090594F">
            <w:pPr>
              <w:rPr>
                <w:rFonts w:ascii="Arial" w:hAnsi="Arial" w:cs="Arial"/>
                <w:lang w:val="es-BO"/>
              </w:rPr>
            </w:pPr>
          </w:p>
        </w:tc>
        <w:tc>
          <w:tcPr>
            <w:tcW w:w="281" w:type="dxa"/>
            <w:shd w:val="clear" w:color="auto" w:fill="auto"/>
          </w:tcPr>
          <w:p w14:paraId="16DC405C" w14:textId="77777777" w:rsidR="00497344" w:rsidRPr="008F554D" w:rsidRDefault="00497344" w:rsidP="0090594F">
            <w:pPr>
              <w:rPr>
                <w:rFonts w:ascii="Arial" w:hAnsi="Arial" w:cs="Arial"/>
                <w:lang w:val="es-BO"/>
              </w:rPr>
            </w:pPr>
          </w:p>
        </w:tc>
        <w:tc>
          <w:tcPr>
            <w:tcW w:w="271" w:type="dxa"/>
            <w:shd w:val="clear" w:color="auto" w:fill="auto"/>
          </w:tcPr>
          <w:p w14:paraId="1A9DB94E" w14:textId="77777777" w:rsidR="00497344" w:rsidRPr="008F554D" w:rsidRDefault="00497344" w:rsidP="0090594F">
            <w:pPr>
              <w:rPr>
                <w:rFonts w:ascii="Arial" w:hAnsi="Arial" w:cs="Arial"/>
                <w:lang w:val="es-BO"/>
              </w:rPr>
            </w:pPr>
          </w:p>
        </w:tc>
        <w:tc>
          <w:tcPr>
            <w:tcW w:w="276" w:type="dxa"/>
            <w:shd w:val="clear" w:color="auto" w:fill="auto"/>
          </w:tcPr>
          <w:p w14:paraId="2FDA9B6F" w14:textId="77777777" w:rsidR="00497344" w:rsidRPr="008F554D" w:rsidRDefault="00497344" w:rsidP="0090594F">
            <w:pPr>
              <w:rPr>
                <w:rFonts w:ascii="Arial" w:hAnsi="Arial" w:cs="Arial"/>
                <w:lang w:val="es-BO"/>
              </w:rPr>
            </w:pPr>
          </w:p>
        </w:tc>
        <w:tc>
          <w:tcPr>
            <w:tcW w:w="275" w:type="dxa"/>
            <w:shd w:val="clear" w:color="auto" w:fill="auto"/>
          </w:tcPr>
          <w:p w14:paraId="7089D0B5" w14:textId="77777777" w:rsidR="00497344" w:rsidRPr="008F554D" w:rsidRDefault="00497344" w:rsidP="0090594F">
            <w:pPr>
              <w:rPr>
                <w:rFonts w:ascii="Arial" w:hAnsi="Arial" w:cs="Arial"/>
                <w:lang w:val="es-BO"/>
              </w:rPr>
            </w:pPr>
          </w:p>
        </w:tc>
        <w:tc>
          <w:tcPr>
            <w:tcW w:w="280" w:type="dxa"/>
            <w:shd w:val="clear" w:color="auto" w:fill="auto"/>
          </w:tcPr>
          <w:p w14:paraId="7218925B" w14:textId="77777777" w:rsidR="00497344" w:rsidRPr="008F554D" w:rsidRDefault="00497344" w:rsidP="0090594F">
            <w:pPr>
              <w:rPr>
                <w:rFonts w:ascii="Arial" w:hAnsi="Arial" w:cs="Arial"/>
                <w:lang w:val="es-BO"/>
              </w:rPr>
            </w:pPr>
          </w:p>
        </w:tc>
        <w:tc>
          <w:tcPr>
            <w:tcW w:w="276" w:type="dxa"/>
            <w:shd w:val="clear" w:color="auto" w:fill="auto"/>
          </w:tcPr>
          <w:p w14:paraId="33B3AEC3" w14:textId="77777777" w:rsidR="00497344" w:rsidRPr="008F554D" w:rsidRDefault="00497344" w:rsidP="0090594F">
            <w:pPr>
              <w:rPr>
                <w:rFonts w:ascii="Arial" w:hAnsi="Arial" w:cs="Arial"/>
                <w:lang w:val="es-BO"/>
              </w:rPr>
            </w:pPr>
          </w:p>
        </w:tc>
        <w:tc>
          <w:tcPr>
            <w:tcW w:w="276" w:type="dxa"/>
            <w:shd w:val="clear" w:color="auto" w:fill="auto"/>
          </w:tcPr>
          <w:p w14:paraId="0F443281" w14:textId="77777777" w:rsidR="00497344" w:rsidRPr="008F554D" w:rsidRDefault="00497344" w:rsidP="0090594F">
            <w:pPr>
              <w:rPr>
                <w:rFonts w:ascii="Arial" w:hAnsi="Arial" w:cs="Arial"/>
                <w:lang w:val="es-BO"/>
              </w:rPr>
            </w:pPr>
          </w:p>
        </w:tc>
        <w:tc>
          <w:tcPr>
            <w:tcW w:w="323" w:type="dxa"/>
            <w:shd w:val="clear" w:color="auto" w:fill="auto"/>
          </w:tcPr>
          <w:p w14:paraId="4652332A" w14:textId="77777777" w:rsidR="00497344" w:rsidRPr="008F554D" w:rsidRDefault="00497344" w:rsidP="0090594F">
            <w:pPr>
              <w:rPr>
                <w:rFonts w:ascii="Arial" w:hAnsi="Arial" w:cs="Arial"/>
                <w:lang w:val="es-BO"/>
              </w:rPr>
            </w:pPr>
          </w:p>
        </w:tc>
        <w:tc>
          <w:tcPr>
            <w:tcW w:w="273" w:type="dxa"/>
            <w:shd w:val="clear" w:color="auto" w:fill="auto"/>
          </w:tcPr>
          <w:p w14:paraId="5A81A3DA" w14:textId="77777777" w:rsidR="00497344" w:rsidRPr="008F554D" w:rsidRDefault="00497344" w:rsidP="0090594F">
            <w:pPr>
              <w:rPr>
                <w:rFonts w:ascii="Arial" w:hAnsi="Arial" w:cs="Arial"/>
                <w:lang w:val="es-BO"/>
              </w:rPr>
            </w:pPr>
          </w:p>
        </w:tc>
        <w:tc>
          <w:tcPr>
            <w:tcW w:w="273" w:type="dxa"/>
            <w:shd w:val="clear" w:color="auto" w:fill="auto"/>
          </w:tcPr>
          <w:p w14:paraId="3A77DAFB" w14:textId="77777777" w:rsidR="00497344" w:rsidRPr="008F554D" w:rsidRDefault="00497344" w:rsidP="0090594F">
            <w:pPr>
              <w:rPr>
                <w:rFonts w:ascii="Arial" w:hAnsi="Arial" w:cs="Arial"/>
                <w:lang w:val="es-BO"/>
              </w:rPr>
            </w:pPr>
          </w:p>
        </w:tc>
        <w:tc>
          <w:tcPr>
            <w:tcW w:w="272" w:type="dxa"/>
            <w:shd w:val="clear" w:color="auto" w:fill="auto"/>
          </w:tcPr>
          <w:p w14:paraId="2318A188" w14:textId="77777777" w:rsidR="00497344" w:rsidRPr="008F554D" w:rsidRDefault="00497344" w:rsidP="0090594F">
            <w:pPr>
              <w:rPr>
                <w:rFonts w:ascii="Arial" w:hAnsi="Arial" w:cs="Arial"/>
                <w:lang w:val="es-BO"/>
              </w:rPr>
            </w:pPr>
          </w:p>
        </w:tc>
        <w:tc>
          <w:tcPr>
            <w:tcW w:w="273" w:type="dxa"/>
            <w:shd w:val="clear" w:color="auto" w:fill="auto"/>
          </w:tcPr>
          <w:p w14:paraId="02F9A9CA" w14:textId="77777777" w:rsidR="00497344" w:rsidRPr="008F554D" w:rsidRDefault="00497344" w:rsidP="0090594F">
            <w:pPr>
              <w:rPr>
                <w:rFonts w:ascii="Arial" w:hAnsi="Arial" w:cs="Arial"/>
                <w:lang w:val="es-BO"/>
              </w:rPr>
            </w:pPr>
          </w:p>
        </w:tc>
        <w:tc>
          <w:tcPr>
            <w:tcW w:w="273" w:type="dxa"/>
            <w:shd w:val="clear" w:color="auto" w:fill="auto"/>
          </w:tcPr>
          <w:p w14:paraId="3EF35385" w14:textId="77777777" w:rsidR="00497344" w:rsidRPr="008F554D" w:rsidRDefault="00497344" w:rsidP="0090594F">
            <w:pPr>
              <w:rPr>
                <w:rFonts w:ascii="Arial" w:hAnsi="Arial" w:cs="Arial"/>
                <w:lang w:val="es-BO"/>
              </w:rPr>
            </w:pPr>
          </w:p>
        </w:tc>
        <w:tc>
          <w:tcPr>
            <w:tcW w:w="273" w:type="dxa"/>
            <w:shd w:val="clear" w:color="auto" w:fill="auto"/>
          </w:tcPr>
          <w:p w14:paraId="17D7E472" w14:textId="77777777" w:rsidR="00497344" w:rsidRPr="008F554D" w:rsidRDefault="00497344" w:rsidP="0090594F">
            <w:pPr>
              <w:rPr>
                <w:rFonts w:ascii="Arial" w:hAnsi="Arial" w:cs="Arial"/>
                <w:lang w:val="es-BO"/>
              </w:rPr>
            </w:pPr>
          </w:p>
        </w:tc>
        <w:tc>
          <w:tcPr>
            <w:tcW w:w="273" w:type="dxa"/>
            <w:shd w:val="clear" w:color="auto" w:fill="auto"/>
          </w:tcPr>
          <w:p w14:paraId="5063ACB3" w14:textId="77777777" w:rsidR="00497344" w:rsidRPr="008F554D" w:rsidRDefault="00497344" w:rsidP="0090594F">
            <w:pPr>
              <w:rPr>
                <w:rFonts w:ascii="Arial" w:hAnsi="Arial" w:cs="Arial"/>
                <w:lang w:val="es-BO"/>
              </w:rPr>
            </w:pPr>
          </w:p>
        </w:tc>
        <w:tc>
          <w:tcPr>
            <w:tcW w:w="272" w:type="dxa"/>
            <w:shd w:val="clear" w:color="auto" w:fill="auto"/>
          </w:tcPr>
          <w:p w14:paraId="1AE52D37" w14:textId="77777777" w:rsidR="00497344" w:rsidRPr="008F554D" w:rsidRDefault="00497344" w:rsidP="0090594F">
            <w:pPr>
              <w:rPr>
                <w:rFonts w:ascii="Arial" w:hAnsi="Arial" w:cs="Arial"/>
                <w:lang w:val="es-BO"/>
              </w:rPr>
            </w:pPr>
          </w:p>
        </w:tc>
        <w:tc>
          <w:tcPr>
            <w:tcW w:w="273" w:type="dxa"/>
            <w:shd w:val="clear" w:color="auto" w:fill="auto"/>
          </w:tcPr>
          <w:p w14:paraId="650456D1" w14:textId="77777777" w:rsidR="00497344" w:rsidRPr="008F554D" w:rsidRDefault="00497344" w:rsidP="0090594F">
            <w:pPr>
              <w:rPr>
                <w:rFonts w:ascii="Arial" w:hAnsi="Arial" w:cs="Arial"/>
                <w:lang w:val="es-BO"/>
              </w:rPr>
            </w:pPr>
          </w:p>
        </w:tc>
        <w:tc>
          <w:tcPr>
            <w:tcW w:w="273" w:type="dxa"/>
            <w:shd w:val="clear" w:color="auto" w:fill="auto"/>
          </w:tcPr>
          <w:p w14:paraId="728386D6" w14:textId="77777777" w:rsidR="00497344" w:rsidRPr="008F554D" w:rsidRDefault="00497344" w:rsidP="0090594F">
            <w:pPr>
              <w:rPr>
                <w:rFonts w:ascii="Arial" w:hAnsi="Arial" w:cs="Arial"/>
                <w:lang w:val="es-BO"/>
              </w:rPr>
            </w:pPr>
          </w:p>
        </w:tc>
        <w:tc>
          <w:tcPr>
            <w:tcW w:w="273" w:type="dxa"/>
            <w:shd w:val="clear" w:color="auto" w:fill="auto"/>
          </w:tcPr>
          <w:p w14:paraId="3AD8A3B2" w14:textId="77777777" w:rsidR="00497344" w:rsidRPr="008F554D" w:rsidRDefault="00497344" w:rsidP="0090594F">
            <w:pPr>
              <w:rPr>
                <w:rFonts w:ascii="Arial" w:hAnsi="Arial" w:cs="Arial"/>
                <w:lang w:val="es-BO"/>
              </w:rPr>
            </w:pPr>
          </w:p>
        </w:tc>
        <w:tc>
          <w:tcPr>
            <w:tcW w:w="273" w:type="dxa"/>
            <w:shd w:val="clear" w:color="auto" w:fill="auto"/>
          </w:tcPr>
          <w:p w14:paraId="240CC97E" w14:textId="77777777" w:rsidR="00497344" w:rsidRPr="008F554D" w:rsidRDefault="00497344" w:rsidP="0090594F">
            <w:pPr>
              <w:rPr>
                <w:rFonts w:ascii="Arial" w:hAnsi="Arial" w:cs="Arial"/>
                <w:lang w:val="es-BO"/>
              </w:rPr>
            </w:pPr>
          </w:p>
        </w:tc>
        <w:tc>
          <w:tcPr>
            <w:tcW w:w="272" w:type="dxa"/>
            <w:shd w:val="clear" w:color="auto" w:fill="auto"/>
          </w:tcPr>
          <w:p w14:paraId="199ABAD8" w14:textId="77777777" w:rsidR="00497344" w:rsidRPr="008F554D" w:rsidRDefault="00497344" w:rsidP="0090594F">
            <w:pPr>
              <w:rPr>
                <w:rFonts w:ascii="Arial" w:hAnsi="Arial" w:cs="Arial"/>
                <w:lang w:val="es-BO"/>
              </w:rPr>
            </w:pPr>
          </w:p>
        </w:tc>
        <w:tc>
          <w:tcPr>
            <w:tcW w:w="272" w:type="dxa"/>
            <w:shd w:val="clear" w:color="auto" w:fill="auto"/>
          </w:tcPr>
          <w:p w14:paraId="5FFEC2AA" w14:textId="77777777" w:rsidR="00497344" w:rsidRPr="008F554D" w:rsidRDefault="00497344" w:rsidP="0090594F">
            <w:pPr>
              <w:rPr>
                <w:rFonts w:ascii="Arial" w:hAnsi="Arial" w:cs="Arial"/>
                <w:lang w:val="es-BO"/>
              </w:rPr>
            </w:pPr>
          </w:p>
        </w:tc>
        <w:tc>
          <w:tcPr>
            <w:tcW w:w="272" w:type="dxa"/>
            <w:shd w:val="clear" w:color="auto" w:fill="auto"/>
          </w:tcPr>
          <w:p w14:paraId="4B7ED790" w14:textId="77777777" w:rsidR="00497344" w:rsidRPr="008F554D" w:rsidRDefault="00497344" w:rsidP="0090594F">
            <w:pPr>
              <w:rPr>
                <w:rFonts w:ascii="Arial" w:hAnsi="Arial" w:cs="Arial"/>
                <w:lang w:val="es-BO"/>
              </w:rPr>
            </w:pPr>
          </w:p>
        </w:tc>
        <w:tc>
          <w:tcPr>
            <w:tcW w:w="272" w:type="dxa"/>
            <w:shd w:val="clear" w:color="auto" w:fill="auto"/>
          </w:tcPr>
          <w:p w14:paraId="5C20870D" w14:textId="77777777" w:rsidR="00497344" w:rsidRPr="008F554D" w:rsidRDefault="00497344" w:rsidP="0090594F">
            <w:pPr>
              <w:rPr>
                <w:rFonts w:ascii="Arial" w:hAnsi="Arial" w:cs="Arial"/>
                <w:lang w:val="es-BO"/>
              </w:rPr>
            </w:pPr>
          </w:p>
        </w:tc>
        <w:tc>
          <w:tcPr>
            <w:tcW w:w="272" w:type="dxa"/>
            <w:shd w:val="clear" w:color="auto" w:fill="auto"/>
          </w:tcPr>
          <w:p w14:paraId="66E9F275" w14:textId="77777777" w:rsidR="00497344" w:rsidRPr="008F554D" w:rsidRDefault="00497344" w:rsidP="0090594F">
            <w:pPr>
              <w:rPr>
                <w:rFonts w:ascii="Arial" w:hAnsi="Arial" w:cs="Arial"/>
                <w:lang w:val="es-BO"/>
              </w:rPr>
            </w:pPr>
          </w:p>
        </w:tc>
        <w:tc>
          <w:tcPr>
            <w:tcW w:w="272" w:type="dxa"/>
            <w:shd w:val="clear" w:color="auto" w:fill="auto"/>
          </w:tcPr>
          <w:p w14:paraId="3807728F" w14:textId="77777777" w:rsidR="00497344" w:rsidRPr="008F554D" w:rsidRDefault="00497344" w:rsidP="0090594F">
            <w:pPr>
              <w:rPr>
                <w:rFonts w:ascii="Arial" w:hAnsi="Arial" w:cs="Arial"/>
                <w:lang w:val="es-BO"/>
              </w:rPr>
            </w:pPr>
          </w:p>
        </w:tc>
        <w:tc>
          <w:tcPr>
            <w:tcW w:w="272" w:type="dxa"/>
            <w:tcBorders>
              <w:right w:val="single" w:sz="12" w:space="0" w:color="1F4E79" w:themeColor="accent1" w:themeShade="80"/>
            </w:tcBorders>
            <w:shd w:val="clear" w:color="auto" w:fill="auto"/>
          </w:tcPr>
          <w:p w14:paraId="10C29BB0" w14:textId="77777777" w:rsidR="00497344" w:rsidRPr="008F554D" w:rsidRDefault="00497344" w:rsidP="0090594F">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497344" w:rsidRPr="008F554D" w14:paraId="0EB5D4AA" w14:textId="77777777" w:rsidTr="0090594F">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08640BB" w14:textId="77777777" w:rsidR="00497344" w:rsidRPr="008F554D" w:rsidRDefault="00497344" w:rsidP="0090594F">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E18BA" w14:textId="22D8A0B6" w:rsidR="00497344" w:rsidRPr="008F554D" w:rsidRDefault="002D5293" w:rsidP="0090594F">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0FB78CC3" w14:textId="77777777" w:rsidR="00497344" w:rsidRPr="008F554D" w:rsidRDefault="00497344" w:rsidP="0090594F">
            <w:pPr>
              <w:rPr>
                <w:rFonts w:ascii="Arial" w:hAnsi="Arial" w:cs="Arial"/>
                <w:lang w:val="es-BO"/>
              </w:rPr>
            </w:pPr>
            <w:r w:rsidRPr="008F554D">
              <w:rPr>
                <w:rFonts w:ascii="Arial" w:hAnsi="Arial" w:cs="Arial"/>
                <w:lang w:val="es-BO"/>
              </w:rPr>
              <w:t>Presupuesto de la gestión en curso</w:t>
            </w:r>
          </w:p>
        </w:tc>
        <w:tc>
          <w:tcPr>
            <w:tcW w:w="273" w:type="dxa"/>
          </w:tcPr>
          <w:p w14:paraId="0F9FCB9E" w14:textId="77777777" w:rsidR="00497344" w:rsidRPr="008F554D" w:rsidRDefault="00497344" w:rsidP="0090594F">
            <w:pPr>
              <w:rPr>
                <w:rFonts w:ascii="Arial" w:hAnsi="Arial" w:cs="Arial"/>
                <w:lang w:val="es-BO"/>
              </w:rPr>
            </w:pPr>
          </w:p>
        </w:tc>
        <w:tc>
          <w:tcPr>
            <w:tcW w:w="273" w:type="dxa"/>
            <w:tcBorders>
              <w:right w:val="single" w:sz="12" w:space="0" w:color="1F4E79" w:themeColor="accent1" w:themeShade="80"/>
            </w:tcBorders>
          </w:tcPr>
          <w:p w14:paraId="00531769" w14:textId="77777777" w:rsidR="00497344" w:rsidRPr="008F554D" w:rsidRDefault="00497344" w:rsidP="0090594F">
            <w:pPr>
              <w:rPr>
                <w:rFonts w:ascii="Arial" w:hAnsi="Arial" w:cs="Arial"/>
                <w:lang w:val="es-BO"/>
              </w:rPr>
            </w:pPr>
          </w:p>
        </w:tc>
      </w:tr>
      <w:tr w:rsidR="00497344" w:rsidRPr="008F554D" w14:paraId="06DE8A28" w14:textId="77777777" w:rsidTr="0090594F">
        <w:trPr>
          <w:jc w:val="center"/>
        </w:trPr>
        <w:tc>
          <w:tcPr>
            <w:tcW w:w="2373" w:type="dxa"/>
            <w:vMerge/>
            <w:tcBorders>
              <w:left w:val="single" w:sz="12" w:space="0" w:color="1F4E79" w:themeColor="accent1" w:themeShade="80"/>
            </w:tcBorders>
            <w:shd w:val="clear" w:color="auto" w:fill="auto"/>
            <w:vAlign w:val="center"/>
          </w:tcPr>
          <w:p w14:paraId="70AC361A" w14:textId="77777777" w:rsidR="00497344" w:rsidRPr="008F554D" w:rsidRDefault="00497344" w:rsidP="0090594F">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9A4826F" w14:textId="77777777" w:rsidR="00497344" w:rsidRPr="008F554D" w:rsidRDefault="00497344" w:rsidP="0090594F">
            <w:pPr>
              <w:rPr>
                <w:rFonts w:ascii="Arial" w:hAnsi="Arial" w:cs="Arial"/>
                <w:sz w:val="8"/>
                <w:szCs w:val="8"/>
                <w:lang w:val="es-BO"/>
              </w:rPr>
            </w:pPr>
          </w:p>
        </w:tc>
        <w:tc>
          <w:tcPr>
            <w:tcW w:w="282" w:type="dxa"/>
            <w:shd w:val="clear" w:color="auto" w:fill="auto"/>
          </w:tcPr>
          <w:p w14:paraId="572C9319" w14:textId="77777777" w:rsidR="00497344" w:rsidRPr="008F554D" w:rsidRDefault="00497344" w:rsidP="0090594F">
            <w:pPr>
              <w:rPr>
                <w:rFonts w:ascii="Arial" w:hAnsi="Arial" w:cs="Arial"/>
                <w:sz w:val="8"/>
                <w:szCs w:val="8"/>
                <w:lang w:val="es-BO"/>
              </w:rPr>
            </w:pPr>
          </w:p>
        </w:tc>
        <w:tc>
          <w:tcPr>
            <w:tcW w:w="275" w:type="dxa"/>
            <w:shd w:val="clear" w:color="auto" w:fill="auto"/>
          </w:tcPr>
          <w:p w14:paraId="6413F774" w14:textId="77777777" w:rsidR="00497344" w:rsidRPr="008F554D" w:rsidRDefault="00497344" w:rsidP="0090594F">
            <w:pPr>
              <w:rPr>
                <w:rFonts w:ascii="Arial" w:hAnsi="Arial" w:cs="Arial"/>
                <w:sz w:val="8"/>
                <w:szCs w:val="8"/>
                <w:lang w:val="es-BO"/>
              </w:rPr>
            </w:pPr>
          </w:p>
        </w:tc>
        <w:tc>
          <w:tcPr>
            <w:tcW w:w="280" w:type="dxa"/>
            <w:shd w:val="clear" w:color="auto" w:fill="auto"/>
          </w:tcPr>
          <w:p w14:paraId="6D090105" w14:textId="77777777" w:rsidR="00497344" w:rsidRPr="008F554D" w:rsidRDefault="00497344" w:rsidP="0090594F">
            <w:pPr>
              <w:rPr>
                <w:rFonts w:ascii="Arial" w:hAnsi="Arial" w:cs="Arial"/>
                <w:sz w:val="8"/>
                <w:szCs w:val="8"/>
                <w:lang w:val="es-BO"/>
              </w:rPr>
            </w:pPr>
          </w:p>
        </w:tc>
        <w:tc>
          <w:tcPr>
            <w:tcW w:w="278" w:type="dxa"/>
            <w:shd w:val="clear" w:color="auto" w:fill="auto"/>
          </w:tcPr>
          <w:p w14:paraId="0D78FB87" w14:textId="77777777" w:rsidR="00497344" w:rsidRPr="008F554D" w:rsidRDefault="00497344" w:rsidP="0090594F">
            <w:pPr>
              <w:rPr>
                <w:rFonts w:ascii="Arial" w:hAnsi="Arial" w:cs="Arial"/>
                <w:sz w:val="8"/>
                <w:szCs w:val="8"/>
                <w:lang w:val="es-BO"/>
              </w:rPr>
            </w:pPr>
          </w:p>
        </w:tc>
        <w:tc>
          <w:tcPr>
            <w:tcW w:w="276" w:type="dxa"/>
            <w:shd w:val="clear" w:color="auto" w:fill="auto"/>
          </w:tcPr>
          <w:p w14:paraId="7556344B" w14:textId="77777777" w:rsidR="00497344" w:rsidRPr="008F554D" w:rsidRDefault="00497344" w:rsidP="0090594F">
            <w:pPr>
              <w:rPr>
                <w:rFonts w:ascii="Arial" w:hAnsi="Arial" w:cs="Arial"/>
                <w:sz w:val="8"/>
                <w:szCs w:val="8"/>
                <w:lang w:val="es-BO"/>
              </w:rPr>
            </w:pPr>
          </w:p>
        </w:tc>
        <w:tc>
          <w:tcPr>
            <w:tcW w:w="281" w:type="dxa"/>
            <w:shd w:val="clear" w:color="auto" w:fill="auto"/>
          </w:tcPr>
          <w:p w14:paraId="072121AD" w14:textId="77777777" w:rsidR="00497344" w:rsidRPr="008F554D" w:rsidRDefault="00497344" w:rsidP="0090594F">
            <w:pPr>
              <w:rPr>
                <w:rFonts w:ascii="Arial" w:hAnsi="Arial" w:cs="Arial"/>
                <w:sz w:val="8"/>
                <w:szCs w:val="8"/>
                <w:lang w:val="es-BO"/>
              </w:rPr>
            </w:pPr>
          </w:p>
        </w:tc>
        <w:tc>
          <w:tcPr>
            <w:tcW w:w="277" w:type="dxa"/>
            <w:shd w:val="clear" w:color="auto" w:fill="auto"/>
          </w:tcPr>
          <w:p w14:paraId="1D15AA37" w14:textId="77777777" w:rsidR="00497344" w:rsidRPr="008F554D" w:rsidRDefault="00497344" w:rsidP="0090594F">
            <w:pPr>
              <w:rPr>
                <w:rFonts w:ascii="Arial" w:hAnsi="Arial" w:cs="Arial"/>
                <w:sz w:val="8"/>
                <w:szCs w:val="8"/>
                <w:lang w:val="es-BO"/>
              </w:rPr>
            </w:pPr>
          </w:p>
        </w:tc>
        <w:tc>
          <w:tcPr>
            <w:tcW w:w="277" w:type="dxa"/>
            <w:shd w:val="clear" w:color="auto" w:fill="auto"/>
          </w:tcPr>
          <w:p w14:paraId="632FB494" w14:textId="77777777" w:rsidR="00497344" w:rsidRPr="008F554D" w:rsidRDefault="00497344" w:rsidP="0090594F">
            <w:pPr>
              <w:rPr>
                <w:rFonts w:ascii="Arial" w:hAnsi="Arial" w:cs="Arial"/>
                <w:sz w:val="8"/>
                <w:szCs w:val="8"/>
                <w:lang w:val="es-BO"/>
              </w:rPr>
            </w:pPr>
          </w:p>
        </w:tc>
        <w:tc>
          <w:tcPr>
            <w:tcW w:w="277" w:type="dxa"/>
            <w:shd w:val="clear" w:color="auto" w:fill="auto"/>
          </w:tcPr>
          <w:p w14:paraId="382F7F3D" w14:textId="77777777" w:rsidR="00497344" w:rsidRPr="008F554D" w:rsidRDefault="00497344" w:rsidP="0090594F">
            <w:pPr>
              <w:rPr>
                <w:rFonts w:ascii="Arial" w:hAnsi="Arial" w:cs="Arial"/>
                <w:sz w:val="8"/>
                <w:szCs w:val="8"/>
                <w:lang w:val="es-BO"/>
              </w:rPr>
            </w:pPr>
          </w:p>
        </w:tc>
        <w:tc>
          <w:tcPr>
            <w:tcW w:w="273" w:type="dxa"/>
            <w:shd w:val="clear" w:color="auto" w:fill="auto"/>
          </w:tcPr>
          <w:p w14:paraId="1131091A"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2136D7EE"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500682C0"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24D2EFEB"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4B4AE0FD"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12A622DA"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0A93CFFA"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639E67EF"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4F062BEB"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3ACFA605"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4B20EAE1" w14:textId="77777777" w:rsidR="00497344" w:rsidRPr="008F554D" w:rsidRDefault="00497344" w:rsidP="0090594F">
            <w:pPr>
              <w:rPr>
                <w:rFonts w:ascii="Arial" w:hAnsi="Arial" w:cs="Arial"/>
                <w:sz w:val="8"/>
                <w:szCs w:val="8"/>
                <w:lang w:val="es-BO"/>
              </w:rPr>
            </w:pPr>
          </w:p>
        </w:tc>
        <w:tc>
          <w:tcPr>
            <w:tcW w:w="273" w:type="dxa"/>
            <w:tcBorders>
              <w:left w:val="nil"/>
            </w:tcBorders>
            <w:shd w:val="clear" w:color="auto" w:fill="auto"/>
          </w:tcPr>
          <w:p w14:paraId="48DF8424" w14:textId="77777777" w:rsidR="00497344" w:rsidRPr="008F554D" w:rsidRDefault="00497344" w:rsidP="0090594F">
            <w:pPr>
              <w:rPr>
                <w:rFonts w:ascii="Arial" w:hAnsi="Arial" w:cs="Arial"/>
                <w:sz w:val="8"/>
                <w:szCs w:val="8"/>
                <w:lang w:val="es-BO"/>
              </w:rPr>
            </w:pPr>
          </w:p>
        </w:tc>
        <w:tc>
          <w:tcPr>
            <w:tcW w:w="273" w:type="dxa"/>
          </w:tcPr>
          <w:p w14:paraId="41DD4114" w14:textId="77777777" w:rsidR="00497344" w:rsidRPr="008F554D" w:rsidRDefault="00497344" w:rsidP="0090594F">
            <w:pPr>
              <w:rPr>
                <w:rFonts w:ascii="Arial" w:hAnsi="Arial" w:cs="Arial"/>
                <w:sz w:val="8"/>
                <w:szCs w:val="8"/>
                <w:lang w:val="es-BO"/>
              </w:rPr>
            </w:pPr>
          </w:p>
        </w:tc>
        <w:tc>
          <w:tcPr>
            <w:tcW w:w="273" w:type="dxa"/>
            <w:tcBorders>
              <w:left w:val="nil"/>
            </w:tcBorders>
          </w:tcPr>
          <w:p w14:paraId="60167A99" w14:textId="77777777" w:rsidR="00497344" w:rsidRPr="008F554D" w:rsidRDefault="00497344" w:rsidP="0090594F">
            <w:pPr>
              <w:rPr>
                <w:rFonts w:ascii="Arial" w:hAnsi="Arial" w:cs="Arial"/>
                <w:sz w:val="8"/>
                <w:szCs w:val="8"/>
                <w:lang w:val="es-BO"/>
              </w:rPr>
            </w:pPr>
          </w:p>
        </w:tc>
        <w:tc>
          <w:tcPr>
            <w:tcW w:w="273" w:type="dxa"/>
          </w:tcPr>
          <w:p w14:paraId="596A33B8" w14:textId="77777777" w:rsidR="00497344" w:rsidRPr="008F554D" w:rsidRDefault="00497344" w:rsidP="0090594F">
            <w:pPr>
              <w:rPr>
                <w:rFonts w:ascii="Arial" w:hAnsi="Arial" w:cs="Arial"/>
                <w:sz w:val="8"/>
                <w:szCs w:val="8"/>
                <w:lang w:val="es-BO"/>
              </w:rPr>
            </w:pPr>
          </w:p>
        </w:tc>
        <w:tc>
          <w:tcPr>
            <w:tcW w:w="273" w:type="dxa"/>
          </w:tcPr>
          <w:p w14:paraId="5A4F0883" w14:textId="77777777" w:rsidR="00497344" w:rsidRPr="008F554D" w:rsidRDefault="00497344" w:rsidP="0090594F">
            <w:pPr>
              <w:rPr>
                <w:rFonts w:ascii="Arial" w:hAnsi="Arial" w:cs="Arial"/>
                <w:sz w:val="8"/>
                <w:szCs w:val="8"/>
                <w:lang w:val="es-BO"/>
              </w:rPr>
            </w:pPr>
          </w:p>
        </w:tc>
        <w:tc>
          <w:tcPr>
            <w:tcW w:w="273" w:type="dxa"/>
          </w:tcPr>
          <w:p w14:paraId="25066E4C" w14:textId="77777777" w:rsidR="00497344" w:rsidRPr="008F554D" w:rsidRDefault="00497344" w:rsidP="0090594F">
            <w:pPr>
              <w:rPr>
                <w:rFonts w:ascii="Arial" w:hAnsi="Arial" w:cs="Arial"/>
                <w:sz w:val="8"/>
                <w:szCs w:val="8"/>
                <w:lang w:val="es-BO"/>
              </w:rPr>
            </w:pPr>
          </w:p>
        </w:tc>
        <w:tc>
          <w:tcPr>
            <w:tcW w:w="273" w:type="dxa"/>
          </w:tcPr>
          <w:p w14:paraId="02C211E2" w14:textId="77777777" w:rsidR="00497344" w:rsidRPr="008F554D" w:rsidRDefault="00497344" w:rsidP="0090594F">
            <w:pPr>
              <w:rPr>
                <w:rFonts w:ascii="Arial" w:hAnsi="Arial" w:cs="Arial"/>
                <w:sz w:val="8"/>
                <w:szCs w:val="8"/>
                <w:lang w:val="es-BO"/>
              </w:rPr>
            </w:pPr>
          </w:p>
        </w:tc>
        <w:tc>
          <w:tcPr>
            <w:tcW w:w="273" w:type="dxa"/>
            <w:tcBorders>
              <w:right w:val="single" w:sz="12" w:space="0" w:color="1F4E79" w:themeColor="accent1" w:themeShade="80"/>
            </w:tcBorders>
          </w:tcPr>
          <w:p w14:paraId="6A34CE63" w14:textId="77777777" w:rsidR="00497344" w:rsidRPr="008F554D" w:rsidRDefault="00497344" w:rsidP="0090594F">
            <w:pPr>
              <w:rPr>
                <w:rFonts w:ascii="Arial" w:hAnsi="Arial" w:cs="Arial"/>
                <w:sz w:val="8"/>
                <w:szCs w:val="8"/>
                <w:lang w:val="es-BO"/>
              </w:rPr>
            </w:pPr>
          </w:p>
        </w:tc>
      </w:tr>
      <w:tr w:rsidR="00497344" w:rsidRPr="008F554D" w14:paraId="3DB28B92" w14:textId="77777777" w:rsidTr="0090594F">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2266D103" w14:textId="77777777" w:rsidR="00497344" w:rsidRPr="008F554D" w:rsidRDefault="00497344" w:rsidP="0090594F">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6D2792" w14:textId="77777777" w:rsidR="00497344" w:rsidRPr="008F554D" w:rsidRDefault="00497344" w:rsidP="0090594F">
            <w:pPr>
              <w:rPr>
                <w:rFonts w:ascii="Arial" w:hAnsi="Arial" w:cs="Arial"/>
                <w:lang w:val="es-BO"/>
              </w:rPr>
            </w:pPr>
          </w:p>
        </w:tc>
        <w:tc>
          <w:tcPr>
            <w:tcW w:w="7417" w:type="dxa"/>
            <w:gridSpan w:val="27"/>
            <w:vMerge w:val="restart"/>
            <w:tcBorders>
              <w:left w:val="single" w:sz="4" w:space="0" w:color="auto"/>
            </w:tcBorders>
            <w:shd w:val="clear" w:color="auto" w:fill="auto"/>
          </w:tcPr>
          <w:p w14:paraId="3F93F0D1" w14:textId="77777777" w:rsidR="00497344" w:rsidRPr="008F554D" w:rsidRDefault="00497344" w:rsidP="0090594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73" w:type="dxa"/>
            <w:tcBorders>
              <w:right w:val="single" w:sz="12" w:space="0" w:color="1F4E79" w:themeColor="accent1" w:themeShade="80"/>
            </w:tcBorders>
          </w:tcPr>
          <w:p w14:paraId="298A6788" w14:textId="77777777" w:rsidR="00497344" w:rsidRPr="008F554D" w:rsidRDefault="00497344" w:rsidP="0090594F">
            <w:pPr>
              <w:rPr>
                <w:rFonts w:ascii="Arial" w:hAnsi="Arial" w:cs="Arial"/>
                <w:lang w:val="es-BO"/>
              </w:rPr>
            </w:pPr>
          </w:p>
        </w:tc>
      </w:tr>
      <w:tr w:rsidR="00497344" w:rsidRPr="008F554D" w14:paraId="7D7316A2" w14:textId="77777777" w:rsidTr="0090594F">
        <w:trPr>
          <w:jc w:val="center"/>
        </w:trPr>
        <w:tc>
          <w:tcPr>
            <w:tcW w:w="2373" w:type="dxa"/>
            <w:vMerge/>
            <w:tcBorders>
              <w:left w:val="single" w:sz="12" w:space="0" w:color="1F4E79" w:themeColor="accent1" w:themeShade="80"/>
            </w:tcBorders>
            <w:shd w:val="clear" w:color="auto" w:fill="auto"/>
            <w:vAlign w:val="center"/>
          </w:tcPr>
          <w:p w14:paraId="05A13E9A" w14:textId="77777777" w:rsidR="00497344" w:rsidRPr="008F554D" w:rsidRDefault="00497344" w:rsidP="0090594F">
            <w:pPr>
              <w:jc w:val="right"/>
              <w:rPr>
                <w:rFonts w:ascii="Arial" w:eastAsia="Times New Roman" w:hAnsi="Arial" w:cs="Arial"/>
                <w:b/>
                <w:lang w:val="es-BO"/>
              </w:rPr>
            </w:pPr>
          </w:p>
        </w:tc>
        <w:tc>
          <w:tcPr>
            <w:tcW w:w="283" w:type="dxa"/>
            <w:tcBorders>
              <w:top w:val="single" w:sz="4" w:space="0" w:color="auto"/>
            </w:tcBorders>
            <w:shd w:val="clear" w:color="auto" w:fill="auto"/>
          </w:tcPr>
          <w:p w14:paraId="15EB5644" w14:textId="77777777" w:rsidR="00497344" w:rsidRPr="008F554D" w:rsidRDefault="00497344" w:rsidP="0090594F">
            <w:pPr>
              <w:rPr>
                <w:rFonts w:ascii="Arial" w:hAnsi="Arial" w:cs="Arial"/>
                <w:lang w:val="es-BO"/>
              </w:rPr>
            </w:pPr>
          </w:p>
        </w:tc>
        <w:tc>
          <w:tcPr>
            <w:tcW w:w="7417" w:type="dxa"/>
            <w:gridSpan w:val="27"/>
            <w:vMerge/>
            <w:tcBorders>
              <w:left w:val="nil"/>
            </w:tcBorders>
            <w:shd w:val="clear" w:color="auto" w:fill="auto"/>
          </w:tcPr>
          <w:p w14:paraId="00592AA6" w14:textId="77777777" w:rsidR="00497344" w:rsidRPr="008F554D" w:rsidRDefault="00497344" w:rsidP="0090594F">
            <w:pPr>
              <w:rPr>
                <w:rFonts w:ascii="Arial" w:hAnsi="Arial" w:cs="Arial"/>
                <w:lang w:val="es-BO"/>
              </w:rPr>
            </w:pPr>
          </w:p>
        </w:tc>
        <w:tc>
          <w:tcPr>
            <w:tcW w:w="273" w:type="dxa"/>
            <w:tcBorders>
              <w:right w:val="single" w:sz="12" w:space="0" w:color="1F4E79" w:themeColor="accent1" w:themeShade="80"/>
            </w:tcBorders>
          </w:tcPr>
          <w:p w14:paraId="77C5E1C4" w14:textId="77777777" w:rsidR="00497344" w:rsidRPr="008F554D" w:rsidRDefault="00497344" w:rsidP="0090594F">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497344" w:rsidRPr="008F554D" w14:paraId="71DDE997" w14:textId="77777777" w:rsidTr="0090594F">
        <w:trPr>
          <w:jc w:val="center"/>
        </w:trPr>
        <w:tc>
          <w:tcPr>
            <w:tcW w:w="2366" w:type="dxa"/>
            <w:gridSpan w:val="8"/>
            <w:tcBorders>
              <w:left w:val="single" w:sz="12" w:space="0" w:color="1F4E79" w:themeColor="accent1" w:themeShade="80"/>
            </w:tcBorders>
            <w:shd w:val="clear" w:color="auto" w:fill="auto"/>
            <w:vAlign w:val="center"/>
          </w:tcPr>
          <w:p w14:paraId="43384BCC" w14:textId="77777777" w:rsidR="00497344" w:rsidRPr="008F554D" w:rsidRDefault="00497344" w:rsidP="0090594F">
            <w:pPr>
              <w:jc w:val="right"/>
              <w:rPr>
                <w:rFonts w:ascii="Arial" w:hAnsi="Arial" w:cs="Arial"/>
                <w:lang w:val="es-BO"/>
              </w:rPr>
            </w:pPr>
          </w:p>
        </w:tc>
        <w:tc>
          <w:tcPr>
            <w:tcW w:w="283" w:type="dxa"/>
            <w:shd w:val="clear" w:color="auto" w:fill="auto"/>
          </w:tcPr>
          <w:p w14:paraId="61C0B031" w14:textId="77777777" w:rsidR="00497344" w:rsidRPr="008F554D" w:rsidRDefault="00497344" w:rsidP="0090594F">
            <w:pPr>
              <w:rPr>
                <w:rFonts w:ascii="Arial" w:hAnsi="Arial" w:cs="Arial"/>
                <w:lang w:val="es-BO"/>
              </w:rPr>
            </w:pPr>
          </w:p>
        </w:tc>
        <w:tc>
          <w:tcPr>
            <w:tcW w:w="281" w:type="dxa"/>
            <w:shd w:val="clear" w:color="auto" w:fill="auto"/>
          </w:tcPr>
          <w:p w14:paraId="383434E6" w14:textId="77777777" w:rsidR="00497344" w:rsidRPr="008F554D" w:rsidRDefault="00497344" w:rsidP="0090594F">
            <w:pPr>
              <w:rPr>
                <w:rFonts w:ascii="Arial" w:hAnsi="Arial" w:cs="Arial"/>
                <w:lang w:val="es-BO"/>
              </w:rPr>
            </w:pPr>
          </w:p>
        </w:tc>
        <w:tc>
          <w:tcPr>
            <w:tcW w:w="282" w:type="dxa"/>
            <w:shd w:val="clear" w:color="auto" w:fill="auto"/>
          </w:tcPr>
          <w:p w14:paraId="45DE2103" w14:textId="77777777" w:rsidR="00497344" w:rsidRPr="008F554D" w:rsidRDefault="00497344" w:rsidP="0090594F">
            <w:pPr>
              <w:rPr>
                <w:rFonts w:ascii="Arial" w:hAnsi="Arial" w:cs="Arial"/>
                <w:lang w:val="es-BO"/>
              </w:rPr>
            </w:pPr>
          </w:p>
        </w:tc>
        <w:tc>
          <w:tcPr>
            <w:tcW w:w="272" w:type="dxa"/>
            <w:shd w:val="clear" w:color="auto" w:fill="auto"/>
          </w:tcPr>
          <w:p w14:paraId="75A55889" w14:textId="77777777" w:rsidR="00497344" w:rsidRPr="008F554D" w:rsidRDefault="00497344" w:rsidP="0090594F">
            <w:pPr>
              <w:rPr>
                <w:rFonts w:ascii="Arial" w:hAnsi="Arial" w:cs="Arial"/>
                <w:lang w:val="es-BO"/>
              </w:rPr>
            </w:pPr>
          </w:p>
        </w:tc>
        <w:tc>
          <w:tcPr>
            <w:tcW w:w="277" w:type="dxa"/>
            <w:shd w:val="clear" w:color="auto" w:fill="auto"/>
          </w:tcPr>
          <w:p w14:paraId="634287EA" w14:textId="77777777" w:rsidR="00497344" w:rsidRPr="008F554D" w:rsidRDefault="00497344" w:rsidP="0090594F">
            <w:pPr>
              <w:rPr>
                <w:rFonts w:ascii="Arial" w:hAnsi="Arial" w:cs="Arial"/>
                <w:lang w:val="es-BO"/>
              </w:rPr>
            </w:pPr>
          </w:p>
        </w:tc>
        <w:tc>
          <w:tcPr>
            <w:tcW w:w="276" w:type="dxa"/>
            <w:shd w:val="clear" w:color="auto" w:fill="auto"/>
          </w:tcPr>
          <w:p w14:paraId="0A64F780" w14:textId="77777777" w:rsidR="00497344" w:rsidRPr="008F554D" w:rsidRDefault="00497344" w:rsidP="0090594F">
            <w:pPr>
              <w:rPr>
                <w:rFonts w:ascii="Arial" w:hAnsi="Arial" w:cs="Arial"/>
                <w:lang w:val="es-BO"/>
              </w:rPr>
            </w:pPr>
          </w:p>
        </w:tc>
        <w:tc>
          <w:tcPr>
            <w:tcW w:w="281" w:type="dxa"/>
            <w:shd w:val="clear" w:color="auto" w:fill="auto"/>
          </w:tcPr>
          <w:p w14:paraId="5E7794A8" w14:textId="77777777" w:rsidR="00497344" w:rsidRPr="008F554D" w:rsidRDefault="00497344" w:rsidP="0090594F">
            <w:pPr>
              <w:rPr>
                <w:rFonts w:ascii="Arial" w:hAnsi="Arial" w:cs="Arial"/>
                <w:lang w:val="es-BO"/>
              </w:rPr>
            </w:pPr>
          </w:p>
        </w:tc>
        <w:tc>
          <w:tcPr>
            <w:tcW w:w="277" w:type="dxa"/>
            <w:shd w:val="clear" w:color="auto" w:fill="auto"/>
          </w:tcPr>
          <w:p w14:paraId="2C8EE2D9" w14:textId="77777777" w:rsidR="00497344" w:rsidRPr="008F554D" w:rsidRDefault="00497344" w:rsidP="0090594F">
            <w:pPr>
              <w:rPr>
                <w:rFonts w:ascii="Arial" w:hAnsi="Arial" w:cs="Arial"/>
                <w:lang w:val="es-BO"/>
              </w:rPr>
            </w:pPr>
          </w:p>
        </w:tc>
        <w:tc>
          <w:tcPr>
            <w:tcW w:w="277" w:type="dxa"/>
            <w:shd w:val="clear" w:color="auto" w:fill="auto"/>
          </w:tcPr>
          <w:p w14:paraId="00A1754E" w14:textId="77777777" w:rsidR="00497344" w:rsidRPr="008F554D" w:rsidRDefault="00497344" w:rsidP="0090594F">
            <w:pPr>
              <w:rPr>
                <w:rFonts w:ascii="Arial" w:hAnsi="Arial" w:cs="Arial"/>
                <w:lang w:val="es-BO"/>
              </w:rPr>
            </w:pPr>
          </w:p>
        </w:tc>
        <w:tc>
          <w:tcPr>
            <w:tcW w:w="277" w:type="dxa"/>
            <w:shd w:val="clear" w:color="auto" w:fill="auto"/>
          </w:tcPr>
          <w:p w14:paraId="4D1DD5FA" w14:textId="77777777" w:rsidR="00497344" w:rsidRPr="008F554D" w:rsidRDefault="00497344" w:rsidP="0090594F">
            <w:pPr>
              <w:rPr>
                <w:rFonts w:ascii="Arial" w:hAnsi="Arial" w:cs="Arial"/>
                <w:lang w:val="es-BO"/>
              </w:rPr>
            </w:pPr>
          </w:p>
        </w:tc>
        <w:tc>
          <w:tcPr>
            <w:tcW w:w="274" w:type="dxa"/>
            <w:shd w:val="clear" w:color="auto" w:fill="auto"/>
          </w:tcPr>
          <w:p w14:paraId="0CA6AAD8" w14:textId="77777777" w:rsidR="00497344" w:rsidRPr="008F554D" w:rsidRDefault="00497344" w:rsidP="0090594F">
            <w:pPr>
              <w:rPr>
                <w:rFonts w:ascii="Arial" w:hAnsi="Arial" w:cs="Arial"/>
                <w:lang w:val="es-BO"/>
              </w:rPr>
            </w:pPr>
          </w:p>
        </w:tc>
        <w:tc>
          <w:tcPr>
            <w:tcW w:w="274" w:type="dxa"/>
            <w:shd w:val="clear" w:color="auto" w:fill="auto"/>
          </w:tcPr>
          <w:p w14:paraId="70F4E94C" w14:textId="77777777" w:rsidR="00497344" w:rsidRPr="008F554D" w:rsidRDefault="00497344" w:rsidP="0090594F">
            <w:pPr>
              <w:rPr>
                <w:rFonts w:ascii="Arial" w:hAnsi="Arial" w:cs="Arial"/>
                <w:lang w:val="es-BO"/>
              </w:rPr>
            </w:pPr>
          </w:p>
        </w:tc>
        <w:tc>
          <w:tcPr>
            <w:tcW w:w="273" w:type="dxa"/>
            <w:shd w:val="clear" w:color="auto" w:fill="auto"/>
          </w:tcPr>
          <w:p w14:paraId="7EA6F7B9" w14:textId="77777777" w:rsidR="00497344" w:rsidRPr="008F554D" w:rsidRDefault="00497344" w:rsidP="0090594F">
            <w:pPr>
              <w:rPr>
                <w:rFonts w:ascii="Arial" w:hAnsi="Arial" w:cs="Arial"/>
                <w:lang w:val="es-BO"/>
              </w:rPr>
            </w:pPr>
          </w:p>
        </w:tc>
        <w:tc>
          <w:tcPr>
            <w:tcW w:w="274" w:type="dxa"/>
            <w:shd w:val="clear" w:color="auto" w:fill="auto"/>
          </w:tcPr>
          <w:p w14:paraId="667A82CB" w14:textId="77777777" w:rsidR="00497344" w:rsidRPr="008F554D" w:rsidRDefault="00497344" w:rsidP="0090594F">
            <w:pPr>
              <w:rPr>
                <w:rFonts w:ascii="Arial" w:hAnsi="Arial" w:cs="Arial"/>
                <w:lang w:val="es-BO"/>
              </w:rPr>
            </w:pPr>
          </w:p>
        </w:tc>
        <w:tc>
          <w:tcPr>
            <w:tcW w:w="274" w:type="dxa"/>
            <w:shd w:val="clear" w:color="auto" w:fill="auto"/>
          </w:tcPr>
          <w:p w14:paraId="04F89911" w14:textId="77777777" w:rsidR="00497344" w:rsidRPr="008F554D" w:rsidRDefault="00497344" w:rsidP="0090594F">
            <w:pPr>
              <w:rPr>
                <w:rFonts w:ascii="Arial" w:hAnsi="Arial" w:cs="Arial"/>
                <w:lang w:val="es-BO"/>
              </w:rPr>
            </w:pPr>
          </w:p>
        </w:tc>
        <w:tc>
          <w:tcPr>
            <w:tcW w:w="274" w:type="dxa"/>
            <w:shd w:val="clear" w:color="auto" w:fill="auto"/>
          </w:tcPr>
          <w:p w14:paraId="5014C331" w14:textId="77777777" w:rsidR="00497344" w:rsidRPr="008F554D" w:rsidRDefault="00497344" w:rsidP="0090594F">
            <w:pPr>
              <w:rPr>
                <w:rFonts w:ascii="Arial" w:hAnsi="Arial" w:cs="Arial"/>
                <w:lang w:val="es-BO"/>
              </w:rPr>
            </w:pPr>
          </w:p>
        </w:tc>
        <w:tc>
          <w:tcPr>
            <w:tcW w:w="274" w:type="dxa"/>
            <w:shd w:val="clear" w:color="auto" w:fill="auto"/>
          </w:tcPr>
          <w:p w14:paraId="47911A79" w14:textId="77777777" w:rsidR="00497344" w:rsidRPr="008F554D" w:rsidRDefault="00497344" w:rsidP="0090594F">
            <w:pPr>
              <w:rPr>
                <w:rFonts w:ascii="Arial" w:hAnsi="Arial" w:cs="Arial"/>
                <w:lang w:val="es-BO"/>
              </w:rPr>
            </w:pPr>
          </w:p>
        </w:tc>
        <w:tc>
          <w:tcPr>
            <w:tcW w:w="273" w:type="dxa"/>
            <w:gridSpan w:val="2"/>
            <w:shd w:val="clear" w:color="auto" w:fill="auto"/>
          </w:tcPr>
          <w:p w14:paraId="24B16E79" w14:textId="77777777" w:rsidR="00497344" w:rsidRPr="008F554D" w:rsidRDefault="00497344" w:rsidP="0090594F">
            <w:pPr>
              <w:rPr>
                <w:rFonts w:ascii="Arial" w:hAnsi="Arial" w:cs="Arial"/>
                <w:lang w:val="es-BO"/>
              </w:rPr>
            </w:pPr>
          </w:p>
        </w:tc>
        <w:tc>
          <w:tcPr>
            <w:tcW w:w="274" w:type="dxa"/>
            <w:shd w:val="clear" w:color="auto" w:fill="auto"/>
          </w:tcPr>
          <w:p w14:paraId="45E7DB9E" w14:textId="77777777" w:rsidR="00497344" w:rsidRPr="008F554D" w:rsidRDefault="00497344" w:rsidP="0090594F">
            <w:pPr>
              <w:rPr>
                <w:rFonts w:ascii="Arial" w:hAnsi="Arial" w:cs="Arial"/>
                <w:lang w:val="es-BO"/>
              </w:rPr>
            </w:pPr>
          </w:p>
        </w:tc>
        <w:tc>
          <w:tcPr>
            <w:tcW w:w="274" w:type="dxa"/>
            <w:shd w:val="clear" w:color="auto" w:fill="auto"/>
          </w:tcPr>
          <w:p w14:paraId="6AE1170F" w14:textId="77777777" w:rsidR="00497344" w:rsidRPr="008F554D" w:rsidRDefault="00497344" w:rsidP="0090594F">
            <w:pPr>
              <w:rPr>
                <w:rFonts w:ascii="Arial" w:hAnsi="Arial" w:cs="Arial"/>
                <w:lang w:val="es-BO"/>
              </w:rPr>
            </w:pPr>
          </w:p>
        </w:tc>
        <w:tc>
          <w:tcPr>
            <w:tcW w:w="274" w:type="dxa"/>
            <w:shd w:val="clear" w:color="auto" w:fill="auto"/>
          </w:tcPr>
          <w:p w14:paraId="583E9269" w14:textId="77777777" w:rsidR="00497344" w:rsidRPr="008F554D" w:rsidRDefault="00497344" w:rsidP="0090594F">
            <w:pPr>
              <w:rPr>
                <w:rFonts w:ascii="Arial" w:hAnsi="Arial" w:cs="Arial"/>
                <w:lang w:val="es-BO"/>
              </w:rPr>
            </w:pPr>
          </w:p>
        </w:tc>
        <w:tc>
          <w:tcPr>
            <w:tcW w:w="274" w:type="dxa"/>
            <w:shd w:val="clear" w:color="auto" w:fill="auto"/>
          </w:tcPr>
          <w:p w14:paraId="738398A3" w14:textId="77777777" w:rsidR="00497344" w:rsidRPr="008F554D" w:rsidRDefault="00497344" w:rsidP="0090594F">
            <w:pPr>
              <w:rPr>
                <w:rFonts w:ascii="Arial" w:hAnsi="Arial" w:cs="Arial"/>
                <w:lang w:val="es-BO"/>
              </w:rPr>
            </w:pPr>
          </w:p>
        </w:tc>
        <w:tc>
          <w:tcPr>
            <w:tcW w:w="273" w:type="dxa"/>
            <w:shd w:val="clear" w:color="auto" w:fill="auto"/>
          </w:tcPr>
          <w:p w14:paraId="1A83A4E5" w14:textId="77777777" w:rsidR="00497344" w:rsidRPr="008F554D" w:rsidRDefault="00497344" w:rsidP="0090594F">
            <w:pPr>
              <w:rPr>
                <w:rFonts w:ascii="Arial" w:hAnsi="Arial" w:cs="Arial"/>
                <w:lang w:val="es-BO"/>
              </w:rPr>
            </w:pPr>
          </w:p>
        </w:tc>
        <w:tc>
          <w:tcPr>
            <w:tcW w:w="273" w:type="dxa"/>
            <w:shd w:val="clear" w:color="auto" w:fill="auto"/>
          </w:tcPr>
          <w:p w14:paraId="4759AC73" w14:textId="77777777" w:rsidR="00497344" w:rsidRPr="008F554D" w:rsidRDefault="00497344" w:rsidP="0090594F">
            <w:pPr>
              <w:rPr>
                <w:rFonts w:ascii="Arial" w:hAnsi="Arial" w:cs="Arial"/>
                <w:lang w:val="es-BO"/>
              </w:rPr>
            </w:pPr>
          </w:p>
        </w:tc>
        <w:tc>
          <w:tcPr>
            <w:tcW w:w="273" w:type="dxa"/>
            <w:gridSpan w:val="2"/>
            <w:shd w:val="clear" w:color="auto" w:fill="auto"/>
          </w:tcPr>
          <w:p w14:paraId="563987A6" w14:textId="77777777" w:rsidR="00497344" w:rsidRPr="008F554D" w:rsidRDefault="00497344" w:rsidP="0090594F">
            <w:pPr>
              <w:rPr>
                <w:rFonts w:ascii="Arial" w:hAnsi="Arial" w:cs="Arial"/>
                <w:lang w:val="es-BO"/>
              </w:rPr>
            </w:pPr>
          </w:p>
        </w:tc>
        <w:tc>
          <w:tcPr>
            <w:tcW w:w="273" w:type="dxa"/>
            <w:shd w:val="clear" w:color="auto" w:fill="auto"/>
          </w:tcPr>
          <w:p w14:paraId="7815DD44" w14:textId="77777777" w:rsidR="00497344" w:rsidRPr="008F554D" w:rsidRDefault="00497344" w:rsidP="0090594F">
            <w:pPr>
              <w:rPr>
                <w:rFonts w:ascii="Arial" w:hAnsi="Arial" w:cs="Arial"/>
                <w:lang w:val="es-BO"/>
              </w:rPr>
            </w:pPr>
          </w:p>
        </w:tc>
        <w:tc>
          <w:tcPr>
            <w:tcW w:w="273" w:type="dxa"/>
            <w:shd w:val="clear" w:color="auto" w:fill="auto"/>
          </w:tcPr>
          <w:p w14:paraId="79D68478" w14:textId="77777777" w:rsidR="00497344" w:rsidRPr="008F554D" w:rsidRDefault="00497344" w:rsidP="0090594F">
            <w:pPr>
              <w:rPr>
                <w:rFonts w:ascii="Arial" w:hAnsi="Arial" w:cs="Arial"/>
                <w:lang w:val="es-BO"/>
              </w:rPr>
            </w:pPr>
          </w:p>
        </w:tc>
        <w:tc>
          <w:tcPr>
            <w:tcW w:w="273" w:type="dxa"/>
            <w:shd w:val="clear" w:color="auto" w:fill="auto"/>
          </w:tcPr>
          <w:p w14:paraId="35A4D8B8" w14:textId="77777777" w:rsidR="00497344" w:rsidRPr="008F554D" w:rsidRDefault="00497344" w:rsidP="0090594F">
            <w:pPr>
              <w:rPr>
                <w:rFonts w:ascii="Arial" w:hAnsi="Arial" w:cs="Arial"/>
                <w:lang w:val="es-BO"/>
              </w:rPr>
            </w:pPr>
          </w:p>
        </w:tc>
        <w:tc>
          <w:tcPr>
            <w:tcW w:w="273" w:type="dxa"/>
            <w:tcBorders>
              <w:right w:val="single" w:sz="12" w:space="0" w:color="1F4E79" w:themeColor="accent1" w:themeShade="80"/>
            </w:tcBorders>
            <w:shd w:val="clear" w:color="auto" w:fill="auto"/>
          </w:tcPr>
          <w:p w14:paraId="101ADEB1" w14:textId="77777777" w:rsidR="00497344" w:rsidRPr="008F554D" w:rsidRDefault="00497344" w:rsidP="0090594F">
            <w:pPr>
              <w:rPr>
                <w:rFonts w:ascii="Arial" w:hAnsi="Arial" w:cs="Arial"/>
                <w:lang w:val="es-BO"/>
              </w:rPr>
            </w:pPr>
          </w:p>
        </w:tc>
      </w:tr>
      <w:tr w:rsidR="00497344" w:rsidRPr="008F554D" w14:paraId="1731C040" w14:textId="77777777" w:rsidTr="0090594F">
        <w:trPr>
          <w:jc w:val="center"/>
        </w:trPr>
        <w:tc>
          <w:tcPr>
            <w:tcW w:w="2366" w:type="dxa"/>
            <w:gridSpan w:val="8"/>
            <w:vMerge w:val="restart"/>
            <w:tcBorders>
              <w:left w:val="single" w:sz="12" w:space="0" w:color="1F4E79" w:themeColor="accent1" w:themeShade="80"/>
            </w:tcBorders>
            <w:vAlign w:val="center"/>
          </w:tcPr>
          <w:p w14:paraId="69573605" w14:textId="77777777" w:rsidR="00497344" w:rsidRPr="008F554D" w:rsidRDefault="00497344" w:rsidP="0090594F">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51C05ADF" w14:textId="77777777" w:rsidR="00497344" w:rsidRPr="008F554D" w:rsidRDefault="00497344" w:rsidP="0090594F">
            <w:pPr>
              <w:rPr>
                <w:rFonts w:ascii="Arial" w:hAnsi="Arial" w:cs="Arial"/>
                <w:lang w:val="es-BO"/>
              </w:rPr>
            </w:pPr>
            <w:r w:rsidRPr="008F554D">
              <w:rPr>
                <w:rFonts w:ascii="Arial" w:hAnsi="Arial" w:cs="Arial"/>
                <w:sz w:val="12"/>
                <w:lang w:val="es-BO"/>
              </w:rPr>
              <w:t>#</w:t>
            </w:r>
          </w:p>
        </w:tc>
        <w:tc>
          <w:tcPr>
            <w:tcW w:w="5238" w:type="dxa"/>
            <w:gridSpan w:val="20"/>
            <w:vMerge w:val="restart"/>
          </w:tcPr>
          <w:p w14:paraId="5B6AFCEB" w14:textId="77777777" w:rsidR="00497344" w:rsidRPr="008F554D" w:rsidRDefault="00497344" w:rsidP="0090594F">
            <w:pPr>
              <w:jc w:val="center"/>
              <w:rPr>
                <w:rFonts w:ascii="Arial" w:hAnsi="Arial" w:cs="Arial"/>
                <w:b/>
                <w:lang w:val="es-BO"/>
              </w:rPr>
            </w:pPr>
            <w:r w:rsidRPr="008F554D">
              <w:rPr>
                <w:rFonts w:ascii="Arial" w:hAnsi="Arial" w:cs="Arial"/>
                <w:lang w:val="es-BO"/>
              </w:rPr>
              <w:t>Nombre del Organismo Financiador</w:t>
            </w:r>
          </w:p>
          <w:p w14:paraId="3275B065" w14:textId="77777777" w:rsidR="00497344" w:rsidRPr="008F554D" w:rsidRDefault="00497344" w:rsidP="0090594F">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67FCD12E" w14:textId="77777777" w:rsidR="00497344" w:rsidRPr="008F554D" w:rsidRDefault="00497344" w:rsidP="0090594F">
            <w:pPr>
              <w:jc w:val="center"/>
              <w:rPr>
                <w:rFonts w:ascii="Arial" w:hAnsi="Arial" w:cs="Arial"/>
                <w:lang w:val="es-BO"/>
              </w:rPr>
            </w:pPr>
          </w:p>
        </w:tc>
        <w:tc>
          <w:tcPr>
            <w:tcW w:w="1912" w:type="dxa"/>
            <w:gridSpan w:val="8"/>
            <w:vMerge w:val="restart"/>
            <w:tcBorders>
              <w:left w:val="nil"/>
            </w:tcBorders>
            <w:vAlign w:val="center"/>
          </w:tcPr>
          <w:p w14:paraId="68F1BE48" w14:textId="77777777" w:rsidR="00497344" w:rsidRPr="008F554D" w:rsidRDefault="00497344" w:rsidP="0090594F">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1D1DB191" w14:textId="77777777" w:rsidR="00497344" w:rsidRPr="008F554D" w:rsidRDefault="00497344" w:rsidP="0090594F">
            <w:pPr>
              <w:rPr>
                <w:rFonts w:ascii="Arial" w:hAnsi="Arial" w:cs="Arial"/>
                <w:lang w:val="es-BO"/>
              </w:rPr>
            </w:pPr>
          </w:p>
        </w:tc>
      </w:tr>
      <w:tr w:rsidR="00497344" w:rsidRPr="008F554D" w14:paraId="5C753F1E" w14:textId="77777777" w:rsidTr="0090594F">
        <w:trPr>
          <w:trHeight w:val="60"/>
          <w:jc w:val="center"/>
        </w:trPr>
        <w:tc>
          <w:tcPr>
            <w:tcW w:w="2366" w:type="dxa"/>
            <w:gridSpan w:val="8"/>
            <w:vMerge/>
            <w:tcBorders>
              <w:left w:val="single" w:sz="12" w:space="0" w:color="1F4E79" w:themeColor="accent1" w:themeShade="80"/>
            </w:tcBorders>
            <w:vAlign w:val="center"/>
          </w:tcPr>
          <w:p w14:paraId="6AA9100B" w14:textId="77777777" w:rsidR="00497344" w:rsidRPr="008F554D" w:rsidRDefault="00497344" w:rsidP="0090594F">
            <w:pPr>
              <w:jc w:val="right"/>
              <w:rPr>
                <w:rFonts w:ascii="Arial" w:hAnsi="Arial" w:cs="Arial"/>
                <w:b/>
                <w:lang w:val="es-BO"/>
              </w:rPr>
            </w:pPr>
          </w:p>
        </w:tc>
        <w:tc>
          <w:tcPr>
            <w:tcW w:w="283" w:type="dxa"/>
            <w:vMerge/>
            <w:vAlign w:val="center"/>
          </w:tcPr>
          <w:p w14:paraId="72D96A0F" w14:textId="77777777" w:rsidR="00497344" w:rsidRPr="008F554D" w:rsidRDefault="00497344" w:rsidP="0090594F">
            <w:pPr>
              <w:rPr>
                <w:rFonts w:ascii="Arial" w:hAnsi="Arial" w:cs="Arial"/>
                <w:lang w:val="es-BO"/>
              </w:rPr>
            </w:pPr>
          </w:p>
        </w:tc>
        <w:tc>
          <w:tcPr>
            <w:tcW w:w="5238" w:type="dxa"/>
            <w:gridSpan w:val="20"/>
            <w:vMerge/>
          </w:tcPr>
          <w:p w14:paraId="19C6A927" w14:textId="77777777" w:rsidR="00497344" w:rsidRPr="008F554D" w:rsidRDefault="00497344" w:rsidP="0090594F">
            <w:pPr>
              <w:jc w:val="center"/>
              <w:rPr>
                <w:rFonts w:ascii="Arial" w:hAnsi="Arial" w:cs="Arial"/>
                <w:lang w:val="es-BO"/>
              </w:rPr>
            </w:pPr>
          </w:p>
        </w:tc>
        <w:tc>
          <w:tcPr>
            <w:tcW w:w="274" w:type="dxa"/>
            <w:vMerge/>
          </w:tcPr>
          <w:p w14:paraId="7553FFA0" w14:textId="77777777" w:rsidR="00497344" w:rsidRPr="008F554D" w:rsidRDefault="00497344" w:rsidP="0090594F">
            <w:pPr>
              <w:jc w:val="center"/>
              <w:rPr>
                <w:rFonts w:ascii="Arial" w:hAnsi="Arial" w:cs="Arial"/>
                <w:lang w:val="es-BO"/>
              </w:rPr>
            </w:pPr>
          </w:p>
        </w:tc>
        <w:tc>
          <w:tcPr>
            <w:tcW w:w="1912" w:type="dxa"/>
            <w:gridSpan w:val="8"/>
            <w:vMerge/>
            <w:tcBorders>
              <w:left w:val="nil"/>
            </w:tcBorders>
          </w:tcPr>
          <w:p w14:paraId="3282A1C0" w14:textId="77777777" w:rsidR="00497344" w:rsidRPr="008F554D" w:rsidRDefault="00497344" w:rsidP="0090594F">
            <w:pPr>
              <w:jc w:val="center"/>
              <w:rPr>
                <w:rFonts w:ascii="Arial" w:hAnsi="Arial" w:cs="Arial"/>
                <w:lang w:val="es-BO"/>
              </w:rPr>
            </w:pPr>
          </w:p>
        </w:tc>
        <w:tc>
          <w:tcPr>
            <w:tcW w:w="273" w:type="dxa"/>
            <w:tcBorders>
              <w:right w:val="single" w:sz="12" w:space="0" w:color="1F4E79" w:themeColor="accent1" w:themeShade="80"/>
            </w:tcBorders>
          </w:tcPr>
          <w:p w14:paraId="588409B5" w14:textId="77777777" w:rsidR="00497344" w:rsidRPr="008F554D" w:rsidRDefault="00497344" w:rsidP="0090594F">
            <w:pPr>
              <w:rPr>
                <w:rFonts w:ascii="Arial" w:hAnsi="Arial" w:cs="Arial"/>
                <w:lang w:val="es-BO"/>
              </w:rPr>
            </w:pPr>
          </w:p>
        </w:tc>
      </w:tr>
      <w:tr w:rsidR="00497344" w:rsidRPr="008F554D" w14:paraId="4F4CF256" w14:textId="77777777" w:rsidTr="0090594F">
        <w:trPr>
          <w:jc w:val="center"/>
        </w:trPr>
        <w:tc>
          <w:tcPr>
            <w:tcW w:w="2366" w:type="dxa"/>
            <w:gridSpan w:val="8"/>
            <w:vMerge/>
            <w:tcBorders>
              <w:left w:val="single" w:sz="12" w:space="0" w:color="1F4E79" w:themeColor="accent1" w:themeShade="80"/>
            </w:tcBorders>
            <w:vAlign w:val="center"/>
          </w:tcPr>
          <w:p w14:paraId="19033DFD" w14:textId="77777777" w:rsidR="00497344" w:rsidRPr="008F554D" w:rsidRDefault="00497344" w:rsidP="0090594F">
            <w:pPr>
              <w:jc w:val="right"/>
              <w:rPr>
                <w:rFonts w:ascii="Arial" w:hAnsi="Arial" w:cs="Arial"/>
                <w:b/>
                <w:lang w:val="es-BO"/>
              </w:rPr>
            </w:pPr>
          </w:p>
        </w:tc>
        <w:tc>
          <w:tcPr>
            <w:tcW w:w="283" w:type="dxa"/>
            <w:tcBorders>
              <w:right w:val="single" w:sz="4" w:space="0" w:color="auto"/>
            </w:tcBorders>
            <w:vAlign w:val="center"/>
          </w:tcPr>
          <w:p w14:paraId="2C6DCF74" w14:textId="77777777" w:rsidR="00497344" w:rsidRPr="008F554D" w:rsidRDefault="00497344" w:rsidP="0090594F">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C65FE" w14:textId="3D5E3D38" w:rsidR="00497344" w:rsidRPr="008F554D" w:rsidRDefault="002D5293" w:rsidP="0090594F">
            <w:pPr>
              <w:rPr>
                <w:rFonts w:ascii="Arial" w:hAnsi="Arial" w:cs="Arial"/>
                <w:lang w:val="es-BO"/>
              </w:rPr>
            </w:pPr>
            <w:r w:rsidRPr="002D5293">
              <w:rPr>
                <w:rFonts w:ascii="Arial" w:hAnsi="Arial" w:cs="Arial"/>
                <w:lang w:val="es-BO"/>
              </w:rPr>
              <w:t>RECURSOS PROPIOS</w:t>
            </w:r>
          </w:p>
        </w:tc>
        <w:tc>
          <w:tcPr>
            <w:tcW w:w="274" w:type="dxa"/>
            <w:tcBorders>
              <w:left w:val="single" w:sz="4" w:space="0" w:color="auto"/>
              <w:right w:val="single" w:sz="4" w:space="0" w:color="auto"/>
            </w:tcBorders>
          </w:tcPr>
          <w:p w14:paraId="55A17460" w14:textId="77777777" w:rsidR="00497344" w:rsidRPr="008F554D" w:rsidRDefault="00497344" w:rsidP="0090594F">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FA5C12" w14:textId="3EF72D30" w:rsidR="00497344" w:rsidRPr="008F554D" w:rsidRDefault="002D5293" w:rsidP="0090594F">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78AAE62B" w14:textId="77777777" w:rsidR="00497344" w:rsidRPr="008F554D" w:rsidRDefault="00497344" w:rsidP="0090594F">
            <w:pPr>
              <w:rPr>
                <w:rFonts w:ascii="Arial" w:hAnsi="Arial" w:cs="Arial"/>
                <w:lang w:val="es-BO"/>
              </w:rPr>
            </w:pPr>
          </w:p>
        </w:tc>
      </w:tr>
      <w:tr w:rsidR="00497344" w:rsidRPr="008F554D" w14:paraId="4F6E1CED" w14:textId="77777777" w:rsidTr="0090594F">
        <w:trPr>
          <w:jc w:val="center"/>
        </w:trPr>
        <w:tc>
          <w:tcPr>
            <w:tcW w:w="2366" w:type="dxa"/>
            <w:gridSpan w:val="8"/>
            <w:vMerge/>
            <w:tcBorders>
              <w:left w:val="single" w:sz="12" w:space="0" w:color="1F4E79" w:themeColor="accent1" w:themeShade="80"/>
            </w:tcBorders>
            <w:vAlign w:val="center"/>
          </w:tcPr>
          <w:p w14:paraId="55F9AAAD" w14:textId="77777777" w:rsidR="00497344" w:rsidRPr="008F554D" w:rsidRDefault="00497344" w:rsidP="0090594F">
            <w:pPr>
              <w:jc w:val="right"/>
              <w:rPr>
                <w:rFonts w:ascii="Arial" w:hAnsi="Arial" w:cs="Arial"/>
                <w:b/>
                <w:lang w:val="es-BO"/>
              </w:rPr>
            </w:pPr>
          </w:p>
        </w:tc>
        <w:tc>
          <w:tcPr>
            <w:tcW w:w="283" w:type="dxa"/>
            <w:vAlign w:val="center"/>
          </w:tcPr>
          <w:p w14:paraId="66159C17" w14:textId="77777777" w:rsidR="00497344" w:rsidRPr="008F554D" w:rsidRDefault="00497344" w:rsidP="0090594F">
            <w:pPr>
              <w:rPr>
                <w:rFonts w:ascii="Arial" w:hAnsi="Arial" w:cs="Arial"/>
                <w:sz w:val="2"/>
                <w:szCs w:val="2"/>
                <w:lang w:val="es-BO"/>
              </w:rPr>
            </w:pPr>
          </w:p>
        </w:tc>
        <w:tc>
          <w:tcPr>
            <w:tcW w:w="281" w:type="dxa"/>
            <w:tcBorders>
              <w:top w:val="single" w:sz="4" w:space="0" w:color="auto"/>
              <w:bottom w:val="single" w:sz="4" w:space="0" w:color="auto"/>
            </w:tcBorders>
            <w:vAlign w:val="center"/>
          </w:tcPr>
          <w:p w14:paraId="6612181D" w14:textId="77777777" w:rsidR="00497344" w:rsidRPr="008F554D" w:rsidRDefault="00497344" w:rsidP="0090594F">
            <w:pPr>
              <w:rPr>
                <w:rFonts w:ascii="Arial" w:hAnsi="Arial" w:cs="Arial"/>
                <w:sz w:val="2"/>
                <w:szCs w:val="2"/>
                <w:lang w:val="es-BO"/>
              </w:rPr>
            </w:pPr>
          </w:p>
        </w:tc>
        <w:tc>
          <w:tcPr>
            <w:tcW w:w="282" w:type="dxa"/>
            <w:tcBorders>
              <w:top w:val="single" w:sz="4" w:space="0" w:color="auto"/>
              <w:bottom w:val="single" w:sz="4" w:space="0" w:color="auto"/>
            </w:tcBorders>
          </w:tcPr>
          <w:p w14:paraId="5F33F0BE" w14:textId="77777777" w:rsidR="00497344" w:rsidRPr="008F554D" w:rsidRDefault="00497344" w:rsidP="0090594F">
            <w:pPr>
              <w:rPr>
                <w:rFonts w:ascii="Arial" w:hAnsi="Arial" w:cs="Arial"/>
                <w:sz w:val="2"/>
                <w:szCs w:val="2"/>
                <w:lang w:val="es-BO"/>
              </w:rPr>
            </w:pPr>
          </w:p>
        </w:tc>
        <w:tc>
          <w:tcPr>
            <w:tcW w:w="272" w:type="dxa"/>
            <w:tcBorders>
              <w:top w:val="single" w:sz="4" w:space="0" w:color="auto"/>
              <w:bottom w:val="single" w:sz="4" w:space="0" w:color="auto"/>
            </w:tcBorders>
          </w:tcPr>
          <w:p w14:paraId="66A78B8D" w14:textId="77777777" w:rsidR="00497344" w:rsidRPr="008F554D" w:rsidRDefault="00497344" w:rsidP="0090594F">
            <w:pPr>
              <w:rPr>
                <w:rFonts w:ascii="Arial" w:hAnsi="Arial" w:cs="Arial"/>
                <w:sz w:val="2"/>
                <w:szCs w:val="2"/>
                <w:lang w:val="es-BO"/>
              </w:rPr>
            </w:pPr>
          </w:p>
        </w:tc>
        <w:tc>
          <w:tcPr>
            <w:tcW w:w="277" w:type="dxa"/>
            <w:tcBorders>
              <w:top w:val="single" w:sz="4" w:space="0" w:color="auto"/>
              <w:bottom w:val="single" w:sz="4" w:space="0" w:color="auto"/>
            </w:tcBorders>
          </w:tcPr>
          <w:p w14:paraId="44A19AF5" w14:textId="77777777" w:rsidR="00497344" w:rsidRPr="008F554D" w:rsidRDefault="00497344" w:rsidP="0090594F">
            <w:pPr>
              <w:rPr>
                <w:rFonts w:ascii="Arial" w:hAnsi="Arial" w:cs="Arial"/>
                <w:sz w:val="2"/>
                <w:szCs w:val="2"/>
                <w:lang w:val="es-BO"/>
              </w:rPr>
            </w:pPr>
          </w:p>
        </w:tc>
        <w:tc>
          <w:tcPr>
            <w:tcW w:w="276" w:type="dxa"/>
            <w:tcBorders>
              <w:top w:val="single" w:sz="4" w:space="0" w:color="auto"/>
              <w:bottom w:val="single" w:sz="4" w:space="0" w:color="auto"/>
            </w:tcBorders>
          </w:tcPr>
          <w:p w14:paraId="06C270B7" w14:textId="77777777" w:rsidR="00497344" w:rsidRPr="008F554D" w:rsidRDefault="00497344" w:rsidP="0090594F">
            <w:pPr>
              <w:rPr>
                <w:rFonts w:ascii="Arial" w:hAnsi="Arial" w:cs="Arial"/>
                <w:sz w:val="2"/>
                <w:szCs w:val="2"/>
                <w:lang w:val="es-BO"/>
              </w:rPr>
            </w:pPr>
          </w:p>
        </w:tc>
        <w:tc>
          <w:tcPr>
            <w:tcW w:w="281" w:type="dxa"/>
            <w:tcBorders>
              <w:top w:val="single" w:sz="4" w:space="0" w:color="auto"/>
              <w:bottom w:val="single" w:sz="4" w:space="0" w:color="auto"/>
            </w:tcBorders>
          </w:tcPr>
          <w:p w14:paraId="6C6AC96F" w14:textId="77777777" w:rsidR="00497344" w:rsidRPr="008F554D" w:rsidRDefault="00497344" w:rsidP="0090594F">
            <w:pPr>
              <w:rPr>
                <w:rFonts w:ascii="Arial" w:hAnsi="Arial" w:cs="Arial"/>
                <w:sz w:val="2"/>
                <w:szCs w:val="2"/>
                <w:lang w:val="es-BO"/>
              </w:rPr>
            </w:pPr>
          </w:p>
        </w:tc>
        <w:tc>
          <w:tcPr>
            <w:tcW w:w="277" w:type="dxa"/>
            <w:tcBorders>
              <w:top w:val="single" w:sz="4" w:space="0" w:color="auto"/>
              <w:bottom w:val="single" w:sz="4" w:space="0" w:color="auto"/>
            </w:tcBorders>
          </w:tcPr>
          <w:p w14:paraId="57BEA6ED" w14:textId="77777777" w:rsidR="00497344" w:rsidRPr="008F554D" w:rsidRDefault="00497344" w:rsidP="0090594F">
            <w:pPr>
              <w:rPr>
                <w:rFonts w:ascii="Arial" w:hAnsi="Arial" w:cs="Arial"/>
                <w:sz w:val="2"/>
                <w:szCs w:val="2"/>
                <w:lang w:val="es-BO"/>
              </w:rPr>
            </w:pPr>
          </w:p>
        </w:tc>
        <w:tc>
          <w:tcPr>
            <w:tcW w:w="277" w:type="dxa"/>
            <w:tcBorders>
              <w:top w:val="single" w:sz="4" w:space="0" w:color="auto"/>
              <w:bottom w:val="single" w:sz="4" w:space="0" w:color="auto"/>
            </w:tcBorders>
          </w:tcPr>
          <w:p w14:paraId="4816B8D3" w14:textId="77777777" w:rsidR="00497344" w:rsidRPr="008F554D" w:rsidRDefault="00497344" w:rsidP="0090594F">
            <w:pPr>
              <w:rPr>
                <w:rFonts w:ascii="Arial" w:hAnsi="Arial" w:cs="Arial"/>
                <w:sz w:val="2"/>
                <w:szCs w:val="2"/>
                <w:lang w:val="es-BO"/>
              </w:rPr>
            </w:pPr>
          </w:p>
        </w:tc>
        <w:tc>
          <w:tcPr>
            <w:tcW w:w="277" w:type="dxa"/>
            <w:tcBorders>
              <w:top w:val="single" w:sz="4" w:space="0" w:color="auto"/>
              <w:bottom w:val="single" w:sz="4" w:space="0" w:color="auto"/>
            </w:tcBorders>
          </w:tcPr>
          <w:p w14:paraId="2ABD519E" w14:textId="77777777" w:rsidR="00497344" w:rsidRPr="008F554D" w:rsidRDefault="00497344" w:rsidP="0090594F">
            <w:pPr>
              <w:rPr>
                <w:rFonts w:ascii="Arial" w:hAnsi="Arial" w:cs="Arial"/>
                <w:sz w:val="2"/>
                <w:szCs w:val="2"/>
                <w:lang w:val="es-BO"/>
              </w:rPr>
            </w:pPr>
          </w:p>
        </w:tc>
        <w:tc>
          <w:tcPr>
            <w:tcW w:w="274" w:type="dxa"/>
            <w:tcBorders>
              <w:top w:val="single" w:sz="4" w:space="0" w:color="auto"/>
              <w:bottom w:val="single" w:sz="4" w:space="0" w:color="auto"/>
            </w:tcBorders>
          </w:tcPr>
          <w:p w14:paraId="3BF0E182" w14:textId="77777777" w:rsidR="00497344" w:rsidRPr="008F554D" w:rsidRDefault="00497344" w:rsidP="0090594F">
            <w:pPr>
              <w:rPr>
                <w:rFonts w:ascii="Arial" w:hAnsi="Arial" w:cs="Arial"/>
                <w:sz w:val="2"/>
                <w:szCs w:val="2"/>
                <w:lang w:val="es-BO"/>
              </w:rPr>
            </w:pPr>
          </w:p>
        </w:tc>
        <w:tc>
          <w:tcPr>
            <w:tcW w:w="274" w:type="dxa"/>
            <w:tcBorders>
              <w:top w:val="single" w:sz="4" w:space="0" w:color="auto"/>
              <w:bottom w:val="single" w:sz="4" w:space="0" w:color="auto"/>
            </w:tcBorders>
          </w:tcPr>
          <w:p w14:paraId="2307FA2A" w14:textId="77777777" w:rsidR="00497344" w:rsidRPr="008F554D" w:rsidRDefault="00497344" w:rsidP="0090594F">
            <w:pPr>
              <w:rPr>
                <w:rFonts w:ascii="Arial" w:hAnsi="Arial" w:cs="Arial"/>
                <w:sz w:val="2"/>
                <w:szCs w:val="2"/>
                <w:lang w:val="es-BO"/>
              </w:rPr>
            </w:pPr>
          </w:p>
        </w:tc>
        <w:tc>
          <w:tcPr>
            <w:tcW w:w="273" w:type="dxa"/>
            <w:tcBorders>
              <w:top w:val="single" w:sz="4" w:space="0" w:color="auto"/>
              <w:bottom w:val="single" w:sz="4" w:space="0" w:color="auto"/>
            </w:tcBorders>
          </w:tcPr>
          <w:p w14:paraId="0414F11B" w14:textId="77777777" w:rsidR="00497344" w:rsidRPr="008F554D" w:rsidRDefault="00497344" w:rsidP="0090594F">
            <w:pPr>
              <w:rPr>
                <w:rFonts w:ascii="Arial" w:hAnsi="Arial" w:cs="Arial"/>
                <w:sz w:val="2"/>
                <w:szCs w:val="2"/>
                <w:lang w:val="es-BO"/>
              </w:rPr>
            </w:pPr>
          </w:p>
        </w:tc>
        <w:tc>
          <w:tcPr>
            <w:tcW w:w="274" w:type="dxa"/>
            <w:tcBorders>
              <w:top w:val="single" w:sz="4" w:space="0" w:color="auto"/>
              <w:bottom w:val="single" w:sz="4" w:space="0" w:color="auto"/>
            </w:tcBorders>
          </w:tcPr>
          <w:p w14:paraId="3272561A" w14:textId="77777777" w:rsidR="00497344" w:rsidRPr="008F554D" w:rsidRDefault="00497344" w:rsidP="0090594F">
            <w:pPr>
              <w:rPr>
                <w:rFonts w:ascii="Arial" w:hAnsi="Arial" w:cs="Arial"/>
                <w:sz w:val="2"/>
                <w:szCs w:val="2"/>
                <w:lang w:val="es-BO"/>
              </w:rPr>
            </w:pPr>
          </w:p>
        </w:tc>
        <w:tc>
          <w:tcPr>
            <w:tcW w:w="274" w:type="dxa"/>
            <w:tcBorders>
              <w:top w:val="single" w:sz="4" w:space="0" w:color="auto"/>
              <w:bottom w:val="single" w:sz="4" w:space="0" w:color="auto"/>
            </w:tcBorders>
          </w:tcPr>
          <w:p w14:paraId="675DED3F" w14:textId="77777777" w:rsidR="00497344" w:rsidRPr="008F554D" w:rsidRDefault="00497344" w:rsidP="0090594F">
            <w:pPr>
              <w:rPr>
                <w:rFonts w:ascii="Arial" w:hAnsi="Arial" w:cs="Arial"/>
                <w:sz w:val="2"/>
                <w:szCs w:val="2"/>
                <w:lang w:val="es-BO"/>
              </w:rPr>
            </w:pPr>
          </w:p>
        </w:tc>
        <w:tc>
          <w:tcPr>
            <w:tcW w:w="274" w:type="dxa"/>
            <w:tcBorders>
              <w:top w:val="single" w:sz="4" w:space="0" w:color="auto"/>
              <w:bottom w:val="single" w:sz="4" w:space="0" w:color="auto"/>
            </w:tcBorders>
          </w:tcPr>
          <w:p w14:paraId="196386DF" w14:textId="77777777" w:rsidR="00497344" w:rsidRPr="008F554D" w:rsidRDefault="00497344" w:rsidP="0090594F">
            <w:pPr>
              <w:rPr>
                <w:rFonts w:ascii="Arial" w:hAnsi="Arial" w:cs="Arial"/>
                <w:sz w:val="2"/>
                <w:szCs w:val="2"/>
                <w:lang w:val="es-BO"/>
              </w:rPr>
            </w:pPr>
          </w:p>
        </w:tc>
        <w:tc>
          <w:tcPr>
            <w:tcW w:w="274" w:type="dxa"/>
            <w:tcBorders>
              <w:top w:val="single" w:sz="4" w:space="0" w:color="auto"/>
              <w:bottom w:val="single" w:sz="4" w:space="0" w:color="auto"/>
            </w:tcBorders>
          </w:tcPr>
          <w:p w14:paraId="1A39CB97" w14:textId="77777777" w:rsidR="00497344" w:rsidRPr="008F554D" w:rsidRDefault="00497344" w:rsidP="0090594F">
            <w:pPr>
              <w:rPr>
                <w:rFonts w:ascii="Arial" w:hAnsi="Arial" w:cs="Arial"/>
                <w:sz w:val="2"/>
                <w:szCs w:val="2"/>
                <w:lang w:val="es-BO"/>
              </w:rPr>
            </w:pPr>
          </w:p>
        </w:tc>
        <w:tc>
          <w:tcPr>
            <w:tcW w:w="273" w:type="dxa"/>
            <w:gridSpan w:val="2"/>
            <w:tcBorders>
              <w:top w:val="single" w:sz="4" w:space="0" w:color="auto"/>
              <w:bottom w:val="single" w:sz="4" w:space="0" w:color="auto"/>
            </w:tcBorders>
          </w:tcPr>
          <w:p w14:paraId="36442AA3" w14:textId="77777777" w:rsidR="00497344" w:rsidRPr="008F554D" w:rsidRDefault="00497344" w:rsidP="0090594F">
            <w:pPr>
              <w:rPr>
                <w:rFonts w:ascii="Arial" w:hAnsi="Arial" w:cs="Arial"/>
                <w:sz w:val="2"/>
                <w:szCs w:val="2"/>
                <w:lang w:val="es-BO"/>
              </w:rPr>
            </w:pPr>
          </w:p>
        </w:tc>
        <w:tc>
          <w:tcPr>
            <w:tcW w:w="274" w:type="dxa"/>
            <w:tcBorders>
              <w:top w:val="single" w:sz="4" w:space="0" w:color="auto"/>
              <w:bottom w:val="single" w:sz="4" w:space="0" w:color="auto"/>
            </w:tcBorders>
          </w:tcPr>
          <w:p w14:paraId="70246D54" w14:textId="77777777" w:rsidR="00497344" w:rsidRPr="008F554D" w:rsidRDefault="00497344" w:rsidP="0090594F">
            <w:pPr>
              <w:rPr>
                <w:rFonts w:ascii="Arial" w:hAnsi="Arial" w:cs="Arial"/>
                <w:sz w:val="2"/>
                <w:szCs w:val="2"/>
                <w:lang w:val="es-BO"/>
              </w:rPr>
            </w:pPr>
          </w:p>
        </w:tc>
        <w:tc>
          <w:tcPr>
            <w:tcW w:w="274" w:type="dxa"/>
            <w:tcBorders>
              <w:top w:val="single" w:sz="4" w:space="0" w:color="auto"/>
              <w:bottom w:val="single" w:sz="4" w:space="0" w:color="auto"/>
            </w:tcBorders>
          </w:tcPr>
          <w:p w14:paraId="40831F9C" w14:textId="77777777" w:rsidR="00497344" w:rsidRPr="008F554D" w:rsidRDefault="00497344" w:rsidP="0090594F">
            <w:pPr>
              <w:rPr>
                <w:rFonts w:ascii="Arial" w:hAnsi="Arial" w:cs="Arial"/>
                <w:sz w:val="2"/>
                <w:szCs w:val="2"/>
                <w:lang w:val="es-BO"/>
              </w:rPr>
            </w:pPr>
          </w:p>
        </w:tc>
        <w:tc>
          <w:tcPr>
            <w:tcW w:w="274" w:type="dxa"/>
          </w:tcPr>
          <w:p w14:paraId="01607353" w14:textId="77777777" w:rsidR="00497344" w:rsidRPr="008F554D" w:rsidRDefault="00497344" w:rsidP="0090594F">
            <w:pPr>
              <w:rPr>
                <w:rFonts w:ascii="Arial" w:hAnsi="Arial" w:cs="Arial"/>
                <w:sz w:val="2"/>
                <w:szCs w:val="2"/>
                <w:lang w:val="es-BO"/>
              </w:rPr>
            </w:pPr>
          </w:p>
        </w:tc>
        <w:tc>
          <w:tcPr>
            <w:tcW w:w="274" w:type="dxa"/>
            <w:tcBorders>
              <w:top w:val="single" w:sz="4" w:space="0" w:color="auto"/>
              <w:bottom w:val="single" w:sz="4" w:space="0" w:color="auto"/>
            </w:tcBorders>
          </w:tcPr>
          <w:p w14:paraId="6C34EDD9" w14:textId="77777777" w:rsidR="00497344" w:rsidRPr="008F554D" w:rsidRDefault="00497344" w:rsidP="0090594F">
            <w:pPr>
              <w:rPr>
                <w:rFonts w:ascii="Arial" w:hAnsi="Arial" w:cs="Arial"/>
                <w:sz w:val="2"/>
                <w:szCs w:val="2"/>
                <w:lang w:val="es-BO"/>
              </w:rPr>
            </w:pPr>
          </w:p>
        </w:tc>
        <w:tc>
          <w:tcPr>
            <w:tcW w:w="273" w:type="dxa"/>
            <w:tcBorders>
              <w:top w:val="single" w:sz="4" w:space="0" w:color="auto"/>
              <w:bottom w:val="single" w:sz="4" w:space="0" w:color="auto"/>
            </w:tcBorders>
          </w:tcPr>
          <w:p w14:paraId="45958E9A" w14:textId="77777777" w:rsidR="00497344" w:rsidRPr="008F554D" w:rsidRDefault="00497344" w:rsidP="0090594F">
            <w:pPr>
              <w:rPr>
                <w:rFonts w:ascii="Arial" w:hAnsi="Arial" w:cs="Arial"/>
                <w:sz w:val="2"/>
                <w:szCs w:val="2"/>
                <w:lang w:val="es-BO"/>
              </w:rPr>
            </w:pPr>
          </w:p>
        </w:tc>
        <w:tc>
          <w:tcPr>
            <w:tcW w:w="273" w:type="dxa"/>
            <w:tcBorders>
              <w:top w:val="single" w:sz="4" w:space="0" w:color="auto"/>
              <w:bottom w:val="single" w:sz="4" w:space="0" w:color="auto"/>
            </w:tcBorders>
          </w:tcPr>
          <w:p w14:paraId="158C7733" w14:textId="77777777" w:rsidR="00497344" w:rsidRPr="008F554D" w:rsidRDefault="00497344" w:rsidP="0090594F">
            <w:pPr>
              <w:rPr>
                <w:rFonts w:ascii="Arial" w:hAnsi="Arial" w:cs="Arial"/>
                <w:sz w:val="2"/>
                <w:szCs w:val="2"/>
                <w:lang w:val="es-BO"/>
              </w:rPr>
            </w:pPr>
          </w:p>
        </w:tc>
        <w:tc>
          <w:tcPr>
            <w:tcW w:w="273" w:type="dxa"/>
            <w:gridSpan w:val="2"/>
            <w:tcBorders>
              <w:top w:val="single" w:sz="4" w:space="0" w:color="auto"/>
              <w:bottom w:val="single" w:sz="4" w:space="0" w:color="auto"/>
            </w:tcBorders>
          </w:tcPr>
          <w:p w14:paraId="48C59D6B" w14:textId="77777777" w:rsidR="00497344" w:rsidRPr="008F554D" w:rsidRDefault="00497344" w:rsidP="0090594F">
            <w:pPr>
              <w:rPr>
                <w:rFonts w:ascii="Arial" w:hAnsi="Arial" w:cs="Arial"/>
                <w:sz w:val="2"/>
                <w:szCs w:val="2"/>
                <w:lang w:val="es-BO"/>
              </w:rPr>
            </w:pPr>
          </w:p>
        </w:tc>
        <w:tc>
          <w:tcPr>
            <w:tcW w:w="273" w:type="dxa"/>
            <w:tcBorders>
              <w:top w:val="single" w:sz="4" w:space="0" w:color="auto"/>
              <w:bottom w:val="single" w:sz="4" w:space="0" w:color="auto"/>
            </w:tcBorders>
          </w:tcPr>
          <w:p w14:paraId="6034ED0F" w14:textId="77777777" w:rsidR="00497344" w:rsidRPr="008F554D" w:rsidRDefault="00497344" w:rsidP="0090594F">
            <w:pPr>
              <w:rPr>
                <w:rFonts w:ascii="Arial" w:hAnsi="Arial" w:cs="Arial"/>
                <w:sz w:val="2"/>
                <w:szCs w:val="2"/>
                <w:lang w:val="es-BO"/>
              </w:rPr>
            </w:pPr>
          </w:p>
        </w:tc>
        <w:tc>
          <w:tcPr>
            <w:tcW w:w="273" w:type="dxa"/>
            <w:tcBorders>
              <w:top w:val="single" w:sz="4" w:space="0" w:color="auto"/>
              <w:bottom w:val="single" w:sz="4" w:space="0" w:color="auto"/>
            </w:tcBorders>
          </w:tcPr>
          <w:p w14:paraId="69773475" w14:textId="77777777" w:rsidR="00497344" w:rsidRPr="008F554D" w:rsidRDefault="00497344" w:rsidP="0090594F">
            <w:pPr>
              <w:rPr>
                <w:rFonts w:ascii="Arial" w:hAnsi="Arial" w:cs="Arial"/>
                <w:sz w:val="2"/>
                <w:szCs w:val="2"/>
                <w:lang w:val="es-BO"/>
              </w:rPr>
            </w:pPr>
          </w:p>
        </w:tc>
        <w:tc>
          <w:tcPr>
            <w:tcW w:w="273" w:type="dxa"/>
            <w:tcBorders>
              <w:top w:val="single" w:sz="4" w:space="0" w:color="auto"/>
              <w:bottom w:val="single" w:sz="4" w:space="0" w:color="auto"/>
            </w:tcBorders>
          </w:tcPr>
          <w:p w14:paraId="1D246ECF" w14:textId="77777777" w:rsidR="00497344" w:rsidRPr="008F554D" w:rsidRDefault="00497344" w:rsidP="0090594F">
            <w:pPr>
              <w:rPr>
                <w:rFonts w:ascii="Arial" w:hAnsi="Arial" w:cs="Arial"/>
                <w:sz w:val="2"/>
                <w:szCs w:val="2"/>
                <w:lang w:val="es-BO"/>
              </w:rPr>
            </w:pPr>
          </w:p>
        </w:tc>
        <w:tc>
          <w:tcPr>
            <w:tcW w:w="273" w:type="dxa"/>
            <w:tcBorders>
              <w:right w:val="single" w:sz="12" w:space="0" w:color="1F4E79" w:themeColor="accent1" w:themeShade="80"/>
            </w:tcBorders>
          </w:tcPr>
          <w:p w14:paraId="19BBA9CF" w14:textId="77777777" w:rsidR="00497344" w:rsidRPr="008F554D" w:rsidRDefault="00497344" w:rsidP="0090594F">
            <w:pPr>
              <w:rPr>
                <w:rFonts w:ascii="Arial" w:hAnsi="Arial" w:cs="Arial"/>
                <w:sz w:val="2"/>
                <w:szCs w:val="2"/>
                <w:lang w:val="es-BO"/>
              </w:rPr>
            </w:pPr>
          </w:p>
        </w:tc>
      </w:tr>
      <w:tr w:rsidR="00497344" w:rsidRPr="008F554D" w14:paraId="6D02F463" w14:textId="77777777" w:rsidTr="0090594F">
        <w:trPr>
          <w:jc w:val="center"/>
        </w:trPr>
        <w:tc>
          <w:tcPr>
            <w:tcW w:w="2366" w:type="dxa"/>
            <w:gridSpan w:val="8"/>
            <w:tcBorders>
              <w:left w:val="single" w:sz="12" w:space="0" w:color="1F4E79" w:themeColor="accent1" w:themeShade="80"/>
            </w:tcBorders>
            <w:shd w:val="clear" w:color="auto" w:fill="auto"/>
            <w:vAlign w:val="center"/>
          </w:tcPr>
          <w:p w14:paraId="1BD96C40" w14:textId="77777777" w:rsidR="00497344" w:rsidRPr="008F554D" w:rsidRDefault="00497344" w:rsidP="0090594F">
            <w:pPr>
              <w:jc w:val="right"/>
              <w:rPr>
                <w:rFonts w:ascii="Arial" w:hAnsi="Arial" w:cs="Arial"/>
                <w:b/>
                <w:sz w:val="8"/>
                <w:szCs w:val="8"/>
                <w:lang w:val="es-BO"/>
              </w:rPr>
            </w:pPr>
          </w:p>
        </w:tc>
        <w:tc>
          <w:tcPr>
            <w:tcW w:w="283" w:type="dxa"/>
            <w:shd w:val="clear" w:color="auto" w:fill="auto"/>
            <w:vAlign w:val="center"/>
          </w:tcPr>
          <w:p w14:paraId="7F1A8D77" w14:textId="77777777" w:rsidR="00497344" w:rsidRPr="008F554D" w:rsidRDefault="00497344" w:rsidP="0090594F">
            <w:pPr>
              <w:rPr>
                <w:rFonts w:ascii="Arial" w:hAnsi="Arial" w:cs="Arial"/>
                <w:sz w:val="8"/>
                <w:szCs w:val="8"/>
                <w:lang w:val="es-BO"/>
              </w:rPr>
            </w:pPr>
          </w:p>
        </w:tc>
        <w:tc>
          <w:tcPr>
            <w:tcW w:w="281" w:type="dxa"/>
            <w:tcBorders>
              <w:top w:val="single" w:sz="4" w:space="0" w:color="auto"/>
            </w:tcBorders>
            <w:shd w:val="clear" w:color="auto" w:fill="auto"/>
          </w:tcPr>
          <w:p w14:paraId="38B2139B" w14:textId="77777777" w:rsidR="00497344" w:rsidRPr="008F554D" w:rsidRDefault="00497344" w:rsidP="0090594F">
            <w:pPr>
              <w:rPr>
                <w:rFonts w:ascii="Arial" w:hAnsi="Arial" w:cs="Arial"/>
                <w:sz w:val="8"/>
                <w:szCs w:val="8"/>
                <w:lang w:val="es-BO"/>
              </w:rPr>
            </w:pPr>
          </w:p>
        </w:tc>
        <w:tc>
          <w:tcPr>
            <w:tcW w:w="282" w:type="dxa"/>
            <w:tcBorders>
              <w:top w:val="single" w:sz="4" w:space="0" w:color="auto"/>
            </w:tcBorders>
            <w:shd w:val="clear" w:color="auto" w:fill="auto"/>
          </w:tcPr>
          <w:p w14:paraId="22A6E113" w14:textId="77777777" w:rsidR="00497344" w:rsidRPr="008F554D" w:rsidRDefault="00497344" w:rsidP="0090594F">
            <w:pPr>
              <w:rPr>
                <w:rFonts w:ascii="Arial" w:hAnsi="Arial" w:cs="Arial"/>
                <w:sz w:val="8"/>
                <w:szCs w:val="8"/>
                <w:lang w:val="es-BO"/>
              </w:rPr>
            </w:pPr>
          </w:p>
        </w:tc>
        <w:tc>
          <w:tcPr>
            <w:tcW w:w="272" w:type="dxa"/>
            <w:tcBorders>
              <w:top w:val="single" w:sz="4" w:space="0" w:color="auto"/>
            </w:tcBorders>
            <w:shd w:val="clear" w:color="auto" w:fill="auto"/>
          </w:tcPr>
          <w:p w14:paraId="77155F7B" w14:textId="77777777" w:rsidR="00497344" w:rsidRPr="008F554D" w:rsidRDefault="00497344" w:rsidP="0090594F">
            <w:pPr>
              <w:rPr>
                <w:rFonts w:ascii="Arial" w:hAnsi="Arial" w:cs="Arial"/>
                <w:sz w:val="8"/>
                <w:szCs w:val="8"/>
                <w:lang w:val="es-BO"/>
              </w:rPr>
            </w:pPr>
          </w:p>
        </w:tc>
        <w:tc>
          <w:tcPr>
            <w:tcW w:w="277" w:type="dxa"/>
            <w:tcBorders>
              <w:top w:val="single" w:sz="4" w:space="0" w:color="auto"/>
            </w:tcBorders>
            <w:shd w:val="clear" w:color="auto" w:fill="auto"/>
          </w:tcPr>
          <w:p w14:paraId="09FCD9C3" w14:textId="77777777" w:rsidR="00497344" w:rsidRPr="008F554D" w:rsidRDefault="00497344" w:rsidP="0090594F">
            <w:pPr>
              <w:rPr>
                <w:rFonts w:ascii="Arial" w:hAnsi="Arial" w:cs="Arial"/>
                <w:sz w:val="8"/>
                <w:szCs w:val="8"/>
                <w:lang w:val="es-BO"/>
              </w:rPr>
            </w:pPr>
          </w:p>
        </w:tc>
        <w:tc>
          <w:tcPr>
            <w:tcW w:w="276" w:type="dxa"/>
            <w:tcBorders>
              <w:top w:val="single" w:sz="4" w:space="0" w:color="auto"/>
            </w:tcBorders>
            <w:shd w:val="clear" w:color="auto" w:fill="auto"/>
          </w:tcPr>
          <w:p w14:paraId="443ACCDB" w14:textId="77777777" w:rsidR="00497344" w:rsidRPr="008F554D" w:rsidRDefault="00497344" w:rsidP="0090594F">
            <w:pPr>
              <w:rPr>
                <w:rFonts w:ascii="Arial" w:hAnsi="Arial" w:cs="Arial"/>
                <w:sz w:val="8"/>
                <w:szCs w:val="8"/>
                <w:lang w:val="es-BO"/>
              </w:rPr>
            </w:pPr>
          </w:p>
        </w:tc>
        <w:tc>
          <w:tcPr>
            <w:tcW w:w="281" w:type="dxa"/>
            <w:tcBorders>
              <w:top w:val="single" w:sz="4" w:space="0" w:color="auto"/>
            </w:tcBorders>
            <w:shd w:val="clear" w:color="auto" w:fill="auto"/>
          </w:tcPr>
          <w:p w14:paraId="1ED1BE2F" w14:textId="77777777" w:rsidR="00497344" w:rsidRPr="008F554D" w:rsidRDefault="00497344" w:rsidP="0090594F">
            <w:pPr>
              <w:rPr>
                <w:rFonts w:ascii="Arial" w:hAnsi="Arial" w:cs="Arial"/>
                <w:sz w:val="8"/>
                <w:szCs w:val="8"/>
                <w:lang w:val="es-BO"/>
              </w:rPr>
            </w:pPr>
          </w:p>
        </w:tc>
        <w:tc>
          <w:tcPr>
            <w:tcW w:w="277" w:type="dxa"/>
            <w:tcBorders>
              <w:top w:val="single" w:sz="4" w:space="0" w:color="auto"/>
            </w:tcBorders>
            <w:shd w:val="clear" w:color="auto" w:fill="auto"/>
          </w:tcPr>
          <w:p w14:paraId="6F79D5A2" w14:textId="77777777" w:rsidR="00497344" w:rsidRPr="008F554D" w:rsidRDefault="00497344" w:rsidP="0090594F">
            <w:pPr>
              <w:rPr>
                <w:rFonts w:ascii="Arial" w:hAnsi="Arial" w:cs="Arial"/>
                <w:sz w:val="8"/>
                <w:szCs w:val="8"/>
                <w:lang w:val="es-BO"/>
              </w:rPr>
            </w:pPr>
          </w:p>
        </w:tc>
        <w:tc>
          <w:tcPr>
            <w:tcW w:w="277" w:type="dxa"/>
            <w:tcBorders>
              <w:top w:val="single" w:sz="4" w:space="0" w:color="auto"/>
            </w:tcBorders>
            <w:shd w:val="clear" w:color="auto" w:fill="auto"/>
          </w:tcPr>
          <w:p w14:paraId="30058969" w14:textId="77777777" w:rsidR="00497344" w:rsidRPr="008F554D" w:rsidRDefault="00497344" w:rsidP="0090594F">
            <w:pPr>
              <w:rPr>
                <w:rFonts w:ascii="Arial" w:hAnsi="Arial" w:cs="Arial"/>
                <w:sz w:val="8"/>
                <w:szCs w:val="8"/>
                <w:lang w:val="es-BO"/>
              </w:rPr>
            </w:pPr>
          </w:p>
        </w:tc>
        <w:tc>
          <w:tcPr>
            <w:tcW w:w="277" w:type="dxa"/>
            <w:tcBorders>
              <w:top w:val="single" w:sz="4" w:space="0" w:color="auto"/>
            </w:tcBorders>
            <w:shd w:val="clear" w:color="auto" w:fill="auto"/>
          </w:tcPr>
          <w:p w14:paraId="5F7547CD" w14:textId="77777777" w:rsidR="00497344" w:rsidRPr="008F554D" w:rsidRDefault="00497344" w:rsidP="0090594F">
            <w:pPr>
              <w:rPr>
                <w:rFonts w:ascii="Arial" w:hAnsi="Arial" w:cs="Arial"/>
                <w:sz w:val="8"/>
                <w:szCs w:val="8"/>
                <w:lang w:val="es-BO"/>
              </w:rPr>
            </w:pPr>
          </w:p>
        </w:tc>
        <w:tc>
          <w:tcPr>
            <w:tcW w:w="274" w:type="dxa"/>
            <w:tcBorders>
              <w:top w:val="single" w:sz="4" w:space="0" w:color="auto"/>
            </w:tcBorders>
            <w:shd w:val="clear" w:color="auto" w:fill="auto"/>
          </w:tcPr>
          <w:p w14:paraId="31506854" w14:textId="77777777" w:rsidR="00497344" w:rsidRPr="008F554D" w:rsidRDefault="00497344" w:rsidP="0090594F">
            <w:pPr>
              <w:rPr>
                <w:rFonts w:ascii="Arial" w:hAnsi="Arial" w:cs="Arial"/>
                <w:sz w:val="8"/>
                <w:szCs w:val="8"/>
                <w:lang w:val="es-BO"/>
              </w:rPr>
            </w:pPr>
          </w:p>
        </w:tc>
        <w:tc>
          <w:tcPr>
            <w:tcW w:w="274" w:type="dxa"/>
            <w:tcBorders>
              <w:top w:val="single" w:sz="4" w:space="0" w:color="auto"/>
            </w:tcBorders>
            <w:shd w:val="clear" w:color="auto" w:fill="auto"/>
          </w:tcPr>
          <w:p w14:paraId="74BF24B8" w14:textId="77777777" w:rsidR="00497344" w:rsidRPr="008F554D" w:rsidRDefault="00497344" w:rsidP="0090594F">
            <w:pPr>
              <w:rPr>
                <w:rFonts w:ascii="Arial" w:hAnsi="Arial" w:cs="Arial"/>
                <w:sz w:val="8"/>
                <w:szCs w:val="8"/>
                <w:lang w:val="es-BO"/>
              </w:rPr>
            </w:pPr>
          </w:p>
        </w:tc>
        <w:tc>
          <w:tcPr>
            <w:tcW w:w="273" w:type="dxa"/>
            <w:tcBorders>
              <w:top w:val="single" w:sz="4" w:space="0" w:color="auto"/>
            </w:tcBorders>
            <w:shd w:val="clear" w:color="auto" w:fill="auto"/>
          </w:tcPr>
          <w:p w14:paraId="63F0AE9D" w14:textId="77777777" w:rsidR="00497344" w:rsidRPr="008F554D" w:rsidRDefault="00497344" w:rsidP="0090594F">
            <w:pPr>
              <w:rPr>
                <w:rFonts w:ascii="Arial" w:hAnsi="Arial" w:cs="Arial"/>
                <w:sz w:val="8"/>
                <w:szCs w:val="8"/>
                <w:lang w:val="es-BO"/>
              </w:rPr>
            </w:pPr>
          </w:p>
        </w:tc>
        <w:tc>
          <w:tcPr>
            <w:tcW w:w="274" w:type="dxa"/>
            <w:tcBorders>
              <w:top w:val="single" w:sz="4" w:space="0" w:color="auto"/>
            </w:tcBorders>
            <w:shd w:val="clear" w:color="auto" w:fill="auto"/>
          </w:tcPr>
          <w:p w14:paraId="23679BF9" w14:textId="77777777" w:rsidR="00497344" w:rsidRPr="008F554D" w:rsidRDefault="00497344" w:rsidP="0090594F">
            <w:pPr>
              <w:rPr>
                <w:rFonts w:ascii="Arial" w:hAnsi="Arial" w:cs="Arial"/>
                <w:sz w:val="8"/>
                <w:szCs w:val="8"/>
                <w:lang w:val="es-BO"/>
              </w:rPr>
            </w:pPr>
          </w:p>
        </w:tc>
        <w:tc>
          <w:tcPr>
            <w:tcW w:w="274" w:type="dxa"/>
            <w:tcBorders>
              <w:top w:val="single" w:sz="4" w:space="0" w:color="auto"/>
            </w:tcBorders>
            <w:shd w:val="clear" w:color="auto" w:fill="auto"/>
          </w:tcPr>
          <w:p w14:paraId="58D75840" w14:textId="77777777" w:rsidR="00497344" w:rsidRPr="008F554D" w:rsidRDefault="00497344" w:rsidP="0090594F">
            <w:pPr>
              <w:rPr>
                <w:rFonts w:ascii="Arial" w:hAnsi="Arial" w:cs="Arial"/>
                <w:sz w:val="8"/>
                <w:szCs w:val="8"/>
                <w:lang w:val="es-BO"/>
              </w:rPr>
            </w:pPr>
          </w:p>
        </w:tc>
        <w:tc>
          <w:tcPr>
            <w:tcW w:w="274" w:type="dxa"/>
            <w:tcBorders>
              <w:top w:val="single" w:sz="4" w:space="0" w:color="auto"/>
            </w:tcBorders>
            <w:shd w:val="clear" w:color="auto" w:fill="auto"/>
          </w:tcPr>
          <w:p w14:paraId="58618350" w14:textId="77777777" w:rsidR="00497344" w:rsidRPr="008F554D" w:rsidRDefault="00497344" w:rsidP="0090594F">
            <w:pPr>
              <w:rPr>
                <w:rFonts w:ascii="Arial" w:hAnsi="Arial" w:cs="Arial"/>
                <w:sz w:val="8"/>
                <w:szCs w:val="8"/>
                <w:lang w:val="es-BO"/>
              </w:rPr>
            </w:pPr>
          </w:p>
        </w:tc>
        <w:tc>
          <w:tcPr>
            <w:tcW w:w="274" w:type="dxa"/>
            <w:tcBorders>
              <w:top w:val="single" w:sz="4" w:space="0" w:color="auto"/>
            </w:tcBorders>
            <w:shd w:val="clear" w:color="auto" w:fill="auto"/>
          </w:tcPr>
          <w:p w14:paraId="2FF77BC4" w14:textId="77777777" w:rsidR="00497344" w:rsidRPr="008F554D" w:rsidRDefault="00497344" w:rsidP="0090594F">
            <w:pPr>
              <w:rPr>
                <w:rFonts w:ascii="Arial" w:hAnsi="Arial" w:cs="Arial"/>
                <w:sz w:val="8"/>
                <w:szCs w:val="8"/>
                <w:lang w:val="es-BO"/>
              </w:rPr>
            </w:pPr>
          </w:p>
        </w:tc>
        <w:tc>
          <w:tcPr>
            <w:tcW w:w="273" w:type="dxa"/>
            <w:gridSpan w:val="2"/>
            <w:tcBorders>
              <w:top w:val="single" w:sz="4" w:space="0" w:color="auto"/>
            </w:tcBorders>
            <w:shd w:val="clear" w:color="auto" w:fill="auto"/>
          </w:tcPr>
          <w:p w14:paraId="4453D0AA" w14:textId="77777777" w:rsidR="00497344" w:rsidRPr="008F554D" w:rsidRDefault="00497344" w:rsidP="0090594F">
            <w:pPr>
              <w:rPr>
                <w:rFonts w:ascii="Arial" w:hAnsi="Arial" w:cs="Arial"/>
                <w:sz w:val="8"/>
                <w:szCs w:val="8"/>
                <w:lang w:val="es-BO"/>
              </w:rPr>
            </w:pPr>
          </w:p>
        </w:tc>
        <w:tc>
          <w:tcPr>
            <w:tcW w:w="274" w:type="dxa"/>
            <w:tcBorders>
              <w:top w:val="single" w:sz="4" w:space="0" w:color="auto"/>
            </w:tcBorders>
            <w:shd w:val="clear" w:color="auto" w:fill="auto"/>
          </w:tcPr>
          <w:p w14:paraId="5E78E804" w14:textId="77777777" w:rsidR="00497344" w:rsidRPr="008F554D" w:rsidRDefault="00497344" w:rsidP="0090594F">
            <w:pPr>
              <w:rPr>
                <w:rFonts w:ascii="Arial" w:hAnsi="Arial" w:cs="Arial"/>
                <w:sz w:val="8"/>
                <w:szCs w:val="8"/>
                <w:lang w:val="es-BO"/>
              </w:rPr>
            </w:pPr>
          </w:p>
        </w:tc>
        <w:tc>
          <w:tcPr>
            <w:tcW w:w="274" w:type="dxa"/>
            <w:tcBorders>
              <w:top w:val="single" w:sz="4" w:space="0" w:color="auto"/>
            </w:tcBorders>
            <w:shd w:val="clear" w:color="auto" w:fill="auto"/>
          </w:tcPr>
          <w:p w14:paraId="5F69CE9F" w14:textId="77777777" w:rsidR="00497344" w:rsidRPr="008F554D" w:rsidRDefault="00497344" w:rsidP="0090594F">
            <w:pPr>
              <w:rPr>
                <w:rFonts w:ascii="Arial" w:hAnsi="Arial" w:cs="Arial"/>
                <w:sz w:val="8"/>
                <w:szCs w:val="8"/>
                <w:lang w:val="es-BO"/>
              </w:rPr>
            </w:pPr>
          </w:p>
        </w:tc>
        <w:tc>
          <w:tcPr>
            <w:tcW w:w="274" w:type="dxa"/>
            <w:shd w:val="clear" w:color="auto" w:fill="auto"/>
          </w:tcPr>
          <w:p w14:paraId="79289C8C" w14:textId="77777777" w:rsidR="00497344" w:rsidRPr="008F554D" w:rsidRDefault="00497344" w:rsidP="0090594F">
            <w:pPr>
              <w:rPr>
                <w:rFonts w:ascii="Arial" w:hAnsi="Arial" w:cs="Arial"/>
                <w:sz w:val="8"/>
                <w:szCs w:val="8"/>
                <w:lang w:val="es-BO"/>
              </w:rPr>
            </w:pPr>
          </w:p>
        </w:tc>
        <w:tc>
          <w:tcPr>
            <w:tcW w:w="274" w:type="dxa"/>
            <w:shd w:val="clear" w:color="auto" w:fill="auto"/>
          </w:tcPr>
          <w:p w14:paraId="260AB18E" w14:textId="77777777" w:rsidR="00497344" w:rsidRPr="008F554D" w:rsidRDefault="00497344" w:rsidP="0090594F">
            <w:pPr>
              <w:rPr>
                <w:rFonts w:ascii="Arial" w:hAnsi="Arial" w:cs="Arial"/>
                <w:sz w:val="8"/>
                <w:szCs w:val="8"/>
                <w:lang w:val="es-BO"/>
              </w:rPr>
            </w:pPr>
          </w:p>
        </w:tc>
        <w:tc>
          <w:tcPr>
            <w:tcW w:w="273" w:type="dxa"/>
            <w:shd w:val="clear" w:color="auto" w:fill="auto"/>
          </w:tcPr>
          <w:p w14:paraId="034A5075" w14:textId="77777777" w:rsidR="00497344" w:rsidRPr="008F554D" w:rsidRDefault="00497344" w:rsidP="0090594F">
            <w:pPr>
              <w:rPr>
                <w:rFonts w:ascii="Arial" w:hAnsi="Arial" w:cs="Arial"/>
                <w:sz w:val="8"/>
                <w:szCs w:val="8"/>
                <w:lang w:val="es-BO"/>
              </w:rPr>
            </w:pPr>
          </w:p>
        </w:tc>
        <w:tc>
          <w:tcPr>
            <w:tcW w:w="273" w:type="dxa"/>
            <w:tcBorders>
              <w:top w:val="single" w:sz="4" w:space="0" w:color="auto"/>
            </w:tcBorders>
            <w:shd w:val="clear" w:color="auto" w:fill="auto"/>
          </w:tcPr>
          <w:p w14:paraId="54FD5100" w14:textId="77777777" w:rsidR="00497344" w:rsidRPr="008F554D" w:rsidRDefault="00497344" w:rsidP="0090594F">
            <w:pPr>
              <w:rPr>
                <w:rFonts w:ascii="Arial" w:hAnsi="Arial" w:cs="Arial"/>
                <w:sz w:val="8"/>
                <w:szCs w:val="8"/>
                <w:lang w:val="es-BO"/>
              </w:rPr>
            </w:pPr>
          </w:p>
        </w:tc>
        <w:tc>
          <w:tcPr>
            <w:tcW w:w="273" w:type="dxa"/>
            <w:gridSpan w:val="2"/>
            <w:tcBorders>
              <w:top w:val="single" w:sz="4" w:space="0" w:color="auto"/>
            </w:tcBorders>
            <w:shd w:val="clear" w:color="auto" w:fill="auto"/>
          </w:tcPr>
          <w:p w14:paraId="15194532" w14:textId="77777777" w:rsidR="00497344" w:rsidRPr="008F554D" w:rsidRDefault="00497344" w:rsidP="0090594F">
            <w:pPr>
              <w:rPr>
                <w:rFonts w:ascii="Arial" w:hAnsi="Arial" w:cs="Arial"/>
                <w:sz w:val="8"/>
                <w:szCs w:val="8"/>
                <w:lang w:val="es-BO"/>
              </w:rPr>
            </w:pPr>
          </w:p>
        </w:tc>
        <w:tc>
          <w:tcPr>
            <w:tcW w:w="273" w:type="dxa"/>
            <w:shd w:val="clear" w:color="auto" w:fill="auto"/>
          </w:tcPr>
          <w:p w14:paraId="058051A1" w14:textId="77777777" w:rsidR="00497344" w:rsidRPr="008F554D" w:rsidRDefault="00497344" w:rsidP="0090594F">
            <w:pPr>
              <w:rPr>
                <w:rFonts w:ascii="Arial" w:hAnsi="Arial" w:cs="Arial"/>
                <w:sz w:val="8"/>
                <w:szCs w:val="8"/>
                <w:lang w:val="es-BO"/>
              </w:rPr>
            </w:pPr>
          </w:p>
        </w:tc>
        <w:tc>
          <w:tcPr>
            <w:tcW w:w="273" w:type="dxa"/>
            <w:shd w:val="clear" w:color="auto" w:fill="auto"/>
          </w:tcPr>
          <w:p w14:paraId="26C84563" w14:textId="77777777" w:rsidR="00497344" w:rsidRPr="008F554D" w:rsidRDefault="00497344" w:rsidP="0090594F">
            <w:pPr>
              <w:rPr>
                <w:rFonts w:ascii="Arial" w:hAnsi="Arial" w:cs="Arial"/>
                <w:sz w:val="8"/>
                <w:szCs w:val="8"/>
                <w:lang w:val="es-BO"/>
              </w:rPr>
            </w:pPr>
          </w:p>
        </w:tc>
        <w:tc>
          <w:tcPr>
            <w:tcW w:w="273" w:type="dxa"/>
            <w:shd w:val="clear" w:color="auto" w:fill="auto"/>
          </w:tcPr>
          <w:p w14:paraId="6C1AADC5" w14:textId="77777777" w:rsidR="00497344" w:rsidRPr="008F554D" w:rsidRDefault="00497344" w:rsidP="0090594F">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5689515B" w14:textId="77777777" w:rsidR="00497344" w:rsidRPr="008F554D" w:rsidRDefault="00497344" w:rsidP="0090594F">
            <w:pPr>
              <w:rPr>
                <w:rFonts w:ascii="Arial" w:hAnsi="Arial" w:cs="Arial"/>
                <w:sz w:val="8"/>
                <w:szCs w:val="8"/>
                <w:lang w:val="es-BO"/>
              </w:rPr>
            </w:pPr>
          </w:p>
        </w:tc>
      </w:tr>
      <w:tr w:rsidR="00497344" w:rsidRPr="008F554D" w14:paraId="1C4B1939" w14:textId="77777777" w:rsidTr="0090594F">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25665C1F" w14:textId="77777777" w:rsidR="00497344" w:rsidRPr="00A10E16" w:rsidRDefault="00497344" w:rsidP="0090594F">
            <w:pPr>
              <w:pStyle w:val="Prrafodelista"/>
              <w:numPr>
                <w:ilvl w:val="0"/>
                <w:numId w:val="32"/>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2E8E94D" w14:textId="77777777" w:rsidR="00497344" w:rsidRPr="008F554D" w:rsidRDefault="00497344" w:rsidP="0090594F">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97344" w:rsidRPr="008F554D" w14:paraId="262E0EDA" w14:textId="77777777" w:rsidTr="0090594F">
        <w:trPr>
          <w:jc w:val="center"/>
        </w:trPr>
        <w:tc>
          <w:tcPr>
            <w:tcW w:w="2366" w:type="dxa"/>
            <w:gridSpan w:val="8"/>
            <w:tcBorders>
              <w:left w:val="single" w:sz="12" w:space="0" w:color="1F4E79" w:themeColor="accent1" w:themeShade="80"/>
            </w:tcBorders>
            <w:shd w:val="clear" w:color="auto" w:fill="auto"/>
            <w:vAlign w:val="center"/>
          </w:tcPr>
          <w:p w14:paraId="081368EA" w14:textId="77777777" w:rsidR="00497344" w:rsidRPr="008F554D" w:rsidRDefault="00497344" w:rsidP="0090594F">
            <w:pPr>
              <w:jc w:val="right"/>
              <w:rPr>
                <w:rFonts w:ascii="Arial" w:hAnsi="Arial" w:cs="Arial"/>
                <w:b/>
                <w:sz w:val="8"/>
                <w:szCs w:val="2"/>
                <w:lang w:val="es-BO"/>
              </w:rPr>
            </w:pPr>
          </w:p>
        </w:tc>
        <w:tc>
          <w:tcPr>
            <w:tcW w:w="283" w:type="dxa"/>
            <w:shd w:val="clear" w:color="auto" w:fill="auto"/>
          </w:tcPr>
          <w:p w14:paraId="6BAC9E3D" w14:textId="77777777" w:rsidR="00497344" w:rsidRPr="008F554D" w:rsidRDefault="00497344" w:rsidP="0090594F">
            <w:pPr>
              <w:rPr>
                <w:rFonts w:ascii="Arial" w:hAnsi="Arial" w:cs="Arial"/>
                <w:sz w:val="8"/>
                <w:szCs w:val="2"/>
                <w:lang w:val="es-BO"/>
              </w:rPr>
            </w:pPr>
          </w:p>
        </w:tc>
        <w:tc>
          <w:tcPr>
            <w:tcW w:w="281" w:type="dxa"/>
            <w:shd w:val="clear" w:color="auto" w:fill="auto"/>
          </w:tcPr>
          <w:p w14:paraId="583F8411" w14:textId="77777777" w:rsidR="00497344" w:rsidRPr="008F554D" w:rsidRDefault="00497344" w:rsidP="0090594F">
            <w:pPr>
              <w:rPr>
                <w:rFonts w:ascii="Arial" w:hAnsi="Arial" w:cs="Arial"/>
                <w:sz w:val="8"/>
                <w:szCs w:val="2"/>
                <w:lang w:val="es-BO"/>
              </w:rPr>
            </w:pPr>
          </w:p>
        </w:tc>
        <w:tc>
          <w:tcPr>
            <w:tcW w:w="282" w:type="dxa"/>
            <w:shd w:val="clear" w:color="auto" w:fill="auto"/>
          </w:tcPr>
          <w:p w14:paraId="17BA6E66" w14:textId="77777777" w:rsidR="00497344" w:rsidRPr="008F554D" w:rsidRDefault="00497344" w:rsidP="0090594F">
            <w:pPr>
              <w:rPr>
                <w:rFonts w:ascii="Arial" w:hAnsi="Arial" w:cs="Arial"/>
                <w:sz w:val="8"/>
                <w:szCs w:val="2"/>
                <w:lang w:val="es-BO"/>
              </w:rPr>
            </w:pPr>
          </w:p>
        </w:tc>
        <w:tc>
          <w:tcPr>
            <w:tcW w:w="272" w:type="dxa"/>
            <w:shd w:val="clear" w:color="auto" w:fill="auto"/>
          </w:tcPr>
          <w:p w14:paraId="6629F9F2" w14:textId="77777777" w:rsidR="00497344" w:rsidRPr="008F554D" w:rsidRDefault="00497344" w:rsidP="0090594F">
            <w:pPr>
              <w:rPr>
                <w:rFonts w:ascii="Arial" w:hAnsi="Arial" w:cs="Arial"/>
                <w:sz w:val="8"/>
                <w:szCs w:val="2"/>
                <w:lang w:val="es-BO"/>
              </w:rPr>
            </w:pPr>
          </w:p>
        </w:tc>
        <w:tc>
          <w:tcPr>
            <w:tcW w:w="277" w:type="dxa"/>
            <w:shd w:val="clear" w:color="auto" w:fill="auto"/>
          </w:tcPr>
          <w:p w14:paraId="7366B046" w14:textId="77777777" w:rsidR="00497344" w:rsidRPr="008F554D" w:rsidRDefault="00497344" w:rsidP="0090594F">
            <w:pPr>
              <w:rPr>
                <w:rFonts w:ascii="Arial" w:hAnsi="Arial" w:cs="Arial"/>
                <w:sz w:val="8"/>
                <w:szCs w:val="2"/>
                <w:lang w:val="es-BO"/>
              </w:rPr>
            </w:pPr>
          </w:p>
        </w:tc>
        <w:tc>
          <w:tcPr>
            <w:tcW w:w="276" w:type="dxa"/>
            <w:shd w:val="clear" w:color="auto" w:fill="auto"/>
          </w:tcPr>
          <w:p w14:paraId="458554D5" w14:textId="77777777" w:rsidR="00497344" w:rsidRPr="008F554D" w:rsidRDefault="00497344" w:rsidP="0090594F">
            <w:pPr>
              <w:rPr>
                <w:rFonts w:ascii="Arial" w:hAnsi="Arial" w:cs="Arial"/>
                <w:sz w:val="8"/>
                <w:szCs w:val="2"/>
                <w:lang w:val="es-BO"/>
              </w:rPr>
            </w:pPr>
          </w:p>
        </w:tc>
        <w:tc>
          <w:tcPr>
            <w:tcW w:w="281" w:type="dxa"/>
            <w:shd w:val="clear" w:color="auto" w:fill="auto"/>
          </w:tcPr>
          <w:p w14:paraId="27143C55" w14:textId="77777777" w:rsidR="00497344" w:rsidRPr="008F554D" w:rsidRDefault="00497344" w:rsidP="0090594F">
            <w:pPr>
              <w:rPr>
                <w:rFonts w:ascii="Arial" w:hAnsi="Arial" w:cs="Arial"/>
                <w:sz w:val="8"/>
                <w:szCs w:val="2"/>
                <w:lang w:val="es-BO"/>
              </w:rPr>
            </w:pPr>
          </w:p>
        </w:tc>
        <w:tc>
          <w:tcPr>
            <w:tcW w:w="277" w:type="dxa"/>
            <w:shd w:val="clear" w:color="auto" w:fill="auto"/>
          </w:tcPr>
          <w:p w14:paraId="4E5B5142" w14:textId="77777777" w:rsidR="00497344" w:rsidRPr="008F554D" w:rsidRDefault="00497344" w:rsidP="0090594F">
            <w:pPr>
              <w:rPr>
                <w:rFonts w:ascii="Arial" w:hAnsi="Arial" w:cs="Arial"/>
                <w:sz w:val="8"/>
                <w:szCs w:val="2"/>
                <w:lang w:val="es-BO"/>
              </w:rPr>
            </w:pPr>
          </w:p>
        </w:tc>
        <w:tc>
          <w:tcPr>
            <w:tcW w:w="277" w:type="dxa"/>
            <w:shd w:val="clear" w:color="auto" w:fill="auto"/>
          </w:tcPr>
          <w:p w14:paraId="20493CA7" w14:textId="77777777" w:rsidR="00497344" w:rsidRPr="008F554D" w:rsidRDefault="00497344" w:rsidP="0090594F">
            <w:pPr>
              <w:rPr>
                <w:rFonts w:ascii="Arial" w:hAnsi="Arial" w:cs="Arial"/>
                <w:sz w:val="8"/>
                <w:szCs w:val="2"/>
                <w:lang w:val="es-BO"/>
              </w:rPr>
            </w:pPr>
          </w:p>
        </w:tc>
        <w:tc>
          <w:tcPr>
            <w:tcW w:w="277" w:type="dxa"/>
            <w:shd w:val="clear" w:color="auto" w:fill="auto"/>
          </w:tcPr>
          <w:p w14:paraId="34A886D2" w14:textId="77777777" w:rsidR="00497344" w:rsidRPr="008F554D" w:rsidRDefault="00497344" w:rsidP="0090594F">
            <w:pPr>
              <w:rPr>
                <w:rFonts w:ascii="Arial" w:hAnsi="Arial" w:cs="Arial"/>
                <w:sz w:val="8"/>
                <w:szCs w:val="2"/>
                <w:lang w:val="es-BO"/>
              </w:rPr>
            </w:pPr>
          </w:p>
        </w:tc>
        <w:tc>
          <w:tcPr>
            <w:tcW w:w="274" w:type="dxa"/>
            <w:shd w:val="clear" w:color="auto" w:fill="auto"/>
          </w:tcPr>
          <w:p w14:paraId="4048E9F3" w14:textId="77777777" w:rsidR="00497344" w:rsidRPr="008F554D" w:rsidRDefault="00497344" w:rsidP="0090594F">
            <w:pPr>
              <w:rPr>
                <w:rFonts w:ascii="Arial" w:hAnsi="Arial" w:cs="Arial"/>
                <w:sz w:val="8"/>
                <w:szCs w:val="2"/>
                <w:lang w:val="es-BO"/>
              </w:rPr>
            </w:pPr>
          </w:p>
        </w:tc>
        <w:tc>
          <w:tcPr>
            <w:tcW w:w="274" w:type="dxa"/>
            <w:shd w:val="clear" w:color="auto" w:fill="auto"/>
          </w:tcPr>
          <w:p w14:paraId="4843E9F1" w14:textId="77777777" w:rsidR="00497344" w:rsidRPr="008F554D" w:rsidRDefault="00497344" w:rsidP="0090594F">
            <w:pPr>
              <w:rPr>
                <w:rFonts w:ascii="Arial" w:hAnsi="Arial" w:cs="Arial"/>
                <w:sz w:val="8"/>
                <w:szCs w:val="2"/>
                <w:lang w:val="es-BO"/>
              </w:rPr>
            </w:pPr>
          </w:p>
        </w:tc>
        <w:tc>
          <w:tcPr>
            <w:tcW w:w="273" w:type="dxa"/>
            <w:shd w:val="clear" w:color="auto" w:fill="auto"/>
          </w:tcPr>
          <w:p w14:paraId="70729425" w14:textId="77777777" w:rsidR="00497344" w:rsidRPr="008F554D" w:rsidRDefault="00497344" w:rsidP="0090594F">
            <w:pPr>
              <w:rPr>
                <w:rFonts w:ascii="Arial" w:hAnsi="Arial" w:cs="Arial"/>
                <w:sz w:val="8"/>
                <w:szCs w:val="2"/>
                <w:lang w:val="es-BO"/>
              </w:rPr>
            </w:pPr>
          </w:p>
        </w:tc>
        <w:tc>
          <w:tcPr>
            <w:tcW w:w="274" w:type="dxa"/>
            <w:shd w:val="clear" w:color="auto" w:fill="auto"/>
          </w:tcPr>
          <w:p w14:paraId="76AA4839" w14:textId="77777777" w:rsidR="00497344" w:rsidRPr="008F554D" w:rsidRDefault="00497344" w:rsidP="0090594F">
            <w:pPr>
              <w:rPr>
                <w:rFonts w:ascii="Arial" w:hAnsi="Arial" w:cs="Arial"/>
                <w:sz w:val="8"/>
                <w:szCs w:val="2"/>
                <w:lang w:val="es-BO"/>
              </w:rPr>
            </w:pPr>
          </w:p>
        </w:tc>
        <w:tc>
          <w:tcPr>
            <w:tcW w:w="274" w:type="dxa"/>
            <w:shd w:val="clear" w:color="auto" w:fill="auto"/>
          </w:tcPr>
          <w:p w14:paraId="7DA1AB6A" w14:textId="77777777" w:rsidR="00497344" w:rsidRPr="008F554D" w:rsidRDefault="00497344" w:rsidP="0090594F">
            <w:pPr>
              <w:rPr>
                <w:rFonts w:ascii="Arial" w:hAnsi="Arial" w:cs="Arial"/>
                <w:sz w:val="8"/>
                <w:szCs w:val="2"/>
                <w:lang w:val="es-BO"/>
              </w:rPr>
            </w:pPr>
          </w:p>
        </w:tc>
        <w:tc>
          <w:tcPr>
            <w:tcW w:w="274" w:type="dxa"/>
            <w:shd w:val="clear" w:color="auto" w:fill="auto"/>
          </w:tcPr>
          <w:p w14:paraId="3E39F353" w14:textId="77777777" w:rsidR="00497344" w:rsidRPr="008F554D" w:rsidRDefault="00497344" w:rsidP="0090594F">
            <w:pPr>
              <w:rPr>
                <w:rFonts w:ascii="Arial" w:hAnsi="Arial" w:cs="Arial"/>
                <w:sz w:val="8"/>
                <w:szCs w:val="2"/>
                <w:lang w:val="es-BO"/>
              </w:rPr>
            </w:pPr>
          </w:p>
        </w:tc>
        <w:tc>
          <w:tcPr>
            <w:tcW w:w="274" w:type="dxa"/>
            <w:shd w:val="clear" w:color="auto" w:fill="auto"/>
          </w:tcPr>
          <w:p w14:paraId="50388DB2" w14:textId="77777777" w:rsidR="00497344" w:rsidRPr="008F554D" w:rsidRDefault="00497344" w:rsidP="0090594F">
            <w:pPr>
              <w:rPr>
                <w:rFonts w:ascii="Arial" w:hAnsi="Arial" w:cs="Arial"/>
                <w:sz w:val="8"/>
                <w:szCs w:val="2"/>
                <w:lang w:val="es-BO"/>
              </w:rPr>
            </w:pPr>
          </w:p>
        </w:tc>
        <w:tc>
          <w:tcPr>
            <w:tcW w:w="273" w:type="dxa"/>
            <w:gridSpan w:val="2"/>
            <w:shd w:val="clear" w:color="auto" w:fill="auto"/>
          </w:tcPr>
          <w:p w14:paraId="24A0B7A3" w14:textId="77777777" w:rsidR="00497344" w:rsidRPr="008F554D" w:rsidRDefault="00497344" w:rsidP="0090594F">
            <w:pPr>
              <w:rPr>
                <w:rFonts w:ascii="Arial" w:hAnsi="Arial" w:cs="Arial"/>
                <w:sz w:val="8"/>
                <w:szCs w:val="2"/>
                <w:lang w:val="es-BO"/>
              </w:rPr>
            </w:pPr>
          </w:p>
        </w:tc>
        <w:tc>
          <w:tcPr>
            <w:tcW w:w="274" w:type="dxa"/>
            <w:shd w:val="clear" w:color="auto" w:fill="auto"/>
          </w:tcPr>
          <w:p w14:paraId="44B1B71D" w14:textId="77777777" w:rsidR="00497344" w:rsidRPr="008F554D" w:rsidRDefault="00497344" w:rsidP="0090594F">
            <w:pPr>
              <w:rPr>
                <w:rFonts w:ascii="Arial" w:hAnsi="Arial" w:cs="Arial"/>
                <w:sz w:val="8"/>
                <w:szCs w:val="2"/>
                <w:lang w:val="es-BO"/>
              </w:rPr>
            </w:pPr>
          </w:p>
        </w:tc>
        <w:tc>
          <w:tcPr>
            <w:tcW w:w="274" w:type="dxa"/>
            <w:shd w:val="clear" w:color="auto" w:fill="auto"/>
          </w:tcPr>
          <w:p w14:paraId="70CAB7A3" w14:textId="77777777" w:rsidR="00497344" w:rsidRPr="008F554D" w:rsidRDefault="00497344" w:rsidP="0090594F">
            <w:pPr>
              <w:rPr>
                <w:rFonts w:ascii="Arial" w:hAnsi="Arial" w:cs="Arial"/>
                <w:sz w:val="8"/>
                <w:szCs w:val="2"/>
                <w:lang w:val="es-BO"/>
              </w:rPr>
            </w:pPr>
          </w:p>
        </w:tc>
        <w:tc>
          <w:tcPr>
            <w:tcW w:w="274" w:type="dxa"/>
            <w:shd w:val="clear" w:color="auto" w:fill="auto"/>
          </w:tcPr>
          <w:p w14:paraId="2BF3DBD5" w14:textId="77777777" w:rsidR="00497344" w:rsidRPr="008F554D" w:rsidRDefault="00497344" w:rsidP="0090594F">
            <w:pPr>
              <w:rPr>
                <w:rFonts w:ascii="Arial" w:hAnsi="Arial" w:cs="Arial"/>
                <w:sz w:val="8"/>
                <w:szCs w:val="2"/>
                <w:lang w:val="es-BO"/>
              </w:rPr>
            </w:pPr>
          </w:p>
        </w:tc>
        <w:tc>
          <w:tcPr>
            <w:tcW w:w="274" w:type="dxa"/>
            <w:shd w:val="clear" w:color="auto" w:fill="auto"/>
          </w:tcPr>
          <w:p w14:paraId="45453858" w14:textId="77777777" w:rsidR="00497344" w:rsidRPr="008F554D" w:rsidRDefault="00497344" w:rsidP="0090594F">
            <w:pPr>
              <w:rPr>
                <w:rFonts w:ascii="Arial" w:hAnsi="Arial" w:cs="Arial"/>
                <w:sz w:val="8"/>
                <w:szCs w:val="2"/>
                <w:lang w:val="es-BO"/>
              </w:rPr>
            </w:pPr>
          </w:p>
        </w:tc>
        <w:tc>
          <w:tcPr>
            <w:tcW w:w="273" w:type="dxa"/>
            <w:shd w:val="clear" w:color="auto" w:fill="auto"/>
          </w:tcPr>
          <w:p w14:paraId="0B8F6A21" w14:textId="77777777" w:rsidR="00497344" w:rsidRPr="008F554D" w:rsidRDefault="00497344" w:rsidP="0090594F">
            <w:pPr>
              <w:rPr>
                <w:rFonts w:ascii="Arial" w:hAnsi="Arial" w:cs="Arial"/>
                <w:sz w:val="8"/>
                <w:szCs w:val="2"/>
                <w:lang w:val="es-BO"/>
              </w:rPr>
            </w:pPr>
          </w:p>
        </w:tc>
        <w:tc>
          <w:tcPr>
            <w:tcW w:w="273" w:type="dxa"/>
            <w:shd w:val="clear" w:color="auto" w:fill="auto"/>
          </w:tcPr>
          <w:p w14:paraId="17E72585" w14:textId="77777777" w:rsidR="00497344" w:rsidRPr="008F554D" w:rsidRDefault="00497344" w:rsidP="0090594F">
            <w:pPr>
              <w:rPr>
                <w:rFonts w:ascii="Arial" w:hAnsi="Arial" w:cs="Arial"/>
                <w:sz w:val="8"/>
                <w:szCs w:val="2"/>
                <w:lang w:val="es-BO"/>
              </w:rPr>
            </w:pPr>
          </w:p>
        </w:tc>
        <w:tc>
          <w:tcPr>
            <w:tcW w:w="273" w:type="dxa"/>
            <w:gridSpan w:val="2"/>
            <w:shd w:val="clear" w:color="auto" w:fill="auto"/>
          </w:tcPr>
          <w:p w14:paraId="19971544" w14:textId="77777777" w:rsidR="00497344" w:rsidRPr="008F554D" w:rsidRDefault="00497344" w:rsidP="0090594F">
            <w:pPr>
              <w:rPr>
                <w:rFonts w:ascii="Arial" w:hAnsi="Arial" w:cs="Arial"/>
                <w:sz w:val="8"/>
                <w:szCs w:val="2"/>
                <w:lang w:val="es-BO"/>
              </w:rPr>
            </w:pPr>
          </w:p>
        </w:tc>
        <w:tc>
          <w:tcPr>
            <w:tcW w:w="273" w:type="dxa"/>
            <w:shd w:val="clear" w:color="auto" w:fill="auto"/>
          </w:tcPr>
          <w:p w14:paraId="5417A326" w14:textId="77777777" w:rsidR="00497344" w:rsidRPr="008F554D" w:rsidRDefault="00497344" w:rsidP="0090594F">
            <w:pPr>
              <w:rPr>
                <w:rFonts w:ascii="Arial" w:hAnsi="Arial" w:cs="Arial"/>
                <w:sz w:val="8"/>
                <w:szCs w:val="2"/>
                <w:lang w:val="es-BO"/>
              </w:rPr>
            </w:pPr>
          </w:p>
        </w:tc>
        <w:tc>
          <w:tcPr>
            <w:tcW w:w="273" w:type="dxa"/>
            <w:shd w:val="clear" w:color="auto" w:fill="auto"/>
          </w:tcPr>
          <w:p w14:paraId="29DAD3A7" w14:textId="77777777" w:rsidR="00497344" w:rsidRPr="008F554D" w:rsidRDefault="00497344" w:rsidP="0090594F">
            <w:pPr>
              <w:rPr>
                <w:rFonts w:ascii="Arial" w:hAnsi="Arial" w:cs="Arial"/>
                <w:sz w:val="8"/>
                <w:szCs w:val="2"/>
                <w:lang w:val="es-BO"/>
              </w:rPr>
            </w:pPr>
          </w:p>
        </w:tc>
        <w:tc>
          <w:tcPr>
            <w:tcW w:w="273" w:type="dxa"/>
            <w:shd w:val="clear" w:color="auto" w:fill="auto"/>
          </w:tcPr>
          <w:p w14:paraId="4AF68842" w14:textId="77777777" w:rsidR="00497344" w:rsidRPr="008F554D" w:rsidRDefault="00497344" w:rsidP="0090594F">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ED6169A" w14:textId="77777777" w:rsidR="00497344" w:rsidRPr="008F554D" w:rsidRDefault="00497344" w:rsidP="0090594F">
            <w:pPr>
              <w:rPr>
                <w:rFonts w:ascii="Arial" w:hAnsi="Arial" w:cs="Arial"/>
                <w:sz w:val="8"/>
                <w:szCs w:val="2"/>
                <w:lang w:val="es-BO"/>
              </w:rPr>
            </w:pPr>
          </w:p>
        </w:tc>
      </w:tr>
      <w:tr w:rsidR="00497344" w:rsidRPr="008F554D" w14:paraId="2BA4EA12" w14:textId="77777777" w:rsidTr="0090594F">
        <w:trPr>
          <w:jc w:val="center"/>
        </w:trPr>
        <w:tc>
          <w:tcPr>
            <w:tcW w:w="2366" w:type="dxa"/>
            <w:gridSpan w:val="8"/>
            <w:tcBorders>
              <w:left w:val="single" w:sz="12" w:space="0" w:color="1F4E79" w:themeColor="accent1" w:themeShade="80"/>
              <w:right w:val="single" w:sz="4" w:space="0" w:color="auto"/>
            </w:tcBorders>
            <w:vAlign w:val="center"/>
          </w:tcPr>
          <w:p w14:paraId="4FFC933E" w14:textId="77777777" w:rsidR="00497344" w:rsidRPr="008F554D" w:rsidRDefault="00497344" w:rsidP="0090594F">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A98765" w14:textId="047DD185" w:rsidR="00497344" w:rsidRPr="008F554D" w:rsidRDefault="002D5293" w:rsidP="002D5293">
            <w:pPr>
              <w:tabs>
                <w:tab w:val="left" w:pos="750"/>
              </w:tabs>
              <w:rPr>
                <w:rFonts w:ascii="Arial" w:hAnsi="Arial" w:cs="Arial"/>
                <w:lang w:val="es-BO"/>
              </w:rPr>
            </w:pPr>
            <w:r>
              <w:rPr>
                <w:rFonts w:ascii="Arial" w:hAnsi="Arial" w:cs="Arial"/>
                <w:lang w:val="es-BO"/>
              </w:rPr>
              <w:tab/>
            </w:r>
            <w:r w:rsidRPr="002D5293">
              <w:rPr>
                <w:rFonts w:ascii="Arial" w:hAnsi="Arial" w:cs="Arial"/>
                <w:lang w:val="es-BO"/>
              </w:rPr>
              <w:t xml:space="preserve">Calle Colombia esquina </w:t>
            </w:r>
            <w:proofErr w:type="spellStart"/>
            <w:r w:rsidRPr="002D5293">
              <w:rPr>
                <w:rFonts w:ascii="Arial" w:hAnsi="Arial" w:cs="Arial"/>
                <w:lang w:val="es-BO"/>
              </w:rPr>
              <w:t>Falsuri</w:t>
            </w:r>
            <w:proofErr w:type="spellEnd"/>
            <w:r w:rsidRPr="002D5293">
              <w:rPr>
                <w:rFonts w:ascii="Arial" w:hAnsi="Arial" w:cs="Arial"/>
                <w:lang w:val="es-BO"/>
              </w:rPr>
              <w:t xml:space="preserve"> N° 655</w:t>
            </w:r>
          </w:p>
        </w:tc>
        <w:tc>
          <w:tcPr>
            <w:tcW w:w="1927" w:type="dxa"/>
            <w:gridSpan w:val="8"/>
            <w:tcBorders>
              <w:left w:val="single" w:sz="4" w:space="0" w:color="auto"/>
              <w:right w:val="single" w:sz="4" w:space="0" w:color="auto"/>
            </w:tcBorders>
            <w:shd w:val="clear" w:color="auto" w:fill="auto"/>
          </w:tcPr>
          <w:p w14:paraId="2DBBE750" w14:textId="77777777" w:rsidR="00497344" w:rsidRPr="008F554D" w:rsidRDefault="00497344" w:rsidP="0090594F">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A5B5B1" w14:textId="6B0C4269" w:rsidR="00497344" w:rsidRPr="008F554D" w:rsidRDefault="002D5293" w:rsidP="0090594F">
            <w:pPr>
              <w:rPr>
                <w:rFonts w:ascii="Arial" w:hAnsi="Arial" w:cs="Arial"/>
                <w:lang w:val="es-BO"/>
              </w:rPr>
            </w:pPr>
            <w:r w:rsidRPr="002D5293">
              <w:rPr>
                <w:rFonts w:ascii="Arial" w:hAnsi="Arial" w:cs="Arial"/>
                <w:sz w:val="12"/>
                <w:lang w:val="es-BO"/>
              </w:rPr>
              <w:t>08:30 a 12:30 de 13:30 a 16:30</w:t>
            </w:r>
          </w:p>
        </w:tc>
        <w:tc>
          <w:tcPr>
            <w:tcW w:w="273" w:type="dxa"/>
            <w:tcBorders>
              <w:left w:val="single" w:sz="4" w:space="0" w:color="auto"/>
              <w:right w:val="single" w:sz="12" w:space="0" w:color="1F4E79" w:themeColor="accent1" w:themeShade="80"/>
            </w:tcBorders>
          </w:tcPr>
          <w:p w14:paraId="1C3801AC" w14:textId="77777777" w:rsidR="00497344" w:rsidRPr="008F554D" w:rsidRDefault="00497344" w:rsidP="0090594F">
            <w:pPr>
              <w:rPr>
                <w:rFonts w:ascii="Arial" w:hAnsi="Arial" w:cs="Arial"/>
                <w:lang w:val="es-BO"/>
              </w:rPr>
            </w:pPr>
          </w:p>
        </w:tc>
      </w:tr>
      <w:tr w:rsidR="00497344" w:rsidRPr="008F554D" w14:paraId="2607262C" w14:textId="77777777" w:rsidTr="0090594F">
        <w:trPr>
          <w:jc w:val="center"/>
        </w:trPr>
        <w:tc>
          <w:tcPr>
            <w:tcW w:w="2366" w:type="dxa"/>
            <w:gridSpan w:val="8"/>
            <w:tcBorders>
              <w:left w:val="single" w:sz="12" w:space="0" w:color="1F4E79" w:themeColor="accent1" w:themeShade="80"/>
            </w:tcBorders>
            <w:shd w:val="clear" w:color="auto" w:fill="auto"/>
            <w:vAlign w:val="center"/>
          </w:tcPr>
          <w:p w14:paraId="70B46C0F" w14:textId="77777777" w:rsidR="00497344" w:rsidRPr="008F554D" w:rsidRDefault="00497344" w:rsidP="0090594F">
            <w:pPr>
              <w:jc w:val="right"/>
              <w:rPr>
                <w:rFonts w:ascii="Arial" w:hAnsi="Arial" w:cs="Arial"/>
                <w:b/>
                <w:sz w:val="8"/>
                <w:szCs w:val="2"/>
                <w:lang w:val="es-BO"/>
              </w:rPr>
            </w:pPr>
          </w:p>
        </w:tc>
        <w:tc>
          <w:tcPr>
            <w:tcW w:w="283" w:type="dxa"/>
            <w:shd w:val="clear" w:color="auto" w:fill="auto"/>
          </w:tcPr>
          <w:p w14:paraId="54A26C24" w14:textId="77777777" w:rsidR="00497344" w:rsidRPr="008F554D" w:rsidRDefault="00497344" w:rsidP="0090594F">
            <w:pPr>
              <w:rPr>
                <w:rFonts w:ascii="Arial" w:hAnsi="Arial" w:cs="Arial"/>
                <w:sz w:val="8"/>
                <w:szCs w:val="2"/>
                <w:lang w:val="es-BO"/>
              </w:rPr>
            </w:pPr>
          </w:p>
        </w:tc>
        <w:tc>
          <w:tcPr>
            <w:tcW w:w="281" w:type="dxa"/>
            <w:shd w:val="clear" w:color="auto" w:fill="auto"/>
          </w:tcPr>
          <w:p w14:paraId="761B821B" w14:textId="77777777" w:rsidR="00497344" w:rsidRPr="008F554D" w:rsidRDefault="00497344" w:rsidP="0090594F">
            <w:pPr>
              <w:rPr>
                <w:rFonts w:ascii="Arial" w:hAnsi="Arial" w:cs="Arial"/>
                <w:sz w:val="8"/>
                <w:szCs w:val="2"/>
                <w:lang w:val="es-BO"/>
              </w:rPr>
            </w:pPr>
          </w:p>
        </w:tc>
        <w:tc>
          <w:tcPr>
            <w:tcW w:w="282" w:type="dxa"/>
            <w:shd w:val="clear" w:color="auto" w:fill="auto"/>
          </w:tcPr>
          <w:p w14:paraId="185B4EA1" w14:textId="77777777" w:rsidR="00497344" w:rsidRPr="008F554D" w:rsidRDefault="00497344" w:rsidP="0090594F">
            <w:pPr>
              <w:rPr>
                <w:rFonts w:ascii="Arial" w:hAnsi="Arial" w:cs="Arial"/>
                <w:sz w:val="8"/>
                <w:szCs w:val="2"/>
                <w:lang w:val="es-BO"/>
              </w:rPr>
            </w:pPr>
          </w:p>
        </w:tc>
        <w:tc>
          <w:tcPr>
            <w:tcW w:w="272" w:type="dxa"/>
            <w:shd w:val="clear" w:color="auto" w:fill="auto"/>
          </w:tcPr>
          <w:p w14:paraId="01E4440B" w14:textId="77777777" w:rsidR="00497344" w:rsidRPr="008F554D" w:rsidRDefault="00497344" w:rsidP="0090594F">
            <w:pPr>
              <w:rPr>
                <w:rFonts w:ascii="Arial" w:hAnsi="Arial" w:cs="Arial"/>
                <w:sz w:val="8"/>
                <w:szCs w:val="2"/>
                <w:lang w:val="es-BO"/>
              </w:rPr>
            </w:pPr>
          </w:p>
        </w:tc>
        <w:tc>
          <w:tcPr>
            <w:tcW w:w="277" w:type="dxa"/>
            <w:shd w:val="clear" w:color="auto" w:fill="auto"/>
          </w:tcPr>
          <w:p w14:paraId="2D130D66" w14:textId="77777777" w:rsidR="00497344" w:rsidRPr="008F554D" w:rsidRDefault="00497344" w:rsidP="0090594F">
            <w:pPr>
              <w:rPr>
                <w:rFonts w:ascii="Arial" w:hAnsi="Arial" w:cs="Arial"/>
                <w:sz w:val="8"/>
                <w:szCs w:val="2"/>
                <w:lang w:val="es-BO"/>
              </w:rPr>
            </w:pPr>
          </w:p>
        </w:tc>
        <w:tc>
          <w:tcPr>
            <w:tcW w:w="276" w:type="dxa"/>
            <w:shd w:val="clear" w:color="auto" w:fill="auto"/>
          </w:tcPr>
          <w:p w14:paraId="4EF5CCC3" w14:textId="77777777" w:rsidR="00497344" w:rsidRPr="008F554D" w:rsidRDefault="00497344" w:rsidP="0090594F">
            <w:pPr>
              <w:rPr>
                <w:rFonts w:ascii="Arial" w:hAnsi="Arial" w:cs="Arial"/>
                <w:sz w:val="8"/>
                <w:szCs w:val="2"/>
                <w:lang w:val="es-BO"/>
              </w:rPr>
            </w:pPr>
          </w:p>
        </w:tc>
        <w:tc>
          <w:tcPr>
            <w:tcW w:w="281" w:type="dxa"/>
            <w:shd w:val="clear" w:color="auto" w:fill="auto"/>
          </w:tcPr>
          <w:p w14:paraId="46BD22FD" w14:textId="77777777" w:rsidR="00497344" w:rsidRPr="008F554D" w:rsidRDefault="00497344" w:rsidP="0090594F">
            <w:pPr>
              <w:rPr>
                <w:rFonts w:ascii="Arial" w:hAnsi="Arial" w:cs="Arial"/>
                <w:sz w:val="8"/>
                <w:szCs w:val="2"/>
                <w:lang w:val="es-BO"/>
              </w:rPr>
            </w:pPr>
          </w:p>
        </w:tc>
        <w:tc>
          <w:tcPr>
            <w:tcW w:w="277" w:type="dxa"/>
            <w:shd w:val="clear" w:color="auto" w:fill="auto"/>
          </w:tcPr>
          <w:p w14:paraId="60F42F0E" w14:textId="77777777" w:rsidR="00497344" w:rsidRPr="008F554D" w:rsidRDefault="00497344" w:rsidP="0090594F">
            <w:pPr>
              <w:rPr>
                <w:rFonts w:ascii="Arial" w:hAnsi="Arial" w:cs="Arial"/>
                <w:sz w:val="8"/>
                <w:szCs w:val="2"/>
                <w:lang w:val="es-BO"/>
              </w:rPr>
            </w:pPr>
          </w:p>
        </w:tc>
        <w:tc>
          <w:tcPr>
            <w:tcW w:w="277" w:type="dxa"/>
            <w:shd w:val="clear" w:color="auto" w:fill="auto"/>
          </w:tcPr>
          <w:p w14:paraId="12BE228D" w14:textId="77777777" w:rsidR="00497344" w:rsidRPr="008F554D" w:rsidRDefault="00497344" w:rsidP="0090594F">
            <w:pPr>
              <w:rPr>
                <w:rFonts w:ascii="Arial" w:hAnsi="Arial" w:cs="Arial"/>
                <w:sz w:val="8"/>
                <w:szCs w:val="2"/>
                <w:lang w:val="es-BO"/>
              </w:rPr>
            </w:pPr>
          </w:p>
        </w:tc>
        <w:tc>
          <w:tcPr>
            <w:tcW w:w="277" w:type="dxa"/>
            <w:shd w:val="clear" w:color="auto" w:fill="auto"/>
          </w:tcPr>
          <w:p w14:paraId="2340355E" w14:textId="77777777" w:rsidR="00497344" w:rsidRPr="008F554D" w:rsidRDefault="00497344" w:rsidP="0090594F">
            <w:pPr>
              <w:rPr>
                <w:rFonts w:ascii="Arial" w:hAnsi="Arial" w:cs="Arial"/>
                <w:sz w:val="8"/>
                <w:szCs w:val="2"/>
                <w:lang w:val="es-BO"/>
              </w:rPr>
            </w:pPr>
          </w:p>
        </w:tc>
        <w:tc>
          <w:tcPr>
            <w:tcW w:w="274" w:type="dxa"/>
            <w:shd w:val="clear" w:color="auto" w:fill="auto"/>
          </w:tcPr>
          <w:p w14:paraId="714C2F30" w14:textId="77777777" w:rsidR="00497344" w:rsidRPr="008F554D" w:rsidRDefault="00497344" w:rsidP="0090594F">
            <w:pPr>
              <w:rPr>
                <w:rFonts w:ascii="Arial" w:hAnsi="Arial" w:cs="Arial"/>
                <w:sz w:val="8"/>
                <w:szCs w:val="2"/>
                <w:lang w:val="es-BO"/>
              </w:rPr>
            </w:pPr>
          </w:p>
        </w:tc>
        <w:tc>
          <w:tcPr>
            <w:tcW w:w="274" w:type="dxa"/>
            <w:shd w:val="clear" w:color="auto" w:fill="auto"/>
          </w:tcPr>
          <w:p w14:paraId="12BB2EB0" w14:textId="77777777" w:rsidR="00497344" w:rsidRPr="008F554D" w:rsidRDefault="00497344" w:rsidP="0090594F">
            <w:pPr>
              <w:rPr>
                <w:rFonts w:ascii="Arial" w:hAnsi="Arial" w:cs="Arial"/>
                <w:sz w:val="8"/>
                <w:szCs w:val="2"/>
                <w:lang w:val="es-BO"/>
              </w:rPr>
            </w:pPr>
          </w:p>
        </w:tc>
        <w:tc>
          <w:tcPr>
            <w:tcW w:w="273" w:type="dxa"/>
            <w:shd w:val="clear" w:color="auto" w:fill="auto"/>
          </w:tcPr>
          <w:p w14:paraId="31FADF4B" w14:textId="77777777" w:rsidR="00497344" w:rsidRPr="008F554D" w:rsidRDefault="00497344" w:rsidP="0090594F">
            <w:pPr>
              <w:rPr>
                <w:rFonts w:ascii="Arial" w:hAnsi="Arial" w:cs="Arial"/>
                <w:sz w:val="8"/>
                <w:szCs w:val="2"/>
                <w:lang w:val="es-BO"/>
              </w:rPr>
            </w:pPr>
          </w:p>
        </w:tc>
        <w:tc>
          <w:tcPr>
            <w:tcW w:w="274" w:type="dxa"/>
            <w:shd w:val="clear" w:color="auto" w:fill="auto"/>
          </w:tcPr>
          <w:p w14:paraId="0055136C" w14:textId="77777777" w:rsidR="00497344" w:rsidRPr="008F554D" w:rsidRDefault="00497344" w:rsidP="0090594F">
            <w:pPr>
              <w:rPr>
                <w:rFonts w:ascii="Arial" w:hAnsi="Arial" w:cs="Arial"/>
                <w:sz w:val="8"/>
                <w:szCs w:val="2"/>
                <w:lang w:val="es-BO"/>
              </w:rPr>
            </w:pPr>
          </w:p>
        </w:tc>
        <w:tc>
          <w:tcPr>
            <w:tcW w:w="274" w:type="dxa"/>
            <w:shd w:val="clear" w:color="auto" w:fill="auto"/>
          </w:tcPr>
          <w:p w14:paraId="5AD6BB2C" w14:textId="77777777" w:rsidR="00497344" w:rsidRPr="008F554D" w:rsidRDefault="00497344" w:rsidP="0090594F">
            <w:pPr>
              <w:rPr>
                <w:rFonts w:ascii="Arial" w:hAnsi="Arial" w:cs="Arial"/>
                <w:sz w:val="8"/>
                <w:szCs w:val="2"/>
                <w:lang w:val="es-BO"/>
              </w:rPr>
            </w:pPr>
          </w:p>
        </w:tc>
        <w:tc>
          <w:tcPr>
            <w:tcW w:w="274" w:type="dxa"/>
            <w:shd w:val="clear" w:color="auto" w:fill="auto"/>
          </w:tcPr>
          <w:p w14:paraId="7AD775E0" w14:textId="77777777" w:rsidR="00497344" w:rsidRPr="008F554D" w:rsidRDefault="00497344" w:rsidP="0090594F">
            <w:pPr>
              <w:rPr>
                <w:rFonts w:ascii="Arial" w:hAnsi="Arial" w:cs="Arial"/>
                <w:sz w:val="8"/>
                <w:szCs w:val="2"/>
                <w:lang w:val="es-BO"/>
              </w:rPr>
            </w:pPr>
          </w:p>
        </w:tc>
        <w:tc>
          <w:tcPr>
            <w:tcW w:w="274" w:type="dxa"/>
            <w:shd w:val="clear" w:color="auto" w:fill="auto"/>
          </w:tcPr>
          <w:p w14:paraId="36D21A5F" w14:textId="77777777" w:rsidR="00497344" w:rsidRPr="008F554D" w:rsidRDefault="00497344" w:rsidP="0090594F">
            <w:pPr>
              <w:rPr>
                <w:rFonts w:ascii="Arial" w:hAnsi="Arial" w:cs="Arial"/>
                <w:sz w:val="8"/>
                <w:szCs w:val="2"/>
                <w:lang w:val="es-BO"/>
              </w:rPr>
            </w:pPr>
          </w:p>
        </w:tc>
        <w:tc>
          <w:tcPr>
            <w:tcW w:w="273" w:type="dxa"/>
            <w:gridSpan w:val="2"/>
            <w:shd w:val="clear" w:color="auto" w:fill="auto"/>
          </w:tcPr>
          <w:p w14:paraId="354A7C10" w14:textId="77777777" w:rsidR="00497344" w:rsidRPr="008F554D" w:rsidRDefault="00497344" w:rsidP="0090594F">
            <w:pPr>
              <w:rPr>
                <w:rFonts w:ascii="Arial" w:hAnsi="Arial" w:cs="Arial"/>
                <w:sz w:val="8"/>
                <w:szCs w:val="2"/>
                <w:lang w:val="es-BO"/>
              </w:rPr>
            </w:pPr>
          </w:p>
        </w:tc>
        <w:tc>
          <w:tcPr>
            <w:tcW w:w="274" w:type="dxa"/>
            <w:shd w:val="clear" w:color="auto" w:fill="auto"/>
          </w:tcPr>
          <w:p w14:paraId="05864B95" w14:textId="77777777" w:rsidR="00497344" w:rsidRPr="008F554D" w:rsidRDefault="00497344" w:rsidP="0090594F">
            <w:pPr>
              <w:rPr>
                <w:rFonts w:ascii="Arial" w:hAnsi="Arial" w:cs="Arial"/>
                <w:sz w:val="8"/>
                <w:szCs w:val="2"/>
                <w:lang w:val="es-BO"/>
              </w:rPr>
            </w:pPr>
          </w:p>
        </w:tc>
        <w:tc>
          <w:tcPr>
            <w:tcW w:w="274" w:type="dxa"/>
            <w:shd w:val="clear" w:color="auto" w:fill="auto"/>
          </w:tcPr>
          <w:p w14:paraId="0C0E3779" w14:textId="77777777" w:rsidR="00497344" w:rsidRPr="008F554D" w:rsidRDefault="00497344" w:rsidP="0090594F">
            <w:pPr>
              <w:rPr>
                <w:rFonts w:ascii="Arial" w:hAnsi="Arial" w:cs="Arial"/>
                <w:sz w:val="8"/>
                <w:szCs w:val="2"/>
                <w:lang w:val="es-BO"/>
              </w:rPr>
            </w:pPr>
          </w:p>
        </w:tc>
        <w:tc>
          <w:tcPr>
            <w:tcW w:w="274" w:type="dxa"/>
            <w:shd w:val="clear" w:color="auto" w:fill="auto"/>
          </w:tcPr>
          <w:p w14:paraId="1872D41B" w14:textId="77777777" w:rsidR="00497344" w:rsidRPr="008F554D" w:rsidRDefault="00497344" w:rsidP="0090594F">
            <w:pPr>
              <w:rPr>
                <w:rFonts w:ascii="Arial" w:hAnsi="Arial" w:cs="Arial"/>
                <w:sz w:val="8"/>
                <w:szCs w:val="2"/>
                <w:lang w:val="es-BO"/>
              </w:rPr>
            </w:pPr>
          </w:p>
        </w:tc>
        <w:tc>
          <w:tcPr>
            <w:tcW w:w="274" w:type="dxa"/>
            <w:shd w:val="clear" w:color="auto" w:fill="auto"/>
          </w:tcPr>
          <w:p w14:paraId="083FDDAA" w14:textId="77777777" w:rsidR="00497344" w:rsidRPr="008F554D" w:rsidRDefault="00497344" w:rsidP="0090594F">
            <w:pPr>
              <w:rPr>
                <w:rFonts w:ascii="Arial" w:hAnsi="Arial" w:cs="Arial"/>
                <w:sz w:val="8"/>
                <w:szCs w:val="2"/>
                <w:lang w:val="es-BO"/>
              </w:rPr>
            </w:pPr>
          </w:p>
        </w:tc>
        <w:tc>
          <w:tcPr>
            <w:tcW w:w="273" w:type="dxa"/>
            <w:shd w:val="clear" w:color="auto" w:fill="auto"/>
          </w:tcPr>
          <w:p w14:paraId="15276BAC" w14:textId="77777777" w:rsidR="00497344" w:rsidRPr="008F554D" w:rsidRDefault="00497344" w:rsidP="0090594F">
            <w:pPr>
              <w:rPr>
                <w:rFonts w:ascii="Arial" w:hAnsi="Arial" w:cs="Arial"/>
                <w:sz w:val="8"/>
                <w:szCs w:val="2"/>
                <w:lang w:val="es-BO"/>
              </w:rPr>
            </w:pPr>
          </w:p>
        </w:tc>
        <w:tc>
          <w:tcPr>
            <w:tcW w:w="273" w:type="dxa"/>
            <w:shd w:val="clear" w:color="auto" w:fill="auto"/>
          </w:tcPr>
          <w:p w14:paraId="245A5FB5" w14:textId="77777777" w:rsidR="00497344" w:rsidRPr="008F554D" w:rsidRDefault="00497344" w:rsidP="0090594F">
            <w:pPr>
              <w:rPr>
                <w:rFonts w:ascii="Arial" w:hAnsi="Arial" w:cs="Arial"/>
                <w:sz w:val="8"/>
                <w:szCs w:val="2"/>
                <w:lang w:val="es-BO"/>
              </w:rPr>
            </w:pPr>
          </w:p>
        </w:tc>
        <w:tc>
          <w:tcPr>
            <w:tcW w:w="273" w:type="dxa"/>
            <w:gridSpan w:val="2"/>
            <w:shd w:val="clear" w:color="auto" w:fill="auto"/>
          </w:tcPr>
          <w:p w14:paraId="3A165B66" w14:textId="77777777" w:rsidR="00497344" w:rsidRPr="008F554D" w:rsidRDefault="00497344" w:rsidP="0090594F">
            <w:pPr>
              <w:rPr>
                <w:rFonts w:ascii="Arial" w:hAnsi="Arial" w:cs="Arial"/>
                <w:sz w:val="8"/>
                <w:szCs w:val="2"/>
                <w:lang w:val="es-BO"/>
              </w:rPr>
            </w:pPr>
          </w:p>
        </w:tc>
        <w:tc>
          <w:tcPr>
            <w:tcW w:w="273" w:type="dxa"/>
            <w:shd w:val="clear" w:color="auto" w:fill="auto"/>
          </w:tcPr>
          <w:p w14:paraId="06BD3E30" w14:textId="77777777" w:rsidR="00497344" w:rsidRPr="008F554D" w:rsidRDefault="00497344" w:rsidP="0090594F">
            <w:pPr>
              <w:rPr>
                <w:rFonts w:ascii="Arial" w:hAnsi="Arial" w:cs="Arial"/>
                <w:sz w:val="8"/>
                <w:szCs w:val="2"/>
                <w:lang w:val="es-BO"/>
              </w:rPr>
            </w:pPr>
          </w:p>
        </w:tc>
        <w:tc>
          <w:tcPr>
            <w:tcW w:w="273" w:type="dxa"/>
            <w:shd w:val="clear" w:color="auto" w:fill="auto"/>
          </w:tcPr>
          <w:p w14:paraId="25075AA8" w14:textId="77777777" w:rsidR="00497344" w:rsidRPr="008F554D" w:rsidRDefault="00497344" w:rsidP="0090594F">
            <w:pPr>
              <w:rPr>
                <w:rFonts w:ascii="Arial" w:hAnsi="Arial" w:cs="Arial"/>
                <w:sz w:val="8"/>
                <w:szCs w:val="2"/>
                <w:lang w:val="es-BO"/>
              </w:rPr>
            </w:pPr>
          </w:p>
        </w:tc>
        <w:tc>
          <w:tcPr>
            <w:tcW w:w="273" w:type="dxa"/>
            <w:shd w:val="clear" w:color="auto" w:fill="auto"/>
          </w:tcPr>
          <w:p w14:paraId="262DA0BF" w14:textId="77777777" w:rsidR="00497344" w:rsidRPr="008F554D" w:rsidRDefault="00497344" w:rsidP="0090594F">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3F7C7E54" w14:textId="77777777" w:rsidR="00497344" w:rsidRPr="008F554D" w:rsidRDefault="00497344" w:rsidP="0090594F">
            <w:pPr>
              <w:rPr>
                <w:rFonts w:ascii="Arial" w:hAnsi="Arial" w:cs="Arial"/>
                <w:sz w:val="8"/>
                <w:szCs w:val="2"/>
                <w:lang w:val="es-BO"/>
              </w:rPr>
            </w:pPr>
          </w:p>
        </w:tc>
      </w:tr>
      <w:tr w:rsidR="00497344" w:rsidRPr="008F554D" w14:paraId="440050EF" w14:textId="77777777" w:rsidTr="0090594F">
        <w:trPr>
          <w:jc w:val="center"/>
        </w:trPr>
        <w:tc>
          <w:tcPr>
            <w:tcW w:w="2366" w:type="dxa"/>
            <w:gridSpan w:val="8"/>
            <w:tcBorders>
              <w:left w:val="single" w:sz="12" w:space="0" w:color="1F4E79" w:themeColor="accent1" w:themeShade="80"/>
            </w:tcBorders>
            <w:vAlign w:val="center"/>
          </w:tcPr>
          <w:p w14:paraId="7B502EA9" w14:textId="77777777" w:rsidR="00497344" w:rsidRPr="008F554D" w:rsidRDefault="00497344" w:rsidP="0090594F">
            <w:pPr>
              <w:jc w:val="right"/>
              <w:rPr>
                <w:rFonts w:ascii="Arial" w:hAnsi="Arial" w:cs="Arial"/>
                <w:b/>
                <w:sz w:val="10"/>
                <w:szCs w:val="8"/>
                <w:lang w:val="es-BO"/>
              </w:rPr>
            </w:pPr>
          </w:p>
        </w:tc>
        <w:tc>
          <w:tcPr>
            <w:tcW w:w="283" w:type="dxa"/>
          </w:tcPr>
          <w:p w14:paraId="4E1B10F0" w14:textId="77777777" w:rsidR="00497344" w:rsidRPr="008F554D" w:rsidRDefault="00497344" w:rsidP="0090594F">
            <w:pPr>
              <w:rPr>
                <w:rFonts w:ascii="Arial" w:hAnsi="Arial" w:cs="Arial"/>
                <w:sz w:val="10"/>
                <w:szCs w:val="8"/>
                <w:lang w:val="es-BO"/>
              </w:rPr>
            </w:pPr>
          </w:p>
        </w:tc>
        <w:tc>
          <w:tcPr>
            <w:tcW w:w="281" w:type="dxa"/>
          </w:tcPr>
          <w:p w14:paraId="7F65B7A7" w14:textId="77777777" w:rsidR="00497344" w:rsidRPr="008F554D" w:rsidRDefault="00497344" w:rsidP="0090594F">
            <w:pPr>
              <w:rPr>
                <w:rFonts w:ascii="Arial" w:hAnsi="Arial" w:cs="Arial"/>
                <w:sz w:val="10"/>
                <w:szCs w:val="8"/>
                <w:lang w:val="es-BO"/>
              </w:rPr>
            </w:pPr>
          </w:p>
        </w:tc>
        <w:tc>
          <w:tcPr>
            <w:tcW w:w="282" w:type="dxa"/>
          </w:tcPr>
          <w:p w14:paraId="7C437428" w14:textId="77777777" w:rsidR="00497344" w:rsidRPr="008F554D" w:rsidRDefault="00497344" w:rsidP="0090594F">
            <w:pPr>
              <w:rPr>
                <w:rFonts w:ascii="Arial" w:hAnsi="Arial" w:cs="Arial"/>
                <w:sz w:val="10"/>
                <w:szCs w:val="8"/>
                <w:lang w:val="es-BO"/>
              </w:rPr>
            </w:pPr>
          </w:p>
        </w:tc>
        <w:tc>
          <w:tcPr>
            <w:tcW w:w="272" w:type="dxa"/>
          </w:tcPr>
          <w:p w14:paraId="42CC115A" w14:textId="77777777" w:rsidR="00497344" w:rsidRPr="008F554D" w:rsidRDefault="00497344" w:rsidP="0090594F">
            <w:pPr>
              <w:rPr>
                <w:rFonts w:ascii="Arial" w:hAnsi="Arial" w:cs="Arial"/>
                <w:sz w:val="10"/>
                <w:szCs w:val="8"/>
                <w:lang w:val="es-BO"/>
              </w:rPr>
            </w:pPr>
          </w:p>
        </w:tc>
        <w:tc>
          <w:tcPr>
            <w:tcW w:w="3034" w:type="dxa"/>
            <w:gridSpan w:val="11"/>
            <w:tcBorders>
              <w:bottom w:val="single" w:sz="4" w:space="0" w:color="auto"/>
            </w:tcBorders>
          </w:tcPr>
          <w:p w14:paraId="29C2760D" w14:textId="77777777" w:rsidR="00497344" w:rsidRPr="008F554D" w:rsidRDefault="00497344" w:rsidP="0090594F">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243787B9" w14:textId="77777777" w:rsidR="00497344" w:rsidRPr="008F554D" w:rsidRDefault="00497344" w:rsidP="0090594F">
            <w:pPr>
              <w:jc w:val="center"/>
              <w:rPr>
                <w:rFonts w:ascii="Arial" w:hAnsi="Arial" w:cs="Arial"/>
                <w:sz w:val="10"/>
                <w:szCs w:val="8"/>
                <w:lang w:val="es-BO"/>
              </w:rPr>
            </w:pPr>
          </w:p>
        </w:tc>
        <w:tc>
          <w:tcPr>
            <w:tcW w:w="1369" w:type="dxa"/>
            <w:gridSpan w:val="6"/>
            <w:tcBorders>
              <w:bottom w:val="single" w:sz="4" w:space="0" w:color="auto"/>
            </w:tcBorders>
          </w:tcPr>
          <w:p w14:paraId="015E8420" w14:textId="77777777" w:rsidR="00497344" w:rsidRPr="008F554D" w:rsidRDefault="00497344" w:rsidP="0090594F">
            <w:pPr>
              <w:jc w:val="center"/>
              <w:rPr>
                <w:rFonts w:ascii="Arial" w:hAnsi="Arial" w:cs="Arial"/>
                <w:sz w:val="10"/>
                <w:szCs w:val="8"/>
                <w:lang w:val="es-BO"/>
              </w:rPr>
            </w:pPr>
            <w:r w:rsidRPr="008F554D">
              <w:rPr>
                <w:i/>
                <w:sz w:val="12"/>
                <w:szCs w:val="8"/>
                <w:lang w:val="es-BO"/>
              </w:rPr>
              <w:t>Cargo</w:t>
            </w:r>
          </w:p>
        </w:tc>
        <w:tc>
          <w:tcPr>
            <w:tcW w:w="274" w:type="dxa"/>
          </w:tcPr>
          <w:p w14:paraId="21FF70C8" w14:textId="77777777" w:rsidR="00497344" w:rsidRPr="008F554D" w:rsidRDefault="00497344" w:rsidP="0090594F">
            <w:pPr>
              <w:jc w:val="center"/>
              <w:rPr>
                <w:rFonts w:ascii="Arial" w:hAnsi="Arial" w:cs="Arial"/>
                <w:sz w:val="10"/>
                <w:szCs w:val="8"/>
                <w:lang w:val="es-BO"/>
              </w:rPr>
            </w:pPr>
          </w:p>
        </w:tc>
        <w:tc>
          <w:tcPr>
            <w:tcW w:w="1638" w:type="dxa"/>
            <w:gridSpan w:val="7"/>
            <w:tcBorders>
              <w:bottom w:val="single" w:sz="4" w:space="0" w:color="auto"/>
            </w:tcBorders>
          </w:tcPr>
          <w:p w14:paraId="5F966220" w14:textId="77777777" w:rsidR="00497344" w:rsidRPr="008F554D" w:rsidRDefault="00497344" w:rsidP="0090594F">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273F572E" w14:textId="77777777" w:rsidR="00497344" w:rsidRPr="008F554D" w:rsidRDefault="00497344" w:rsidP="0090594F">
            <w:pPr>
              <w:rPr>
                <w:rFonts w:ascii="Arial" w:hAnsi="Arial" w:cs="Arial"/>
                <w:sz w:val="10"/>
                <w:szCs w:val="8"/>
                <w:lang w:val="es-BO"/>
              </w:rPr>
            </w:pPr>
          </w:p>
        </w:tc>
      </w:tr>
      <w:tr w:rsidR="00497344" w:rsidRPr="008F554D" w14:paraId="2F623D3E" w14:textId="77777777" w:rsidTr="0090594F">
        <w:trPr>
          <w:jc w:val="center"/>
        </w:trPr>
        <w:tc>
          <w:tcPr>
            <w:tcW w:w="3484" w:type="dxa"/>
            <w:gridSpan w:val="12"/>
            <w:tcBorders>
              <w:left w:val="single" w:sz="12" w:space="0" w:color="1F4E79" w:themeColor="accent1" w:themeShade="80"/>
              <w:right w:val="single" w:sz="4" w:space="0" w:color="auto"/>
            </w:tcBorders>
            <w:vAlign w:val="center"/>
          </w:tcPr>
          <w:p w14:paraId="5B2DB6C4" w14:textId="77777777" w:rsidR="00497344" w:rsidRPr="008F554D" w:rsidRDefault="00497344" w:rsidP="0090594F">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C96429" w14:textId="3907A27D" w:rsidR="00497344" w:rsidRPr="008F554D" w:rsidRDefault="002D5293" w:rsidP="002D5293">
            <w:pPr>
              <w:tabs>
                <w:tab w:val="left" w:pos="930"/>
              </w:tabs>
              <w:rPr>
                <w:rFonts w:ascii="Arial" w:hAnsi="Arial" w:cs="Arial"/>
                <w:lang w:val="es-BO"/>
              </w:rPr>
            </w:pPr>
            <w:r w:rsidRPr="002D5293">
              <w:rPr>
                <w:rFonts w:ascii="Arial" w:hAnsi="Arial" w:cs="Arial"/>
                <w:lang w:val="es-BO"/>
              </w:rPr>
              <w:t>Lic. Marlene Cotrina Trujillo</w:t>
            </w:r>
          </w:p>
        </w:tc>
        <w:tc>
          <w:tcPr>
            <w:tcW w:w="274" w:type="dxa"/>
            <w:tcBorders>
              <w:left w:val="single" w:sz="4" w:space="0" w:color="auto"/>
              <w:right w:val="single" w:sz="4" w:space="0" w:color="auto"/>
            </w:tcBorders>
          </w:tcPr>
          <w:p w14:paraId="60141C09" w14:textId="77777777" w:rsidR="00497344" w:rsidRPr="00C82968" w:rsidRDefault="00497344" w:rsidP="0090594F">
            <w:pPr>
              <w:rPr>
                <w:rFonts w:ascii="Arial" w:hAnsi="Arial" w:cs="Arial"/>
                <w:sz w:val="14"/>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846660" w14:textId="3790CB2A" w:rsidR="00497344" w:rsidRPr="00C82968" w:rsidRDefault="002D5293" w:rsidP="0090594F">
            <w:pPr>
              <w:rPr>
                <w:rFonts w:ascii="Arial" w:hAnsi="Arial" w:cs="Arial"/>
                <w:sz w:val="14"/>
                <w:lang w:val="es-BO"/>
              </w:rPr>
            </w:pPr>
            <w:r w:rsidRPr="00C82968">
              <w:rPr>
                <w:rFonts w:ascii="Arial" w:hAnsi="Arial" w:cs="Arial"/>
                <w:sz w:val="14"/>
                <w:lang w:val="es-BO"/>
              </w:rPr>
              <w:t>Profesional Nivel VI - UADM 1</w:t>
            </w:r>
          </w:p>
        </w:tc>
        <w:tc>
          <w:tcPr>
            <w:tcW w:w="274" w:type="dxa"/>
            <w:tcBorders>
              <w:left w:val="single" w:sz="4" w:space="0" w:color="auto"/>
              <w:right w:val="single" w:sz="4" w:space="0" w:color="auto"/>
            </w:tcBorders>
          </w:tcPr>
          <w:p w14:paraId="38585A4D" w14:textId="77777777" w:rsidR="00497344" w:rsidRPr="00C82968" w:rsidRDefault="00497344" w:rsidP="0090594F">
            <w:pPr>
              <w:rPr>
                <w:rFonts w:ascii="Arial" w:hAnsi="Arial" w:cs="Arial"/>
                <w:sz w:val="14"/>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D0554" w14:textId="1EF9F640" w:rsidR="00497344" w:rsidRPr="00C82968" w:rsidRDefault="002D5293" w:rsidP="0090594F">
            <w:pPr>
              <w:rPr>
                <w:rFonts w:ascii="Arial" w:hAnsi="Arial" w:cs="Arial"/>
                <w:sz w:val="14"/>
                <w:lang w:val="es-BO"/>
              </w:rPr>
            </w:pPr>
            <w:r w:rsidRPr="00C82968">
              <w:rPr>
                <w:rFonts w:ascii="Arial" w:hAnsi="Arial" w:cs="Arial"/>
                <w:sz w:val="14"/>
                <w:lang w:val="es-BO"/>
              </w:rPr>
              <w:t>Unidad Administrativa</w:t>
            </w:r>
          </w:p>
        </w:tc>
        <w:tc>
          <w:tcPr>
            <w:tcW w:w="273" w:type="dxa"/>
            <w:tcBorders>
              <w:left w:val="single" w:sz="4" w:space="0" w:color="auto"/>
              <w:right w:val="single" w:sz="12" w:space="0" w:color="1F4E79" w:themeColor="accent1" w:themeShade="80"/>
            </w:tcBorders>
          </w:tcPr>
          <w:p w14:paraId="2D123AB0" w14:textId="77777777" w:rsidR="00497344" w:rsidRPr="008F554D" w:rsidRDefault="00497344" w:rsidP="0090594F">
            <w:pPr>
              <w:rPr>
                <w:rFonts w:ascii="Arial" w:hAnsi="Arial" w:cs="Arial"/>
                <w:lang w:val="es-BO"/>
              </w:rPr>
            </w:pPr>
          </w:p>
        </w:tc>
      </w:tr>
      <w:tr w:rsidR="00497344" w:rsidRPr="008F554D" w14:paraId="2B18912D" w14:textId="77777777" w:rsidTr="0090594F">
        <w:trPr>
          <w:jc w:val="center"/>
        </w:trPr>
        <w:tc>
          <w:tcPr>
            <w:tcW w:w="2366" w:type="dxa"/>
            <w:gridSpan w:val="8"/>
            <w:tcBorders>
              <w:left w:val="single" w:sz="12" w:space="0" w:color="1F4E79" w:themeColor="accent1" w:themeShade="80"/>
            </w:tcBorders>
            <w:shd w:val="clear" w:color="auto" w:fill="auto"/>
            <w:vAlign w:val="center"/>
          </w:tcPr>
          <w:p w14:paraId="66D43C0D" w14:textId="77777777" w:rsidR="00497344" w:rsidRPr="008F554D" w:rsidRDefault="00497344" w:rsidP="0090594F">
            <w:pPr>
              <w:jc w:val="right"/>
              <w:rPr>
                <w:rFonts w:ascii="Arial" w:hAnsi="Arial" w:cs="Arial"/>
                <w:b/>
                <w:lang w:val="es-BO"/>
              </w:rPr>
            </w:pPr>
          </w:p>
        </w:tc>
        <w:tc>
          <w:tcPr>
            <w:tcW w:w="283" w:type="dxa"/>
            <w:shd w:val="clear" w:color="auto" w:fill="auto"/>
          </w:tcPr>
          <w:p w14:paraId="7710B854" w14:textId="77777777" w:rsidR="00497344" w:rsidRPr="008F554D" w:rsidRDefault="00497344" w:rsidP="0090594F">
            <w:pPr>
              <w:rPr>
                <w:rFonts w:ascii="Arial" w:hAnsi="Arial" w:cs="Arial"/>
                <w:lang w:val="es-BO"/>
              </w:rPr>
            </w:pPr>
          </w:p>
        </w:tc>
        <w:tc>
          <w:tcPr>
            <w:tcW w:w="281" w:type="dxa"/>
            <w:shd w:val="clear" w:color="auto" w:fill="auto"/>
          </w:tcPr>
          <w:p w14:paraId="577C6726" w14:textId="77777777" w:rsidR="00497344" w:rsidRPr="008F554D" w:rsidRDefault="00497344" w:rsidP="0090594F">
            <w:pPr>
              <w:rPr>
                <w:rFonts w:ascii="Arial" w:hAnsi="Arial" w:cs="Arial"/>
                <w:lang w:val="es-BO"/>
              </w:rPr>
            </w:pPr>
          </w:p>
        </w:tc>
        <w:tc>
          <w:tcPr>
            <w:tcW w:w="282" w:type="dxa"/>
            <w:shd w:val="clear" w:color="auto" w:fill="auto"/>
          </w:tcPr>
          <w:p w14:paraId="5A8E07BA" w14:textId="77777777" w:rsidR="00497344" w:rsidRPr="008F554D" w:rsidRDefault="00497344" w:rsidP="0090594F">
            <w:pPr>
              <w:rPr>
                <w:rFonts w:ascii="Arial" w:hAnsi="Arial" w:cs="Arial"/>
                <w:lang w:val="es-BO"/>
              </w:rPr>
            </w:pPr>
          </w:p>
        </w:tc>
        <w:tc>
          <w:tcPr>
            <w:tcW w:w="272" w:type="dxa"/>
            <w:shd w:val="clear" w:color="auto" w:fill="auto"/>
          </w:tcPr>
          <w:p w14:paraId="15CB4C21" w14:textId="77777777" w:rsidR="00497344" w:rsidRPr="008F554D" w:rsidRDefault="00497344" w:rsidP="0090594F">
            <w:pPr>
              <w:rPr>
                <w:rFonts w:ascii="Arial" w:hAnsi="Arial" w:cs="Arial"/>
                <w:lang w:val="es-BO"/>
              </w:rPr>
            </w:pPr>
          </w:p>
        </w:tc>
        <w:tc>
          <w:tcPr>
            <w:tcW w:w="277" w:type="dxa"/>
            <w:shd w:val="clear" w:color="auto" w:fill="auto"/>
          </w:tcPr>
          <w:p w14:paraId="3334547F" w14:textId="77777777" w:rsidR="00497344" w:rsidRPr="008F554D" w:rsidRDefault="00497344" w:rsidP="0090594F">
            <w:pPr>
              <w:rPr>
                <w:rFonts w:ascii="Arial" w:hAnsi="Arial" w:cs="Arial"/>
                <w:lang w:val="es-BO"/>
              </w:rPr>
            </w:pPr>
          </w:p>
        </w:tc>
        <w:tc>
          <w:tcPr>
            <w:tcW w:w="276" w:type="dxa"/>
            <w:shd w:val="clear" w:color="auto" w:fill="auto"/>
          </w:tcPr>
          <w:p w14:paraId="799A630D" w14:textId="77777777" w:rsidR="00497344" w:rsidRPr="008F554D" w:rsidRDefault="00497344" w:rsidP="0090594F">
            <w:pPr>
              <w:rPr>
                <w:rFonts w:ascii="Arial" w:hAnsi="Arial" w:cs="Arial"/>
                <w:lang w:val="es-BO"/>
              </w:rPr>
            </w:pPr>
          </w:p>
        </w:tc>
        <w:tc>
          <w:tcPr>
            <w:tcW w:w="281" w:type="dxa"/>
            <w:shd w:val="clear" w:color="auto" w:fill="auto"/>
          </w:tcPr>
          <w:p w14:paraId="32D6DE89" w14:textId="77777777" w:rsidR="00497344" w:rsidRPr="008F554D" w:rsidRDefault="00497344" w:rsidP="0090594F">
            <w:pPr>
              <w:rPr>
                <w:rFonts w:ascii="Arial" w:hAnsi="Arial" w:cs="Arial"/>
                <w:lang w:val="es-BO"/>
              </w:rPr>
            </w:pPr>
          </w:p>
        </w:tc>
        <w:tc>
          <w:tcPr>
            <w:tcW w:w="277" w:type="dxa"/>
            <w:shd w:val="clear" w:color="auto" w:fill="auto"/>
          </w:tcPr>
          <w:p w14:paraId="78240E80" w14:textId="77777777" w:rsidR="00497344" w:rsidRPr="008F554D" w:rsidRDefault="00497344" w:rsidP="0090594F">
            <w:pPr>
              <w:rPr>
                <w:rFonts w:ascii="Arial" w:hAnsi="Arial" w:cs="Arial"/>
                <w:lang w:val="es-BO"/>
              </w:rPr>
            </w:pPr>
          </w:p>
        </w:tc>
        <w:tc>
          <w:tcPr>
            <w:tcW w:w="277" w:type="dxa"/>
            <w:shd w:val="clear" w:color="auto" w:fill="auto"/>
          </w:tcPr>
          <w:p w14:paraId="1A4D3173" w14:textId="77777777" w:rsidR="00497344" w:rsidRPr="008F554D" w:rsidRDefault="00497344" w:rsidP="0090594F">
            <w:pPr>
              <w:rPr>
                <w:rFonts w:ascii="Arial" w:hAnsi="Arial" w:cs="Arial"/>
                <w:lang w:val="es-BO"/>
              </w:rPr>
            </w:pPr>
          </w:p>
        </w:tc>
        <w:tc>
          <w:tcPr>
            <w:tcW w:w="277" w:type="dxa"/>
            <w:shd w:val="clear" w:color="auto" w:fill="auto"/>
          </w:tcPr>
          <w:p w14:paraId="1E6EC074" w14:textId="77777777" w:rsidR="00497344" w:rsidRPr="008F554D" w:rsidRDefault="00497344" w:rsidP="0090594F">
            <w:pPr>
              <w:rPr>
                <w:rFonts w:ascii="Arial" w:hAnsi="Arial" w:cs="Arial"/>
                <w:lang w:val="es-BO"/>
              </w:rPr>
            </w:pPr>
          </w:p>
        </w:tc>
        <w:tc>
          <w:tcPr>
            <w:tcW w:w="274" w:type="dxa"/>
            <w:shd w:val="clear" w:color="auto" w:fill="auto"/>
          </w:tcPr>
          <w:p w14:paraId="19D9D40C" w14:textId="77777777" w:rsidR="00497344" w:rsidRPr="008F554D" w:rsidRDefault="00497344" w:rsidP="0090594F">
            <w:pPr>
              <w:rPr>
                <w:rFonts w:ascii="Arial" w:hAnsi="Arial" w:cs="Arial"/>
                <w:lang w:val="es-BO"/>
              </w:rPr>
            </w:pPr>
          </w:p>
        </w:tc>
        <w:tc>
          <w:tcPr>
            <w:tcW w:w="274" w:type="dxa"/>
            <w:shd w:val="clear" w:color="auto" w:fill="auto"/>
          </w:tcPr>
          <w:p w14:paraId="54A882C9" w14:textId="77777777" w:rsidR="00497344" w:rsidRPr="008F554D" w:rsidRDefault="00497344" w:rsidP="0090594F">
            <w:pPr>
              <w:rPr>
                <w:rFonts w:ascii="Arial" w:hAnsi="Arial" w:cs="Arial"/>
                <w:lang w:val="es-BO"/>
              </w:rPr>
            </w:pPr>
          </w:p>
        </w:tc>
        <w:tc>
          <w:tcPr>
            <w:tcW w:w="273" w:type="dxa"/>
            <w:shd w:val="clear" w:color="auto" w:fill="auto"/>
          </w:tcPr>
          <w:p w14:paraId="5FAE3C39" w14:textId="77777777" w:rsidR="00497344" w:rsidRPr="008F554D" w:rsidRDefault="00497344" w:rsidP="0090594F">
            <w:pPr>
              <w:rPr>
                <w:rFonts w:ascii="Arial" w:hAnsi="Arial" w:cs="Arial"/>
                <w:lang w:val="es-BO"/>
              </w:rPr>
            </w:pPr>
          </w:p>
        </w:tc>
        <w:tc>
          <w:tcPr>
            <w:tcW w:w="274" w:type="dxa"/>
            <w:shd w:val="clear" w:color="auto" w:fill="auto"/>
          </w:tcPr>
          <w:p w14:paraId="3A49436E" w14:textId="77777777" w:rsidR="00497344" w:rsidRPr="008F554D" w:rsidRDefault="00497344" w:rsidP="0090594F">
            <w:pPr>
              <w:rPr>
                <w:rFonts w:ascii="Arial" w:hAnsi="Arial" w:cs="Arial"/>
                <w:lang w:val="es-BO"/>
              </w:rPr>
            </w:pPr>
          </w:p>
        </w:tc>
        <w:tc>
          <w:tcPr>
            <w:tcW w:w="274" w:type="dxa"/>
            <w:shd w:val="clear" w:color="auto" w:fill="auto"/>
          </w:tcPr>
          <w:p w14:paraId="27AC9BF1" w14:textId="77777777" w:rsidR="00497344" w:rsidRPr="008F554D" w:rsidRDefault="00497344" w:rsidP="0090594F">
            <w:pPr>
              <w:rPr>
                <w:rFonts w:ascii="Arial" w:hAnsi="Arial" w:cs="Arial"/>
                <w:lang w:val="es-BO"/>
              </w:rPr>
            </w:pPr>
          </w:p>
        </w:tc>
        <w:tc>
          <w:tcPr>
            <w:tcW w:w="274" w:type="dxa"/>
            <w:shd w:val="clear" w:color="auto" w:fill="auto"/>
          </w:tcPr>
          <w:p w14:paraId="23E7433F" w14:textId="77777777" w:rsidR="00497344" w:rsidRPr="008F554D" w:rsidRDefault="00497344" w:rsidP="0090594F">
            <w:pPr>
              <w:rPr>
                <w:rFonts w:ascii="Arial" w:hAnsi="Arial" w:cs="Arial"/>
                <w:lang w:val="es-BO"/>
              </w:rPr>
            </w:pPr>
          </w:p>
        </w:tc>
        <w:tc>
          <w:tcPr>
            <w:tcW w:w="274" w:type="dxa"/>
            <w:shd w:val="clear" w:color="auto" w:fill="auto"/>
          </w:tcPr>
          <w:p w14:paraId="7A0B816E" w14:textId="77777777" w:rsidR="00497344" w:rsidRPr="008F554D" w:rsidRDefault="00497344" w:rsidP="0090594F">
            <w:pPr>
              <w:rPr>
                <w:rFonts w:ascii="Arial" w:hAnsi="Arial" w:cs="Arial"/>
                <w:lang w:val="es-BO"/>
              </w:rPr>
            </w:pPr>
          </w:p>
        </w:tc>
        <w:tc>
          <w:tcPr>
            <w:tcW w:w="273" w:type="dxa"/>
            <w:gridSpan w:val="2"/>
            <w:shd w:val="clear" w:color="auto" w:fill="auto"/>
          </w:tcPr>
          <w:p w14:paraId="267145FC" w14:textId="77777777" w:rsidR="00497344" w:rsidRPr="008F554D" w:rsidRDefault="00497344" w:rsidP="0090594F">
            <w:pPr>
              <w:rPr>
                <w:rFonts w:ascii="Arial" w:hAnsi="Arial" w:cs="Arial"/>
                <w:lang w:val="es-BO"/>
              </w:rPr>
            </w:pPr>
          </w:p>
        </w:tc>
        <w:tc>
          <w:tcPr>
            <w:tcW w:w="274" w:type="dxa"/>
            <w:shd w:val="clear" w:color="auto" w:fill="auto"/>
          </w:tcPr>
          <w:p w14:paraId="6296931C" w14:textId="77777777" w:rsidR="00497344" w:rsidRPr="008F554D" w:rsidRDefault="00497344" w:rsidP="0090594F">
            <w:pPr>
              <w:rPr>
                <w:rFonts w:ascii="Arial" w:hAnsi="Arial" w:cs="Arial"/>
                <w:lang w:val="es-BO"/>
              </w:rPr>
            </w:pPr>
          </w:p>
        </w:tc>
        <w:tc>
          <w:tcPr>
            <w:tcW w:w="274" w:type="dxa"/>
            <w:shd w:val="clear" w:color="auto" w:fill="auto"/>
          </w:tcPr>
          <w:p w14:paraId="45968CB6" w14:textId="77777777" w:rsidR="00497344" w:rsidRPr="008F554D" w:rsidRDefault="00497344" w:rsidP="0090594F">
            <w:pPr>
              <w:rPr>
                <w:rFonts w:ascii="Arial" w:hAnsi="Arial" w:cs="Arial"/>
                <w:lang w:val="es-BO"/>
              </w:rPr>
            </w:pPr>
          </w:p>
        </w:tc>
        <w:tc>
          <w:tcPr>
            <w:tcW w:w="274" w:type="dxa"/>
            <w:shd w:val="clear" w:color="auto" w:fill="auto"/>
          </w:tcPr>
          <w:p w14:paraId="3BA0FF67" w14:textId="77777777" w:rsidR="00497344" w:rsidRPr="008F554D" w:rsidRDefault="00497344" w:rsidP="0090594F">
            <w:pPr>
              <w:rPr>
                <w:rFonts w:ascii="Arial" w:hAnsi="Arial" w:cs="Arial"/>
                <w:lang w:val="es-BO"/>
              </w:rPr>
            </w:pPr>
          </w:p>
        </w:tc>
        <w:tc>
          <w:tcPr>
            <w:tcW w:w="274" w:type="dxa"/>
            <w:shd w:val="clear" w:color="auto" w:fill="auto"/>
          </w:tcPr>
          <w:p w14:paraId="2A72F1BA" w14:textId="77777777" w:rsidR="00497344" w:rsidRPr="008F554D" w:rsidRDefault="00497344" w:rsidP="0090594F">
            <w:pPr>
              <w:rPr>
                <w:rFonts w:ascii="Arial" w:hAnsi="Arial" w:cs="Arial"/>
                <w:lang w:val="es-BO"/>
              </w:rPr>
            </w:pPr>
          </w:p>
        </w:tc>
        <w:tc>
          <w:tcPr>
            <w:tcW w:w="273" w:type="dxa"/>
            <w:shd w:val="clear" w:color="auto" w:fill="auto"/>
          </w:tcPr>
          <w:p w14:paraId="16B04836" w14:textId="77777777" w:rsidR="00497344" w:rsidRPr="008F554D" w:rsidRDefault="00497344" w:rsidP="0090594F">
            <w:pPr>
              <w:rPr>
                <w:rFonts w:ascii="Arial" w:hAnsi="Arial" w:cs="Arial"/>
                <w:lang w:val="es-BO"/>
              </w:rPr>
            </w:pPr>
          </w:p>
        </w:tc>
        <w:tc>
          <w:tcPr>
            <w:tcW w:w="273" w:type="dxa"/>
            <w:shd w:val="clear" w:color="auto" w:fill="auto"/>
          </w:tcPr>
          <w:p w14:paraId="03CEF8B7" w14:textId="77777777" w:rsidR="00497344" w:rsidRPr="008F554D" w:rsidRDefault="00497344" w:rsidP="0090594F">
            <w:pPr>
              <w:rPr>
                <w:rFonts w:ascii="Arial" w:hAnsi="Arial" w:cs="Arial"/>
                <w:lang w:val="es-BO"/>
              </w:rPr>
            </w:pPr>
          </w:p>
        </w:tc>
        <w:tc>
          <w:tcPr>
            <w:tcW w:w="273" w:type="dxa"/>
            <w:gridSpan w:val="2"/>
            <w:shd w:val="clear" w:color="auto" w:fill="auto"/>
          </w:tcPr>
          <w:p w14:paraId="362847B1" w14:textId="77777777" w:rsidR="00497344" w:rsidRPr="008F554D" w:rsidRDefault="00497344" w:rsidP="0090594F">
            <w:pPr>
              <w:rPr>
                <w:rFonts w:ascii="Arial" w:hAnsi="Arial" w:cs="Arial"/>
                <w:lang w:val="es-BO"/>
              </w:rPr>
            </w:pPr>
          </w:p>
        </w:tc>
        <w:tc>
          <w:tcPr>
            <w:tcW w:w="273" w:type="dxa"/>
            <w:shd w:val="clear" w:color="auto" w:fill="auto"/>
          </w:tcPr>
          <w:p w14:paraId="42532884" w14:textId="77777777" w:rsidR="00497344" w:rsidRPr="008F554D" w:rsidRDefault="00497344" w:rsidP="0090594F">
            <w:pPr>
              <w:rPr>
                <w:rFonts w:ascii="Arial" w:hAnsi="Arial" w:cs="Arial"/>
                <w:lang w:val="es-BO"/>
              </w:rPr>
            </w:pPr>
          </w:p>
        </w:tc>
        <w:tc>
          <w:tcPr>
            <w:tcW w:w="273" w:type="dxa"/>
            <w:shd w:val="clear" w:color="auto" w:fill="auto"/>
          </w:tcPr>
          <w:p w14:paraId="0B463A48" w14:textId="77777777" w:rsidR="00497344" w:rsidRPr="008F554D" w:rsidRDefault="00497344" w:rsidP="0090594F">
            <w:pPr>
              <w:rPr>
                <w:rFonts w:ascii="Arial" w:hAnsi="Arial" w:cs="Arial"/>
                <w:lang w:val="es-BO"/>
              </w:rPr>
            </w:pPr>
          </w:p>
        </w:tc>
        <w:tc>
          <w:tcPr>
            <w:tcW w:w="273" w:type="dxa"/>
            <w:shd w:val="clear" w:color="auto" w:fill="auto"/>
          </w:tcPr>
          <w:p w14:paraId="203685F8" w14:textId="77777777" w:rsidR="00497344" w:rsidRPr="008F554D" w:rsidRDefault="00497344" w:rsidP="0090594F">
            <w:pPr>
              <w:rPr>
                <w:rFonts w:ascii="Arial" w:hAnsi="Arial" w:cs="Arial"/>
                <w:lang w:val="es-BO"/>
              </w:rPr>
            </w:pPr>
          </w:p>
        </w:tc>
        <w:tc>
          <w:tcPr>
            <w:tcW w:w="273" w:type="dxa"/>
            <w:tcBorders>
              <w:right w:val="single" w:sz="12" w:space="0" w:color="1F4E79" w:themeColor="accent1" w:themeShade="80"/>
            </w:tcBorders>
            <w:shd w:val="clear" w:color="auto" w:fill="auto"/>
          </w:tcPr>
          <w:p w14:paraId="66BE3C34" w14:textId="77777777" w:rsidR="00497344" w:rsidRPr="008F554D" w:rsidRDefault="00497344" w:rsidP="0090594F">
            <w:pPr>
              <w:rPr>
                <w:rFonts w:ascii="Arial" w:hAnsi="Arial" w:cs="Arial"/>
                <w:lang w:val="es-BO"/>
              </w:rPr>
            </w:pPr>
          </w:p>
        </w:tc>
      </w:tr>
      <w:tr w:rsidR="00497344" w:rsidRPr="008F554D" w14:paraId="4BC66715" w14:textId="77777777" w:rsidTr="0090594F">
        <w:trPr>
          <w:jc w:val="center"/>
        </w:trPr>
        <w:tc>
          <w:tcPr>
            <w:tcW w:w="1596" w:type="dxa"/>
            <w:gridSpan w:val="5"/>
            <w:tcBorders>
              <w:left w:val="single" w:sz="12" w:space="0" w:color="1F4E79" w:themeColor="accent1" w:themeShade="80"/>
              <w:right w:val="single" w:sz="4" w:space="0" w:color="auto"/>
            </w:tcBorders>
            <w:vAlign w:val="center"/>
          </w:tcPr>
          <w:p w14:paraId="68862F9B" w14:textId="77777777" w:rsidR="00497344" w:rsidRPr="008F554D" w:rsidRDefault="00497344" w:rsidP="0090594F">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395A" w14:textId="7E235DF8" w:rsidR="00497344" w:rsidRPr="002D5293" w:rsidRDefault="002D5293" w:rsidP="0090594F">
            <w:pPr>
              <w:rPr>
                <w:rFonts w:ascii="Arial" w:hAnsi="Arial" w:cs="Arial"/>
                <w:lang w:val="es-BO"/>
              </w:rPr>
            </w:pPr>
            <w:r w:rsidRPr="00C82968">
              <w:rPr>
                <w:rFonts w:ascii="Arial" w:hAnsi="Arial" w:cs="Arial"/>
                <w:sz w:val="14"/>
                <w:lang w:val="es-BO"/>
              </w:rPr>
              <w:t>4520317- inter. 1284</w:t>
            </w:r>
          </w:p>
        </w:tc>
        <w:tc>
          <w:tcPr>
            <w:tcW w:w="281" w:type="dxa"/>
            <w:tcBorders>
              <w:left w:val="single" w:sz="4" w:space="0" w:color="auto"/>
            </w:tcBorders>
            <w:vAlign w:val="center"/>
          </w:tcPr>
          <w:p w14:paraId="07EE2F0E" w14:textId="77777777" w:rsidR="00497344" w:rsidRPr="008F554D" w:rsidRDefault="00497344" w:rsidP="0090594F">
            <w:pPr>
              <w:rPr>
                <w:rFonts w:ascii="Arial" w:hAnsi="Arial" w:cs="Arial"/>
                <w:lang w:val="es-BO"/>
              </w:rPr>
            </w:pPr>
          </w:p>
        </w:tc>
        <w:tc>
          <w:tcPr>
            <w:tcW w:w="554" w:type="dxa"/>
            <w:gridSpan w:val="2"/>
            <w:tcBorders>
              <w:left w:val="nil"/>
              <w:right w:val="single" w:sz="4" w:space="0" w:color="auto"/>
            </w:tcBorders>
          </w:tcPr>
          <w:p w14:paraId="578FDB37" w14:textId="77777777" w:rsidR="00497344" w:rsidRPr="008F554D" w:rsidRDefault="00497344" w:rsidP="0090594F">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D9B07C" w14:textId="77777777" w:rsidR="00497344" w:rsidRPr="008F554D" w:rsidRDefault="00497344" w:rsidP="0090594F">
            <w:pPr>
              <w:rPr>
                <w:rFonts w:ascii="Arial" w:hAnsi="Arial" w:cs="Arial"/>
                <w:lang w:val="es-BO"/>
              </w:rPr>
            </w:pPr>
          </w:p>
        </w:tc>
        <w:tc>
          <w:tcPr>
            <w:tcW w:w="277" w:type="dxa"/>
            <w:tcBorders>
              <w:left w:val="single" w:sz="4" w:space="0" w:color="auto"/>
            </w:tcBorders>
          </w:tcPr>
          <w:p w14:paraId="6E546746" w14:textId="77777777" w:rsidR="00497344" w:rsidRPr="008F554D" w:rsidRDefault="00497344" w:rsidP="0090594F">
            <w:pPr>
              <w:rPr>
                <w:rFonts w:ascii="Arial" w:hAnsi="Arial" w:cs="Arial"/>
                <w:lang w:val="es-BO"/>
              </w:rPr>
            </w:pPr>
          </w:p>
        </w:tc>
        <w:tc>
          <w:tcPr>
            <w:tcW w:w="1646" w:type="dxa"/>
            <w:gridSpan w:val="6"/>
            <w:tcBorders>
              <w:right w:val="single" w:sz="4" w:space="0" w:color="auto"/>
            </w:tcBorders>
          </w:tcPr>
          <w:p w14:paraId="370AEDA7" w14:textId="77777777" w:rsidR="00497344" w:rsidRPr="008F554D" w:rsidRDefault="00497344" w:rsidP="0090594F">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4BF802" w14:textId="439255D5" w:rsidR="00497344" w:rsidRPr="008F554D" w:rsidRDefault="002D5293" w:rsidP="0090594F">
            <w:pPr>
              <w:rPr>
                <w:rFonts w:ascii="Arial" w:hAnsi="Arial" w:cs="Arial"/>
                <w:lang w:val="es-BO"/>
              </w:rPr>
            </w:pPr>
            <w:r w:rsidRPr="002D5293">
              <w:rPr>
                <w:rFonts w:ascii="Arial" w:hAnsi="Arial" w:cs="Arial"/>
                <w:lang w:val="es-BO"/>
              </w:rPr>
              <w:t>marlene.cotrina@ende.bo</w:t>
            </w:r>
          </w:p>
        </w:tc>
        <w:tc>
          <w:tcPr>
            <w:tcW w:w="273" w:type="dxa"/>
            <w:tcBorders>
              <w:left w:val="single" w:sz="4" w:space="0" w:color="auto"/>
            </w:tcBorders>
          </w:tcPr>
          <w:p w14:paraId="3276447C" w14:textId="77777777" w:rsidR="00497344" w:rsidRPr="008F554D" w:rsidRDefault="00497344" w:rsidP="0090594F">
            <w:pPr>
              <w:rPr>
                <w:rFonts w:ascii="Arial" w:hAnsi="Arial" w:cs="Arial"/>
                <w:lang w:val="es-BO"/>
              </w:rPr>
            </w:pPr>
          </w:p>
        </w:tc>
        <w:tc>
          <w:tcPr>
            <w:tcW w:w="273" w:type="dxa"/>
            <w:tcBorders>
              <w:right w:val="single" w:sz="12" w:space="0" w:color="1F4E79" w:themeColor="accent1" w:themeShade="80"/>
            </w:tcBorders>
          </w:tcPr>
          <w:p w14:paraId="7E2E2821" w14:textId="77777777" w:rsidR="00497344" w:rsidRPr="008F554D" w:rsidRDefault="00497344" w:rsidP="0090594F">
            <w:pPr>
              <w:rPr>
                <w:rFonts w:ascii="Arial" w:hAnsi="Arial" w:cs="Arial"/>
                <w:lang w:val="es-BO"/>
              </w:rPr>
            </w:pPr>
          </w:p>
        </w:tc>
      </w:tr>
      <w:tr w:rsidR="00497344" w:rsidRPr="008F554D" w14:paraId="65E39E79" w14:textId="77777777" w:rsidTr="0090594F">
        <w:trPr>
          <w:jc w:val="center"/>
        </w:trPr>
        <w:tc>
          <w:tcPr>
            <w:tcW w:w="2366" w:type="dxa"/>
            <w:gridSpan w:val="8"/>
            <w:tcBorders>
              <w:left w:val="single" w:sz="12" w:space="0" w:color="1F4E79" w:themeColor="accent1" w:themeShade="80"/>
            </w:tcBorders>
            <w:shd w:val="clear" w:color="auto" w:fill="auto"/>
            <w:vAlign w:val="center"/>
          </w:tcPr>
          <w:p w14:paraId="156D7C74" w14:textId="77777777" w:rsidR="00497344" w:rsidRPr="008F554D" w:rsidRDefault="00497344" w:rsidP="0090594F">
            <w:pPr>
              <w:jc w:val="right"/>
              <w:rPr>
                <w:rFonts w:ascii="Arial" w:hAnsi="Arial" w:cs="Arial"/>
                <w:b/>
                <w:sz w:val="8"/>
                <w:szCs w:val="2"/>
                <w:lang w:val="es-BO"/>
              </w:rPr>
            </w:pPr>
          </w:p>
        </w:tc>
        <w:tc>
          <w:tcPr>
            <w:tcW w:w="283" w:type="dxa"/>
            <w:shd w:val="clear" w:color="auto" w:fill="auto"/>
          </w:tcPr>
          <w:p w14:paraId="244C303B" w14:textId="77777777" w:rsidR="00497344" w:rsidRPr="008F554D" w:rsidRDefault="00497344" w:rsidP="0090594F">
            <w:pPr>
              <w:rPr>
                <w:rFonts w:ascii="Arial" w:hAnsi="Arial" w:cs="Arial"/>
                <w:sz w:val="8"/>
                <w:szCs w:val="2"/>
                <w:lang w:val="es-BO"/>
              </w:rPr>
            </w:pPr>
          </w:p>
        </w:tc>
        <w:tc>
          <w:tcPr>
            <w:tcW w:w="281" w:type="dxa"/>
            <w:tcBorders>
              <w:bottom w:val="single" w:sz="6" w:space="0" w:color="000000" w:themeColor="text1"/>
            </w:tcBorders>
            <w:shd w:val="clear" w:color="auto" w:fill="auto"/>
          </w:tcPr>
          <w:p w14:paraId="19E302DB" w14:textId="77777777" w:rsidR="00497344" w:rsidRPr="008F554D" w:rsidRDefault="00497344" w:rsidP="0090594F">
            <w:pPr>
              <w:rPr>
                <w:rFonts w:ascii="Arial" w:hAnsi="Arial" w:cs="Arial"/>
                <w:sz w:val="8"/>
                <w:szCs w:val="2"/>
                <w:lang w:val="es-BO"/>
              </w:rPr>
            </w:pPr>
          </w:p>
        </w:tc>
        <w:tc>
          <w:tcPr>
            <w:tcW w:w="282" w:type="dxa"/>
            <w:tcBorders>
              <w:bottom w:val="single" w:sz="6" w:space="0" w:color="000000" w:themeColor="text1"/>
            </w:tcBorders>
            <w:shd w:val="clear" w:color="auto" w:fill="auto"/>
          </w:tcPr>
          <w:p w14:paraId="34F1409C" w14:textId="77777777" w:rsidR="00497344" w:rsidRPr="008F554D" w:rsidRDefault="00497344" w:rsidP="0090594F">
            <w:pPr>
              <w:rPr>
                <w:rFonts w:ascii="Arial" w:hAnsi="Arial" w:cs="Arial"/>
                <w:sz w:val="8"/>
                <w:szCs w:val="2"/>
                <w:lang w:val="es-BO"/>
              </w:rPr>
            </w:pPr>
          </w:p>
        </w:tc>
        <w:tc>
          <w:tcPr>
            <w:tcW w:w="272" w:type="dxa"/>
            <w:tcBorders>
              <w:bottom w:val="single" w:sz="6" w:space="0" w:color="000000" w:themeColor="text1"/>
            </w:tcBorders>
            <w:shd w:val="clear" w:color="auto" w:fill="auto"/>
          </w:tcPr>
          <w:p w14:paraId="26486B3A" w14:textId="77777777" w:rsidR="00497344" w:rsidRPr="008F554D" w:rsidRDefault="00497344" w:rsidP="0090594F">
            <w:pPr>
              <w:rPr>
                <w:rFonts w:ascii="Arial" w:hAnsi="Arial" w:cs="Arial"/>
                <w:sz w:val="8"/>
                <w:szCs w:val="2"/>
                <w:lang w:val="es-BO"/>
              </w:rPr>
            </w:pPr>
          </w:p>
        </w:tc>
        <w:tc>
          <w:tcPr>
            <w:tcW w:w="277" w:type="dxa"/>
            <w:tcBorders>
              <w:bottom w:val="single" w:sz="6" w:space="0" w:color="000000" w:themeColor="text1"/>
            </w:tcBorders>
            <w:shd w:val="clear" w:color="auto" w:fill="auto"/>
          </w:tcPr>
          <w:p w14:paraId="43465FA5" w14:textId="77777777" w:rsidR="00497344" w:rsidRPr="008F554D" w:rsidRDefault="00497344" w:rsidP="0090594F">
            <w:pPr>
              <w:rPr>
                <w:rFonts w:ascii="Arial" w:hAnsi="Arial" w:cs="Arial"/>
                <w:sz w:val="8"/>
                <w:szCs w:val="2"/>
                <w:lang w:val="es-BO"/>
              </w:rPr>
            </w:pPr>
          </w:p>
        </w:tc>
        <w:tc>
          <w:tcPr>
            <w:tcW w:w="276" w:type="dxa"/>
            <w:tcBorders>
              <w:bottom w:val="single" w:sz="6" w:space="0" w:color="000000" w:themeColor="text1"/>
            </w:tcBorders>
            <w:shd w:val="clear" w:color="auto" w:fill="auto"/>
          </w:tcPr>
          <w:p w14:paraId="7DD01308" w14:textId="77777777" w:rsidR="00497344" w:rsidRPr="008F554D" w:rsidRDefault="00497344" w:rsidP="0090594F">
            <w:pPr>
              <w:rPr>
                <w:rFonts w:ascii="Arial" w:hAnsi="Arial" w:cs="Arial"/>
                <w:sz w:val="8"/>
                <w:szCs w:val="2"/>
                <w:lang w:val="es-BO"/>
              </w:rPr>
            </w:pPr>
          </w:p>
        </w:tc>
        <w:tc>
          <w:tcPr>
            <w:tcW w:w="281" w:type="dxa"/>
            <w:tcBorders>
              <w:bottom w:val="single" w:sz="6" w:space="0" w:color="000000" w:themeColor="text1"/>
            </w:tcBorders>
            <w:shd w:val="clear" w:color="auto" w:fill="auto"/>
          </w:tcPr>
          <w:p w14:paraId="32770ECC" w14:textId="77777777" w:rsidR="00497344" w:rsidRPr="008F554D" w:rsidRDefault="00497344" w:rsidP="0090594F">
            <w:pPr>
              <w:rPr>
                <w:rFonts w:ascii="Arial" w:hAnsi="Arial" w:cs="Arial"/>
                <w:sz w:val="8"/>
                <w:szCs w:val="2"/>
                <w:lang w:val="es-BO"/>
              </w:rPr>
            </w:pPr>
          </w:p>
        </w:tc>
        <w:tc>
          <w:tcPr>
            <w:tcW w:w="277" w:type="dxa"/>
            <w:tcBorders>
              <w:bottom w:val="single" w:sz="6" w:space="0" w:color="000000" w:themeColor="text1"/>
            </w:tcBorders>
            <w:shd w:val="clear" w:color="auto" w:fill="auto"/>
          </w:tcPr>
          <w:p w14:paraId="1C7F6960" w14:textId="77777777" w:rsidR="00497344" w:rsidRPr="008F554D" w:rsidRDefault="00497344" w:rsidP="0090594F">
            <w:pPr>
              <w:rPr>
                <w:rFonts w:ascii="Arial" w:hAnsi="Arial" w:cs="Arial"/>
                <w:sz w:val="8"/>
                <w:szCs w:val="2"/>
                <w:lang w:val="es-BO"/>
              </w:rPr>
            </w:pPr>
          </w:p>
        </w:tc>
        <w:tc>
          <w:tcPr>
            <w:tcW w:w="277" w:type="dxa"/>
            <w:tcBorders>
              <w:bottom w:val="single" w:sz="6" w:space="0" w:color="000000" w:themeColor="text1"/>
            </w:tcBorders>
            <w:shd w:val="clear" w:color="auto" w:fill="auto"/>
          </w:tcPr>
          <w:p w14:paraId="5EFA435E" w14:textId="77777777" w:rsidR="00497344" w:rsidRPr="008F554D" w:rsidRDefault="00497344" w:rsidP="0090594F">
            <w:pPr>
              <w:rPr>
                <w:rFonts w:ascii="Arial" w:hAnsi="Arial" w:cs="Arial"/>
                <w:sz w:val="8"/>
                <w:szCs w:val="2"/>
                <w:lang w:val="es-BO"/>
              </w:rPr>
            </w:pPr>
          </w:p>
        </w:tc>
        <w:tc>
          <w:tcPr>
            <w:tcW w:w="277" w:type="dxa"/>
            <w:tcBorders>
              <w:bottom w:val="single" w:sz="6" w:space="0" w:color="000000" w:themeColor="text1"/>
            </w:tcBorders>
            <w:shd w:val="clear" w:color="auto" w:fill="auto"/>
          </w:tcPr>
          <w:p w14:paraId="41F74F88" w14:textId="77777777" w:rsidR="00497344" w:rsidRPr="008F554D" w:rsidRDefault="00497344" w:rsidP="0090594F">
            <w:pPr>
              <w:rPr>
                <w:rFonts w:ascii="Arial" w:hAnsi="Arial" w:cs="Arial"/>
                <w:sz w:val="8"/>
                <w:szCs w:val="2"/>
                <w:lang w:val="es-BO"/>
              </w:rPr>
            </w:pPr>
          </w:p>
        </w:tc>
        <w:tc>
          <w:tcPr>
            <w:tcW w:w="274" w:type="dxa"/>
            <w:tcBorders>
              <w:bottom w:val="single" w:sz="6" w:space="0" w:color="000000" w:themeColor="text1"/>
            </w:tcBorders>
            <w:shd w:val="clear" w:color="auto" w:fill="auto"/>
          </w:tcPr>
          <w:p w14:paraId="47B2DAD7" w14:textId="77777777" w:rsidR="00497344" w:rsidRPr="008F554D" w:rsidRDefault="00497344" w:rsidP="0090594F">
            <w:pPr>
              <w:rPr>
                <w:rFonts w:ascii="Arial" w:hAnsi="Arial" w:cs="Arial"/>
                <w:sz w:val="8"/>
                <w:szCs w:val="2"/>
                <w:lang w:val="es-BO"/>
              </w:rPr>
            </w:pPr>
          </w:p>
        </w:tc>
        <w:tc>
          <w:tcPr>
            <w:tcW w:w="274" w:type="dxa"/>
            <w:tcBorders>
              <w:bottom w:val="single" w:sz="6" w:space="0" w:color="000000" w:themeColor="text1"/>
            </w:tcBorders>
            <w:shd w:val="clear" w:color="auto" w:fill="auto"/>
          </w:tcPr>
          <w:p w14:paraId="33823A0E" w14:textId="77777777" w:rsidR="00497344" w:rsidRPr="008F554D" w:rsidRDefault="00497344" w:rsidP="0090594F">
            <w:pPr>
              <w:rPr>
                <w:rFonts w:ascii="Arial" w:hAnsi="Arial" w:cs="Arial"/>
                <w:sz w:val="8"/>
                <w:szCs w:val="2"/>
                <w:lang w:val="es-BO"/>
              </w:rPr>
            </w:pPr>
          </w:p>
        </w:tc>
        <w:tc>
          <w:tcPr>
            <w:tcW w:w="273" w:type="dxa"/>
            <w:tcBorders>
              <w:bottom w:val="single" w:sz="6" w:space="0" w:color="000000" w:themeColor="text1"/>
            </w:tcBorders>
            <w:shd w:val="clear" w:color="auto" w:fill="auto"/>
          </w:tcPr>
          <w:p w14:paraId="25F9FDA9" w14:textId="77777777" w:rsidR="00497344" w:rsidRPr="008F554D" w:rsidRDefault="00497344" w:rsidP="0090594F">
            <w:pPr>
              <w:rPr>
                <w:rFonts w:ascii="Arial" w:hAnsi="Arial" w:cs="Arial"/>
                <w:sz w:val="8"/>
                <w:szCs w:val="2"/>
                <w:lang w:val="es-BO"/>
              </w:rPr>
            </w:pPr>
          </w:p>
        </w:tc>
        <w:tc>
          <w:tcPr>
            <w:tcW w:w="274" w:type="dxa"/>
            <w:tcBorders>
              <w:bottom w:val="single" w:sz="6" w:space="0" w:color="000000" w:themeColor="text1"/>
            </w:tcBorders>
            <w:shd w:val="clear" w:color="auto" w:fill="auto"/>
          </w:tcPr>
          <w:p w14:paraId="0284F651" w14:textId="77777777" w:rsidR="00497344" w:rsidRPr="008F554D" w:rsidRDefault="00497344" w:rsidP="0090594F">
            <w:pPr>
              <w:rPr>
                <w:rFonts w:ascii="Arial" w:hAnsi="Arial" w:cs="Arial"/>
                <w:sz w:val="8"/>
                <w:szCs w:val="2"/>
                <w:lang w:val="es-BO"/>
              </w:rPr>
            </w:pPr>
          </w:p>
        </w:tc>
        <w:tc>
          <w:tcPr>
            <w:tcW w:w="274" w:type="dxa"/>
            <w:tcBorders>
              <w:bottom w:val="single" w:sz="6" w:space="0" w:color="000000" w:themeColor="text1"/>
            </w:tcBorders>
            <w:shd w:val="clear" w:color="auto" w:fill="auto"/>
          </w:tcPr>
          <w:p w14:paraId="41EA4490" w14:textId="77777777" w:rsidR="00497344" w:rsidRPr="008F554D" w:rsidRDefault="00497344" w:rsidP="0090594F">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551890" w14:textId="77777777" w:rsidR="00497344" w:rsidRPr="008F554D" w:rsidRDefault="00497344" w:rsidP="0090594F">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029C2B67" w14:textId="77777777" w:rsidR="00497344" w:rsidRPr="008F554D" w:rsidRDefault="00497344" w:rsidP="0090594F">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3C39AECA" w14:textId="77777777" w:rsidR="00497344" w:rsidRPr="008F554D" w:rsidRDefault="00497344" w:rsidP="0090594F">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0BF340D9" w14:textId="77777777" w:rsidR="00497344" w:rsidRPr="008F554D" w:rsidRDefault="00497344" w:rsidP="0090594F">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0E0B7790" w14:textId="77777777" w:rsidR="00497344" w:rsidRPr="008F554D" w:rsidRDefault="00497344" w:rsidP="0090594F">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8F681AA" w14:textId="77777777" w:rsidR="00497344" w:rsidRPr="008F554D" w:rsidRDefault="00497344" w:rsidP="0090594F">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D932FE" w14:textId="77777777" w:rsidR="00497344" w:rsidRPr="008F554D" w:rsidRDefault="00497344" w:rsidP="0090594F">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E862B1D" w14:textId="77777777" w:rsidR="00497344" w:rsidRPr="008F554D" w:rsidRDefault="00497344" w:rsidP="0090594F">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0C30E682" w14:textId="77777777" w:rsidR="00497344" w:rsidRPr="008F554D" w:rsidRDefault="00497344" w:rsidP="0090594F">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B07BD14" w14:textId="77777777" w:rsidR="00497344" w:rsidRPr="008F554D" w:rsidRDefault="00497344" w:rsidP="0090594F">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02ED766B" w14:textId="77777777" w:rsidR="00497344" w:rsidRPr="008F554D" w:rsidRDefault="00497344" w:rsidP="0090594F">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6AE4ABA7" w14:textId="77777777" w:rsidR="00497344" w:rsidRPr="008F554D" w:rsidRDefault="00497344" w:rsidP="0090594F">
            <w:pPr>
              <w:rPr>
                <w:rFonts w:ascii="Arial" w:hAnsi="Arial" w:cs="Arial"/>
                <w:sz w:val="8"/>
                <w:szCs w:val="2"/>
                <w:lang w:val="es-BO"/>
              </w:rPr>
            </w:pPr>
          </w:p>
        </w:tc>
        <w:tc>
          <w:tcPr>
            <w:tcW w:w="273" w:type="dxa"/>
            <w:shd w:val="clear" w:color="auto" w:fill="auto"/>
          </w:tcPr>
          <w:p w14:paraId="619A1C21" w14:textId="77777777" w:rsidR="00497344" w:rsidRPr="008F554D" w:rsidRDefault="00497344" w:rsidP="0090594F">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036157F" w14:textId="77777777" w:rsidR="00497344" w:rsidRPr="008F554D" w:rsidRDefault="00497344" w:rsidP="0090594F">
            <w:pPr>
              <w:rPr>
                <w:rFonts w:ascii="Arial" w:hAnsi="Arial" w:cs="Arial"/>
                <w:sz w:val="8"/>
                <w:szCs w:val="2"/>
                <w:lang w:val="es-BO"/>
              </w:rPr>
            </w:pPr>
          </w:p>
        </w:tc>
      </w:tr>
      <w:tr w:rsidR="00497344" w:rsidRPr="008F554D" w14:paraId="6B71E9B9" w14:textId="77777777" w:rsidTr="0090594F">
        <w:trPr>
          <w:trHeight w:val="275"/>
          <w:jc w:val="center"/>
        </w:trPr>
        <w:tc>
          <w:tcPr>
            <w:tcW w:w="2366" w:type="dxa"/>
            <w:gridSpan w:val="8"/>
            <w:tcBorders>
              <w:left w:val="single" w:sz="12" w:space="0" w:color="1F4E79" w:themeColor="accent1" w:themeShade="80"/>
            </w:tcBorders>
            <w:shd w:val="clear" w:color="auto" w:fill="auto"/>
            <w:vAlign w:val="center"/>
          </w:tcPr>
          <w:p w14:paraId="6843732D" w14:textId="77777777" w:rsidR="00497344" w:rsidRPr="00CD31EB" w:rsidRDefault="00497344" w:rsidP="0090594F">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7EA682C6" w14:textId="77777777" w:rsidR="00497344" w:rsidRPr="008F554D" w:rsidRDefault="00497344" w:rsidP="0090594F">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54F3E8AE" w14:textId="77777777" w:rsidR="00497344" w:rsidRDefault="00497344" w:rsidP="0090594F">
            <w:pPr>
              <w:rPr>
                <w:rFonts w:ascii="Arial" w:hAnsi="Arial" w:cs="Arial"/>
              </w:rPr>
            </w:pPr>
            <w:r>
              <w:rPr>
                <w:rFonts w:ascii="Arial" w:hAnsi="Arial" w:cs="Arial"/>
              </w:rPr>
              <w:t xml:space="preserve">Número de Cuenta: </w:t>
            </w:r>
            <w:r w:rsidRPr="005913B4">
              <w:rPr>
                <w:rFonts w:ascii="Arial" w:hAnsi="Arial" w:cs="Arial"/>
              </w:rPr>
              <w:t>10000041173216</w:t>
            </w:r>
          </w:p>
          <w:p w14:paraId="2C3233B4" w14:textId="77777777" w:rsidR="00497344" w:rsidRDefault="00497344" w:rsidP="0090594F">
            <w:pPr>
              <w:rPr>
                <w:rFonts w:ascii="Arial" w:hAnsi="Arial" w:cs="Arial"/>
              </w:rPr>
            </w:pPr>
            <w:r>
              <w:rPr>
                <w:rFonts w:ascii="Arial" w:hAnsi="Arial" w:cs="Arial"/>
              </w:rPr>
              <w:t>Banco: Banco Unión S.A.</w:t>
            </w:r>
          </w:p>
          <w:p w14:paraId="1CF647BA" w14:textId="77777777" w:rsidR="00497344" w:rsidRDefault="00497344" w:rsidP="0090594F">
            <w:pPr>
              <w:rPr>
                <w:rFonts w:ascii="Arial" w:hAnsi="Arial" w:cs="Arial"/>
              </w:rPr>
            </w:pPr>
            <w:r>
              <w:rPr>
                <w:rFonts w:ascii="Arial" w:hAnsi="Arial" w:cs="Arial"/>
              </w:rPr>
              <w:t>Titular: Tesoro General de la Nación</w:t>
            </w:r>
          </w:p>
          <w:p w14:paraId="2F2A5B0D" w14:textId="4C6B507A" w:rsidR="00497344" w:rsidRPr="00295F18" w:rsidRDefault="00497344" w:rsidP="00E6031F">
            <w:pPr>
              <w:tabs>
                <w:tab w:val="left" w:pos="2010"/>
              </w:tabs>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r w:rsidR="002D5293">
              <w:rPr>
                <w:rFonts w:ascii="Arial" w:hAnsi="Arial" w:cs="Arial"/>
                <w:lang w:val="es-BO"/>
              </w:rPr>
              <w:tab/>
            </w:r>
            <w:r w:rsidR="00E6031F">
              <w:rPr>
                <w:rFonts w:ascii="Arial" w:hAnsi="Arial" w:cs="Arial"/>
                <w:b/>
                <w:color w:val="FF0000"/>
                <w:lang w:val="es-BO"/>
              </w:rPr>
              <w:t>NO CORRESPONDE</w:t>
            </w:r>
          </w:p>
        </w:tc>
        <w:tc>
          <w:tcPr>
            <w:tcW w:w="273" w:type="dxa"/>
            <w:tcBorders>
              <w:left w:val="single" w:sz="6" w:space="0" w:color="000000" w:themeColor="text1"/>
            </w:tcBorders>
            <w:shd w:val="clear" w:color="auto" w:fill="auto"/>
          </w:tcPr>
          <w:p w14:paraId="06F3C935" w14:textId="77777777" w:rsidR="00497344" w:rsidRPr="008F554D" w:rsidRDefault="00497344" w:rsidP="0090594F">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517AB4AB" w14:textId="77777777" w:rsidR="00497344" w:rsidRPr="008F554D" w:rsidRDefault="00497344" w:rsidP="0090594F">
            <w:pPr>
              <w:rPr>
                <w:rFonts w:ascii="Arial" w:hAnsi="Arial" w:cs="Arial"/>
                <w:sz w:val="8"/>
                <w:szCs w:val="2"/>
                <w:lang w:val="es-BO"/>
              </w:rPr>
            </w:pPr>
          </w:p>
        </w:tc>
      </w:tr>
      <w:tr w:rsidR="00497344" w:rsidRPr="008F554D" w14:paraId="776F1236" w14:textId="77777777" w:rsidTr="0090594F">
        <w:trPr>
          <w:jc w:val="center"/>
        </w:trPr>
        <w:tc>
          <w:tcPr>
            <w:tcW w:w="2366" w:type="dxa"/>
            <w:gridSpan w:val="8"/>
            <w:tcBorders>
              <w:left w:val="single" w:sz="12" w:space="0" w:color="1F4E79" w:themeColor="accent1" w:themeShade="80"/>
            </w:tcBorders>
            <w:shd w:val="clear" w:color="auto" w:fill="auto"/>
            <w:vAlign w:val="center"/>
          </w:tcPr>
          <w:p w14:paraId="0C2043BD" w14:textId="77777777" w:rsidR="00497344" w:rsidRPr="008F554D" w:rsidRDefault="00497344" w:rsidP="0090594F">
            <w:pPr>
              <w:jc w:val="right"/>
              <w:rPr>
                <w:rFonts w:ascii="Arial" w:hAnsi="Arial" w:cs="Arial"/>
                <w:b/>
                <w:sz w:val="8"/>
                <w:szCs w:val="2"/>
                <w:lang w:val="es-BO"/>
              </w:rPr>
            </w:pPr>
          </w:p>
        </w:tc>
        <w:tc>
          <w:tcPr>
            <w:tcW w:w="283" w:type="dxa"/>
            <w:shd w:val="clear" w:color="auto" w:fill="auto"/>
          </w:tcPr>
          <w:p w14:paraId="4CD361EE" w14:textId="77777777" w:rsidR="00497344" w:rsidRPr="008F554D" w:rsidRDefault="00497344" w:rsidP="0090594F">
            <w:pPr>
              <w:rPr>
                <w:rFonts w:ascii="Arial" w:hAnsi="Arial" w:cs="Arial"/>
                <w:sz w:val="8"/>
                <w:szCs w:val="2"/>
                <w:lang w:val="es-BO"/>
              </w:rPr>
            </w:pPr>
          </w:p>
        </w:tc>
        <w:tc>
          <w:tcPr>
            <w:tcW w:w="281" w:type="dxa"/>
            <w:tcBorders>
              <w:top w:val="single" w:sz="6" w:space="0" w:color="000000" w:themeColor="text1"/>
            </w:tcBorders>
            <w:shd w:val="clear" w:color="auto" w:fill="auto"/>
          </w:tcPr>
          <w:p w14:paraId="6460D11C" w14:textId="77777777" w:rsidR="00497344" w:rsidRPr="008F554D" w:rsidRDefault="00497344" w:rsidP="0090594F">
            <w:pPr>
              <w:rPr>
                <w:rFonts w:ascii="Arial" w:hAnsi="Arial" w:cs="Arial"/>
                <w:sz w:val="8"/>
                <w:szCs w:val="2"/>
                <w:lang w:val="es-BO"/>
              </w:rPr>
            </w:pPr>
          </w:p>
        </w:tc>
        <w:tc>
          <w:tcPr>
            <w:tcW w:w="282" w:type="dxa"/>
            <w:tcBorders>
              <w:top w:val="single" w:sz="6" w:space="0" w:color="000000" w:themeColor="text1"/>
            </w:tcBorders>
            <w:shd w:val="clear" w:color="auto" w:fill="auto"/>
          </w:tcPr>
          <w:p w14:paraId="7142FD5B" w14:textId="77777777" w:rsidR="00497344" w:rsidRPr="008F554D" w:rsidRDefault="00497344" w:rsidP="0090594F">
            <w:pPr>
              <w:rPr>
                <w:rFonts w:ascii="Arial" w:hAnsi="Arial" w:cs="Arial"/>
                <w:sz w:val="8"/>
                <w:szCs w:val="2"/>
                <w:lang w:val="es-BO"/>
              </w:rPr>
            </w:pPr>
          </w:p>
        </w:tc>
        <w:tc>
          <w:tcPr>
            <w:tcW w:w="272" w:type="dxa"/>
            <w:tcBorders>
              <w:top w:val="single" w:sz="6" w:space="0" w:color="000000" w:themeColor="text1"/>
            </w:tcBorders>
            <w:shd w:val="clear" w:color="auto" w:fill="auto"/>
          </w:tcPr>
          <w:p w14:paraId="31FE7243" w14:textId="77777777" w:rsidR="00497344" w:rsidRPr="008F554D" w:rsidRDefault="00497344" w:rsidP="0090594F">
            <w:pPr>
              <w:rPr>
                <w:rFonts w:ascii="Arial" w:hAnsi="Arial" w:cs="Arial"/>
                <w:sz w:val="8"/>
                <w:szCs w:val="2"/>
                <w:lang w:val="es-BO"/>
              </w:rPr>
            </w:pPr>
          </w:p>
        </w:tc>
        <w:tc>
          <w:tcPr>
            <w:tcW w:w="277" w:type="dxa"/>
            <w:tcBorders>
              <w:top w:val="single" w:sz="6" w:space="0" w:color="000000" w:themeColor="text1"/>
            </w:tcBorders>
            <w:shd w:val="clear" w:color="auto" w:fill="auto"/>
          </w:tcPr>
          <w:p w14:paraId="097244E4" w14:textId="77777777" w:rsidR="00497344" w:rsidRPr="008F554D" w:rsidRDefault="00497344" w:rsidP="0090594F">
            <w:pPr>
              <w:rPr>
                <w:rFonts w:ascii="Arial" w:hAnsi="Arial" w:cs="Arial"/>
                <w:sz w:val="8"/>
                <w:szCs w:val="2"/>
                <w:lang w:val="es-BO"/>
              </w:rPr>
            </w:pPr>
          </w:p>
        </w:tc>
        <w:tc>
          <w:tcPr>
            <w:tcW w:w="276" w:type="dxa"/>
            <w:tcBorders>
              <w:top w:val="single" w:sz="6" w:space="0" w:color="000000" w:themeColor="text1"/>
            </w:tcBorders>
            <w:shd w:val="clear" w:color="auto" w:fill="auto"/>
          </w:tcPr>
          <w:p w14:paraId="7FC99C6A" w14:textId="77777777" w:rsidR="00497344" w:rsidRPr="008F554D" w:rsidRDefault="00497344" w:rsidP="0090594F">
            <w:pPr>
              <w:rPr>
                <w:rFonts w:ascii="Arial" w:hAnsi="Arial" w:cs="Arial"/>
                <w:sz w:val="8"/>
                <w:szCs w:val="2"/>
                <w:lang w:val="es-BO"/>
              </w:rPr>
            </w:pPr>
          </w:p>
        </w:tc>
        <w:tc>
          <w:tcPr>
            <w:tcW w:w="281" w:type="dxa"/>
            <w:tcBorders>
              <w:top w:val="single" w:sz="6" w:space="0" w:color="000000" w:themeColor="text1"/>
            </w:tcBorders>
            <w:shd w:val="clear" w:color="auto" w:fill="auto"/>
          </w:tcPr>
          <w:p w14:paraId="74829A8C" w14:textId="77777777" w:rsidR="00497344" w:rsidRPr="008F554D" w:rsidRDefault="00497344" w:rsidP="0090594F">
            <w:pPr>
              <w:rPr>
                <w:rFonts w:ascii="Arial" w:hAnsi="Arial" w:cs="Arial"/>
                <w:sz w:val="8"/>
                <w:szCs w:val="2"/>
                <w:lang w:val="es-BO"/>
              </w:rPr>
            </w:pPr>
          </w:p>
        </w:tc>
        <w:tc>
          <w:tcPr>
            <w:tcW w:w="277" w:type="dxa"/>
            <w:tcBorders>
              <w:top w:val="single" w:sz="6" w:space="0" w:color="000000" w:themeColor="text1"/>
            </w:tcBorders>
            <w:shd w:val="clear" w:color="auto" w:fill="auto"/>
          </w:tcPr>
          <w:p w14:paraId="516FD96E" w14:textId="77777777" w:rsidR="00497344" w:rsidRPr="008F554D" w:rsidRDefault="00497344" w:rsidP="0090594F">
            <w:pPr>
              <w:rPr>
                <w:rFonts w:ascii="Arial" w:hAnsi="Arial" w:cs="Arial"/>
                <w:sz w:val="8"/>
                <w:szCs w:val="2"/>
                <w:lang w:val="es-BO"/>
              </w:rPr>
            </w:pPr>
          </w:p>
        </w:tc>
        <w:tc>
          <w:tcPr>
            <w:tcW w:w="277" w:type="dxa"/>
            <w:tcBorders>
              <w:top w:val="single" w:sz="6" w:space="0" w:color="000000" w:themeColor="text1"/>
            </w:tcBorders>
            <w:shd w:val="clear" w:color="auto" w:fill="auto"/>
          </w:tcPr>
          <w:p w14:paraId="4AF53271" w14:textId="77777777" w:rsidR="00497344" w:rsidRPr="008F554D" w:rsidRDefault="00497344" w:rsidP="0090594F">
            <w:pPr>
              <w:rPr>
                <w:rFonts w:ascii="Arial" w:hAnsi="Arial" w:cs="Arial"/>
                <w:sz w:val="8"/>
                <w:szCs w:val="2"/>
                <w:lang w:val="es-BO"/>
              </w:rPr>
            </w:pPr>
          </w:p>
        </w:tc>
        <w:tc>
          <w:tcPr>
            <w:tcW w:w="277" w:type="dxa"/>
            <w:tcBorders>
              <w:top w:val="single" w:sz="6" w:space="0" w:color="000000" w:themeColor="text1"/>
            </w:tcBorders>
            <w:shd w:val="clear" w:color="auto" w:fill="auto"/>
          </w:tcPr>
          <w:p w14:paraId="3B9CFEF4" w14:textId="77777777" w:rsidR="00497344" w:rsidRPr="008F554D" w:rsidRDefault="00497344" w:rsidP="0090594F">
            <w:pPr>
              <w:rPr>
                <w:rFonts w:ascii="Arial" w:hAnsi="Arial" w:cs="Arial"/>
                <w:sz w:val="8"/>
                <w:szCs w:val="2"/>
                <w:lang w:val="es-BO"/>
              </w:rPr>
            </w:pPr>
          </w:p>
        </w:tc>
        <w:tc>
          <w:tcPr>
            <w:tcW w:w="274" w:type="dxa"/>
            <w:tcBorders>
              <w:top w:val="single" w:sz="6" w:space="0" w:color="000000" w:themeColor="text1"/>
            </w:tcBorders>
            <w:shd w:val="clear" w:color="auto" w:fill="auto"/>
          </w:tcPr>
          <w:p w14:paraId="10EDB1AF" w14:textId="77777777" w:rsidR="00497344" w:rsidRPr="008F554D" w:rsidRDefault="00497344" w:rsidP="0090594F">
            <w:pPr>
              <w:rPr>
                <w:rFonts w:ascii="Arial" w:hAnsi="Arial" w:cs="Arial"/>
                <w:sz w:val="8"/>
                <w:szCs w:val="2"/>
                <w:lang w:val="es-BO"/>
              </w:rPr>
            </w:pPr>
          </w:p>
        </w:tc>
        <w:tc>
          <w:tcPr>
            <w:tcW w:w="274" w:type="dxa"/>
            <w:tcBorders>
              <w:top w:val="single" w:sz="6" w:space="0" w:color="000000" w:themeColor="text1"/>
            </w:tcBorders>
            <w:shd w:val="clear" w:color="auto" w:fill="auto"/>
          </w:tcPr>
          <w:p w14:paraId="09C62E4A" w14:textId="77777777" w:rsidR="00497344" w:rsidRPr="008F554D" w:rsidRDefault="00497344" w:rsidP="0090594F">
            <w:pPr>
              <w:rPr>
                <w:rFonts w:ascii="Arial" w:hAnsi="Arial" w:cs="Arial"/>
                <w:sz w:val="8"/>
                <w:szCs w:val="2"/>
                <w:lang w:val="es-BO"/>
              </w:rPr>
            </w:pPr>
          </w:p>
        </w:tc>
        <w:tc>
          <w:tcPr>
            <w:tcW w:w="273" w:type="dxa"/>
            <w:tcBorders>
              <w:top w:val="single" w:sz="6" w:space="0" w:color="000000" w:themeColor="text1"/>
            </w:tcBorders>
            <w:shd w:val="clear" w:color="auto" w:fill="auto"/>
          </w:tcPr>
          <w:p w14:paraId="12EA8AB4" w14:textId="77777777" w:rsidR="00497344" w:rsidRPr="008F554D" w:rsidRDefault="00497344" w:rsidP="0090594F">
            <w:pPr>
              <w:rPr>
                <w:rFonts w:ascii="Arial" w:hAnsi="Arial" w:cs="Arial"/>
                <w:sz w:val="8"/>
                <w:szCs w:val="2"/>
                <w:lang w:val="es-BO"/>
              </w:rPr>
            </w:pPr>
          </w:p>
        </w:tc>
        <w:tc>
          <w:tcPr>
            <w:tcW w:w="274" w:type="dxa"/>
            <w:tcBorders>
              <w:top w:val="single" w:sz="6" w:space="0" w:color="000000" w:themeColor="text1"/>
            </w:tcBorders>
            <w:shd w:val="clear" w:color="auto" w:fill="auto"/>
          </w:tcPr>
          <w:p w14:paraId="4AD7C93F" w14:textId="77777777" w:rsidR="00497344" w:rsidRPr="008F554D" w:rsidRDefault="00497344" w:rsidP="0090594F">
            <w:pPr>
              <w:rPr>
                <w:rFonts w:ascii="Arial" w:hAnsi="Arial" w:cs="Arial"/>
                <w:sz w:val="8"/>
                <w:szCs w:val="2"/>
                <w:lang w:val="es-BO"/>
              </w:rPr>
            </w:pPr>
          </w:p>
        </w:tc>
        <w:tc>
          <w:tcPr>
            <w:tcW w:w="274" w:type="dxa"/>
            <w:tcBorders>
              <w:top w:val="single" w:sz="6" w:space="0" w:color="000000" w:themeColor="text1"/>
            </w:tcBorders>
            <w:shd w:val="clear" w:color="auto" w:fill="auto"/>
          </w:tcPr>
          <w:p w14:paraId="53505605" w14:textId="77777777" w:rsidR="00497344" w:rsidRPr="008F554D" w:rsidRDefault="00497344" w:rsidP="0090594F">
            <w:pPr>
              <w:rPr>
                <w:rFonts w:ascii="Arial" w:hAnsi="Arial" w:cs="Arial"/>
                <w:sz w:val="8"/>
                <w:szCs w:val="2"/>
                <w:lang w:val="es-BO"/>
              </w:rPr>
            </w:pPr>
          </w:p>
        </w:tc>
        <w:tc>
          <w:tcPr>
            <w:tcW w:w="274" w:type="dxa"/>
            <w:tcBorders>
              <w:top w:val="single" w:sz="6" w:space="0" w:color="000000" w:themeColor="text1"/>
            </w:tcBorders>
            <w:shd w:val="clear" w:color="auto" w:fill="auto"/>
          </w:tcPr>
          <w:p w14:paraId="4C00D961" w14:textId="77777777" w:rsidR="00497344" w:rsidRPr="008F554D" w:rsidRDefault="00497344" w:rsidP="0090594F">
            <w:pPr>
              <w:rPr>
                <w:rFonts w:ascii="Arial" w:hAnsi="Arial" w:cs="Arial"/>
                <w:sz w:val="8"/>
                <w:szCs w:val="2"/>
                <w:lang w:val="es-BO"/>
              </w:rPr>
            </w:pPr>
          </w:p>
        </w:tc>
        <w:tc>
          <w:tcPr>
            <w:tcW w:w="274" w:type="dxa"/>
            <w:tcBorders>
              <w:top w:val="single" w:sz="6" w:space="0" w:color="000000" w:themeColor="text1"/>
            </w:tcBorders>
            <w:shd w:val="clear" w:color="auto" w:fill="auto"/>
          </w:tcPr>
          <w:p w14:paraId="57A036BA" w14:textId="77777777" w:rsidR="00497344" w:rsidRPr="008F554D" w:rsidRDefault="00497344" w:rsidP="0090594F">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38606B44" w14:textId="77777777" w:rsidR="00497344" w:rsidRPr="008F554D" w:rsidRDefault="00497344" w:rsidP="0090594F">
            <w:pPr>
              <w:rPr>
                <w:rFonts w:ascii="Arial" w:hAnsi="Arial" w:cs="Arial"/>
                <w:sz w:val="8"/>
                <w:szCs w:val="2"/>
                <w:lang w:val="es-BO"/>
              </w:rPr>
            </w:pPr>
          </w:p>
        </w:tc>
        <w:tc>
          <w:tcPr>
            <w:tcW w:w="274" w:type="dxa"/>
            <w:tcBorders>
              <w:top w:val="single" w:sz="6" w:space="0" w:color="000000" w:themeColor="text1"/>
            </w:tcBorders>
            <w:shd w:val="clear" w:color="auto" w:fill="auto"/>
          </w:tcPr>
          <w:p w14:paraId="65FFE68B" w14:textId="77777777" w:rsidR="00497344" w:rsidRPr="008F554D" w:rsidRDefault="00497344" w:rsidP="0090594F">
            <w:pPr>
              <w:rPr>
                <w:rFonts w:ascii="Arial" w:hAnsi="Arial" w:cs="Arial"/>
                <w:sz w:val="8"/>
                <w:szCs w:val="2"/>
                <w:lang w:val="es-BO"/>
              </w:rPr>
            </w:pPr>
          </w:p>
        </w:tc>
        <w:tc>
          <w:tcPr>
            <w:tcW w:w="274" w:type="dxa"/>
            <w:tcBorders>
              <w:top w:val="single" w:sz="6" w:space="0" w:color="000000" w:themeColor="text1"/>
            </w:tcBorders>
            <w:shd w:val="clear" w:color="auto" w:fill="auto"/>
          </w:tcPr>
          <w:p w14:paraId="253C5058" w14:textId="77777777" w:rsidR="00497344" w:rsidRPr="008F554D" w:rsidRDefault="00497344" w:rsidP="0090594F">
            <w:pPr>
              <w:rPr>
                <w:rFonts w:ascii="Arial" w:hAnsi="Arial" w:cs="Arial"/>
                <w:sz w:val="8"/>
                <w:szCs w:val="2"/>
                <w:lang w:val="es-BO"/>
              </w:rPr>
            </w:pPr>
          </w:p>
        </w:tc>
        <w:tc>
          <w:tcPr>
            <w:tcW w:w="274" w:type="dxa"/>
            <w:tcBorders>
              <w:top w:val="single" w:sz="6" w:space="0" w:color="000000" w:themeColor="text1"/>
            </w:tcBorders>
            <w:shd w:val="clear" w:color="auto" w:fill="auto"/>
          </w:tcPr>
          <w:p w14:paraId="15E2FE63" w14:textId="77777777" w:rsidR="00497344" w:rsidRPr="008F554D" w:rsidRDefault="00497344" w:rsidP="0090594F">
            <w:pPr>
              <w:rPr>
                <w:rFonts w:ascii="Arial" w:hAnsi="Arial" w:cs="Arial"/>
                <w:sz w:val="8"/>
                <w:szCs w:val="2"/>
                <w:lang w:val="es-BO"/>
              </w:rPr>
            </w:pPr>
          </w:p>
        </w:tc>
        <w:tc>
          <w:tcPr>
            <w:tcW w:w="274" w:type="dxa"/>
            <w:tcBorders>
              <w:top w:val="single" w:sz="6" w:space="0" w:color="000000" w:themeColor="text1"/>
            </w:tcBorders>
            <w:shd w:val="clear" w:color="auto" w:fill="auto"/>
          </w:tcPr>
          <w:p w14:paraId="4045DB34" w14:textId="77777777" w:rsidR="00497344" w:rsidRPr="008F554D" w:rsidRDefault="00497344" w:rsidP="0090594F">
            <w:pPr>
              <w:rPr>
                <w:rFonts w:ascii="Arial" w:hAnsi="Arial" w:cs="Arial"/>
                <w:sz w:val="8"/>
                <w:szCs w:val="2"/>
                <w:lang w:val="es-BO"/>
              </w:rPr>
            </w:pPr>
          </w:p>
        </w:tc>
        <w:tc>
          <w:tcPr>
            <w:tcW w:w="273" w:type="dxa"/>
            <w:tcBorders>
              <w:top w:val="single" w:sz="6" w:space="0" w:color="000000" w:themeColor="text1"/>
            </w:tcBorders>
            <w:shd w:val="clear" w:color="auto" w:fill="auto"/>
          </w:tcPr>
          <w:p w14:paraId="52F73F6B" w14:textId="77777777" w:rsidR="00497344" w:rsidRPr="008F554D" w:rsidRDefault="00497344" w:rsidP="0090594F">
            <w:pPr>
              <w:rPr>
                <w:rFonts w:ascii="Arial" w:hAnsi="Arial" w:cs="Arial"/>
                <w:sz w:val="8"/>
                <w:szCs w:val="2"/>
                <w:lang w:val="es-BO"/>
              </w:rPr>
            </w:pPr>
          </w:p>
        </w:tc>
        <w:tc>
          <w:tcPr>
            <w:tcW w:w="273" w:type="dxa"/>
            <w:tcBorders>
              <w:top w:val="single" w:sz="6" w:space="0" w:color="000000" w:themeColor="text1"/>
            </w:tcBorders>
            <w:shd w:val="clear" w:color="auto" w:fill="auto"/>
          </w:tcPr>
          <w:p w14:paraId="7248CA6E" w14:textId="77777777" w:rsidR="00497344" w:rsidRPr="008F554D" w:rsidRDefault="00497344" w:rsidP="0090594F">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6D8AC0A4" w14:textId="77777777" w:rsidR="00497344" w:rsidRPr="008F554D" w:rsidRDefault="00497344" w:rsidP="0090594F">
            <w:pPr>
              <w:rPr>
                <w:rFonts w:ascii="Arial" w:hAnsi="Arial" w:cs="Arial"/>
                <w:sz w:val="8"/>
                <w:szCs w:val="2"/>
                <w:lang w:val="es-BO"/>
              </w:rPr>
            </w:pPr>
          </w:p>
        </w:tc>
        <w:tc>
          <w:tcPr>
            <w:tcW w:w="273" w:type="dxa"/>
            <w:tcBorders>
              <w:top w:val="single" w:sz="6" w:space="0" w:color="000000" w:themeColor="text1"/>
            </w:tcBorders>
            <w:shd w:val="clear" w:color="auto" w:fill="auto"/>
          </w:tcPr>
          <w:p w14:paraId="7F0D35F5" w14:textId="77777777" w:rsidR="00497344" w:rsidRPr="008F554D" w:rsidRDefault="00497344" w:rsidP="0090594F">
            <w:pPr>
              <w:rPr>
                <w:rFonts w:ascii="Arial" w:hAnsi="Arial" w:cs="Arial"/>
                <w:sz w:val="8"/>
                <w:szCs w:val="2"/>
                <w:lang w:val="es-BO"/>
              </w:rPr>
            </w:pPr>
          </w:p>
        </w:tc>
        <w:tc>
          <w:tcPr>
            <w:tcW w:w="273" w:type="dxa"/>
            <w:tcBorders>
              <w:top w:val="single" w:sz="6" w:space="0" w:color="000000" w:themeColor="text1"/>
            </w:tcBorders>
            <w:shd w:val="clear" w:color="auto" w:fill="auto"/>
          </w:tcPr>
          <w:p w14:paraId="38DBE4E0" w14:textId="77777777" w:rsidR="00497344" w:rsidRPr="008F554D" w:rsidRDefault="00497344" w:rsidP="0090594F">
            <w:pPr>
              <w:rPr>
                <w:rFonts w:ascii="Arial" w:hAnsi="Arial" w:cs="Arial"/>
                <w:sz w:val="8"/>
                <w:szCs w:val="2"/>
                <w:lang w:val="es-BO"/>
              </w:rPr>
            </w:pPr>
          </w:p>
        </w:tc>
        <w:tc>
          <w:tcPr>
            <w:tcW w:w="273" w:type="dxa"/>
            <w:shd w:val="clear" w:color="auto" w:fill="auto"/>
          </w:tcPr>
          <w:p w14:paraId="66E83C5D" w14:textId="77777777" w:rsidR="00497344" w:rsidRPr="008F554D" w:rsidRDefault="00497344" w:rsidP="0090594F">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660B790" w14:textId="77777777" w:rsidR="00497344" w:rsidRPr="008F554D" w:rsidRDefault="00497344" w:rsidP="0090594F">
            <w:pPr>
              <w:rPr>
                <w:rFonts w:ascii="Arial" w:hAnsi="Arial" w:cs="Arial"/>
                <w:sz w:val="8"/>
                <w:szCs w:val="2"/>
                <w:lang w:val="es-BO"/>
              </w:rPr>
            </w:pPr>
          </w:p>
        </w:tc>
      </w:tr>
      <w:tr w:rsidR="00497344" w:rsidRPr="008F554D" w14:paraId="04321995" w14:textId="77777777" w:rsidTr="0090594F">
        <w:trPr>
          <w:jc w:val="center"/>
        </w:trPr>
        <w:tc>
          <w:tcPr>
            <w:tcW w:w="715" w:type="dxa"/>
            <w:tcBorders>
              <w:left w:val="single" w:sz="12" w:space="0" w:color="1F4E79" w:themeColor="accent1" w:themeShade="80"/>
              <w:bottom w:val="single" w:sz="12" w:space="0" w:color="1F4E79" w:themeColor="accent1" w:themeShade="80"/>
            </w:tcBorders>
            <w:vAlign w:val="center"/>
          </w:tcPr>
          <w:p w14:paraId="7B1A880A" w14:textId="77777777" w:rsidR="00497344" w:rsidRPr="008F554D" w:rsidRDefault="00497344" w:rsidP="0090594F">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3E1F386" w14:textId="77777777" w:rsidR="00497344" w:rsidRPr="008F554D" w:rsidRDefault="00497344" w:rsidP="0090594F">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4E483A50" w14:textId="77777777" w:rsidR="00497344" w:rsidRPr="008F554D" w:rsidRDefault="00497344" w:rsidP="0090594F">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3F1F8B6" w14:textId="77777777" w:rsidR="00497344" w:rsidRPr="008F554D" w:rsidRDefault="00497344" w:rsidP="0090594F">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4DF3C4E" w14:textId="77777777" w:rsidR="00497344" w:rsidRPr="008F554D" w:rsidRDefault="00497344" w:rsidP="0090594F">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73193C2C" w14:textId="77777777" w:rsidR="00497344" w:rsidRPr="008F554D" w:rsidRDefault="00497344" w:rsidP="0090594F">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2A265AE6" w14:textId="77777777" w:rsidR="00497344" w:rsidRPr="008F554D" w:rsidRDefault="00497344" w:rsidP="0090594F">
            <w:pPr>
              <w:jc w:val="right"/>
              <w:rPr>
                <w:rFonts w:ascii="Arial" w:hAnsi="Arial" w:cs="Arial"/>
                <w:b/>
                <w:sz w:val="8"/>
                <w:szCs w:val="8"/>
                <w:lang w:val="es-BO"/>
              </w:rPr>
            </w:pPr>
          </w:p>
        </w:tc>
        <w:tc>
          <w:tcPr>
            <w:tcW w:w="283" w:type="dxa"/>
            <w:tcBorders>
              <w:bottom w:val="single" w:sz="12" w:space="0" w:color="1F4E79" w:themeColor="accent1" w:themeShade="80"/>
            </w:tcBorders>
          </w:tcPr>
          <w:p w14:paraId="1C79E739" w14:textId="77777777" w:rsidR="00497344" w:rsidRPr="008F554D" w:rsidRDefault="00497344" w:rsidP="0090594F">
            <w:pPr>
              <w:rPr>
                <w:rFonts w:ascii="Arial" w:hAnsi="Arial" w:cs="Arial"/>
                <w:sz w:val="8"/>
                <w:szCs w:val="8"/>
                <w:lang w:val="es-BO"/>
              </w:rPr>
            </w:pPr>
          </w:p>
        </w:tc>
        <w:tc>
          <w:tcPr>
            <w:tcW w:w="281" w:type="dxa"/>
            <w:tcBorders>
              <w:bottom w:val="single" w:sz="12" w:space="0" w:color="1F4E79" w:themeColor="accent1" w:themeShade="80"/>
            </w:tcBorders>
          </w:tcPr>
          <w:p w14:paraId="0BA83BFE" w14:textId="77777777" w:rsidR="00497344" w:rsidRPr="008F554D" w:rsidRDefault="00497344" w:rsidP="0090594F">
            <w:pPr>
              <w:rPr>
                <w:rFonts w:ascii="Arial" w:hAnsi="Arial" w:cs="Arial"/>
                <w:sz w:val="8"/>
                <w:szCs w:val="8"/>
                <w:lang w:val="es-BO"/>
              </w:rPr>
            </w:pPr>
          </w:p>
        </w:tc>
        <w:tc>
          <w:tcPr>
            <w:tcW w:w="282" w:type="dxa"/>
            <w:tcBorders>
              <w:bottom w:val="single" w:sz="12" w:space="0" w:color="1F4E79" w:themeColor="accent1" w:themeShade="80"/>
            </w:tcBorders>
          </w:tcPr>
          <w:p w14:paraId="50124149" w14:textId="77777777" w:rsidR="00497344" w:rsidRPr="008F554D" w:rsidRDefault="00497344" w:rsidP="0090594F">
            <w:pPr>
              <w:rPr>
                <w:rFonts w:ascii="Arial" w:hAnsi="Arial" w:cs="Arial"/>
                <w:sz w:val="8"/>
                <w:szCs w:val="8"/>
                <w:lang w:val="es-BO"/>
              </w:rPr>
            </w:pPr>
          </w:p>
        </w:tc>
        <w:tc>
          <w:tcPr>
            <w:tcW w:w="272" w:type="dxa"/>
            <w:tcBorders>
              <w:bottom w:val="single" w:sz="12" w:space="0" w:color="1F4E79" w:themeColor="accent1" w:themeShade="80"/>
            </w:tcBorders>
          </w:tcPr>
          <w:p w14:paraId="675F6855" w14:textId="77777777" w:rsidR="00497344" w:rsidRPr="008F554D" w:rsidRDefault="00497344" w:rsidP="0090594F">
            <w:pPr>
              <w:rPr>
                <w:rFonts w:ascii="Arial" w:hAnsi="Arial" w:cs="Arial"/>
                <w:sz w:val="8"/>
                <w:szCs w:val="8"/>
                <w:lang w:val="es-BO"/>
              </w:rPr>
            </w:pPr>
          </w:p>
        </w:tc>
        <w:tc>
          <w:tcPr>
            <w:tcW w:w="277" w:type="dxa"/>
            <w:tcBorders>
              <w:bottom w:val="single" w:sz="12" w:space="0" w:color="1F4E79" w:themeColor="accent1" w:themeShade="80"/>
            </w:tcBorders>
          </w:tcPr>
          <w:p w14:paraId="52326469" w14:textId="77777777" w:rsidR="00497344" w:rsidRPr="008F554D" w:rsidRDefault="00497344" w:rsidP="0090594F">
            <w:pPr>
              <w:rPr>
                <w:rFonts w:ascii="Arial" w:hAnsi="Arial" w:cs="Arial"/>
                <w:sz w:val="8"/>
                <w:szCs w:val="8"/>
                <w:lang w:val="es-BO"/>
              </w:rPr>
            </w:pPr>
          </w:p>
        </w:tc>
        <w:tc>
          <w:tcPr>
            <w:tcW w:w="276" w:type="dxa"/>
            <w:tcBorders>
              <w:bottom w:val="single" w:sz="12" w:space="0" w:color="1F4E79" w:themeColor="accent1" w:themeShade="80"/>
            </w:tcBorders>
          </w:tcPr>
          <w:p w14:paraId="724300AF" w14:textId="77777777" w:rsidR="00497344" w:rsidRPr="008F554D" w:rsidRDefault="00497344" w:rsidP="0090594F">
            <w:pPr>
              <w:rPr>
                <w:rFonts w:ascii="Arial" w:hAnsi="Arial" w:cs="Arial"/>
                <w:sz w:val="8"/>
                <w:szCs w:val="8"/>
                <w:lang w:val="es-BO"/>
              </w:rPr>
            </w:pPr>
          </w:p>
        </w:tc>
        <w:tc>
          <w:tcPr>
            <w:tcW w:w="281" w:type="dxa"/>
            <w:tcBorders>
              <w:bottom w:val="single" w:sz="12" w:space="0" w:color="1F4E79" w:themeColor="accent1" w:themeShade="80"/>
            </w:tcBorders>
          </w:tcPr>
          <w:p w14:paraId="0F7E3309" w14:textId="77777777" w:rsidR="00497344" w:rsidRPr="008F554D" w:rsidRDefault="00497344" w:rsidP="0090594F">
            <w:pPr>
              <w:rPr>
                <w:rFonts w:ascii="Arial" w:hAnsi="Arial" w:cs="Arial"/>
                <w:sz w:val="8"/>
                <w:szCs w:val="8"/>
                <w:lang w:val="es-BO"/>
              </w:rPr>
            </w:pPr>
          </w:p>
        </w:tc>
        <w:tc>
          <w:tcPr>
            <w:tcW w:w="277" w:type="dxa"/>
            <w:tcBorders>
              <w:bottom w:val="single" w:sz="12" w:space="0" w:color="1F4E79" w:themeColor="accent1" w:themeShade="80"/>
            </w:tcBorders>
          </w:tcPr>
          <w:p w14:paraId="7778A4AD" w14:textId="77777777" w:rsidR="00497344" w:rsidRPr="008F554D" w:rsidRDefault="00497344" w:rsidP="0090594F">
            <w:pPr>
              <w:rPr>
                <w:rFonts w:ascii="Arial" w:hAnsi="Arial" w:cs="Arial"/>
                <w:sz w:val="8"/>
                <w:szCs w:val="8"/>
                <w:lang w:val="es-BO"/>
              </w:rPr>
            </w:pPr>
          </w:p>
        </w:tc>
        <w:tc>
          <w:tcPr>
            <w:tcW w:w="277" w:type="dxa"/>
            <w:tcBorders>
              <w:bottom w:val="single" w:sz="12" w:space="0" w:color="1F4E79" w:themeColor="accent1" w:themeShade="80"/>
            </w:tcBorders>
          </w:tcPr>
          <w:p w14:paraId="6A527AD4" w14:textId="77777777" w:rsidR="00497344" w:rsidRPr="008F554D" w:rsidRDefault="00497344" w:rsidP="0090594F">
            <w:pPr>
              <w:rPr>
                <w:rFonts w:ascii="Arial" w:hAnsi="Arial" w:cs="Arial"/>
                <w:sz w:val="8"/>
                <w:szCs w:val="8"/>
                <w:lang w:val="es-BO"/>
              </w:rPr>
            </w:pPr>
          </w:p>
        </w:tc>
        <w:tc>
          <w:tcPr>
            <w:tcW w:w="277" w:type="dxa"/>
            <w:tcBorders>
              <w:bottom w:val="single" w:sz="12" w:space="0" w:color="1F4E79" w:themeColor="accent1" w:themeShade="80"/>
            </w:tcBorders>
          </w:tcPr>
          <w:p w14:paraId="793F0C20" w14:textId="77777777" w:rsidR="00497344" w:rsidRPr="008F554D" w:rsidRDefault="00497344" w:rsidP="0090594F">
            <w:pPr>
              <w:rPr>
                <w:rFonts w:ascii="Arial" w:hAnsi="Arial" w:cs="Arial"/>
                <w:sz w:val="8"/>
                <w:szCs w:val="8"/>
                <w:lang w:val="es-BO"/>
              </w:rPr>
            </w:pPr>
          </w:p>
        </w:tc>
        <w:tc>
          <w:tcPr>
            <w:tcW w:w="274" w:type="dxa"/>
            <w:tcBorders>
              <w:bottom w:val="single" w:sz="12" w:space="0" w:color="1F4E79" w:themeColor="accent1" w:themeShade="80"/>
            </w:tcBorders>
          </w:tcPr>
          <w:p w14:paraId="02C12429" w14:textId="77777777" w:rsidR="00497344" w:rsidRPr="008F554D" w:rsidRDefault="00497344" w:rsidP="0090594F">
            <w:pPr>
              <w:rPr>
                <w:rFonts w:ascii="Arial" w:hAnsi="Arial" w:cs="Arial"/>
                <w:sz w:val="8"/>
                <w:szCs w:val="8"/>
                <w:lang w:val="es-BO"/>
              </w:rPr>
            </w:pPr>
          </w:p>
        </w:tc>
        <w:tc>
          <w:tcPr>
            <w:tcW w:w="274" w:type="dxa"/>
            <w:tcBorders>
              <w:bottom w:val="single" w:sz="12" w:space="0" w:color="1F4E79" w:themeColor="accent1" w:themeShade="80"/>
            </w:tcBorders>
          </w:tcPr>
          <w:p w14:paraId="4694E82D" w14:textId="77777777" w:rsidR="00497344" w:rsidRPr="008F554D" w:rsidRDefault="00497344" w:rsidP="0090594F">
            <w:pPr>
              <w:rPr>
                <w:rFonts w:ascii="Arial" w:hAnsi="Arial" w:cs="Arial"/>
                <w:sz w:val="8"/>
                <w:szCs w:val="8"/>
                <w:lang w:val="es-BO"/>
              </w:rPr>
            </w:pPr>
          </w:p>
        </w:tc>
        <w:tc>
          <w:tcPr>
            <w:tcW w:w="273" w:type="dxa"/>
            <w:tcBorders>
              <w:bottom w:val="single" w:sz="12" w:space="0" w:color="1F4E79" w:themeColor="accent1" w:themeShade="80"/>
            </w:tcBorders>
          </w:tcPr>
          <w:p w14:paraId="599BD16D" w14:textId="77777777" w:rsidR="00497344" w:rsidRPr="008F554D" w:rsidRDefault="00497344" w:rsidP="0090594F">
            <w:pPr>
              <w:rPr>
                <w:rFonts w:ascii="Arial" w:hAnsi="Arial" w:cs="Arial"/>
                <w:sz w:val="8"/>
                <w:szCs w:val="8"/>
                <w:lang w:val="es-BO"/>
              </w:rPr>
            </w:pPr>
          </w:p>
        </w:tc>
        <w:tc>
          <w:tcPr>
            <w:tcW w:w="274" w:type="dxa"/>
            <w:tcBorders>
              <w:bottom w:val="single" w:sz="12" w:space="0" w:color="1F4E79" w:themeColor="accent1" w:themeShade="80"/>
            </w:tcBorders>
          </w:tcPr>
          <w:p w14:paraId="49BE3397" w14:textId="77777777" w:rsidR="00497344" w:rsidRPr="008F554D" w:rsidRDefault="00497344" w:rsidP="0090594F">
            <w:pPr>
              <w:rPr>
                <w:rFonts w:ascii="Arial" w:hAnsi="Arial" w:cs="Arial"/>
                <w:sz w:val="8"/>
                <w:szCs w:val="8"/>
                <w:lang w:val="es-BO"/>
              </w:rPr>
            </w:pPr>
          </w:p>
        </w:tc>
        <w:tc>
          <w:tcPr>
            <w:tcW w:w="274" w:type="dxa"/>
            <w:tcBorders>
              <w:bottom w:val="single" w:sz="12" w:space="0" w:color="1F4E79" w:themeColor="accent1" w:themeShade="80"/>
            </w:tcBorders>
          </w:tcPr>
          <w:p w14:paraId="20CDFE66" w14:textId="77777777" w:rsidR="00497344" w:rsidRPr="008F554D" w:rsidRDefault="00497344" w:rsidP="0090594F">
            <w:pPr>
              <w:rPr>
                <w:rFonts w:ascii="Arial" w:hAnsi="Arial" w:cs="Arial"/>
                <w:sz w:val="8"/>
                <w:szCs w:val="8"/>
                <w:lang w:val="es-BO"/>
              </w:rPr>
            </w:pPr>
          </w:p>
        </w:tc>
        <w:tc>
          <w:tcPr>
            <w:tcW w:w="274" w:type="dxa"/>
            <w:tcBorders>
              <w:bottom w:val="single" w:sz="12" w:space="0" w:color="1F4E79" w:themeColor="accent1" w:themeShade="80"/>
            </w:tcBorders>
          </w:tcPr>
          <w:p w14:paraId="19A56107" w14:textId="77777777" w:rsidR="00497344" w:rsidRPr="008F554D" w:rsidRDefault="00497344" w:rsidP="0090594F">
            <w:pPr>
              <w:rPr>
                <w:rFonts w:ascii="Arial" w:hAnsi="Arial" w:cs="Arial"/>
                <w:sz w:val="8"/>
                <w:szCs w:val="8"/>
                <w:lang w:val="es-BO"/>
              </w:rPr>
            </w:pPr>
          </w:p>
        </w:tc>
        <w:tc>
          <w:tcPr>
            <w:tcW w:w="274" w:type="dxa"/>
            <w:tcBorders>
              <w:bottom w:val="single" w:sz="12" w:space="0" w:color="1F4E79" w:themeColor="accent1" w:themeShade="80"/>
            </w:tcBorders>
          </w:tcPr>
          <w:p w14:paraId="78881870" w14:textId="77777777" w:rsidR="00497344" w:rsidRPr="008F554D" w:rsidRDefault="00497344" w:rsidP="0090594F">
            <w:pPr>
              <w:rPr>
                <w:rFonts w:ascii="Arial" w:hAnsi="Arial" w:cs="Arial"/>
                <w:sz w:val="8"/>
                <w:szCs w:val="8"/>
                <w:lang w:val="es-BO"/>
              </w:rPr>
            </w:pPr>
          </w:p>
        </w:tc>
        <w:tc>
          <w:tcPr>
            <w:tcW w:w="273" w:type="dxa"/>
            <w:gridSpan w:val="2"/>
            <w:tcBorders>
              <w:bottom w:val="single" w:sz="12" w:space="0" w:color="1F4E79" w:themeColor="accent1" w:themeShade="80"/>
            </w:tcBorders>
          </w:tcPr>
          <w:p w14:paraId="181E8B28" w14:textId="77777777" w:rsidR="00497344" w:rsidRPr="008F554D" w:rsidRDefault="00497344" w:rsidP="0090594F">
            <w:pPr>
              <w:rPr>
                <w:rFonts w:ascii="Arial" w:hAnsi="Arial" w:cs="Arial"/>
                <w:sz w:val="8"/>
                <w:szCs w:val="8"/>
                <w:lang w:val="es-BO"/>
              </w:rPr>
            </w:pPr>
          </w:p>
        </w:tc>
        <w:tc>
          <w:tcPr>
            <w:tcW w:w="274" w:type="dxa"/>
            <w:tcBorders>
              <w:bottom w:val="single" w:sz="12" w:space="0" w:color="1F4E79" w:themeColor="accent1" w:themeShade="80"/>
            </w:tcBorders>
          </w:tcPr>
          <w:p w14:paraId="66CD4AC8" w14:textId="77777777" w:rsidR="00497344" w:rsidRPr="008F554D" w:rsidRDefault="00497344" w:rsidP="0090594F">
            <w:pPr>
              <w:rPr>
                <w:rFonts w:ascii="Arial" w:hAnsi="Arial" w:cs="Arial"/>
                <w:sz w:val="8"/>
                <w:szCs w:val="8"/>
                <w:lang w:val="es-BO"/>
              </w:rPr>
            </w:pPr>
          </w:p>
        </w:tc>
        <w:tc>
          <w:tcPr>
            <w:tcW w:w="274" w:type="dxa"/>
            <w:tcBorders>
              <w:bottom w:val="single" w:sz="12" w:space="0" w:color="1F4E79" w:themeColor="accent1" w:themeShade="80"/>
            </w:tcBorders>
          </w:tcPr>
          <w:p w14:paraId="6CBABEE8" w14:textId="77777777" w:rsidR="00497344" w:rsidRPr="008F554D" w:rsidRDefault="00497344" w:rsidP="0090594F">
            <w:pPr>
              <w:rPr>
                <w:rFonts w:ascii="Arial" w:hAnsi="Arial" w:cs="Arial"/>
                <w:sz w:val="8"/>
                <w:szCs w:val="8"/>
                <w:lang w:val="es-BO"/>
              </w:rPr>
            </w:pPr>
          </w:p>
        </w:tc>
        <w:tc>
          <w:tcPr>
            <w:tcW w:w="274" w:type="dxa"/>
            <w:tcBorders>
              <w:bottom w:val="single" w:sz="12" w:space="0" w:color="1F4E79" w:themeColor="accent1" w:themeShade="80"/>
            </w:tcBorders>
          </w:tcPr>
          <w:p w14:paraId="533ACBD5" w14:textId="77777777" w:rsidR="00497344" w:rsidRPr="008F554D" w:rsidRDefault="00497344" w:rsidP="0090594F">
            <w:pPr>
              <w:rPr>
                <w:rFonts w:ascii="Arial" w:hAnsi="Arial" w:cs="Arial"/>
                <w:sz w:val="8"/>
                <w:szCs w:val="8"/>
                <w:lang w:val="es-BO"/>
              </w:rPr>
            </w:pPr>
          </w:p>
        </w:tc>
        <w:tc>
          <w:tcPr>
            <w:tcW w:w="274" w:type="dxa"/>
            <w:tcBorders>
              <w:bottom w:val="single" w:sz="12" w:space="0" w:color="1F4E79" w:themeColor="accent1" w:themeShade="80"/>
            </w:tcBorders>
          </w:tcPr>
          <w:p w14:paraId="11AA8678" w14:textId="77777777" w:rsidR="00497344" w:rsidRPr="008F554D" w:rsidRDefault="00497344" w:rsidP="0090594F">
            <w:pPr>
              <w:rPr>
                <w:rFonts w:ascii="Arial" w:hAnsi="Arial" w:cs="Arial"/>
                <w:sz w:val="8"/>
                <w:szCs w:val="8"/>
                <w:lang w:val="es-BO"/>
              </w:rPr>
            </w:pPr>
          </w:p>
        </w:tc>
        <w:tc>
          <w:tcPr>
            <w:tcW w:w="273" w:type="dxa"/>
            <w:tcBorders>
              <w:bottom w:val="single" w:sz="12" w:space="0" w:color="1F4E79" w:themeColor="accent1" w:themeShade="80"/>
            </w:tcBorders>
          </w:tcPr>
          <w:p w14:paraId="55F56623" w14:textId="77777777" w:rsidR="00497344" w:rsidRPr="008F554D" w:rsidRDefault="00497344" w:rsidP="0090594F">
            <w:pPr>
              <w:rPr>
                <w:rFonts w:ascii="Arial" w:hAnsi="Arial" w:cs="Arial"/>
                <w:sz w:val="8"/>
                <w:szCs w:val="8"/>
                <w:lang w:val="es-BO"/>
              </w:rPr>
            </w:pPr>
          </w:p>
        </w:tc>
        <w:tc>
          <w:tcPr>
            <w:tcW w:w="273" w:type="dxa"/>
            <w:tcBorders>
              <w:bottom w:val="single" w:sz="12" w:space="0" w:color="1F4E79" w:themeColor="accent1" w:themeShade="80"/>
            </w:tcBorders>
          </w:tcPr>
          <w:p w14:paraId="425C1D90" w14:textId="77777777" w:rsidR="00497344" w:rsidRPr="008F554D" w:rsidRDefault="00497344" w:rsidP="0090594F">
            <w:pPr>
              <w:rPr>
                <w:rFonts w:ascii="Arial" w:hAnsi="Arial" w:cs="Arial"/>
                <w:sz w:val="8"/>
                <w:szCs w:val="8"/>
                <w:lang w:val="es-BO"/>
              </w:rPr>
            </w:pPr>
          </w:p>
        </w:tc>
        <w:tc>
          <w:tcPr>
            <w:tcW w:w="273" w:type="dxa"/>
            <w:gridSpan w:val="2"/>
            <w:tcBorders>
              <w:bottom w:val="single" w:sz="12" w:space="0" w:color="1F4E79" w:themeColor="accent1" w:themeShade="80"/>
            </w:tcBorders>
          </w:tcPr>
          <w:p w14:paraId="62E6F6C6" w14:textId="77777777" w:rsidR="00497344" w:rsidRPr="008F554D" w:rsidRDefault="00497344" w:rsidP="0090594F">
            <w:pPr>
              <w:rPr>
                <w:rFonts w:ascii="Arial" w:hAnsi="Arial" w:cs="Arial"/>
                <w:sz w:val="8"/>
                <w:szCs w:val="8"/>
                <w:lang w:val="es-BO"/>
              </w:rPr>
            </w:pPr>
          </w:p>
        </w:tc>
        <w:tc>
          <w:tcPr>
            <w:tcW w:w="273" w:type="dxa"/>
            <w:tcBorders>
              <w:bottom w:val="single" w:sz="12" w:space="0" w:color="1F4E79" w:themeColor="accent1" w:themeShade="80"/>
            </w:tcBorders>
          </w:tcPr>
          <w:p w14:paraId="5196057C" w14:textId="77777777" w:rsidR="00497344" w:rsidRPr="008F554D" w:rsidRDefault="00497344" w:rsidP="0090594F">
            <w:pPr>
              <w:rPr>
                <w:rFonts w:ascii="Arial" w:hAnsi="Arial" w:cs="Arial"/>
                <w:sz w:val="8"/>
                <w:szCs w:val="8"/>
                <w:lang w:val="es-BO"/>
              </w:rPr>
            </w:pPr>
          </w:p>
        </w:tc>
        <w:tc>
          <w:tcPr>
            <w:tcW w:w="273" w:type="dxa"/>
            <w:tcBorders>
              <w:bottom w:val="single" w:sz="12" w:space="0" w:color="1F4E79" w:themeColor="accent1" w:themeShade="80"/>
            </w:tcBorders>
          </w:tcPr>
          <w:p w14:paraId="035D540C" w14:textId="77777777" w:rsidR="00497344" w:rsidRPr="008F554D" w:rsidRDefault="00497344" w:rsidP="0090594F">
            <w:pPr>
              <w:rPr>
                <w:rFonts w:ascii="Arial" w:hAnsi="Arial" w:cs="Arial"/>
                <w:sz w:val="8"/>
                <w:szCs w:val="8"/>
                <w:lang w:val="es-BO"/>
              </w:rPr>
            </w:pPr>
          </w:p>
        </w:tc>
        <w:tc>
          <w:tcPr>
            <w:tcW w:w="273" w:type="dxa"/>
            <w:tcBorders>
              <w:bottom w:val="single" w:sz="12" w:space="0" w:color="1F4E79" w:themeColor="accent1" w:themeShade="80"/>
            </w:tcBorders>
          </w:tcPr>
          <w:p w14:paraId="2E6DF659" w14:textId="77777777" w:rsidR="00497344" w:rsidRPr="008F554D" w:rsidRDefault="00497344" w:rsidP="0090594F">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4B9091B1" w14:textId="77777777" w:rsidR="00497344" w:rsidRPr="008F554D" w:rsidRDefault="00497344" w:rsidP="0090594F">
            <w:pPr>
              <w:rPr>
                <w:rFonts w:ascii="Arial" w:hAnsi="Arial" w:cs="Arial"/>
                <w:sz w:val="8"/>
                <w:szCs w:val="8"/>
                <w:lang w:val="es-BO"/>
              </w:rPr>
            </w:pPr>
          </w:p>
        </w:tc>
      </w:tr>
    </w:tbl>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lastRenderedPageBreak/>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FC24D7">
            <w:pPr>
              <w:pStyle w:val="Prrafodelista"/>
              <w:numPr>
                <w:ilvl w:val="0"/>
                <w:numId w:val="41"/>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227E93C4" w:rsidR="00952A07" w:rsidRPr="008F554D" w:rsidRDefault="007742E8" w:rsidP="00E26702">
            <w:pPr>
              <w:adjustRightInd w:val="0"/>
              <w:snapToGrid w:val="0"/>
              <w:jc w:val="center"/>
              <w:rPr>
                <w:rFonts w:ascii="Arial" w:hAnsi="Arial" w:cs="Arial"/>
                <w:lang w:val="es-BO"/>
              </w:rPr>
            </w:pPr>
            <w:r>
              <w:rPr>
                <w:rFonts w:ascii="Arial" w:hAnsi="Arial" w:cs="Arial"/>
                <w:lang w:val="es-BO"/>
              </w:rPr>
              <w:t>1</w:t>
            </w:r>
            <w:r w:rsidR="00E26702">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204EB5BD" w:rsidR="00952A07" w:rsidRPr="008F554D" w:rsidRDefault="007742E8"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50AB299B" w:rsidR="00952A07" w:rsidRPr="008F554D" w:rsidRDefault="007742E8"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5378017C" w:rsidR="00952A07" w:rsidRPr="008F554D" w:rsidRDefault="007742E8" w:rsidP="00FC24D7">
            <w:pPr>
              <w:adjustRightInd w:val="0"/>
              <w:snapToGrid w:val="0"/>
              <w:jc w:val="center"/>
              <w:rPr>
                <w:rFonts w:ascii="Arial" w:hAnsi="Arial" w:cs="Arial"/>
                <w:lang w:val="es-BO"/>
              </w:rPr>
            </w:pPr>
            <w:r w:rsidRPr="007742E8">
              <w:rPr>
                <w:rFonts w:ascii="Arial" w:hAnsi="Arial" w:cs="Arial"/>
                <w:lang w:val="es-BO"/>
              </w:rPr>
              <w:t xml:space="preserve">Calle Colombia esquina </w:t>
            </w:r>
            <w:proofErr w:type="spellStart"/>
            <w:r w:rsidRPr="007742E8">
              <w:rPr>
                <w:rFonts w:ascii="Arial" w:hAnsi="Arial" w:cs="Arial"/>
                <w:lang w:val="es-BO"/>
              </w:rPr>
              <w:t>Falsuri</w:t>
            </w:r>
            <w:proofErr w:type="spellEnd"/>
            <w:r w:rsidRPr="007742E8">
              <w:rPr>
                <w:rFonts w:ascii="Arial" w:hAnsi="Arial" w:cs="Arial"/>
                <w:lang w:val="es-BO"/>
              </w:rPr>
              <w:t xml:space="preserve"> N° 655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091F3258" w:rsidR="00952A07" w:rsidRPr="008F554D" w:rsidRDefault="00D02ADC" w:rsidP="00FC24D7">
            <w:pPr>
              <w:adjustRightInd w:val="0"/>
              <w:snapToGrid w:val="0"/>
              <w:jc w:val="center"/>
              <w:rPr>
                <w:rFonts w:ascii="Arial" w:hAnsi="Arial" w:cs="Arial"/>
                <w:lang w:val="es-BO"/>
              </w:rPr>
            </w:pPr>
            <w:r w:rsidRPr="00D02ADC">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2E2D8C71" w:rsidR="00952A07" w:rsidRPr="008F554D" w:rsidRDefault="00D02ADC" w:rsidP="00FC24D7">
            <w:pPr>
              <w:adjustRightInd w:val="0"/>
              <w:snapToGrid w:val="0"/>
              <w:jc w:val="center"/>
              <w:rPr>
                <w:rFonts w:ascii="Arial" w:hAnsi="Arial" w:cs="Arial"/>
                <w:lang w:val="es-BO"/>
              </w:rPr>
            </w:pPr>
            <w:r w:rsidRPr="00D02ADC">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7D2765FE" w:rsidR="00952A07" w:rsidRPr="008F554D" w:rsidRDefault="00D02ADC" w:rsidP="00FC24D7">
            <w:pPr>
              <w:adjustRightInd w:val="0"/>
              <w:snapToGrid w:val="0"/>
              <w:jc w:val="center"/>
              <w:rPr>
                <w:rFonts w:ascii="Arial" w:hAnsi="Arial" w:cs="Arial"/>
                <w:lang w:val="es-BO"/>
              </w:rPr>
            </w:pPr>
            <w:r w:rsidRPr="00D02ADC">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CE8D4E" w14:textId="1202EA31" w:rsidR="00AB0C8B" w:rsidRDefault="00AB0C8B" w:rsidP="00FC24D7">
            <w:pPr>
              <w:adjustRightInd w:val="0"/>
              <w:snapToGrid w:val="0"/>
              <w:jc w:val="center"/>
              <w:rPr>
                <w:rFonts w:ascii="Arial" w:hAnsi="Arial" w:cs="Arial"/>
                <w:lang w:val="es-BO"/>
              </w:rPr>
            </w:pPr>
            <w:r>
              <w:rPr>
                <w:rFonts w:ascii="Arial" w:hAnsi="Arial" w:cs="Arial"/>
                <w:lang w:val="es-BO"/>
              </w:rPr>
              <w:t>28</w:t>
            </w:r>
          </w:p>
          <w:p w14:paraId="76245871" w14:textId="77777777" w:rsidR="00AB0C8B" w:rsidRDefault="00AB0C8B" w:rsidP="00FC24D7">
            <w:pPr>
              <w:adjustRightInd w:val="0"/>
              <w:snapToGrid w:val="0"/>
              <w:jc w:val="center"/>
              <w:rPr>
                <w:rFonts w:ascii="Arial" w:hAnsi="Arial" w:cs="Arial"/>
                <w:lang w:val="es-BO"/>
              </w:rPr>
            </w:pPr>
          </w:p>
          <w:p w14:paraId="0A331760" w14:textId="77777777" w:rsidR="00AB0C8B" w:rsidRDefault="00AB0C8B" w:rsidP="00FC24D7">
            <w:pPr>
              <w:adjustRightInd w:val="0"/>
              <w:snapToGrid w:val="0"/>
              <w:jc w:val="center"/>
              <w:rPr>
                <w:rFonts w:ascii="Arial" w:hAnsi="Arial" w:cs="Arial"/>
                <w:lang w:val="es-BO"/>
              </w:rPr>
            </w:pPr>
          </w:p>
          <w:p w14:paraId="144A4CD9" w14:textId="77777777" w:rsidR="00AB0C8B" w:rsidRDefault="00AB0C8B" w:rsidP="00FC24D7">
            <w:pPr>
              <w:adjustRightInd w:val="0"/>
              <w:snapToGrid w:val="0"/>
              <w:jc w:val="center"/>
              <w:rPr>
                <w:rFonts w:ascii="Arial" w:hAnsi="Arial" w:cs="Arial"/>
                <w:lang w:val="es-BO"/>
              </w:rPr>
            </w:pPr>
          </w:p>
          <w:p w14:paraId="32771217" w14:textId="60360AD4" w:rsidR="00952A07" w:rsidRPr="008F554D" w:rsidRDefault="00E26702" w:rsidP="00FC24D7">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2EBB77" w14:textId="77777777" w:rsidR="00952A07" w:rsidRDefault="003A4782" w:rsidP="00FC24D7">
            <w:pPr>
              <w:adjustRightInd w:val="0"/>
              <w:snapToGrid w:val="0"/>
              <w:jc w:val="center"/>
              <w:rPr>
                <w:rFonts w:ascii="Arial" w:hAnsi="Arial" w:cs="Arial"/>
                <w:lang w:val="es-BO"/>
              </w:rPr>
            </w:pPr>
            <w:r>
              <w:rPr>
                <w:rFonts w:ascii="Arial" w:hAnsi="Arial" w:cs="Arial"/>
                <w:lang w:val="es-BO"/>
              </w:rPr>
              <w:t>02</w:t>
            </w:r>
          </w:p>
          <w:p w14:paraId="1FC248A3" w14:textId="77777777" w:rsidR="00AB0C8B" w:rsidRDefault="00AB0C8B" w:rsidP="00FC24D7">
            <w:pPr>
              <w:adjustRightInd w:val="0"/>
              <w:snapToGrid w:val="0"/>
              <w:jc w:val="center"/>
              <w:rPr>
                <w:rFonts w:ascii="Arial" w:hAnsi="Arial" w:cs="Arial"/>
                <w:lang w:val="es-BO"/>
              </w:rPr>
            </w:pPr>
          </w:p>
          <w:p w14:paraId="4298389C" w14:textId="77777777" w:rsidR="00AB0C8B" w:rsidRDefault="00AB0C8B" w:rsidP="00FC24D7">
            <w:pPr>
              <w:adjustRightInd w:val="0"/>
              <w:snapToGrid w:val="0"/>
              <w:jc w:val="center"/>
              <w:rPr>
                <w:rFonts w:ascii="Arial" w:hAnsi="Arial" w:cs="Arial"/>
                <w:lang w:val="es-BO"/>
              </w:rPr>
            </w:pPr>
          </w:p>
          <w:p w14:paraId="32803539" w14:textId="77777777" w:rsidR="00AB0C8B" w:rsidRDefault="00AB0C8B" w:rsidP="00FC24D7">
            <w:pPr>
              <w:adjustRightInd w:val="0"/>
              <w:snapToGrid w:val="0"/>
              <w:jc w:val="center"/>
              <w:rPr>
                <w:rFonts w:ascii="Arial" w:hAnsi="Arial" w:cs="Arial"/>
                <w:lang w:val="es-BO"/>
              </w:rPr>
            </w:pPr>
          </w:p>
          <w:p w14:paraId="513D0BC4" w14:textId="0F8361EA" w:rsidR="00AB0C8B" w:rsidRPr="008F554D" w:rsidRDefault="00AB0C8B"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5F8488" w14:textId="77777777" w:rsidR="00952A07" w:rsidRDefault="003A4782" w:rsidP="00FC24D7">
            <w:pPr>
              <w:adjustRightInd w:val="0"/>
              <w:snapToGrid w:val="0"/>
              <w:jc w:val="center"/>
              <w:rPr>
                <w:rFonts w:ascii="Arial" w:hAnsi="Arial" w:cs="Arial"/>
                <w:lang w:val="es-BO"/>
              </w:rPr>
            </w:pPr>
            <w:r>
              <w:rPr>
                <w:rFonts w:ascii="Arial" w:hAnsi="Arial" w:cs="Arial"/>
                <w:lang w:val="es-BO"/>
              </w:rPr>
              <w:t>2025</w:t>
            </w:r>
          </w:p>
          <w:p w14:paraId="22A20C98" w14:textId="77777777" w:rsidR="00AB0C8B" w:rsidRDefault="00AB0C8B" w:rsidP="00FC24D7">
            <w:pPr>
              <w:adjustRightInd w:val="0"/>
              <w:snapToGrid w:val="0"/>
              <w:jc w:val="center"/>
              <w:rPr>
                <w:rFonts w:ascii="Arial" w:hAnsi="Arial" w:cs="Arial"/>
                <w:lang w:val="es-BO"/>
              </w:rPr>
            </w:pPr>
          </w:p>
          <w:p w14:paraId="6F5A5DC5" w14:textId="77777777" w:rsidR="00AB0C8B" w:rsidRDefault="00AB0C8B" w:rsidP="00FC24D7">
            <w:pPr>
              <w:adjustRightInd w:val="0"/>
              <w:snapToGrid w:val="0"/>
              <w:jc w:val="center"/>
              <w:rPr>
                <w:rFonts w:ascii="Arial" w:hAnsi="Arial" w:cs="Arial"/>
                <w:lang w:val="es-BO"/>
              </w:rPr>
            </w:pPr>
          </w:p>
          <w:p w14:paraId="60800394" w14:textId="77777777" w:rsidR="00AB0C8B" w:rsidRDefault="00AB0C8B" w:rsidP="00FC24D7">
            <w:pPr>
              <w:adjustRightInd w:val="0"/>
              <w:snapToGrid w:val="0"/>
              <w:jc w:val="center"/>
              <w:rPr>
                <w:rFonts w:ascii="Arial" w:hAnsi="Arial" w:cs="Arial"/>
                <w:lang w:val="es-BO"/>
              </w:rPr>
            </w:pPr>
          </w:p>
          <w:p w14:paraId="4E747DD2" w14:textId="3126BE0A" w:rsidR="00AB0C8B" w:rsidRPr="008F554D" w:rsidRDefault="00AB0C8B"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68A07E" w14:textId="77777777" w:rsidR="00952A07" w:rsidRDefault="00483341" w:rsidP="00FC24D7">
            <w:pPr>
              <w:adjustRightInd w:val="0"/>
              <w:snapToGrid w:val="0"/>
              <w:jc w:val="center"/>
              <w:rPr>
                <w:rFonts w:ascii="Arial" w:hAnsi="Arial" w:cs="Arial"/>
                <w:lang w:val="es-BO"/>
              </w:rPr>
            </w:pPr>
            <w:r>
              <w:rPr>
                <w:rFonts w:ascii="Arial" w:hAnsi="Arial" w:cs="Arial"/>
                <w:lang w:val="es-BO"/>
              </w:rPr>
              <w:t>10</w:t>
            </w:r>
          </w:p>
          <w:p w14:paraId="3A4F7251" w14:textId="77777777" w:rsidR="00AB0C8B" w:rsidRDefault="00AB0C8B" w:rsidP="00FC24D7">
            <w:pPr>
              <w:adjustRightInd w:val="0"/>
              <w:snapToGrid w:val="0"/>
              <w:jc w:val="center"/>
              <w:rPr>
                <w:rFonts w:ascii="Arial" w:hAnsi="Arial" w:cs="Arial"/>
                <w:lang w:val="es-BO"/>
              </w:rPr>
            </w:pPr>
          </w:p>
          <w:p w14:paraId="57B7DC45" w14:textId="77777777" w:rsidR="00AB0C8B" w:rsidRDefault="00AB0C8B" w:rsidP="00FC24D7">
            <w:pPr>
              <w:adjustRightInd w:val="0"/>
              <w:snapToGrid w:val="0"/>
              <w:jc w:val="center"/>
              <w:rPr>
                <w:rFonts w:ascii="Arial" w:hAnsi="Arial" w:cs="Arial"/>
                <w:lang w:val="es-BO"/>
              </w:rPr>
            </w:pPr>
          </w:p>
          <w:p w14:paraId="0944DE42" w14:textId="77777777" w:rsidR="00AB0C8B" w:rsidRDefault="00AB0C8B" w:rsidP="00FC24D7">
            <w:pPr>
              <w:adjustRightInd w:val="0"/>
              <w:snapToGrid w:val="0"/>
              <w:jc w:val="center"/>
              <w:rPr>
                <w:rFonts w:ascii="Arial" w:hAnsi="Arial" w:cs="Arial"/>
                <w:lang w:val="es-BO"/>
              </w:rPr>
            </w:pPr>
          </w:p>
          <w:p w14:paraId="0FEB959A" w14:textId="0EEE39FA" w:rsidR="00AB0C8B" w:rsidRPr="008F554D" w:rsidRDefault="00AB0C8B" w:rsidP="00FC24D7">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A633A" w14:textId="77777777" w:rsidR="00952A07" w:rsidRDefault="003A4782" w:rsidP="00FC24D7">
            <w:pPr>
              <w:adjustRightInd w:val="0"/>
              <w:snapToGrid w:val="0"/>
              <w:jc w:val="center"/>
              <w:rPr>
                <w:rFonts w:ascii="Arial" w:hAnsi="Arial" w:cs="Arial"/>
                <w:lang w:val="es-BO"/>
              </w:rPr>
            </w:pPr>
            <w:r>
              <w:rPr>
                <w:rFonts w:ascii="Arial" w:hAnsi="Arial" w:cs="Arial"/>
                <w:lang w:val="es-BO"/>
              </w:rPr>
              <w:t>00</w:t>
            </w:r>
          </w:p>
          <w:p w14:paraId="667CD835" w14:textId="77777777" w:rsidR="00AB0C8B" w:rsidRDefault="00AB0C8B" w:rsidP="00FC24D7">
            <w:pPr>
              <w:adjustRightInd w:val="0"/>
              <w:snapToGrid w:val="0"/>
              <w:jc w:val="center"/>
              <w:rPr>
                <w:rFonts w:ascii="Arial" w:hAnsi="Arial" w:cs="Arial"/>
                <w:lang w:val="es-BO"/>
              </w:rPr>
            </w:pPr>
          </w:p>
          <w:p w14:paraId="628D5134" w14:textId="77777777" w:rsidR="00AB0C8B" w:rsidRDefault="00AB0C8B" w:rsidP="00FC24D7">
            <w:pPr>
              <w:adjustRightInd w:val="0"/>
              <w:snapToGrid w:val="0"/>
              <w:jc w:val="center"/>
              <w:rPr>
                <w:rFonts w:ascii="Arial" w:hAnsi="Arial" w:cs="Arial"/>
                <w:lang w:val="es-BO"/>
              </w:rPr>
            </w:pPr>
          </w:p>
          <w:p w14:paraId="059058F9" w14:textId="77777777" w:rsidR="00AB0C8B" w:rsidRDefault="00AB0C8B" w:rsidP="00FC24D7">
            <w:pPr>
              <w:adjustRightInd w:val="0"/>
              <w:snapToGrid w:val="0"/>
              <w:jc w:val="center"/>
              <w:rPr>
                <w:rFonts w:ascii="Arial" w:hAnsi="Arial" w:cs="Arial"/>
                <w:lang w:val="es-BO"/>
              </w:rPr>
            </w:pPr>
          </w:p>
          <w:p w14:paraId="619BE681" w14:textId="66C08172" w:rsidR="00AB0C8B" w:rsidRPr="008F554D" w:rsidRDefault="00AB0C8B"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E11573" w14:textId="75F8C06B" w:rsidR="00BC3BE0" w:rsidRPr="00BC3BE0" w:rsidRDefault="00BC3BE0" w:rsidP="00BC3BE0">
            <w:pPr>
              <w:adjustRightInd w:val="0"/>
              <w:snapToGrid w:val="0"/>
              <w:jc w:val="center"/>
              <w:rPr>
                <w:rFonts w:ascii="Arial" w:hAnsi="Arial" w:cs="Arial"/>
                <w:b/>
              </w:rPr>
            </w:pPr>
            <w:r w:rsidRPr="00BC3BE0">
              <w:rPr>
                <w:rFonts w:ascii="Arial" w:hAnsi="Arial" w:cs="Arial"/>
                <w:b/>
              </w:rPr>
              <w:t>Presentación</w:t>
            </w:r>
            <w:r>
              <w:rPr>
                <w:rFonts w:ascii="Arial" w:hAnsi="Arial" w:cs="Arial"/>
                <w:b/>
              </w:rPr>
              <w:t xml:space="preserve"> </w:t>
            </w:r>
            <w:r w:rsidRPr="00BC3BE0">
              <w:rPr>
                <w:rFonts w:ascii="Arial" w:hAnsi="Arial" w:cs="Arial"/>
                <w:b/>
              </w:rPr>
              <w:t>de</w:t>
            </w:r>
            <w:r w:rsidR="00E335A4">
              <w:rPr>
                <w:rFonts w:ascii="Arial" w:hAnsi="Arial" w:cs="Arial"/>
                <w:b/>
              </w:rPr>
              <w:t xml:space="preserve"> </w:t>
            </w:r>
            <w:r w:rsidRPr="00BC3BE0">
              <w:rPr>
                <w:rFonts w:ascii="Arial" w:hAnsi="Arial" w:cs="Arial"/>
                <w:b/>
              </w:rPr>
              <w:t>Propuestas:</w:t>
            </w:r>
          </w:p>
          <w:p w14:paraId="04009BA5" w14:textId="4A469E84" w:rsidR="00BC3BE0" w:rsidRDefault="00BC3BE0" w:rsidP="00BC3BE0">
            <w:pPr>
              <w:adjustRightInd w:val="0"/>
              <w:snapToGrid w:val="0"/>
              <w:jc w:val="both"/>
              <w:rPr>
                <w:rFonts w:ascii="Arial" w:hAnsi="Arial" w:cs="Arial"/>
              </w:rPr>
            </w:pPr>
            <w:r w:rsidRPr="00BC3BE0">
              <w:rPr>
                <w:rFonts w:ascii="Arial" w:hAnsi="Arial" w:cs="Arial"/>
              </w:rPr>
              <w:t xml:space="preserve">De manera virtual presentación electrónica mediante el RUPE </w:t>
            </w:r>
          </w:p>
          <w:p w14:paraId="123C10C9" w14:textId="77777777" w:rsidR="00712C86" w:rsidRPr="00BC3BE0" w:rsidRDefault="00712C86" w:rsidP="00BC3BE0">
            <w:pPr>
              <w:adjustRightInd w:val="0"/>
              <w:snapToGrid w:val="0"/>
              <w:jc w:val="both"/>
              <w:rPr>
                <w:rFonts w:ascii="Arial" w:hAnsi="Arial" w:cs="Arial"/>
              </w:rPr>
            </w:pPr>
          </w:p>
          <w:p w14:paraId="4413AC4A" w14:textId="753FD25F" w:rsidR="00BC3BE0" w:rsidRPr="00BC3BE0" w:rsidRDefault="00BC3BE0" w:rsidP="00BC3BE0">
            <w:pPr>
              <w:adjustRightInd w:val="0"/>
              <w:snapToGrid w:val="0"/>
              <w:jc w:val="both"/>
              <w:rPr>
                <w:rFonts w:ascii="Arial" w:hAnsi="Arial" w:cs="Arial"/>
                <w:b/>
              </w:rPr>
            </w:pPr>
            <w:r w:rsidRPr="00BC3BE0">
              <w:rPr>
                <w:rFonts w:ascii="Arial" w:hAnsi="Arial" w:cs="Arial"/>
                <w:b/>
              </w:rPr>
              <w:t xml:space="preserve">Apertura de Propuestas: </w:t>
            </w:r>
          </w:p>
          <w:p w14:paraId="4EF41ADA" w14:textId="77777777" w:rsidR="00BC3BE0" w:rsidRPr="00BC3BE0" w:rsidRDefault="00BC3BE0" w:rsidP="00BC3BE0">
            <w:pPr>
              <w:adjustRightInd w:val="0"/>
              <w:snapToGrid w:val="0"/>
              <w:jc w:val="both"/>
              <w:rPr>
                <w:rFonts w:ascii="Arial" w:hAnsi="Arial" w:cs="Arial"/>
              </w:rPr>
            </w:pPr>
            <w:r w:rsidRPr="00BC3BE0">
              <w:rPr>
                <w:rFonts w:ascii="Arial" w:hAnsi="Arial" w:cs="Arial"/>
              </w:rPr>
              <w:t xml:space="preserve">DE MANERA VIRTUAL mediante el enlace: </w:t>
            </w:r>
          </w:p>
          <w:p w14:paraId="05B6F6F7" w14:textId="77777777" w:rsidR="00BC3BE0" w:rsidRPr="00BC3BE0" w:rsidRDefault="00BC3BE0" w:rsidP="00BC3BE0">
            <w:pPr>
              <w:adjustRightInd w:val="0"/>
              <w:snapToGrid w:val="0"/>
              <w:jc w:val="both"/>
              <w:rPr>
                <w:rFonts w:ascii="Arial" w:hAnsi="Arial" w:cs="Arial"/>
              </w:rPr>
            </w:pPr>
          </w:p>
          <w:p w14:paraId="766D4CE2" w14:textId="53623E44" w:rsidR="00E335A4" w:rsidRDefault="00715F26" w:rsidP="00BC3BE0">
            <w:pPr>
              <w:adjustRightInd w:val="0"/>
              <w:snapToGrid w:val="0"/>
              <w:jc w:val="both"/>
              <w:rPr>
                <w:rFonts w:ascii="Arial" w:hAnsi="Arial" w:cs="Arial"/>
                <w:u w:val="single"/>
              </w:rPr>
            </w:pPr>
            <w:hyperlink r:id="rId15" w:history="1">
              <w:r w:rsidRPr="00486474">
                <w:rPr>
                  <w:rStyle w:val="Hipervnculo"/>
                  <w:rFonts w:ascii="Arial" w:hAnsi="Arial" w:cs="Arial"/>
                </w:rPr>
                <w:t>https://ende.webex.com/meet/ende.sala5</w:t>
              </w:r>
            </w:hyperlink>
          </w:p>
          <w:p w14:paraId="58EB4B05" w14:textId="2FDAC2BB" w:rsidR="00715F26" w:rsidRPr="00715F26" w:rsidRDefault="00715F26" w:rsidP="00BC3BE0">
            <w:pPr>
              <w:adjustRightInd w:val="0"/>
              <w:snapToGrid w:val="0"/>
              <w:jc w:val="both"/>
              <w:rPr>
                <w:rFonts w:ascii="Arial" w:hAnsi="Arial" w:cs="Arial"/>
                <w:sz w:val="2"/>
                <w:u w:val="single"/>
              </w:rPr>
            </w:pPr>
            <w:bookmarkStart w:id="146" w:name="_GoBack"/>
            <w:bookmarkEnd w:id="146"/>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701413D3" w:rsidR="00952A07" w:rsidRPr="008F554D" w:rsidRDefault="00370528"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4BB55C5D" w:rsidR="00952A07" w:rsidRPr="008F554D" w:rsidRDefault="009802AF" w:rsidP="00370528">
            <w:pPr>
              <w:adjustRightInd w:val="0"/>
              <w:snapToGrid w:val="0"/>
              <w:jc w:val="center"/>
              <w:rPr>
                <w:rFonts w:ascii="Arial" w:hAnsi="Arial" w:cs="Arial"/>
                <w:lang w:val="es-BO"/>
              </w:rPr>
            </w:pPr>
            <w:r>
              <w:rPr>
                <w:rFonts w:ascii="Arial" w:hAnsi="Arial" w:cs="Arial"/>
                <w:lang w:val="es-BO"/>
              </w:rPr>
              <w:t>0</w:t>
            </w:r>
            <w:r w:rsidR="00370528">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1F7BC613" w:rsidR="00952A07" w:rsidRPr="008F554D" w:rsidRDefault="009802AF"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65C4EE3D" w:rsidR="00952A07" w:rsidRPr="008F554D" w:rsidRDefault="00104139" w:rsidP="00370528">
            <w:pPr>
              <w:adjustRightInd w:val="0"/>
              <w:snapToGrid w:val="0"/>
              <w:jc w:val="center"/>
              <w:rPr>
                <w:rFonts w:ascii="Arial" w:hAnsi="Arial" w:cs="Arial"/>
                <w:lang w:val="es-BO"/>
              </w:rPr>
            </w:pPr>
            <w:r>
              <w:rPr>
                <w:rFonts w:ascii="Arial" w:hAnsi="Arial" w:cs="Arial"/>
                <w:lang w:val="es-BO"/>
              </w:rPr>
              <w:t>1</w:t>
            </w:r>
            <w:r w:rsidR="00370528">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3DE78D21" w:rsidR="00952A07" w:rsidRPr="008F554D" w:rsidRDefault="005B142F" w:rsidP="00FC24D7">
            <w:pPr>
              <w:adjustRightInd w:val="0"/>
              <w:snapToGrid w:val="0"/>
              <w:jc w:val="center"/>
              <w:rPr>
                <w:rFonts w:ascii="Arial" w:hAnsi="Arial" w:cs="Arial"/>
                <w:lang w:val="es-BO"/>
              </w:rPr>
            </w:pPr>
            <w:r>
              <w:rPr>
                <w:rFonts w:ascii="Arial" w:hAnsi="Arial" w:cs="Arial"/>
                <w:lang w:val="es-BO"/>
              </w:rPr>
              <w:t>0</w:t>
            </w:r>
            <w:r w:rsidR="00370528">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6E014288" w:rsidR="00952A07" w:rsidRPr="008F554D" w:rsidRDefault="005B142F"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17AE947D" w:rsidR="00952A07" w:rsidRPr="008F554D" w:rsidRDefault="00370528" w:rsidP="00370528">
            <w:pPr>
              <w:adjustRightInd w:val="0"/>
              <w:snapToGrid w:val="0"/>
              <w:jc w:val="center"/>
              <w:rPr>
                <w:rFonts w:ascii="Arial" w:hAnsi="Arial" w:cs="Arial"/>
                <w:lang w:val="es-BO"/>
              </w:rPr>
            </w:pPr>
            <w:r>
              <w:rPr>
                <w:rFonts w:ascii="Arial" w:hAnsi="Arial" w:cs="Arial"/>
                <w:lang w:val="es-BO"/>
              </w:rPr>
              <w:t>18</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755444F5" w:rsidR="00952A07" w:rsidRPr="008F554D" w:rsidRDefault="005B142F" w:rsidP="00FC24D7">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06050CC1" w:rsidR="00952A07" w:rsidRPr="008F554D" w:rsidRDefault="005B142F" w:rsidP="00FC24D7">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698A81FF" w:rsidR="00952A07" w:rsidRPr="008F554D" w:rsidRDefault="00370528" w:rsidP="00370528">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45116018" w:rsidR="00952A07" w:rsidRPr="008F554D" w:rsidRDefault="005B142F"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6EECF953" w:rsidR="00952A07" w:rsidRPr="008F554D" w:rsidRDefault="005B142F"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260A2704" w:rsidR="00952A07" w:rsidRPr="008F554D" w:rsidRDefault="00BF3F26" w:rsidP="00BF3F26">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12427AA4" w:rsidR="00952A07" w:rsidRPr="008F554D" w:rsidRDefault="005B142F" w:rsidP="00BF3F26">
            <w:pPr>
              <w:adjustRightInd w:val="0"/>
              <w:snapToGrid w:val="0"/>
              <w:jc w:val="center"/>
              <w:rPr>
                <w:rFonts w:ascii="Arial" w:hAnsi="Arial" w:cs="Arial"/>
                <w:lang w:val="es-BO"/>
              </w:rPr>
            </w:pPr>
            <w:r>
              <w:rPr>
                <w:rFonts w:ascii="Arial" w:hAnsi="Arial" w:cs="Arial"/>
                <w:lang w:val="es-BO"/>
              </w:rPr>
              <w:t>0</w:t>
            </w:r>
            <w:r w:rsidR="00BF3F26">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8EA2137" w:rsidR="00952A07" w:rsidRPr="008F554D" w:rsidRDefault="005B142F"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557437FC" w:rsidR="00776C58" w:rsidRDefault="00776C58" w:rsidP="00034365">
      <w:pPr>
        <w:pStyle w:val="Ttulo"/>
        <w:spacing w:before="0" w:after="0"/>
        <w:ind w:left="432"/>
        <w:jc w:val="both"/>
        <w:rPr>
          <w:rFonts w:cs="Arial"/>
          <w:i/>
        </w:rPr>
      </w:pPr>
      <w:bookmarkStart w:id="147" w:name="_Hlk76739823"/>
    </w:p>
    <w:p w14:paraId="6694AAAB" w14:textId="47C601E0" w:rsidR="00156D53" w:rsidRDefault="00156D53" w:rsidP="00034365">
      <w:pPr>
        <w:pStyle w:val="Ttulo"/>
        <w:spacing w:before="0" w:after="0"/>
        <w:ind w:left="432"/>
        <w:jc w:val="both"/>
        <w:rPr>
          <w:rFonts w:cs="Arial"/>
          <w:i/>
        </w:rPr>
      </w:pPr>
    </w:p>
    <w:p w14:paraId="0A3FD54B" w14:textId="2883E159" w:rsidR="00A72FB0" w:rsidRPr="008F554D" w:rsidRDefault="00A06F21" w:rsidP="00631F17">
      <w:pPr>
        <w:pStyle w:val="Ttulo"/>
        <w:numPr>
          <w:ilvl w:val="0"/>
          <w:numId w:val="28"/>
        </w:numPr>
        <w:spacing w:before="0" w:after="0"/>
        <w:jc w:val="both"/>
        <w:rPr>
          <w:rFonts w:ascii="Verdana" w:hAnsi="Verdana"/>
          <w:sz w:val="18"/>
          <w:szCs w:val="18"/>
          <w:lang w:val="es-BO"/>
        </w:rPr>
      </w:pPr>
      <w:bookmarkStart w:id="148" w:name="_Toc94714726"/>
      <w:bookmarkEnd w:id="147"/>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48"/>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49" w:name="_Hlk76739905"/>
      <w:r w:rsidRPr="008F554D">
        <w:rPr>
          <w:rFonts w:cs="Verdana"/>
          <w:sz w:val="18"/>
          <w:szCs w:val="18"/>
          <w:lang w:val="es-BO"/>
        </w:rPr>
        <w:t>Los Términos de Referencia para la consultoría, son los siguientes:</w:t>
      </w:r>
    </w:p>
    <w:bookmarkEnd w:id="149"/>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8F554D" w:rsidRPr="008F554D" w14:paraId="60697F6F" w14:textId="77777777" w:rsidTr="00004C56">
        <w:trPr>
          <w:trHeight w:val="502"/>
        </w:trPr>
        <w:tc>
          <w:tcPr>
            <w:tcW w:w="8505" w:type="dxa"/>
            <w:tcBorders>
              <w:bottom w:val="single" w:sz="4" w:space="0" w:color="auto"/>
            </w:tcBorders>
            <w:shd w:val="clear" w:color="auto" w:fill="DEEAF6" w:themeFill="accent1" w:themeFillTint="33"/>
            <w:vAlign w:val="center"/>
          </w:tcPr>
          <w:p w14:paraId="723117C3" w14:textId="102CEA23" w:rsidR="00A72FB0" w:rsidRPr="000141A7" w:rsidRDefault="00AA2B9E" w:rsidP="00847950">
            <w:pPr>
              <w:jc w:val="center"/>
              <w:rPr>
                <w:rFonts w:cs="Tahoma"/>
                <w:lang w:val="es-BO"/>
              </w:rPr>
            </w:pPr>
            <w:r w:rsidRPr="000141A7">
              <w:rPr>
                <w:rFonts w:cs="Tahoma"/>
                <w:b/>
                <w:lang w:val="es-BO"/>
              </w:rPr>
              <w:t>ESTUDIO GEOLÓGICO GEOTÉCNICO PARA EL PROYECTO PLANTA SOLAR OCCIDENTE (CHUQUISACA)</w:t>
            </w:r>
          </w:p>
        </w:tc>
      </w:tr>
      <w:tr w:rsidR="008F554D" w:rsidRPr="008F554D" w14:paraId="442E7F4F" w14:textId="77777777" w:rsidTr="00004C56">
        <w:trPr>
          <w:trHeight w:val="835"/>
        </w:trPr>
        <w:tc>
          <w:tcPr>
            <w:tcW w:w="8505" w:type="dxa"/>
            <w:tcBorders>
              <w:top w:val="single" w:sz="4" w:space="0" w:color="auto"/>
            </w:tcBorders>
            <w:shd w:val="clear" w:color="auto" w:fill="FFFFFF"/>
          </w:tcPr>
          <w:p w14:paraId="1DEC12D8" w14:textId="1D07D3DC" w:rsidR="00156D53" w:rsidRPr="000141A7" w:rsidRDefault="00156D53" w:rsidP="00156D53">
            <w:pPr>
              <w:widowControl w:val="0"/>
              <w:autoSpaceDE w:val="0"/>
              <w:autoSpaceDN w:val="0"/>
              <w:adjustRightInd w:val="0"/>
              <w:ind w:left="993" w:hanging="993"/>
              <w:rPr>
                <w:rFonts w:cs="Tahoma"/>
                <w:b/>
              </w:rPr>
            </w:pPr>
            <w:bookmarkStart w:id="150" w:name="_Hlk497224435"/>
          </w:p>
          <w:bookmarkEnd w:id="150"/>
          <w:p w14:paraId="049B9953"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ANTECEDENTES</w:t>
            </w:r>
          </w:p>
          <w:p w14:paraId="6055C91C" w14:textId="77777777" w:rsidR="00156D53" w:rsidRPr="000141A7" w:rsidRDefault="00156D53" w:rsidP="00004C56">
            <w:pPr>
              <w:jc w:val="both"/>
              <w:rPr>
                <w:rFonts w:cs="Tahoma"/>
              </w:rPr>
            </w:pPr>
            <w:r w:rsidRPr="000141A7">
              <w:rPr>
                <w:rFonts w:cs="Tahoma"/>
              </w:rPr>
              <w:t>El proyecto de generación solar denominado Planta Solar Occidente (Chuquisaca) se enmarca dentro los lineamientos del “Plan de Expansión del Sistema Interconectado Nacional (SIN) con participación de Energías Renovables Periodo 2024 - 2050”. Este plan ofrece una visión integral del desarrollo del sector eléctrico hasta 2050, además, de describir la situación actual de la oferta y la demanda eléctrica, analizando las variables más relevantes, el funcionamiento dinámico del sistema y las perspectivas de crecimiento, con un enfoque en la transición energética hacia un sistema eléctrico más flexible y con una mayor participación de fuentes de generación renovable.</w:t>
            </w:r>
          </w:p>
          <w:p w14:paraId="56112DB5" w14:textId="77777777" w:rsidR="00156D53" w:rsidRPr="000141A7" w:rsidRDefault="00156D53" w:rsidP="00004C56">
            <w:pPr>
              <w:jc w:val="both"/>
              <w:rPr>
                <w:rFonts w:cs="Tahoma"/>
              </w:rPr>
            </w:pPr>
            <w:r w:rsidRPr="000141A7">
              <w:rPr>
                <w:rFonts w:cs="Tahoma"/>
              </w:rPr>
              <w:t>Dentro del plan se tiene proyectado dar continuidad a partir de la gestión 2026 a los proyectos de generación mediante fuentes renovables, en función a escenarios de expansión del sistema de generación boliviano a largo plazo. En este contexto, la incorporación de 30 MW de potencia al SIN mediante la implementación del proyecto “Planta Solar Occidente (Chuquisaca)” contribuye directamente a alcanzar los objetivos establecidos.</w:t>
            </w:r>
          </w:p>
          <w:p w14:paraId="6C13603A" w14:textId="77777777" w:rsidR="00156D53" w:rsidRPr="000141A7" w:rsidRDefault="00156D53" w:rsidP="00004C56">
            <w:pPr>
              <w:jc w:val="both"/>
              <w:rPr>
                <w:rFonts w:cs="Tahoma"/>
              </w:rPr>
            </w:pPr>
            <w:r w:rsidRPr="000141A7">
              <w:rPr>
                <w:rFonts w:cs="Tahoma"/>
              </w:rPr>
              <w:t xml:space="preserve">De acuerdo con el Plan de Expansión del Sistema Interconectado Nacional (SIN) con participación de Energías Renovables Periodo 2024 – 2050, se estima que la demanda energética proyectada para la gestión 2026 sea de 12.439 </w:t>
            </w:r>
            <w:proofErr w:type="spellStart"/>
            <w:r w:rsidRPr="000141A7">
              <w:rPr>
                <w:rFonts w:cs="Tahoma"/>
              </w:rPr>
              <w:t>GWh</w:t>
            </w:r>
            <w:proofErr w:type="spellEnd"/>
            <w:r w:rsidRPr="000141A7">
              <w:rPr>
                <w:rFonts w:cs="Tahoma"/>
              </w:rPr>
              <w:t xml:space="preserve"> que representa una tasa de crecimiento del 10% con respecto a la gestión 2025.</w:t>
            </w:r>
          </w:p>
          <w:p w14:paraId="3E5F8B5B" w14:textId="77777777" w:rsidR="00156D53" w:rsidRPr="000141A7" w:rsidRDefault="00156D53" w:rsidP="00004C56">
            <w:pPr>
              <w:jc w:val="both"/>
              <w:rPr>
                <w:rFonts w:cs="Tahoma"/>
              </w:rPr>
            </w:pPr>
            <w:r w:rsidRPr="000141A7">
              <w:rPr>
                <w:rFonts w:cs="Tahoma"/>
              </w:rPr>
              <w:t xml:space="preserve">Asimismo, el proyecto está alineado con los objetivos nacionales establecidos por el Estado Plurinacional de Bolivia como parte del documento “Contribución Nacionalmente Determinada (CND)” en el cual se establece las metas del sector de energías con horizonte al año 2030 coadyuvando a la meta 3 que establece lograr un 79% de participación de la energía proveniente de fuentes renovables. </w:t>
            </w:r>
          </w:p>
          <w:p w14:paraId="7271E651" w14:textId="77777777" w:rsidR="00156D53" w:rsidRPr="000141A7" w:rsidRDefault="00156D53" w:rsidP="00004C56">
            <w:pPr>
              <w:jc w:val="both"/>
              <w:rPr>
                <w:rFonts w:cs="Tahoma"/>
              </w:rPr>
            </w:pPr>
            <w:r w:rsidRPr="000141A7">
              <w:rPr>
                <w:rFonts w:cs="Tahoma"/>
              </w:rPr>
              <w:t xml:space="preserve">Los estudios geológico-geotécnicos permitirán obtener los parámetros necesarios para el desarrollo de la Ingeniería Básica del proyecto a la Empresa Nacional de Electricidad (ENDE) de los 3 componentes del proyecto: Planta Solar Fotovoltaica, Subestación y línea de interconexión al SIN. </w:t>
            </w:r>
          </w:p>
          <w:p w14:paraId="169D9D7A"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bookmarkStart w:id="151" w:name="OLE_LINK3"/>
            <w:bookmarkStart w:id="152" w:name="OLE_LINK4"/>
            <w:r w:rsidRPr="000141A7">
              <w:rPr>
                <w:rFonts w:ascii="Verdana" w:hAnsi="Verdana" w:cs="Tahoma"/>
                <w:sz w:val="16"/>
                <w:szCs w:val="16"/>
                <w:u w:val="none"/>
              </w:rPr>
              <w:t>OBJETO DE LA CONTRATACION</w:t>
            </w:r>
          </w:p>
          <w:p w14:paraId="37AF0219" w14:textId="77777777" w:rsidR="00156D53" w:rsidRPr="000141A7" w:rsidRDefault="00156D53" w:rsidP="000141A7">
            <w:pPr>
              <w:jc w:val="both"/>
              <w:rPr>
                <w:rFonts w:cs="Tahoma"/>
              </w:rPr>
            </w:pPr>
            <w:r w:rsidRPr="000141A7">
              <w:rPr>
                <w:rFonts w:cs="Tahoma"/>
              </w:rPr>
              <w:t>El estudio geológico-geotécnico para el proyecto Planta Solar Occidente (Chuquisaca) tiene por objeto determinar las características geológicas y geotécnicas del predio dispuesto para su implementación, este deberá proporcionar toda la información necesaria para el diseño de cimentaciones y excavaciones que se requieran para las estructuras de los 3 componentes del proyecto, como ser: Estructuras de soporte de módulos fotovoltaicos, centros de transformación, caminos de acceso, fundaciones de transformadores, pórticos de subestación, casa de control, línea de interconexión y otros.</w:t>
            </w:r>
          </w:p>
          <w:bookmarkEnd w:id="151"/>
          <w:bookmarkEnd w:id="152"/>
          <w:p w14:paraId="4FF05C70" w14:textId="77777777" w:rsidR="00156D53" w:rsidRPr="000141A7" w:rsidRDefault="00156D53" w:rsidP="000141A7">
            <w:pPr>
              <w:pStyle w:val="Ttulo1"/>
              <w:numPr>
                <w:ilvl w:val="0"/>
                <w:numId w:val="73"/>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ALCANCE</w:t>
            </w:r>
          </w:p>
          <w:p w14:paraId="531708FB" w14:textId="77777777" w:rsidR="00156D53" w:rsidRPr="000141A7" w:rsidRDefault="00156D53" w:rsidP="000141A7">
            <w:pPr>
              <w:jc w:val="both"/>
              <w:rPr>
                <w:rFonts w:cs="Tahoma"/>
              </w:rPr>
            </w:pPr>
            <w:r w:rsidRPr="000141A7">
              <w:rPr>
                <w:rFonts w:cs="Tahoma"/>
              </w:rPr>
              <w:t>Realizar la recolección de datos de la bibliografía disponibles, ensayos de campo, ensayos de laboratorio, generación de informes y planos del predio del proyecto (en sus 3 componentes), de tal manera que permitan la caracterización geológica geotécnica adecuada, proporcionando la información necesaria para la elaboración de los diseños de ingeniería básica del proyecto.</w:t>
            </w:r>
          </w:p>
          <w:p w14:paraId="35C06C49" w14:textId="77777777" w:rsidR="00156D53" w:rsidRPr="000141A7" w:rsidRDefault="00156D53" w:rsidP="00156D53">
            <w:pPr>
              <w:pStyle w:val="Ttulo2"/>
              <w:numPr>
                <w:ilvl w:val="1"/>
                <w:numId w:val="72"/>
              </w:numPr>
              <w:spacing w:before="180" w:after="60"/>
              <w:contextualSpacing/>
              <w:jc w:val="both"/>
              <w:rPr>
                <w:rFonts w:ascii="Verdana" w:hAnsi="Verdana" w:cs="Tahoma"/>
                <w:sz w:val="16"/>
                <w:szCs w:val="16"/>
                <w:u w:val="none"/>
              </w:rPr>
            </w:pPr>
            <w:r w:rsidRPr="000141A7">
              <w:rPr>
                <w:rFonts w:ascii="Verdana" w:hAnsi="Verdana" w:cs="Tahoma"/>
                <w:sz w:val="16"/>
                <w:szCs w:val="16"/>
                <w:u w:val="none"/>
              </w:rPr>
              <w:t>DATOS GENERALES DEL PROYECTO</w:t>
            </w: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3"/>
              <w:gridCol w:w="3156"/>
              <w:gridCol w:w="1304"/>
            </w:tblGrid>
            <w:tr w:rsidR="00156D53" w:rsidRPr="000141A7" w14:paraId="719234E8" w14:textId="77777777" w:rsidTr="00D83A01">
              <w:trPr>
                <w:trHeight w:val="203"/>
                <w:tblHeader/>
                <w:jc w:val="center"/>
              </w:trPr>
              <w:tc>
                <w:tcPr>
                  <w:tcW w:w="3373" w:type="dxa"/>
                  <w:shd w:val="clear" w:color="auto" w:fill="002060"/>
                  <w:vAlign w:val="center"/>
                </w:tcPr>
                <w:p w14:paraId="320703F6"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DATOS</w:t>
                  </w:r>
                </w:p>
              </w:tc>
              <w:tc>
                <w:tcPr>
                  <w:tcW w:w="3156" w:type="dxa"/>
                  <w:shd w:val="clear" w:color="auto" w:fill="002060"/>
                  <w:vAlign w:val="center"/>
                </w:tcPr>
                <w:p w14:paraId="522FCD3B"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VALOR</w:t>
                  </w:r>
                </w:p>
              </w:tc>
              <w:tc>
                <w:tcPr>
                  <w:tcW w:w="1304" w:type="dxa"/>
                  <w:shd w:val="clear" w:color="auto" w:fill="002060"/>
                  <w:vAlign w:val="center"/>
                </w:tcPr>
                <w:p w14:paraId="0EE13A9C"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UNIDADES</w:t>
                  </w:r>
                </w:p>
              </w:tc>
            </w:tr>
            <w:tr w:rsidR="00156D53" w:rsidRPr="000141A7" w14:paraId="15CAE375" w14:textId="77777777" w:rsidTr="00D83A01">
              <w:trPr>
                <w:trHeight w:val="203"/>
                <w:jc w:val="center"/>
              </w:trPr>
              <w:tc>
                <w:tcPr>
                  <w:tcW w:w="3373" w:type="dxa"/>
                  <w:shd w:val="clear" w:color="auto" w:fill="auto"/>
                  <w:vAlign w:val="center"/>
                </w:tcPr>
                <w:p w14:paraId="11049801"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Nombre del Proyecto</w:t>
                  </w:r>
                </w:p>
              </w:tc>
              <w:tc>
                <w:tcPr>
                  <w:tcW w:w="3156" w:type="dxa"/>
                  <w:shd w:val="clear" w:color="auto" w:fill="auto"/>
                  <w:vAlign w:val="center"/>
                </w:tcPr>
                <w:p w14:paraId="78480B3E"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Planta Solar Occidente (Chuquisaca)</w:t>
                  </w:r>
                </w:p>
              </w:tc>
              <w:tc>
                <w:tcPr>
                  <w:tcW w:w="1304" w:type="dxa"/>
                  <w:shd w:val="clear" w:color="auto" w:fill="auto"/>
                  <w:vAlign w:val="center"/>
                </w:tcPr>
                <w:p w14:paraId="7EE44228" w14:textId="77777777" w:rsidR="00156D53" w:rsidRPr="000141A7" w:rsidRDefault="00156D53" w:rsidP="00156D53">
                  <w:pPr>
                    <w:pStyle w:val="TablasTexto"/>
                    <w:rPr>
                      <w:rFonts w:ascii="Verdana" w:hAnsi="Verdana" w:cs="Tahoma"/>
                      <w:sz w:val="16"/>
                      <w:szCs w:val="16"/>
                    </w:rPr>
                  </w:pPr>
                </w:p>
              </w:tc>
            </w:tr>
            <w:tr w:rsidR="00156D53" w:rsidRPr="000141A7" w14:paraId="537A6797" w14:textId="77777777" w:rsidTr="00D83A01">
              <w:trPr>
                <w:trHeight w:val="203"/>
                <w:jc w:val="center"/>
              </w:trPr>
              <w:tc>
                <w:tcPr>
                  <w:tcW w:w="3373" w:type="dxa"/>
                  <w:shd w:val="clear" w:color="auto" w:fill="auto"/>
                  <w:vAlign w:val="center"/>
                </w:tcPr>
                <w:p w14:paraId="2384BAC6"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Departamento</w:t>
                  </w:r>
                </w:p>
              </w:tc>
              <w:tc>
                <w:tcPr>
                  <w:tcW w:w="3156" w:type="dxa"/>
                  <w:shd w:val="clear" w:color="auto" w:fill="auto"/>
                  <w:vAlign w:val="center"/>
                </w:tcPr>
                <w:p w14:paraId="35FE0B68"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Chuquisaca</w:t>
                  </w:r>
                </w:p>
              </w:tc>
              <w:tc>
                <w:tcPr>
                  <w:tcW w:w="1304" w:type="dxa"/>
                  <w:shd w:val="clear" w:color="auto" w:fill="auto"/>
                  <w:vAlign w:val="center"/>
                </w:tcPr>
                <w:p w14:paraId="6E086793" w14:textId="77777777" w:rsidR="00156D53" w:rsidRPr="000141A7" w:rsidRDefault="00156D53" w:rsidP="00156D53">
                  <w:pPr>
                    <w:pStyle w:val="TablasTexto"/>
                    <w:rPr>
                      <w:rFonts w:ascii="Verdana" w:hAnsi="Verdana" w:cs="Tahoma"/>
                      <w:sz w:val="16"/>
                      <w:szCs w:val="16"/>
                    </w:rPr>
                  </w:pPr>
                </w:p>
              </w:tc>
            </w:tr>
            <w:tr w:rsidR="00156D53" w:rsidRPr="000141A7" w14:paraId="65EC9112" w14:textId="77777777" w:rsidTr="00D83A01">
              <w:trPr>
                <w:trHeight w:val="203"/>
                <w:jc w:val="center"/>
              </w:trPr>
              <w:tc>
                <w:tcPr>
                  <w:tcW w:w="3373" w:type="dxa"/>
                  <w:shd w:val="clear" w:color="auto" w:fill="auto"/>
                  <w:vAlign w:val="center"/>
                </w:tcPr>
                <w:p w14:paraId="19E4E8FE"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Provincia</w:t>
                  </w:r>
                </w:p>
              </w:tc>
              <w:tc>
                <w:tcPr>
                  <w:tcW w:w="3156" w:type="dxa"/>
                  <w:shd w:val="clear" w:color="auto" w:fill="auto"/>
                  <w:vAlign w:val="center"/>
                </w:tcPr>
                <w:p w14:paraId="7DCB29A4" w14:textId="77777777" w:rsidR="00156D53" w:rsidRPr="000141A7" w:rsidRDefault="00156D53" w:rsidP="00156D53">
                  <w:pPr>
                    <w:pStyle w:val="TablasTexto"/>
                    <w:rPr>
                      <w:rFonts w:ascii="Verdana" w:hAnsi="Verdana" w:cs="Tahoma"/>
                      <w:sz w:val="16"/>
                      <w:szCs w:val="16"/>
                      <w:lang w:eastAsia="en-US"/>
                    </w:rPr>
                  </w:pPr>
                  <w:proofErr w:type="spellStart"/>
                  <w:r w:rsidRPr="000141A7">
                    <w:rPr>
                      <w:rFonts w:ascii="Verdana" w:hAnsi="Verdana" w:cs="Tahoma"/>
                      <w:sz w:val="16"/>
                      <w:szCs w:val="16"/>
                      <w:lang w:eastAsia="en-US"/>
                    </w:rPr>
                    <w:t>Yamparáez</w:t>
                  </w:r>
                  <w:proofErr w:type="spellEnd"/>
                </w:p>
              </w:tc>
              <w:tc>
                <w:tcPr>
                  <w:tcW w:w="1304" w:type="dxa"/>
                  <w:shd w:val="clear" w:color="auto" w:fill="auto"/>
                  <w:vAlign w:val="center"/>
                </w:tcPr>
                <w:p w14:paraId="760982D1" w14:textId="77777777" w:rsidR="00156D53" w:rsidRPr="000141A7" w:rsidRDefault="00156D53" w:rsidP="00156D53">
                  <w:pPr>
                    <w:pStyle w:val="TablasTexto"/>
                    <w:rPr>
                      <w:rFonts w:ascii="Verdana" w:hAnsi="Verdana" w:cs="Tahoma"/>
                      <w:sz w:val="16"/>
                      <w:szCs w:val="16"/>
                    </w:rPr>
                  </w:pPr>
                </w:p>
              </w:tc>
            </w:tr>
            <w:tr w:rsidR="00156D53" w:rsidRPr="000141A7" w14:paraId="6837D332" w14:textId="77777777" w:rsidTr="00D83A01">
              <w:trPr>
                <w:trHeight w:val="203"/>
                <w:jc w:val="center"/>
              </w:trPr>
              <w:tc>
                <w:tcPr>
                  <w:tcW w:w="3373" w:type="dxa"/>
                  <w:shd w:val="clear" w:color="auto" w:fill="auto"/>
                  <w:vAlign w:val="center"/>
                </w:tcPr>
                <w:p w14:paraId="3F865733"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Municipio</w:t>
                  </w:r>
                </w:p>
              </w:tc>
              <w:tc>
                <w:tcPr>
                  <w:tcW w:w="3156" w:type="dxa"/>
                  <w:shd w:val="clear" w:color="auto" w:fill="auto"/>
                  <w:vAlign w:val="center"/>
                </w:tcPr>
                <w:p w14:paraId="1FCC1C71" w14:textId="77777777" w:rsidR="00156D53" w:rsidRPr="000141A7" w:rsidRDefault="00156D53" w:rsidP="00156D53">
                  <w:pPr>
                    <w:pStyle w:val="TablasTexto"/>
                    <w:rPr>
                      <w:rFonts w:ascii="Verdana" w:hAnsi="Verdana" w:cs="Tahoma"/>
                      <w:sz w:val="16"/>
                      <w:szCs w:val="16"/>
                    </w:rPr>
                  </w:pPr>
                  <w:proofErr w:type="spellStart"/>
                  <w:r w:rsidRPr="000141A7">
                    <w:rPr>
                      <w:rFonts w:ascii="Verdana" w:hAnsi="Verdana" w:cs="Tahoma"/>
                      <w:sz w:val="16"/>
                      <w:szCs w:val="16"/>
                      <w:lang w:eastAsia="en-US"/>
                    </w:rPr>
                    <w:t>Yamparáez</w:t>
                  </w:r>
                  <w:proofErr w:type="spellEnd"/>
                </w:p>
              </w:tc>
              <w:tc>
                <w:tcPr>
                  <w:tcW w:w="1304" w:type="dxa"/>
                  <w:shd w:val="clear" w:color="auto" w:fill="auto"/>
                  <w:vAlign w:val="center"/>
                </w:tcPr>
                <w:p w14:paraId="746BD784" w14:textId="77777777" w:rsidR="00156D53" w:rsidRPr="000141A7" w:rsidRDefault="00156D53" w:rsidP="00156D53">
                  <w:pPr>
                    <w:pStyle w:val="TablasTexto"/>
                    <w:rPr>
                      <w:rFonts w:ascii="Verdana" w:hAnsi="Verdana" w:cs="Tahoma"/>
                      <w:sz w:val="16"/>
                      <w:szCs w:val="16"/>
                    </w:rPr>
                  </w:pPr>
                </w:p>
              </w:tc>
            </w:tr>
            <w:tr w:rsidR="00156D53" w:rsidRPr="000141A7" w14:paraId="6E1F493C" w14:textId="77777777" w:rsidTr="00D83A01">
              <w:trPr>
                <w:trHeight w:val="203"/>
                <w:jc w:val="center"/>
              </w:trPr>
              <w:tc>
                <w:tcPr>
                  <w:tcW w:w="3373" w:type="dxa"/>
                  <w:shd w:val="clear" w:color="auto" w:fill="auto"/>
                  <w:vAlign w:val="center"/>
                </w:tcPr>
                <w:p w14:paraId="40AE02E6"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Coordenadas geográficas Planta solar</w:t>
                  </w:r>
                </w:p>
              </w:tc>
              <w:tc>
                <w:tcPr>
                  <w:tcW w:w="3156" w:type="dxa"/>
                  <w:shd w:val="clear" w:color="auto" w:fill="auto"/>
                  <w:vAlign w:val="center"/>
                </w:tcPr>
                <w:p w14:paraId="6EB2144F"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-19,171° ; -65,092°</w:t>
                  </w:r>
                </w:p>
              </w:tc>
              <w:tc>
                <w:tcPr>
                  <w:tcW w:w="1304" w:type="dxa"/>
                  <w:shd w:val="clear" w:color="auto" w:fill="auto"/>
                  <w:vAlign w:val="center"/>
                </w:tcPr>
                <w:p w14:paraId="40C203F9"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WGS-84</w:t>
                  </w:r>
                </w:p>
              </w:tc>
            </w:tr>
            <w:tr w:rsidR="00156D53" w:rsidRPr="000141A7" w14:paraId="49375EDC" w14:textId="77777777" w:rsidTr="00D83A01">
              <w:trPr>
                <w:trHeight w:val="203"/>
                <w:jc w:val="center"/>
              </w:trPr>
              <w:tc>
                <w:tcPr>
                  <w:tcW w:w="3373" w:type="dxa"/>
                  <w:shd w:val="clear" w:color="auto" w:fill="auto"/>
                  <w:vAlign w:val="center"/>
                </w:tcPr>
                <w:p w14:paraId="41498493"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Coordenadas geográficas Subestación de Interconexión SIN</w:t>
                  </w:r>
                </w:p>
              </w:tc>
              <w:tc>
                <w:tcPr>
                  <w:tcW w:w="3156" w:type="dxa"/>
                  <w:shd w:val="clear" w:color="auto" w:fill="auto"/>
                  <w:vAlign w:val="center"/>
                </w:tcPr>
                <w:p w14:paraId="3C6FC5F5"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-19,147° ; -65,096°</w:t>
                  </w:r>
                </w:p>
              </w:tc>
              <w:tc>
                <w:tcPr>
                  <w:tcW w:w="1304" w:type="dxa"/>
                  <w:shd w:val="clear" w:color="auto" w:fill="auto"/>
                  <w:vAlign w:val="center"/>
                </w:tcPr>
                <w:p w14:paraId="270A1794"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WGS-84</w:t>
                  </w:r>
                </w:p>
              </w:tc>
            </w:tr>
            <w:tr w:rsidR="00156D53" w:rsidRPr="000141A7" w14:paraId="0CB0FBAA" w14:textId="77777777" w:rsidTr="00D83A01">
              <w:trPr>
                <w:trHeight w:val="203"/>
                <w:jc w:val="center"/>
              </w:trPr>
              <w:tc>
                <w:tcPr>
                  <w:tcW w:w="3373" w:type="dxa"/>
                  <w:shd w:val="clear" w:color="auto" w:fill="auto"/>
                  <w:vAlign w:val="center"/>
                </w:tcPr>
                <w:p w14:paraId="6C3EEC72"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Superficie predio del proyecto</w:t>
                  </w:r>
                </w:p>
              </w:tc>
              <w:tc>
                <w:tcPr>
                  <w:tcW w:w="3156" w:type="dxa"/>
                  <w:shd w:val="clear" w:color="auto" w:fill="auto"/>
                  <w:vAlign w:val="center"/>
                </w:tcPr>
                <w:p w14:paraId="4501B90A"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54,86</w:t>
                  </w:r>
                </w:p>
              </w:tc>
              <w:tc>
                <w:tcPr>
                  <w:tcW w:w="1304" w:type="dxa"/>
                  <w:shd w:val="clear" w:color="auto" w:fill="auto"/>
                  <w:vAlign w:val="center"/>
                </w:tcPr>
                <w:p w14:paraId="6E249690"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Ha</w:t>
                  </w:r>
                </w:p>
              </w:tc>
            </w:tr>
            <w:tr w:rsidR="00156D53" w:rsidRPr="000141A7" w14:paraId="4ED55111" w14:textId="77777777" w:rsidTr="00D83A01">
              <w:trPr>
                <w:trHeight w:val="203"/>
                <w:jc w:val="center"/>
              </w:trPr>
              <w:tc>
                <w:tcPr>
                  <w:tcW w:w="3373" w:type="dxa"/>
                  <w:shd w:val="clear" w:color="auto" w:fill="auto"/>
                  <w:vAlign w:val="center"/>
                </w:tcPr>
                <w:p w14:paraId="7CB36B37"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Superficie subestación de Salida</w:t>
                  </w:r>
                </w:p>
              </w:tc>
              <w:tc>
                <w:tcPr>
                  <w:tcW w:w="3156" w:type="dxa"/>
                  <w:shd w:val="clear" w:color="auto" w:fill="auto"/>
                  <w:vAlign w:val="center"/>
                </w:tcPr>
                <w:p w14:paraId="0A25219B"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lang w:eastAsia="en-US"/>
                    </w:rPr>
                    <w:t>1,00</w:t>
                  </w:r>
                </w:p>
              </w:tc>
              <w:tc>
                <w:tcPr>
                  <w:tcW w:w="1304" w:type="dxa"/>
                  <w:shd w:val="clear" w:color="auto" w:fill="auto"/>
                  <w:vAlign w:val="center"/>
                </w:tcPr>
                <w:p w14:paraId="4D86FE44"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Ha</w:t>
                  </w:r>
                </w:p>
              </w:tc>
            </w:tr>
            <w:tr w:rsidR="00156D53" w:rsidRPr="000141A7" w14:paraId="5D28E0C3" w14:textId="77777777" w:rsidTr="00D83A01">
              <w:trPr>
                <w:trHeight w:val="203"/>
                <w:jc w:val="center"/>
              </w:trPr>
              <w:tc>
                <w:tcPr>
                  <w:tcW w:w="3373" w:type="dxa"/>
                  <w:shd w:val="clear" w:color="auto" w:fill="auto"/>
                  <w:vAlign w:val="center"/>
                </w:tcPr>
                <w:p w14:paraId="6893D543"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Longitud de línea de interconexión</w:t>
                  </w:r>
                </w:p>
              </w:tc>
              <w:tc>
                <w:tcPr>
                  <w:tcW w:w="3156" w:type="dxa"/>
                  <w:shd w:val="clear" w:color="auto" w:fill="auto"/>
                  <w:vAlign w:val="center"/>
                </w:tcPr>
                <w:p w14:paraId="0A694E40"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4,1</w:t>
                  </w:r>
                </w:p>
              </w:tc>
              <w:tc>
                <w:tcPr>
                  <w:tcW w:w="1304" w:type="dxa"/>
                  <w:shd w:val="clear" w:color="auto" w:fill="auto"/>
                  <w:vAlign w:val="center"/>
                </w:tcPr>
                <w:p w14:paraId="04EB97BD" w14:textId="77777777" w:rsidR="00156D53" w:rsidRPr="000141A7" w:rsidRDefault="00156D53" w:rsidP="00156D53">
                  <w:pPr>
                    <w:pStyle w:val="TablasTexto"/>
                    <w:rPr>
                      <w:rFonts w:ascii="Verdana" w:hAnsi="Verdana" w:cs="Tahoma"/>
                      <w:sz w:val="16"/>
                      <w:szCs w:val="16"/>
                      <w:lang w:eastAsia="en-US"/>
                    </w:rPr>
                  </w:pPr>
                  <w:r w:rsidRPr="000141A7">
                    <w:rPr>
                      <w:rFonts w:ascii="Verdana" w:hAnsi="Verdana" w:cs="Tahoma"/>
                      <w:sz w:val="16"/>
                      <w:szCs w:val="16"/>
                      <w:lang w:eastAsia="en-US"/>
                    </w:rPr>
                    <w:t>km</w:t>
                  </w:r>
                </w:p>
              </w:tc>
            </w:tr>
          </w:tbl>
          <w:p w14:paraId="04436E0A" w14:textId="77777777" w:rsidR="00156D53" w:rsidRPr="000141A7" w:rsidRDefault="00156D53" w:rsidP="00156D53">
            <w:pPr>
              <w:pStyle w:val="Ttulo1"/>
              <w:numPr>
                <w:ilvl w:val="0"/>
                <w:numId w:val="73"/>
              </w:numPr>
              <w:autoSpaceDE w:val="0"/>
              <w:autoSpaceDN w:val="0"/>
              <w:adjustRightInd w:val="0"/>
              <w:spacing w:before="180" w:after="60"/>
              <w:contextualSpacing/>
              <w:jc w:val="both"/>
              <w:rPr>
                <w:rFonts w:ascii="Verdana" w:hAnsi="Verdana" w:cs="Tahoma"/>
                <w:sz w:val="16"/>
                <w:szCs w:val="16"/>
                <w:u w:val="none"/>
                <w:lang w:eastAsia="es-ES"/>
              </w:rPr>
            </w:pPr>
            <w:r w:rsidRPr="000141A7">
              <w:rPr>
                <w:rFonts w:ascii="Verdana" w:hAnsi="Verdana" w:cs="Tahoma"/>
                <w:sz w:val="16"/>
                <w:szCs w:val="16"/>
                <w:u w:val="none"/>
                <w:lang w:eastAsia="es-ES"/>
              </w:rPr>
              <w:lastRenderedPageBreak/>
              <w:t>DESCRIPCIÓN DEL SERVICIO</w:t>
            </w:r>
          </w:p>
          <w:p w14:paraId="29E116E7" w14:textId="77777777" w:rsidR="00156D53" w:rsidRPr="000141A7" w:rsidRDefault="00156D53" w:rsidP="00156D53">
            <w:pPr>
              <w:pStyle w:val="Ttulo2"/>
              <w:numPr>
                <w:ilvl w:val="1"/>
                <w:numId w:val="72"/>
              </w:numPr>
              <w:spacing w:before="180" w:after="60"/>
              <w:ind w:left="1020" w:hanging="680"/>
              <w:contextualSpacing/>
              <w:jc w:val="both"/>
              <w:rPr>
                <w:rFonts w:ascii="Verdana" w:hAnsi="Verdana" w:cs="Tahoma"/>
                <w:sz w:val="16"/>
                <w:szCs w:val="16"/>
                <w:u w:val="none"/>
                <w:lang w:eastAsia="es-ES"/>
              </w:rPr>
            </w:pPr>
            <w:r w:rsidRPr="000141A7">
              <w:rPr>
                <w:rFonts w:ascii="Verdana" w:hAnsi="Verdana" w:cs="Tahoma"/>
                <w:sz w:val="16"/>
                <w:szCs w:val="16"/>
                <w:u w:val="none"/>
                <w:lang w:eastAsia="es-ES"/>
              </w:rPr>
              <w:t>VERIFICACIÓN DE LA INFORMACIÓN EXISTENTE</w:t>
            </w:r>
          </w:p>
          <w:p w14:paraId="3B386845" w14:textId="77777777" w:rsidR="00156D53" w:rsidRPr="000141A7" w:rsidRDefault="00156D53" w:rsidP="00C767DA">
            <w:pPr>
              <w:jc w:val="both"/>
              <w:rPr>
                <w:rFonts w:cs="Tahoma"/>
              </w:rPr>
            </w:pPr>
            <w:r w:rsidRPr="000141A7">
              <w:rPr>
                <w:rFonts w:cs="Tahoma"/>
              </w:rPr>
              <w:t xml:space="preserve">El consultor realizará la evaluación de la información </w:t>
            </w:r>
            <w:proofErr w:type="gramStart"/>
            <w:r w:rsidRPr="000141A7">
              <w:rPr>
                <w:rFonts w:cs="Tahoma"/>
              </w:rPr>
              <w:t>proporcionada</w:t>
            </w:r>
            <w:proofErr w:type="gramEnd"/>
            <w:r w:rsidRPr="000141A7">
              <w:rPr>
                <w:rFonts w:cs="Tahoma"/>
              </w:rPr>
              <w:t xml:space="preserve"> por ENDE, asimismo buscará fuentes de información secundaria referidos al área de estudio y que puedan tener relación técnica para el proyecto. </w:t>
            </w:r>
          </w:p>
          <w:p w14:paraId="7E04FC6C" w14:textId="77777777" w:rsidR="00156D53" w:rsidRPr="000141A7" w:rsidRDefault="00156D53" w:rsidP="00156D53">
            <w:pPr>
              <w:pStyle w:val="Ttulo2"/>
              <w:numPr>
                <w:ilvl w:val="1"/>
                <w:numId w:val="72"/>
              </w:numPr>
              <w:spacing w:before="180" w:after="60"/>
              <w:ind w:left="1020" w:hanging="680"/>
              <w:contextualSpacing/>
              <w:jc w:val="both"/>
              <w:rPr>
                <w:rFonts w:ascii="Verdana" w:hAnsi="Verdana" w:cs="Tahoma"/>
                <w:sz w:val="16"/>
                <w:szCs w:val="16"/>
                <w:u w:val="none"/>
              </w:rPr>
            </w:pPr>
            <w:r w:rsidRPr="000141A7">
              <w:rPr>
                <w:rFonts w:ascii="Verdana" w:hAnsi="Verdana" w:cs="Tahoma"/>
                <w:sz w:val="16"/>
                <w:szCs w:val="16"/>
                <w:u w:val="none"/>
              </w:rPr>
              <w:t>PLAN DE TRABAJO</w:t>
            </w:r>
          </w:p>
          <w:p w14:paraId="2054C7E1" w14:textId="77777777" w:rsidR="00156D53" w:rsidRPr="000141A7" w:rsidRDefault="00156D53" w:rsidP="00C767DA">
            <w:pPr>
              <w:jc w:val="both"/>
              <w:rPr>
                <w:rFonts w:cs="Tahoma"/>
              </w:rPr>
            </w:pPr>
            <w:r w:rsidRPr="000141A7">
              <w:rPr>
                <w:rFonts w:cs="Tahoma"/>
              </w:rPr>
              <w:t>Se realizarán los siguientes trabajos en gabinete antes de proceder a los trabajos de campo:</w:t>
            </w:r>
          </w:p>
          <w:p w14:paraId="6F84B3F7" w14:textId="77777777" w:rsidR="00156D53" w:rsidRPr="000141A7" w:rsidRDefault="00156D53" w:rsidP="00C767DA">
            <w:pPr>
              <w:pStyle w:val="Lista"/>
              <w:rPr>
                <w:rFonts w:ascii="Verdana" w:hAnsi="Verdana"/>
                <w:sz w:val="16"/>
                <w:szCs w:val="16"/>
              </w:rPr>
            </w:pPr>
            <w:r w:rsidRPr="000141A7">
              <w:rPr>
                <w:rFonts w:ascii="Verdana" w:hAnsi="Verdana"/>
                <w:sz w:val="16"/>
                <w:szCs w:val="16"/>
              </w:rPr>
              <w:t xml:space="preserve">Definición de la ubicación de los sitios para la realización de los trabajos en campo, cubriendo de manera adecuada las áreas de los 3 componentes del proyecto. </w:t>
            </w:r>
          </w:p>
          <w:p w14:paraId="50F8F188" w14:textId="77777777" w:rsidR="00156D53" w:rsidRPr="000141A7" w:rsidRDefault="00156D53" w:rsidP="00C767DA">
            <w:pPr>
              <w:pStyle w:val="Lista"/>
              <w:rPr>
                <w:rFonts w:ascii="Verdana" w:hAnsi="Verdana"/>
                <w:sz w:val="16"/>
                <w:szCs w:val="16"/>
              </w:rPr>
            </w:pPr>
            <w:r w:rsidRPr="000141A7">
              <w:rPr>
                <w:rFonts w:ascii="Verdana" w:hAnsi="Verdana"/>
                <w:sz w:val="16"/>
                <w:szCs w:val="16"/>
              </w:rPr>
              <w:t>Determinación de los equipos y maquinarias necesarios para la realización de los trabajos de campo.</w:t>
            </w:r>
          </w:p>
          <w:p w14:paraId="7956D056" w14:textId="77777777" w:rsidR="00156D53" w:rsidRPr="000141A7" w:rsidRDefault="00156D53" w:rsidP="00C767DA">
            <w:pPr>
              <w:pStyle w:val="Lista"/>
              <w:rPr>
                <w:rFonts w:ascii="Verdana" w:hAnsi="Verdana"/>
                <w:sz w:val="16"/>
                <w:szCs w:val="16"/>
              </w:rPr>
            </w:pPr>
            <w:r w:rsidRPr="000141A7">
              <w:rPr>
                <w:rFonts w:ascii="Verdana" w:hAnsi="Verdana"/>
                <w:sz w:val="16"/>
                <w:szCs w:val="16"/>
              </w:rPr>
              <w:t>Plan de trabajo de todo el servicio.</w:t>
            </w:r>
          </w:p>
          <w:p w14:paraId="12835C98" w14:textId="77777777" w:rsidR="00156D53" w:rsidRPr="000141A7" w:rsidRDefault="00156D53" w:rsidP="00C767DA">
            <w:pPr>
              <w:jc w:val="both"/>
              <w:rPr>
                <w:rFonts w:cs="Tahoma"/>
              </w:rPr>
            </w:pPr>
            <w:r w:rsidRPr="000141A7">
              <w:rPr>
                <w:rFonts w:cs="Tahoma"/>
              </w:rPr>
              <w:t>Se deberá contar con la aprobación de los puntos anteriores por parte de la Contraparte, antes de iniciar los trabajos de campo.</w:t>
            </w:r>
          </w:p>
          <w:p w14:paraId="5483F5AE" w14:textId="77777777" w:rsidR="00156D53" w:rsidRPr="000141A7" w:rsidRDefault="00156D53" w:rsidP="00156D53">
            <w:pPr>
              <w:pStyle w:val="Ttulo2"/>
              <w:numPr>
                <w:ilvl w:val="1"/>
                <w:numId w:val="72"/>
              </w:numPr>
              <w:spacing w:before="180" w:after="60"/>
              <w:ind w:left="1020" w:hanging="680"/>
              <w:contextualSpacing/>
              <w:jc w:val="both"/>
              <w:rPr>
                <w:rFonts w:ascii="Verdana" w:hAnsi="Verdana" w:cs="Tahoma"/>
                <w:sz w:val="16"/>
                <w:szCs w:val="16"/>
                <w:u w:val="none"/>
              </w:rPr>
            </w:pPr>
            <w:r w:rsidRPr="000141A7">
              <w:rPr>
                <w:rFonts w:ascii="Verdana" w:hAnsi="Verdana" w:cs="Tahoma"/>
                <w:sz w:val="16"/>
                <w:szCs w:val="16"/>
                <w:u w:val="none"/>
              </w:rPr>
              <w:t>TRABAJOS EN CAMPO</w:t>
            </w:r>
          </w:p>
          <w:p w14:paraId="6574F278" w14:textId="77777777" w:rsidR="00156D53" w:rsidRPr="000141A7" w:rsidRDefault="00156D53" w:rsidP="00156D53">
            <w:pPr>
              <w:rPr>
                <w:rFonts w:cs="Tahoma"/>
              </w:rPr>
            </w:pPr>
            <w:r w:rsidRPr="000141A7">
              <w:rPr>
                <w:rFonts w:cs="Tahoma"/>
              </w:rPr>
              <w:t>El alcance de los trabajos de campo a realizar 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81"/>
              <w:gridCol w:w="1139"/>
              <w:gridCol w:w="1219"/>
            </w:tblGrid>
            <w:tr w:rsidR="00156D53" w:rsidRPr="000141A7" w14:paraId="07C38516" w14:textId="77777777" w:rsidTr="009069FC">
              <w:trPr>
                <w:trHeight w:val="20"/>
                <w:jc w:val="center"/>
              </w:trPr>
              <w:tc>
                <w:tcPr>
                  <w:tcW w:w="3603" w:type="pct"/>
                  <w:shd w:val="clear" w:color="auto" w:fill="002060"/>
                  <w:noWrap/>
                  <w:vAlign w:val="center"/>
                  <w:hideMark/>
                </w:tcPr>
                <w:p w14:paraId="5286D2C3"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Ensayos In situ/muestreo</w:t>
                  </w:r>
                </w:p>
              </w:tc>
              <w:tc>
                <w:tcPr>
                  <w:tcW w:w="675" w:type="pct"/>
                  <w:shd w:val="clear" w:color="auto" w:fill="002060"/>
                  <w:noWrap/>
                  <w:vAlign w:val="center"/>
                  <w:hideMark/>
                </w:tcPr>
                <w:p w14:paraId="195075A2"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Unidad</w:t>
                  </w:r>
                </w:p>
              </w:tc>
              <w:tc>
                <w:tcPr>
                  <w:tcW w:w="722" w:type="pct"/>
                  <w:shd w:val="clear" w:color="auto" w:fill="002060"/>
                  <w:noWrap/>
                  <w:vAlign w:val="center"/>
                  <w:hideMark/>
                </w:tcPr>
                <w:p w14:paraId="3EBD85D1"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Cantidad</w:t>
                  </w:r>
                </w:p>
              </w:tc>
            </w:tr>
            <w:tr w:rsidR="00156D53" w:rsidRPr="000141A7" w14:paraId="585D68BF" w14:textId="77777777" w:rsidTr="009069FC">
              <w:trPr>
                <w:trHeight w:val="20"/>
                <w:jc w:val="center"/>
              </w:trPr>
              <w:tc>
                <w:tcPr>
                  <w:tcW w:w="3603" w:type="pct"/>
                  <w:shd w:val="clear" w:color="auto" w:fill="FFFFFF" w:themeFill="background1"/>
                  <w:vAlign w:val="center"/>
                  <w:hideMark/>
                </w:tcPr>
                <w:p w14:paraId="72D54E84"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Excavación de calicatas, profundidad de 2 m a 4 m</w:t>
                  </w:r>
                </w:p>
              </w:tc>
              <w:tc>
                <w:tcPr>
                  <w:tcW w:w="675" w:type="pct"/>
                  <w:shd w:val="clear" w:color="auto" w:fill="FFFFFF" w:themeFill="background1"/>
                  <w:vAlign w:val="center"/>
                  <w:hideMark/>
                </w:tcPr>
                <w:p w14:paraId="7C3220A0"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Calicata</w:t>
                  </w:r>
                </w:p>
              </w:tc>
              <w:tc>
                <w:tcPr>
                  <w:tcW w:w="722" w:type="pct"/>
                  <w:shd w:val="clear" w:color="auto" w:fill="FFFFFF" w:themeFill="background1"/>
                  <w:noWrap/>
                  <w:vAlign w:val="center"/>
                  <w:hideMark/>
                </w:tcPr>
                <w:p w14:paraId="2A1A91F0"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16</w:t>
                  </w:r>
                </w:p>
              </w:tc>
            </w:tr>
            <w:tr w:rsidR="00156D53" w:rsidRPr="000141A7" w14:paraId="744E169D" w14:textId="77777777" w:rsidTr="009069FC">
              <w:trPr>
                <w:trHeight w:val="20"/>
                <w:jc w:val="center"/>
              </w:trPr>
              <w:tc>
                <w:tcPr>
                  <w:tcW w:w="3603" w:type="pct"/>
                  <w:shd w:val="clear" w:color="auto" w:fill="FFFFFF" w:themeFill="background1"/>
                  <w:vAlign w:val="center"/>
                </w:tcPr>
                <w:p w14:paraId="128848F2"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 xml:space="preserve">Ensayos de Penetración Estándar </w:t>
                  </w:r>
                </w:p>
              </w:tc>
              <w:tc>
                <w:tcPr>
                  <w:tcW w:w="675" w:type="pct"/>
                  <w:shd w:val="clear" w:color="auto" w:fill="FFFFFF" w:themeFill="background1"/>
                  <w:vAlign w:val="center"/>
                </w:tcPr>
                <w:p w14:paraId="1163326D"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Punto</w:t>
                  </w:r>
                </w:p>
              </w:tc>
              <w:tc>
                <w:tcPr>
                  <w:tcW w:w="722" w:type="pct"/>
                  <w:shd w:val="clear" w:color="auto" w:fill="FFFFFF" w:themeFill="background1"/>
                  <w:noWrap/>
                  <w:vAlign w:val="center"/>
                </w:tcPr>
                <w:p w14:paraId="25923027"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25</w:t>
                  </w:r>
                </w:p>
              </w:tc>
            </w:tr>
            <w:tr w:rsidR="00156D53" w:rsidRPr="000141A7" w14:paraId="621CB3E5" w14:textId="77777777" w:rsidTr="009069FC">
              <w:trPr>
                <w:trHeight w:val="20"/>
                <w:jc w:val="center"/>
              </w:trPr>
              <w:tc>
                <w:tcPr>
                  <w:tcW w:w="3603" w:type="pct"/>
                  <w:shd w:val="clear" w:color="auto" w:fill="FFFFFF" w:themeFill="background1"/>
                  <w:vAlign w:val="center"/>
                </w:tcPr>
                <w:p w14:paraId="72C68C0E"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Ensayos de placa de carga</w:t>
                  </w:r>
                </w:p>
              </w:tc>
              <w:tc>
                <w:tcPr>
                  <w:tcW w:w="675" w:type="pct"/>
                  <w:shd w:val="clear" w:color="auto" w:fill="FFFFFF" w:themeFill="background1"/>
                  <w:vAlign w:val="center"/>
                </w:tcPr>
                <w:p w14:paraId="45F7DB37"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Ensayos</w:t>
                  </w:r>
                </w:p>
              </w:tc>
              <w:tc>
                <w:tcPr>
                  <w:tcW w:w="722" w:type="pct"/>
                  <w:shd w:val="clear" w:color="auto" w:fill="FFFFFF" w:themeFill="background1"/>
                  <w:noWrap/>
                  <w:vAlign w:val="center"/>
                </w:tcPr>
                <w:p w14:paraId="50A196A2"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7</w:t>
                  </w:r>
                </w:p>
              </w:tc>
            </w:tr>
            <w:tr w:rsidR="00156D53" w:rsidRPr="000141A7" w14:paraId="57F940A1" w14:textId="77777777" w:rsidTr="009069FC">
              <w:trPr>
                <w:trHeight w:val="20"/>
                <w:jc w:val="center"/>
              </w:trPr>
              <w:tc>
                <w:tcPr>
                  <w:tcW w:w="3603" w:type="pct"/>
                  <w:shd w:val="clear" w:color="auto" w:fill="FFFFFF" w:themeFill="background1"/>
                  <w:vAlign w:val="center"/>
                </w:tcPr>
                <w:p w14:paraId="022E3961"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 xml:space="preserve">Ensayos de resistividad térmica </w:t>
                  </w:r>
                </w:p>
              </w:tc>
              <w:tc>
                <w:tcPr>
                  <w:tcW w:w="675" w:type="pct"/>
                  <w:shd w:val="clear" w:color="auto" w:fill="FFFFFF" w:themeFill="background1"/>
                  <w:vAlign w:val="center"/>
                </w:tcPr>
                <w:p w14:paraId="425BE1E8"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Ensayos</w:t>
                  </w:r>
                </w:p>
              </w:tc>
              <w:tc>
                <w:tcPr>
                  <w:tcW w:w="722" w:type="pct"/>
                  <w:shd w:val="clear" w:color="auto" w:fill="FFFFFF" w:themeFill="background1"/>
                  <w:noWrap/>
                  <w:vAlign w:val="center"/>
                </w:tcPr>
                <w:p w14:paraId="59F64671"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5</w:t>
                  </w:r>
                </w:p>
              </w:tc>
            </w:tr>
            <w:tr w:rsidR="00156D53" w:rsidRPr="000141A7" w14:paraId="440D38CF" w14:textId="77777777" w:rsidTr="009069FC">
              <w:trPr>
                <w:trHeight w:val="20"/>
                <w:jc w:val="center"/>
              </w:trPr>
              <w:tc>
                <w:tcPr>
                  <w:tcW w:w="3603" w:type="pct"/>
                  <w:shd w:val="clear" w:color="auto" w:fill="FFFFFF" w:themeFill="background1"/>
                  <w:vAlign w:val="center"/>
                </w:tcPr>
                <w:p w14:paraId="103149B1"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Ensayos de resistividad eléctrica</w:t>
                  </w:r>
                </w:p>
              </w:tc>
              <w:tc>
                <w:tcPr>
                  <w:tcW w:w="675" w:type="pct"/>
                  <w:shd w:val="clear" w:color="auto" w:fill="FFFFFF" w:themeFill="background1"/>
                  <w:vAlign w:val="center"/>
                </w:tcPr>
                <w:p w14:paraId="4DE4BFAD"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Ensayos</w:t>
                  </w:r>
                </w:p>
              </w:tc>
              <w:tc>
                <w:tcPr>
                  <w:tcW w:w="722" w:type="pct"/>
                  <w:shd w:val="clear" w:color="auto" w:fill="FFFFFF" w:themeFill="background1"/>
                  <w:noWrap/>
                  <w:vAlign w:val="center"/>
                </w:tcPr>
                <w:p w14:paraId="5B9A2869"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5</w:t>
                  </w:r>
                </w:p>
              </w:tc>
            </w:tr>
          </w:tbl>
          <w:p w14:paraId="4A492FEB" w14:textId="77777777" w:rsidR="00156D53" w:rsidRPr="000141A7" w:rsidRDefault="00156D53" w:rsidP="00156D53">
            <w:pPr>
              <w:pStyle w:val="Fuente"/>
              <w:rPr>
                <w:rFonts w:ascii="Verdana" w:hAnsi="Verdana" w:cs="Tahoma"/>
                <w:sz w:val="16"/>
                <w:szCs w:val="16"/>
              </w:rPr>
            </w:pPr>
            <w:r w:rsidRPr="000141A7">
              <w:rPr>
                <w:rFonts w:ascii="Verdana" w:hAnsi="Verdana" w:cs="Tahoma"/>
                <w:sz w:val="16"/>
                <w:szCs w:val="16"/>
              </w:rPr>
              <w:t xml:space="preserve">Nota: La ubicación de los sitios se determinará previa coordinación, abarcando de la mejor manera posible los 3 componentes del proyecto. </w:t>
            </w:r>
          </w:p>
          <w:p w14:paraId="74C03896" w14:textId="77777777" w:rsidR="00156D53" w:rsidRPr="000141A7" w:rsidRDefault="00156D53" w:rsidP="00156D53">
            <w:pPr>
              <w:pStyle w:val="Ttulo2"/>
              <w:numPr>
                <w:ilvl w:val="1"/>
                <w:numId w:val="72"/>
              </w:numPr>
              <w:spacing w:before="180" w:after="60"/>
              <w:ind w:left="1020" w:hanging="680"/>
              <w:contextualSpacing/>
              <w:jc w:val="both"/>
              <w:rPr>
                <w:rFonts w:ascii="Verdana" w:hAnsi="Verdana" w:cs="Tahoma"/>
                <w:sz w:val="16"/>
                <w:szCs w:val="16"/>
                <w:u w:val="none"/>
              </w:rPr>
            </w:pPr>
            <w:r w:rsidRPr="000141A7">
              <w:rPr>
                <w:rFonts w:ascii="Verdana" w:hAnsi="Verdana" w:cs="Tahoma"/>
                <w:sz w:val="16"/>
                <w:szCs w:val="16"/>
                <w:u w:val="none"/>
              </w:rPr>
              <w:t>ENSAYOS EN LABORATORIO</w:t>
            </w:r>
          </w:p>
          <w:p w14:paraId="0D47DA1E" w14:textId="77777777" w:rsidR="00156D53" w:rsidRPr="000141A7" w:rsidRDefault="00156D53" w:rsidP="00156D53">
            <w:pPr>
              <w:rPr>
                <w:rFonts w:cs="Tahoma"/>
              </w:rPr>
            </w:pPr>
            <w:r w:rsidRPr="000141A7">
              <w:rPr>
                <w:rFonts w:cs="Tahoma"/>
              </w:rPr>
              <w:t>Se realizarán los siguientes estudios de laboratorio a partir de las muestras colectadas durante el trabajo de campo: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ayout w:type="fixed"/>
              <w:tblCellMar>
                <w:left w:w="70" w:type="dxa"/>
                <w:right w:w="70" w:type="dxa"/>
              </w:tblCellMar>
              <w:tblLook w:val="04A0" w:firstRow="1" w:lastRow="0" w:firstColumn="1" w:lastColumn="0" w:noHBand="0" w:noVBand="1"/>
            </w:tblPr>
            <w:tblGrid>
              <w:gridCol w:w="5924"/>
              <w:gridCol w:w="1146"/>
              <w:gridCol w:w="1369"/>
            </w:tblGrid>
            <w:tr w:rsidR="00156D53" w:rsidRPr="000141A7" w14:paraId="53C8D9F4" w14:textId="77777777" w:rsidTr="009069FC">
              <w:trPr>
                <w:trHeight w:val="241"/>
                <w:jc w:val="center"/>
              </w:trPr>
              <w:tc>
                <w:tcPr>
                  <w:tcW w:w="3510" w:type="pct"/>
                  <w:shd w:val="clear" w:color="auto" w:fill="002060"/>
                  <w:noWrap/>
                  <w:vAlign w:val="bottom"/>
                  <w:hideMark/>
                </w:tcPr>
                <w:p w14:paraId="18875BAF"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Ensayos laboratorio de sedimentos</w:t>
                  </w:r>
                </w:p>
              </w:tc>
              <w:tc>
                <w:tcPr>
                  <w:tcW w:w="679" w:type="pct"/>
                  <w:shd w:val="clear" w:color="auto" w:fill="002060"/>
                  <w:noWrap/>
                  <w:vAlign w:val="center"/>
                  <w:hideMark/>
                </w:tcPr>
                <w:p w14:paraId="1BD5178D"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Unidad</w:t>
                  </w:r>
                </w:p>
              </w:tc>
              <w:tc>
                <w:tcPr>
                  <w:tcW w:w="811" w:type="pct"/>
                  <w:shd w:val="clear" w:color="auto" w:fill="002060"/>
                  <w:noWrap/>
                  <w:vAlign w:val="center"/>
                  <w:hideMark/>
                </w:tcPr>
                <w:p w14:paraId="58F540EE"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Cantidad</w:t>
                  </w:r>
                </w:p>
              </w:tc>
            </w:tr>
            <w:tr w:rsidR="00156D53" w:rsidRPr="000141A7" w14:paraId="31EAAE34" w14:textId="77777777" w:rsidTr="009069FC">
              <w:trPr>
                <w:trHeight w:val="241"/>
                <w:jc w:val="center"/>
              </w:trPr>
              <w:tc>
                <w:tcPr>
                  <w:tcW w:w="3510" w:type="pct"/>
                  <w:shd w:val="clear" w:color="auto" w:fill="FFFFFF"/>
                  <w:noWrap/>
                  <w:vAlign w:val="bottom"/>
                  <w:hideMark/>
                </w:tcPr>
                <w:p w14:paraId="5B5E4A45"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Granulometría</w:t>
                  </w:r>
                </w:p>
              </w:tc>
              <w:tc>
                <w:tcPr>
                  <w:tcW w:w="679" w:type="pct"/>
                  <w:shd w:val="clear" w:color="auto" w:fill="FFFFFF"/>
                  <w:noWrap/>
                  <w:vAlign w:val="center"/>
                  <w:hideMark/>
                </w:tcPr>
                <w:p w14:paraId="4B5410BB"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w:t>
                  </w:r>
                </w:p>
              </w:tc>
              <w:tc>
                <w:tcPr>
                  <w:tcW w:w="811" w:type="pct"/>
                  <w:shd w:val="clear" w:color="auto" w:fill="FFFFFF"/>
                  <w:noWrap/>
                  <w:vAlign w:val="center"/>
                  <w:hideMark/>
                </w:tcPr>
                <w:p w14:paraId="7312C3B3"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16</w:t>
                  </w:r>
                </w:p>
              </w:tc>
            </w:tr>
            <w:tr w:rsidR="00156D53" w:rsidRPr="000141A7" w14:paraId="17939C6D" w14:textId="77777777" w:rsidTr="009069FC">
              <w:trPr>
                <w:trHeight w:val="242"/>
                <w:jc w:val="center"/>
              </w:trPr>
              <w:tc>
                <w:tcPr>
                  <w:tcW w:w="3510" w:type="pct"/>
                  <w:shd w:val="clear" w:color="auto" w:fill="FFFFFF"/>
                  <w:noWrap/>
                  <w:vAlign w:val="bottom"/>
                  <w:hideMark/>
                </w:tcPr>
                <w:p w14:paraId="1329C441"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 xml:space="preserve">Límites de </w:t>
                  </w:r>
                  <w:proofErr w:type="spellStart"/>
                  <w:r w:rsidRPr="000141A7">
                    <w:rPr>
                      <w:rFonts w:ascii="Verdana" w:hAnsi="Verdana" w:cs="Tahoma"/>
                      <w:sz w:val="16"/>
                      <w:szCs w:val="16"/>
                    </w:rPr>
                    <w:t>Atterberg</w:t>
                  </w:r>
                  <w:proofErr w:type="spellEnd"/>
                </w:p>
              </w:tc>
              <w:tc>
                <w:tcPr>
                  <w:tcW w:w="679" w:type="pct"/>
                  <w:shd w:val="clear" w:color="auto" w:fill="FFFFFF"/>
                  <w:noWrap/>
                  <w:vAlign w:val="center"/>
                  <w:hideMark/>
                </w:tcPr>
                <w:p w14:paraId="445AB067"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w:t>
                  </w:r>
                </w:p>
              </w:tc>
              <w:tc>
                <w:tcPr>
                  <w:tcW w:w="811" w:type="pct"/>
                  <w:shd w:val="clear" w:color="auto" w:fill="FFFFFF"/>
                  <w:noWrap/>
                  <w:vAlign w:val="center"/>
                  <w:hideMark/>
                </w:tcPr>
                <w:p w14:paraId="662E417F"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16</w:t>
                  </w:r>
                </w:p>
              </w:tc>
            </w:tr>
            <w:tr w:rsidR="00156D53" w:rsidRPr="000141A7" w14:paraId="31002ED1" w14:textId="77777777" w:rsidTr="009069FC">
              <w:trPr>
                <w:trHeight w:val="241"/>
                <w:jc w:val="center"/>
              </w:trPr>
              <w:tc>
                <w:tcPr>
                  <w:tcW w:w="3510" w:type="pct"/>
                  <w:shd w:val="clear" w:color="auto" w:fill="FFFFFF"/>
                  <w:noWrap/>
                  <w:vAlign w:val="bottom"/>
                  <w:hideMark/>
                </w:tcPr>
                <w:p w14:paraId="14E4BBAC"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Contenido de humedad</w:t>
                  </w:r>
                </w:p>
              </w:tc>
              <w:tc>
                <w:tcPr>
                  <w:tcW w:w="679" w:type="pct"/>
                  <w:shd w:val="clear" w:color="auto" w:fill="FFFFFF"/>
                  <w:noWrap/>
                  <w:vAlign w:val="center"/>
                  <w:hideMark/>
                </w:tcPr>
                <w:p w14:paraId="26006032"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w:t>
                  </w:r>
                </w:p>
              </w:tc>
              <w:tc>
                <w:tcPr>
                  <w:tcW w:w="811" w:type="pct"/>
                  <w:shd w:val="clear" w:color="auto" w:fill="FFFFFF"/>
                  <w:noWrap/>
                  <w:vAlign w:val="center"/>
                  <w:hideMark/>
                </w:tcPr>
                <w:p w14:paraId="7777262B"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16</w:t>
                  </w:r>
                </w:p>
              </w:tc>
            </w:tr>
            <w:tr w:rsidR="00156D53" w:rsidRPr="000141A7" w14:paraId="067D1605" w14:textId="77777777" w:rsidTr="009069FC">
              <w:trPr>
                <w:trHeight w:val="241"/>
                <w:jc w:val="center"/>
              </w:trPr>
              <w:tc>
                <w:tcPr>
                  <w:tcW w:w="3510" w:type="pct"/>
                  <w:shd w:val="clear" w:color="auto" w:fill="FFFFFF"/>
                  <w:noWrap/>
                  <w:vAlign w:val="center"/>
                  <w:hideMark/>
                </w:tcPr>
                <w:p w14:paraId="6F10D0AE" w14:textId="77777777" w:rsidR="00156D53" w:rsidRPr="000141A7" w:rsidRDefault="00156D53" w:rsidP="00156D53">
                  <w:pPr>
                    <w:pStyle w:val="TablasTexto"/>
                    <w:rPr>
                      <w:rFonts w:ascii="Verdana" w:hAnsi="Verdana" w:cs="Tahoma"/>
                      <w:sz w:val="16"/>
                      <w:szCs w:val="16"/>
                      <w:lang w:val="en-US"/>
                    </w:rPr>
                  </w:pPr>
                  <w:r w:rsidRPr="000141A7">
                    <w:rPr>
                      <w:rFonts w:ascii="Verdana" w:hAnsi="Verdana" w:cs="Tahoma"/>
                      <w:sz w:val="16"/>
                      <w:szCs w:val="16"/>
                      <w:lang w:val="en-US"/>
                    </w:rPr>
                    <w:t>CBR Californian Bearing Ratio (</w:t>
                  </w:r>
                  <w:proofErr w:type="spellStart"/>
                  <w:r w:rsidRPr="000141A7">
                    <w:rPr>
                      <w:rFonts w:ascii="Verdana" w:hAnsi="Verdana" w:cs="Tahoma"/>
                      <w:sz w:val="16"/>
                      <w:szCs w:val="16"/>
                      <w:lang w:val="en-US"/>
                    </w:rPr>
                    <w:t>Laboratorio</w:t>
                  </w:r>
                  <w:proofErr w:type="spellEnd"/>
                  <w:r w:rsidRPr="000141A7">
                    <w:rPr>
                      <w:rFonts w:ascii="Verdana" w:hAnsi="Verdana" w:cs="Tahoma"/>
                      <w:sz w:val="16"/>
                      <w:szCs w:val="16"/>
                      <w:lang w:val="en-US"/>
                    </w:rPr>
                    <w:t>)</w:t>
                  </w:r>
                </w:p>
              </w:tc>
              <w:tc>
                <w:tcPr>
                  <w:tcW w:w="679" w:type="pct"/>
                  <w:shd w:val="clear" w:color="auto" w:fill="FFFFFF"/>
                  <w:noWrap/>
                  <w:vAlign w:val="center"/>
                  <w:hideMark/>
                </w:tcPr>
                <w:p w14:paraId="73228B5C"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w:t>
                  </w:r>
                </w:p>
              </w:tc>
              <w:tc>
                <w:tcPr>
                  <w:tcW w:w="811" w:type="pct"/>
                  <w:shd w:val="clear" w:color="auto" w:fill="FFFFFF"/>
                  <w:noWrap/>
                  <w:vAlign w:val="center"/>
                  <w:hideMark/>
                </w:tcPr>
                <w:p w14:paraId="0F4934D9"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16</w:t>
                  </w:r>
                </w:p>
              </w:tc>
            </w:tr>
            <w:tr w:rsidR="00156D53" w:rsidRPr="000141A7" w14:paraId="2F758933" w14:textId="77777777" w:rsidTr="009069FC">
              <w:trPr>
                <w:trHeight w:val="242"/>
                <w:jc w:val="center"/>
              </w:trPr>
              <w:tc>
                <w:tcPr>
                  <w:tcW w:w="3510" w:type="pct"/>
                  <w:shd w:val="clear" w:color="auto" w:fill="FFFFFF"/>
                  <w:noWrap/>
                  <w:vAlign w:val="bottom"/>
                  <w:hideMark/>
                </w:tcPr>
                <w:p w14:paraId="07C25F3D"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Corte directo CD</w:t>
                  </w:r>
                </w:p>
              </w:tc>
              <w:tc>
                <w:tcPr>
                  <w:tcW w:w="679" w:type="pct"/>
                  <w:shd w:val="clear" w:color="auto" w:fill="FFFFFF"/>
                  <w:noWrap/>
                  <w:vAlign w:val="center"/>
                  <w:hideMark/>
                </w:tcPr>
                <w:p w14:paraId="46CC5B16"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w:t>
                  </w:r>
                </w:p>
              </w:tc>
              <w:tc>
                <w:tcPr>
                  <w:tcW w:w="811" w:type="pct"/>
                  <w:shd w:val="clear" w:color="auto" w:fill="FFFFFF"/>
                  <w:noWrap/>
                  <w:vAlign w:val="center"/>
                  <w:hideMark/>
                </w:tcPr>
                <w:p w14:paraId="28CF301D"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20</w:t>
                  </w:r>
                </w:p>
              </w:tc>
            </w:tr>
            <w:tr w:rsidR="00156D53" w:rsidRPr="000141A7" w14:paraId="7C97D316" w14:textId="77777777" w:rsidTr="009069FC">
              <w:trPr>
                <w:trHeight w:val="241"/>
                <w:jc w:val="center"/>
              </w:trPr>
              <w:tc>
                <w:tcPr>
                  <w:tcW w:w="3510" w:type="pct"/>
                  <w:shd w:val="clear" w:color="auto" w:fill="FFFFFF"/>
                  <w:vAlign w:val="center"/>
                  <w:hideMark/>
                </w:tcPr>
                <w:p w14:paraId="4B1D3A00"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 de compresión no confinada</w:t>
                  </w:r>
                </w:p>
              </w:tc>
              <w:tc>
                <w:tcPr>
                  <w:tcW w:w="679" w:type="pct"/>
                  <w:shd w:val="clear" w:color="auto" w:fill="FFFFFF"/>
                  <w:noWrap/>
                  <w:vAlign w:val="center"/>
                  <w:hideMark/>
                </w:tcPr>
                <w:p w14:paraId="3B46EEFD"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w:t>
                  </w:r>
                </w:p>
              </w:tc>
              <w:tc>
                <w:tcPr>
                  <w:tcW w:w="811" w:type="pct"/>
                  <w:shd w:val="clear" w:color="auto" w:fill="FFFFFF"/>
                  <w:noWrap/>
                  <w:vAlign w:val="center"/>
                  <w:hideMark/>
                </w:tcPr>
                <w:p w14:paraId="2B4B2359"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20</w:t>
                  </w:r>
                </w:p>
              </w:tc>
            </w:tr>
            <w:tr w:rsidR="00156D53" w:rsidRPr="000141A7" w14:paraId="7E061A82" w14:textId="77777777" w:rsidTr="009069FC">
              <w:trPr>
                <w:trHeight w:val="242"/>
                <w:jc w:val="center"/>
              </w:trPr>
              <w:tc>
                <w:tcPr>
                  <w:tcW w:w="3510" w:type="pct"/>
                  <w:shd w:val="clear" w:color="auto" w:fill="FFFFFF"/>
                  <w:vAlign w:val="center"/>
                </w:tcPr>
                <w:p w14:paraId="6789F750"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Ensayos químicos del suelo (</w:t>
                  </w:r>
                  <w:r w:rsidRPr="000141A7">
                    <w:rPr>
                      <w:rFonts w:ascii="Verdana" w:hAnsi="Verdana" w:cs="Tahoma"/>
                      <w:sz w:val="16"/>
                      <w:szCs w:val="16"/>
                      <w:lang w:eastAsia="es-ES"/>
                    </w:rPr>
                    <w:t>contenido de sulfatos, cloruros y pH)</w:t>
                  </w:r>
                </w:p>
              </w:tc>
              <w:tc>
                <w:tcPr>
                  <w:tcW w:w="679" w:type="pct"/>
                  <w:shd w:val="clear" w:color="auto" w:fill="FFFFFF"/>
                  <w:noWrap/>
                  <w:vAlign w:val="center"/>
                </w:tcPr>
                <w:p w14:paraId="32E1AFE0"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Ensayo</w:t>
                  </w:r>
                </w:p>
              </w:tc>
              <w:tc>
                <w:tcPr>
                  <w:tcW w:w="811" w:type="pct"/>
                  <w:shd w:val="clear" w:color="auto" w:fill="FFFFFF"/>
                  <w:noWrap/>
                  <w:vAlign w:val="center"/>
                </w:tcPr>
                <w:p w14:paraId="1724E8DD" w14:textId="77777777" w:rsidR="00156D53" w:rsidRPr="000141A7" w:rsidRDefault="00156D53" w:rsidP="00156D53">
                  <w:pPr>
                    <w:pStyle w:val="TablasTexto"/>
                    <w:rPr>
                      <w:rFonts w:ascii="Verdana" w:hAnsi="Verdana" w:cs="Tahoma"/>
                      <w:sz w:val="16"/>
                      <w:szCs w:val="16"/>
                    </w:rPr>
                  </w:pPr>
                  <w:r w:rsidRPr="000141A7">
                    <w:rPr>
                      <w:rFonts w:ascii="Verdana" w:hAnsi="Verdana" w:cs="Tahoma"/>
                      <w:sz w:val="16"/>
                      <w:szCs w:val="16"/>
                    </w:rPr>
                    <w:t>7</w:t>
                  </w:r>
                </w:p>
              </w:tc>
            </w:tr>
          </w:tbl>
          <w:p w14:paraId="4B33DE38" w14:textId="77777777" w:rsidR="00156D53" w:rsidRPr="000141A7" w:rsidRDefault="00156D53" w:rsidP="00156D53">
            <w:pPr>
              <w:pStyle w:val="Fuente"/>
              <w:rPr>
                <w:rFonts w:ascii="Verdana" w:hAnsi="Verdana" w:cs="Tahoma"/>
                <w:sz w:val="16"/>
                <w:szCs w:val="16"/>
              </w:rPr>
            </w:pPr>
            <w:r w:rsidRPr="000141A7">
              <w:rPr>
                <w:rFonts w:ascii="Verdana" w:hAnsi="Verdana" w:cs="Tahoma"/>
                <w:sz w:val="16"/>
                <w:szCs w:val="16"/>
              </w:rPr>
              <w:t xml:space="preserve">Nota: La ubicación de los sitios se determinará previa coordinación, abarcando de la mejor manera posible los 3 componentes del proyecto. </w:t>
            </w:r>
          </w:p>
          <w:p w14:paraId="1FE0E0E3" w14:textId="77777777" w:rsidR="00156D53" w:rsidRPr="000141A7" w:rsidRDefault="00156D53" w:rsidP="00156D53">
            <w:pPr>
              <w:rPr>
                <w:rFonts w:cs="Tahoma"/>
              </w:rPr>
            </w:pPr>
            <w:r w:rsidRPr="000141A7">
              <w:rPr>
                <w:rFonts w:cs="Tahoma"/>
              </w:rPr>
              <w:t>Se tomarán en cuenta los siguientes puntos:</w:t>
            </w:r>
          </w:p>
          <w:p w14:paraId="11203671" w14:textId="77777777" w:rsidR="00156D53" w:rsidRPr="000141A7" w:rsidRDefault="00156D53" w:rsidP="00156D53">
            <w:pPr>
              <w:pStyle w:val="Lista1"/>
              <w:rPr>
                <w:rFonts w:ascii="Verdana" w:hAnsi="Verdana" w:cs="Tahoma"/>
                <w:sz w:val="16"/>
                <w:szCs w:val="16"/>
              </w:rPr>
            </w:pPr>
            <w:r w:rsidRPr="000141A7">
              <w:rPr>
                <w:rFonts w:ascii="Verdana" w:hAnsi="Verdana" w:cs="Tahoma"/>
                <w:sz w:val="16"/>
                <w:szCs w:val="16"/>
              </w:rPr>
              <w:t>Se deberán presentar los certificados de calibración de equipos e instrumentos a emplearse, emitidos por IBMETRO según corresponda.</w:t>
            </w:r>
          </w:p>
          <w:p w14:paraId="1BD53597" w14:textId="77777777" w:rsidR="00156D53" w:rsidRPr="000141A7" w:rsidRDefault="00156D53" w:rsidP="00156D53">
            <w:pPr>
              <w:pStyle w:val="Lista1"/>
              <w:rPr>
                <w:rFonts w:ascii="Verdana" w:hAnsi="Verdana" w:cs="Tahoma"/>
                <w:sz w:val="16"/>
                <w:szCs w:val="16"/>
              </w:rPr>
            </w:pPr>
            <w:r w:rsidRPr="000141A7">
              <w:rPr>
                <w:rFonts w:ascii="Verdana" w:hAnsi="Verdana" w:cs="Tahoma"/>
                <w:sz w:val="16"/>
                <w:szCs w:val="16"/>
              </w:rPr>
              <w:t xml:space="preserve">Los puntos de ensayo SPT deberán alcanzar un mínimo de 6 metros, en caso de rechazo antes de alcanzar tal profundidad se realizará un nuevo punto a una distancia prudente. </w:t>
            </w:r>
          </w:p>
          <w:p w14:paraId="5D759F98" w14:textId="77777777" w:rsidR="00156D53" w:rsidRPr="000141A7" w:rsidRDefault="00156D53" w:rsidP="00156D53">
            <w:pPr>
              <w:pStyle w:val="Lista1"/>
              <w:rPr>
                <w:rFonts w:ascii="Verdana" w:hAnsi="Verdana" w:cs="Tahoma"/>
                <w:sz w:val="16"/>
                <w:szCs w:val="16"/>
              </w:rPr>
            </w:pPr>
            <w:r w:rsidRPr="000141A7">
              <w:rPr>
                <w:rFonts w:ascii="Verdana" w:hAnsi="Verdana" w:cs="Tahoma"/>
                <w:sz w:val="16"/>
                <w:szCs w:val="16"/>
              </w:rPr>
              <w:t>Ensayo de penetración estándar (SPT) incluirá la recuperación y análisis de muestras tomadas cada metro en cada punto.</w:t>
            </w:r>
          </w:p>
          <w:p w14:paraId="04787DD6" w14:textId="77777777" w:rsidR="00156D53" w:rsidRPr="000141A7" w:rsidRDefault="00156D53" w:rsidP="00156D53">
            <w:pPr>
              <w:pStyle w:val="Lista1"/>
              <w:rPr>
                <w:rFonts w:ascii="Verdana" w:hAnsi="Verdana" w:cs="Tahoma"/>
                <w:sz w:val="16"/>
                <w:szCs w:val="16"/>
              </w:rPr>
            </w:pPr>
            <w:r w:rsidRPr="000141A7">
              <w:rPr>
                <w:rFonts w:ascii="Verdana" w:hAnsi="Verdana" w:cs="Tahoma"/>
                <w:sz w:val="16"/>
                <w:szCs w:val="16"/>
              </w:rPr>
              <w:t xml:space="preserve">La caracterización de suelos (Granulometría, límites de </w:t>
            </w:r>
            <w:proofErr w:type="spellStart"/>
            <w:r w:rsidRPr="000141A7">
              <w:rPr>
                <w:rFonts w:ascii="Verdana" w:hAnsi="Verdana" w:cs="Tahoma"/>
                <w:sz w:val="16"/>
                <w:szCs w:val="16"/>
              </w:rPr>
              <w:t>Atterberg</w:t>
            </w:r>
            <w:proofErr w:type="spellEnd"/>
            <w:r w:rsidRPr="000141A7">
              <w:rPr>
                <w:rFonts w:ascii="Verdana" w:hAnsi="Verdana" w:cs="Tahoma"/>
                <w:sz w:val="16"/>
                <w:szCs w:val="16"/>
              </w:rPr>
              <w:t>, contenido de humedad, CBR) se realizará de las muestras colectadas en las calicatas.</w:t>
            </w:r>
          </w:p>
          <w:p w14:paraId="1D8038A3" w14:textId="77777777" w:rsidR="00156D53" w:rsidRPr="000141A7" w:rsidRDefault="00156D53" w:rsidP="00156D53">
            <w:pPr>
              <w:pStyle w:val="Lista1"/>
              <w:rPr>
                <w:rFonts w:ascii="Verdana" w:hAnsi="Verdana" w:cs="Tahoma"/>
                <w:sz w:val="16"/>
                <w:szCs w:val="16"/>
              </w:rPr>
            </w:pPr>
            <w:r w:rsidRPr="000141A7">
              <w:rPr>
                <w:rFonts w:ascii="Verdana" w:hAnsi="Verdana" w:cs="Tahoma"/>
                <w:sz w:val="16"/>
                <w:szCs w:val="16"/>
              </w:rPr>
              <w:t>Los estudios de Corte directo CD, compresión no confinada y Ensayos Químicos de los suelos se realizará a las muestras colectadas en los ensayos SPT.</w:t>
            </w:r>
          </w:p>
          <w:p w14:paraId="5B097A0A" w14:textId="77777777" w:rsidR="00156D53" w:rsidRPr="000141A7" w:rsidRDefault="00156D53" w:rsidP="00156D53">
            <w:pPr>
              <w:pStyle w:val="Lista1"/>
              <w:rPr>
                <w:rFonts w:ascii="Verdana" w:hAnsi="Verdana" w:cs="Tahoma"/>
                <w:sz w:val="16"/>
                <w:szCs w:val="16"/>
              </w:rPr>
            </w:pPr>
            <w:r w:rsidRPr="000141A7">
              <w:rPr>
                <w:rFonts w:ascii="Verdana" w:hAnsi="Verdana" w:cs="Tahoma"/>
                <w:sz w:val="16"/>
                <w:szCs w:val="16"/>
              </w:rPr>
              <w:t>Parámetros de resistencia en condición drenada (Corte directo) se realizará en suelos granulares.</w:t>
            </w:r>
          </w:p>
          <w:p w14:paraId="159BADA6" w14:textId="77777777" w:rsidR="00156D53" w:rsidRPr="000141A7" w:rsidRDefault="00156D53" w:rsidP="00156D53">
            <w:pPr>
              <w:pStyle w:val="Lista1"/>
              <w:rPr>
                <w:rFonts w:ascii="Verdana" w:hAnsi="Verdana" w:cs="Tahoma"/>
                <w:sz w:val="16"/>
                <w:szCs w:val="16"/>
              </w:rPr>
            </w:pPr>
            <w:r w:rsidRPr="000141A7">
              <w:rPr>
                <w:rFonts w:ascii="Verdana" w:hAnsi="Verdana" w:cs="Tahoma"/>
                <w:sz w:val="16"/>
                <w:szCs w:val="16"/>
              </w:rPr>
              <w:t>El ensayo de compresión no confinada se realizará en muestras de sedimentos finos representativos identificados en las excavaciones de las calicatas.</w:t>
            </w:r>
          </w:p>
          <w:p w14:paraId="10616EE2" w14:textId="77777777" w:rsidR="00156D53" w:rsidRPr="000141A7" w:rsidRDefault="00156D53" w:rsidP="00156D53">
            <w:pPr>
              <w:pStyle w:val="Lista1"/>
              <w:rPr>
                <w:rFonts w:ascii="Verdana" w:hAnsi="Verdana" w:cs="Tahoma"/>
                <w:sz w:val="16"/>
                <w:szCs w:val="16"/>
              </w:rPr>
            </w:pPr>
            <w:r w:rsidRPr="000141A7">
              <w:rPr>
                <w:rFonts w:ascii="Verdana" w:hAnsi="Verdana" w:cs="Tahoma"/>
                <w:sz w:val="16"/>
                <w:szCs w:val="16"/>
              </w:rPr>
              <w:t xml:space="preserve">Para la línea de interconexión se contemplan la excavación de 5 calicatas y 5 </w:t>
            </w:r>
            <w:proofErr w:type="spellStart"/>
            <w:r w:rsidRPr="000141A7">
              <w:rPr>
                <w:rFonts w:ascii="Verdana" w:hAnsi="Verdana" w:cs="Tahoma"/>
                <w:sz w:val="16"/>
                <w:szCs w:val="16"/>
              </w:rPr>
              <w:t>SPTs</w:t>
            </w:r>
            <w:proofErr w:type="spellEnd"/>
            <w:r w:rsidRPr="000141A7">
              <w:rPr>
                <w:rFonts w:ascii="Verdana" w:hAnsi="Verdana" w:cs="Tahoma"/>
                <w:sz w:val="16"/>
                <w:szCs w:val="16"/>
              </w:rPr>
              <w:t>, en la cuales se tomarán muestras para la ejecución de ensayos de laboratorio, las cuales serán seleccionadas por el personal del laboratorio o instruidas por la Contraparte, de manera que permitan conocer con claridad la granulometría, límites de consistencia, contenido de humedad, clasificación de suelos, capacidad portante y la determinación de presencia de nivel freático.</w:t>
            </w:r>
          </w:p>
          <w:p w14:paraId="04E782B6" w14:textId="77777777" w:rsidR="00156D53" w:rsidRPr="000141A7" w:rsidRDefault="00156D53" w:rsidP="00156D53">
            <w:pPr>
              <w:pStyle w:val="Lista1"/>
              <w:rPr>
                <w:rFonts w:ascii="Verdana" w:hAnsi="Verdana" w:cs="Tahoma"/>
                <w:sz w:val="16"/>
                <w:szCs w:val="16"/>
              </w:rPr>
            </w:pPr>
            <w:bookmarkStart w:id="153" w:name="_Hlk189574965"/>
            <w:r w:rsidRPr="000141A7">
              <w:rPr>
                <w:rFonts w:ascii="Verdana" w:hAnsi="Verdana" w:cs="Tahoma"/>
                <w:sz w:val="16"/>
                <w:szCs w:val="16"/>
              </w:rPr>
              <w:lastRenderedPageBreak/>
              <w:t xml:space="preserve">El proponente debe elaborar la descripción geológica de la zona y presentar mapas geológicos del parque eólico, trazo de la línea de transmisión y de la </w:t>
            </w:r>
            <w:proofErr w:type="spellStart"/>
            <w:r w:rsidRPr="000141A7">
              <w:rPr>
                <w:rFonts w:ascii="Verdana" w:hAnsi="Verdana" w:cs="Tahoma"/>
                <w:sz w:val="16"/>
                <w:szCs w:val="16"/>
              </w:rPr>
              <w:t>Subestacion</w:t>
            </w:r>
            <w:proofErr w:type="spellEnd"/>
            <w:r w:rsidRPr="000141A7">
              <w:rPr>
                <w:rFonts w:ascii="Verdana" w:hAnsi="Verdana" w:cs="Tahoma"/>
                <w:sz w:val="16"/>
                <w:szCs w:val="16"/>
              </w:rPr>
              <w:t xml:space="preserve">, incluyendo información acerca de las Zonificación de Fundaciones para las Torres de Alta Tensión, </w:t>
            </w:r>
            <w:proofErr w:type="spellStart"/>
            <w:r w:rsidRPr="000141A7">
              <w:rPr>
                <w:rFonts w:ascii="Verdana" w:hAnsi="Verdana" w:cs="Tahoma"/>
                <w:sz w:val="16"/>
                <w:szCs w:val="16"/>
              </w:rPr>
              <w:t>Excavabilidad</w:t>
            </w:r>
            <w:proofErr w:type="spellEnd"/>
            <w:r w:rsidRPr="000141A7">
              <w:rPr>
                <w:rFonts w:ascii="Verdana" w:hAnsi="Verdana" w:cs="Tahoma"/>
                <w:sz w:val="16"/>
                <w:szCs w:val="16"/>
              </w:rPr>
              <w:t xml:space="preserve">, </w:t>
            </w:r>
            <w:proofErr w:type="spellStart"/>
            <w:r w:rsidRPr="000141A7">
              <w:rPr>
                <w:rFonts w:ascii="Verdana" w:hAnsi="Verdana" w:cs="Tahoma"/>
                <w:sz w:val="16"/>
                <w:szCs w:val="16"/>
              </w:rPr>
              <w:t>Erosionabilidad</w:t>
            </w:r>
            <w:proofErr w:type="spellEnd"/>
            <w:r w:rsidRPr="000141A7">
              <w:rPr>
                <w:rFonts w:ascii="Verdana" w:hAnsi="Verdana" w:cs="Tahoma"/>
                <w:sz w:val="16"/>
                <w:szCs w:val="16"/>
              </w:rPr>
              <w:t>, áreas inundables, tipos de suelos, macizos rocosos, depósitos sedimentarios, fallas, áreas con problemas de derrumbes, deslizamientos, zonas deleznables, etc</w:t>
            </w:r>
            <w:bookmarkEnd w:id="153"/>
            <w:r w:rsidRPr="000141A7">
              <w:rPr>
                <w:rFonts w:ascii="Verdana" w:hAnsi="Verdana" w:cs="Tahoma"/>
                <w:sz w:val="16"/>
                <w:szCs w:val="16"/>
              </w:rPr>
              <w:t>.</w:t>
            </w:r>
          </w:p>
          <w:p w14:paraId="408E32D8" w14:textId="77777777" w:rsidR="00156D53" w:rsidRPr="000141A7" w:rsidRDefault="00156D53" w:rsidP="00156D53">
            <w:pPr>
              <w:pStyle w:val="Ttulo2"/>
              <w:numPr>
                <w:ilvl w:val="1"/>
                <w:numId w:val="72"/>
              </w:numPr>
              <w:spacing w:before="180" w:after="60"/>
              <w:ind w:left="1020" w:hanging="680"/>
              <w:contextualSpacing/>
              <w:jc w:val="both"/>
              <w:rPr>
                <w:rFonts w:ascii="Verdana" w:hAnsi="Verdana" w:cs="Tahoma"/>
                <w:sz w:val="16"/>
                <w:szCs w:val="16"/>
                <w:u w:val="none"/>
                <w:lang w:eastAsia="es-ES"/>
              </w:rPr>
            </w:pPr>
            <w:r w:rsidRPr="000141A7">
              <w:rPr>
                <w:rFonts w:ascii="Verdana" w:hAnsi="Verdana" w:cs="Tahoma"/>
                <w:sz w:val="16"/>
                <w:szCs w:val="16"/>
                <w:u w:val="none"/>
                <w:lang w:eastAsia="es-ES"/>
              </w:rPr>
              <w:t>RESULTADOS ESPERADOS</w:t>
            </w:r>
          </w:p>
          <w:p w14:paraId="2A41612F" w14:textId="77777777" w:rsidR="00156D53" w:rsidRPr="000141A7" w:rsidRDefault="00156D53" w:rsidP="00156D53">
            <w:pPr>
              <w:rPr>
                <w:rFonts w:cs="Tahoma"/>
              </w:rPr>
            </w:pPr>
            <w:r w:rsidRPr="000141A7">
              <w:rPr>
                <w:rFonts w:cs="Tahoma"/>
              </w:rPr>
              <w:t>En base a la información recopilada y los trabajos a ejecutar para el presente estudio, el proponente presentará los siguientes resultados con relación a la caracterización de los terrenos y su configuración en subsuelo:</w:t>
            </w:r>
          </w:p>
          <w:p w14:paraId="293A2450" w14:textId="77777777" w:rsidR="00156D53" w:rsidRPr="000141A7" w:rsidRDefault="00156D53" w:rsidP="00156D53">
            <w:pPr>
              <w:pStyle w:val="NormalN"/>
              <w:rPr>
                <w:rFonts w:ascii="Verdana" w:hAnsi="Verdana" w:cs="Tahoma"/>
                <w:sz w:val="16"/>
                <w:szCs w:val="16"/>
                <w:lang w:eastAsia="es-ES"/>
              </w:rPr>
            </w:pPr>
            <w:r w:rsidRPr="000141A7">
              <w:rPr>
                <w:rFonts w:ascii="Verdana" w:hAnsi="Verdana" w:cs="Tahoma"/>
                <w:sz w:val="16"/>
                <w:szCs w:val="16"/>
                <w:lang w:eastAsia="es-ES"/>
              </w:rPr>
              <w:t>Propiedades del Suelo:</w:t>
            </w:r>
          </w:p>
          <w:p w14:paraId="368FDB8B" w14:textId="77777777" w:rsidR="00156D53" w:rsidRPr="000141A7" w:rsidRDefault="00156D53" w:rsidP="00156D53">
            <w:pPr>
              <w:pStyle w:val="Lista"/>
              <w:rPr>
                <w:rFonts w:ascii="Verdana" w:hAnsi="Verdana"/>
                <w:sz w:val="16"/>
                <w:szCs w:val="16"/>
              </w:rPr>
            </w:pPr>
            <w:r w:rsidRPr="000141A7">
              <w:rPr>
                <w:rFonts w:ascii="Verdana" w:hAnsi="Verdana"/>
                <w:sz w:val="16"/>
                <w:szCs w:val="16"/>
              </w:rPr>
              <w:t xml:space="preserve">Propiedades Índice </w:t>
            </w:r>
          </w:p>
          <w:p w14:paraId="47E62C1A" w14:textId="77777777" w:rsidR="00156D53" w:rsidRPr="000141A7" w:rsidRDefault="00156D53" w:rsidP="00156D53">
            <w:pPr>
              <w:pStyle w:val="Lista"/>
              <w:rPr>
                <w:rFonts w:ascii="Verdana" w:hAnsi="Verdana"/>
                <w:sz w:val="16"/>
                <w:szCs w:val="16"/>
              </w:rPr>
            </w:pPr>
            <w:r w:rsidRPr="000141A7">
              <w:rPr>
                <w:rFonts w:ascii="Verdana" w:hAnsi="Verdana"/>
                <w:sz w:val="16"/>
                <w:szCs w:val="16"/>
              </w:rPr>
              <w:t xml:space="preserve">Propiedades de </w:t>
            </w:r>
            <w:proofErr w:type="spellStart"/>
            <w:r w:rsidRPr="000141A7">
              <w:rPr>
                <w:rFonts w:ascii="Verdana" w:hAnsi="Verdana"/>
                <w:sz w:val="16"/>
                <w:szCs w:val="16"/>
              </w:rPr>
              <w:t>Deformabilidad</w:t>
            </w:r>
            <w:proofErr w:type="spellEnd"/>
            <w:r w:rsidRPr="000141A7">
              <w:rPr>
                <w:rFonts w:ascii="Verdana" w:hAnsi="Verdana"/>
                <w:sz w:val="16"/>
                <w:szCs w:val="16"/>
              </w:rPr>
              <w:t xml:space="preserve"> </w:t>
            </w:r>
          </w:p>
          <w:p w14:paraId="6436BBA8" w14:textId="77777777" w:rsidR="00156D53" w:rsidRPr="000141A7" w:rsidRDefault="00156D53" w:rsidP="00156D53">
            <w:pPr>
              <w:pStyle w:val="Lista"/>
              <w:rPr>
                <w:rFonts w:ascii="Verdana" w:hAnsi="Verdana"/>
                <w:sz w:val="16"/>
                <w:szCs w:val="16"/>
              </w:rPr>
            </w:pPr>
            <w:r w:rsidRPr="000141A7">
              <w:rPr>
                <w:rFonts w:ascii="Verdana" w:hAnsi="Verdana"/>
                <w:sz w:val="16"/>
                <w:szCs w:val="16"/>
              </w:rPr>
              <w:t>Propiedades de Rigidez</w:t>
            </w:r>
          </w:p>
          <w:p w14:paraId="22CA108C" w14:textId="77777777" w:rsidR="00156D53" w:rsidRPr="000141A7" w:rsidRDefault="00156D53" w:rsidP="00156D53">
            <w:pPr>
              <w:pStyle w:val="Lista"/>
              <w:rPr>
                <w:rFonts w:ascii="Verdana" w:hAnsi="Verdana"/>
                <w:sz w:val="16"/>
                <w:szCs w:val="16"/>
              </w:rPr>
            </w:pPr>
            <w:r w:rsidRPr="000141A7">
              <w:rPr>
                <w:rFonts w:ascii="Verdana" w:hAnsi="Verdana"/>
                <w:sz w:val="16"/>
                <w:szCs w:val="16"/>
              </w:rPr>
              <w:t>Propiedades de Resistencia</w:t>
            </w:r>
          </w:p>
          <w:p w14:paraId="3CE98FA5" w14:textId="77777777" w:rsidR="00156D53" w:rsidRPr="000141A7" w:rsidRDefault="00156D53" w:rsidP="00156D53">
            <w:pPr>
              <w:pStyle w:val="Lista"/>
              <w:rPr>
                <w:rFonts w:ascii="Verdana" w:hAnsi="Verdana"/>
                <w:sz w:val="16"/>
                <w:szCs w:val="16"/>
                <w:lang w:eastAsia="es-ES"/>
              </w:rPr>
            </w:pPr>
            <w:r w:rsidRPr="000141A7">
              <w:rPr>
                <w:rFonts w:ascii="Verdana" w:hAnsi="Verdana"/>
                <w:sz w:val="16"/>
                <w:szCs w:val="16"/>
              </w:rPr>
              <w:t>P</w:t>
            </w:r>
            <w:r w:rsidRPr="000141A7">
              <w:rPr>
                <w:rFonts w:ascii="Verdana" w:hAnsi="Verdana"/>
                <w:sz w:val="16"/>
                <w:szCs w:val="16"/>
                <w:lang w:eastAsia="es-ES"/>
              </w:rPr>
              <w:t xml:space="preserve">ropiedades de Permeabilidad </w:t>
            </w:r>
          </w:p>
          <w:p w14:paraId="67387D0A" w14:textId="77777777" w:rsidR="00156D53" w:rsidRPr="000141A7" w:rsidRDefault="00156D53" w:rsidP="00156D53">
            <w:pPr>
              <w:pStyle w:val="NormalN"/>
              <w:rPr>
                <w:rFonts w:ascii="Verdana" w:hAnsi="Verdana" w:cs="Tahoma"/>
                <w:sz w:val="16"/>
                <w:szCs w:val="16"/>
                <w:lang w:eastAsia="es-ES"/>
              </w:rPr>
            </w:pPr>
            <w:r w:rsidRPr="000141A7">
              <w:rPr>
                <w:rFonts w:ascii="Verdana" w:hAnsi="Verdana" w:cs="Tahoma"/>
                <w:sz w:val="16"/>
                <w:szCs w:val="16"/>
                <w:lang w:eastAsia="es-ES"/>
              </w:rPr>
              <w:t>Análisis de Fundaciones Superficiales</w:t>
            </w:r>
          </w:p>
          <w:p w14:paraId="7D21C923" w14:textId="77777777"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 xml:space="preserve">Determinación del perfil estratigráfico </w:t>
            </w:r>
          </w:p>
          <w:p w14:paraId="142E421F" w14:textId="77777777"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 xml:space="preserve">Determinación del tipo de fundación apropiado para las estructuras principales </w:t>
            </w:r>
          </w:p>
          <w:p w14:paraId="4DAB6339" w14:textId="77777777"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 xml:space="preserve">Identificación y determinación de parámetros </w:t>
            </w:r>
            <w:proofErr w:type="spellStart"/>
            <w:r w:rsidRPr="000141A7">
              <w:rPr>
                <w:rFonts w:ascii="Verdana" w:hAnsi="Verdana"/>
                <w:sz w:val="16"/>
                <w:szCs w:val="16"/>
                <w:lang w:eastAsia="es-ES"/>
              </w:rPr>
              <w:t>geomecánicos</w:t>
            </w:r>
            <w:proofErr w:type="spellEnd"/>
          </w:p>
          <w:p w14:paraId="430A51E1" w14:textId="77777777"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 xml:space="preserve">Análisis de capacidad portante de los suelos </w:t>
            </w:r>
          </w:p>
          <w:p w14:paraId="7DF40C36" w14:textId="77777777"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 xml:space="preserve">Evaluación del Grado de Consolidación </w:t>
            </w:r>
          </w:p>
          <w:p w14:paraId="16856DE7" w14:textId="77777777"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Estimación de asentamientos admisibles</w:t>
            </w:r>
          </w:p>
          <w:p w14:paraId="17D5FB2E" w14:textId="77777777"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Mapa geológico</w:t>
            </w:r>
          </w:p>
          <w:p w14:paraId="0711D966" w14:textId="77777777"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Mapa hidrogeológico</w:t>
            </w:r>
          </w:p>
          <w:p w14:paraId="52CDCEAF" w14:textId="5E8A3572"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 xml:space="preserve">Resultados de laboratorio de suelos debidamente firmados y sellados </w:t>
            </w:r>
          </w:p>
          <w:p w14:paraId="77314D8C" w14:textId="77777777" w:rsidR="00970850" w:rsidRPr="000141A7" w:rsidRDefault="00970850" w:rsidP="00970850">
            <w:pPr>
              <w:pStyle w:val="Lista"/>
              <w:numPr>
                <w:ilvl w:val="0"/>
                <w:numId w:val="0"/>
              </w:numPr>
              <w:ind w:left="680"/>
              <w:rPr>
                <w:rFonts w:ascii="Verdana" w:hAnsi="Verdana"/>
                <w:sz w:val="16"/>
                <w:szCs w:val="16"/>
                <w:lang w:eastAsia="es-ES"/>
              </w:rPr>
            </w:pPr>
          </w:p>
          <w:p w14:paraId="3C7EE4FE"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bookmarkStart w:id="154" w:name="OLE_LINK1"/>
            <w:bookmarkStart w:id="155" w:name="OLE_LINK2"/>
            <w:r w:rsidRPr="000141A7">
              <w:rPr>
                <w:rFonts w:ascii="Verdana" w:hAnsi="Verdana" w:cs="Tahoma"/>
                <w:sz w:val="16"/>
                <w:szCs w:val="16"/>
                <w:u w:val="none"/>
              </w:rPr>
              <w:t xml:space="preserve">EQUIPOS Y MATERIALES </w:t>
            </w:r>
          </w:p>
          <w:p w14:paraId="6B23C0CF" w14:textId="7AB45815" w:rsidR="00156D53" w:rsidRPr="000141A7" w:rsidRDefault="00156D53" w:rsidP="00156D53">
            <w:pPr>
              <w:rPr>
                <w:rFonts w:cs="Tahoma"/>
              </w:rPr>
            </w:pPr>
            <w:r w:rsidRPr="000141A7">
              <w:rPr>
                <w:rFonts w:cs="Tahoma"/>
              </w:rPr>
              <w:t xml:space="preserve">El Proponente, será responsable de todos los equipos, materiales e insumos que se requiera para un correcto cumplimiento del alcance de trabajo. </w:t>
            </w:r>
          </w:p>
          <w:p w14:paraId="55A8AB8D" w14:textId="77777777" w:rsidR="00156D53" w:rsidRPr="000141A7" w:rsidRDefault="00156D53" w:rsidP="00156D53">
            <w:pPr>
              <w:pStyle w:val="Ttulo1"/>
              <w:numPr>
                <w:ilvl w:val="0"/>
                <w:numId w:val="73"/>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EXPERIENCIA DE LA EMPRESA CONSULTORA</w:t>
            </w:r>
          </w:p>
          <w:p w14:paraId="42CA1EDB" w14:textId="77777777" w:rsidR="00156D53" w:rsidRPr="000141A7" w:rsidRDefault="00156D53" w:rsidP="00156D53">
            <w:pPr>
              <w:rPr>
                <w:rFonts w:cs="Tahoma"/>
              </w:rPr>
            </w:pPr>
            <w:r w:rsidRPr="000141A7">
              <w:rPr>
                <w:rFonts w:cs="Tahoma"/>
              </w:rPr>
              <w:t>Para la verificación de la experiencia general y específica, el proponente debe adjuntar en su propuesta documentación de respaldo: certificado de cumplimiento de contrato o algún documento equivalente que certifique la conclusión del servicio realizado a conformidad del contratante (en caso de adjuntar contrato debe ser respaldado con un documento que certifique su conclusión a conformidad).</w:t>
            </w:r>
          </w:p>
          <w:p w14:paraId="5F0EA135" w14:textId="77777777" w:rsidR="00156D53" w:rsidRPr="000141A7" w:rsidRDefault="00156D53" w:rsidP="00156D53">
            <w:pPr>
              <w:pStyle w:val="Ttulo2"/>
              <w:numPr>
                <w:ilvl w:val="1"/>
                <w:numId w:val="73"/>
              </w:numPr>
              <w:spacing w:before="180" w:after="60"/>
              <w:ind w:left="1020" w:hanging="680"/>
              <w:contextualSpacing/>
              <w:jc w:val="both"/>
              <w:rPr>
                <w:rFonts w:ascii="Verdana" w:eastAsia="Calibri" w:hAnsi="Verdana" w:cs="Tahoma"/>
                <w:sz w:val="16"/>
                <w:szCs w:val="16"/>
                <w:u w:val="none"/>
              </w:rPr>
            </w:pPr>
            <w:bookmarkStart w:id="156" w:name="_Toc164157783"/>
            <w:r w:rsidRPr="000141A7">
              <w:rPr>
                <w:rFonts w:ascii="Verdana" w:eastAsia="Calibri" w:hAnsi="Verdana" w:cs="Tahoma"/>
                <w:sz w:val="16"/>
                <w:szCs w:val="16"/>
                <w:u w:val="none"/>
              </w:rPr>
              <w:t>EXPERIENCIA GENERAL</w:t>
            </w:r>
            <w:bookmarkEnd w:id="156"/>
          </w:p>
          <w:p w14:paraId="4F4B4C70" w14:textId="77777777" w:rsidR="00156D53" w:rsidRPr="000141A7" w:rsidRDefault="00156D53" w:rsidP="00156D53">
            <w:pPr>
              <w:rPr>
                <w:rFonts w:cs="Tahoma"/>
              </w:rPr>
            </w:pPr>
            <w:r w:rsidRPr="000141A7">
              <w:rPr>
                <w:rFonts w:cs="Tahoma"/>
              </w:rPr>
              <w:t xml:space="preserve">El proponente deberá demostrar un período mínimo de cinco (5) años de experiencia a partir de su creación o constitución. </w:t>
            </w:r>
          </w:p>
          <w:p w14:paraId="16C04AE4" w14:textId="77777777" w:rsidR="00156D53" w:rsidRPr="000141A7" w:rsidRDefault="00156D53" w:rsidP="00156D53">
            <w:pPr>
              <w:pStyle w:val="Ttulo2"/>
              <w:numPr>
                <w:ilvl w:val="1"/>
                <w:numId w:val="73"/>
              </w:numPr>
              <w:spacing w:before="180" w:after="60"/>
              <w:ind w:left="1020" w:hanging="680"/>
              <w:contextualSpacing/>
              <w:jc w:val="both"/>
              <w:rPr>
                <w:rFonts w:ascii="Verdana" w:eastAsia="Calibri" w:hAnsi="Verdana" w:cs="Tahoma"/>
                <w:sz w:val="16"/>
                <w:szCs w:val="16"/>
                <w:u w:val="none"/>
              </w:rPr>
            </w:pPr>
            <w:bookmarkStart w:id="157" w:name="_Toc164157784"/>
            <w:r w:rsidRPr="000141A7">
              <w:rPr>
                <w:rFonts w:ascii="Verdana" w:eastAsia="Calibri" w:hAnsi="Verdana" w:cs="Tahoma"/>
                <w:sz w:val="16"/>
                <w:szCs w:val="16"/>
                <w:u w:val="none"/>
              </w:rPr>
              <w:t>EXPERIENCIA ESPECÍFICA</w:t>
            </w:r>
            <w:bookmarkEnd w:id="157"/>
          </w:p>
          <w:p w14:paraId="6A05DD60" w14:textId="77777777" w:rsidR="00156D53" w:rsidRPr="000141A7" w:rsidRDefault="00156D53" w:rsidP="00156D53">
            <w:pPr>
              <w:rPr>
                <w:rFonts w:cs="Tahoma"/>
              </w:rPr>
            </w:pPr>
            <w:r w:rsidRPr="000141A7">
              <w:rPr>
                <w:rFonts w:cs="Tahoma"/>
              </w:rPr>
              <w:t xml:space="preserve">El proponente debe evidenciar experiencia concreta en un mínimo de tres (3) proyectos en Estudios Geológico Geotécnicos para proyectos en el sector energético. </w:t>
            </w:r>
          </w:p>
          <w:p w14:paraId="7E0A8FD3" w14:textId="77777777" w:rsidR="00156D53" w:rsidRPr="000141A7" w:rsidRDefault="00156D53" w:rsidP="00156D53">
            <w:pPr>
              <w:pStyle w:val="Ttulo1"/>
              <w:numPr>
                <w:ilvl w:val="0"/>
                <w:numId w:val="73"/>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PERSONAL CLAVE Y EXPERIENCIA</w:t>
            </w:r>
          </w:p>
          <w:p w14:paraId="763C9DB1" w14:textId="77777777" w:rsidR="00156D53" w:rsidRPr="000141A7" w:rsidRDefault="00156D53" w:rsidP="00156D53">
            <w:pPr>
              <w:rPr>
                <w:rFonts w:cs="Tahoma"/>
              </w:rPr>
            </w:pPr>
            <w:r w:rsidRPr="000141A7">
              <w:rPr>
                <w:rFonts w:cs="Tahoma"/>
              </w:rPr>
              <w:t xml:space="preserve">Para verificar la experiencia tanto general como específica del personal propuesto, el proponente debe adjuntar a su propuesta la documentación de respaldo correspondiente. Esto incluye certificados de trabajo u otros documentos </w:t>
            </w:r>
            <w:bookmarkStart w:id="158" w:name="_Hlk190097452"/>
            <w:r w:rsidRPr="000141A7">
              <w:rPr>
                <w:rFonts w:cs="Tahoma"/>
              </w:rPr>
              <w:t>que respalden la finalización del servicio.</w:t>
            </w:r>
            <w:bookmarkEnd w:id="158"/>
          </w:p>
          <w:p w14:paraId="0E7A7BE0" w14:textId="77777777" w:rsidR="00156D53" w:rsidRPr="000141A7" w:rsidRDefault="00156D53" w:rsidP="00156D53">
            <w:pPr>
              <w:rPr>
                <w:rFonts w:cs="Tahoma"/>
              </w:rPr>
            </w:pPr>
            <w:r w:rsidRPr="000141A7">
              <w:rPr>
                <w:rFonts w:cs="Tahoma"/>
              </w:rPr>
              <w:t>Para verificar la formación del personal propuesto, el proponente deberá adjuntar a su propuesta copias de títulos en provisión nacional, diplomas, certificados emitidos por la entidad competente que impartió el curso u otros documentos válidos que acrediten la formación.</w:t>
            </w:r>
          </w:p>
          <w:p w14:paraId="0BEEFB7F" w14:textId="77777777" w:rsidR="00156D53" w:rsidRPr="000141A7" w:rsidRDefault="00156D53" w:rsidP="00156D53">
            <w:pPr>
              <w:rPr>
                <w:rFonts w:cs="Tahoma"/>
              </w:rPr>
            </w:pPr>
            <w:r w:rsidRPr="000141A7">
              <w:rPr>
                <w:rFonts w:cs="Tahoma"/>
              </w:rPr>
              <w:t>Se considera que el personal técnico clave requerido mínimamente serán los siguientes:</w:t>
            </w:r>
          </w:p>
          <w:p w14:paraId="6A32F6AC" w14:textId="77777777" w:rsidR="00156D53" w:rsidRPr="000141A7" w:rsidRDefault="00156D53" w:rsidP="00156D53">
            <w:pPr>
              <w:pStyle w:val="Ttulo2"/>
              <w:numPr>
                <w:ilvl w:val="1"/>
                <w:numId w:val="73"/>
              </w:numPr>
              <w:spacing w:before="180" w:after="60"/>
              <w:ind w:left="1020" w:hanging="680"/>
              <w:contextualSpacing/>
              <w:jc w:val="both"/>
              <w:rPr>
                <w:rFonts w:ascii="Verdana" w:eastAsia="Calibri" w:hAnsi="Verdana" w:cs="Tahoma"/>
                <w:sz w:val="16"/>
                <w:szCs w:val="16"/>
                <w:u w:val="none"/>
              </w:rPr>
            </w:pPr>
            <w:bookmarkStart w:id="159" w:name="_Toc164157786"/>
            <w:r w:rsidRPr="000141A7">
              <w:rPr>
                <w:rFonts w:ascii="Verdana" w:eastAsia="Calibri" w:hAnsi="Verdana" w:cs="Tahoma"/>
                <w:sz w:val="16"/>
                <w:szCs w:val="16"/>
                <w:u w:val="none"/>
              </w:rPr>
              <w:t>GERENTE DE PROYECTO</w:t>
            </w:r>
            <w:bookmarkEnd w:id="159"/>
          </w:p>
          <w:p w14:paraId="402E25E3" w14:textId="77777777" w:rsidR="00156D53" w:rsidRPr="000141A7" w:rsidRDefault="00156D53" w:rsidP="00156D53">
            <w:pPr>
              <w:pStyle w:val="Ttulo3"/>
              <w:numPr>
                <w:ilvl w:val="2"/>
                <w:numId w:val="73"/>
              </w:numPr>
              <w:spacing w:before="180" w:after="60"/>
              <w:contextualSpacing/>
              <w:jc w:val="both"/>
              <w:rPr>
                <w:rFonts w:ascii="Verdana" w:hAnsi="Verdana" w:cs="Tahoma"/>
                <w:sz w:val="16"/>
                <w:szCs w:val="16"/>
                <w:u w:val="none"/>
              </w:rPr>
            </w:pPr>
            <w:r w:rsidRPr="000141A7">
              <w:rPr>
                <w:rFonts w:ascii="Verdana" w:hAnsi="Verdana" w:cs="Tahoma"/>
                <w:sz w:val="16"/>
                <w:szCs w:val="16"/>
                <w:u w:val="none"/>
              </w:rPr>
              <w:t>Formación académica</w:t>
            </w:r>
          </w:p>
          <w:p w14:paraId="4570438A" w14:textId="77777777" w:rsidR="00156D53" w:rsidRPr="000141A7" w:rsidRDefault="00156D53" w:rsidP="00156D53">
            <w:pPr>
              <w:rPr>
                <w:rFonts w:cs="Tahoma"/>
              </w:rPr>
            </w:pPr>
            <w:r w:rsidRPr="000141A7">
              <w:rPr>
                <w:rFonts w:cs="Tahoma"/>
              </w:rPr>
              <w:t>El personal deberá contar con la siguiente formación académica:</w:t>
            </w:r>
          </w:p>
          <w:p w14:paraId="7EDBE94F" w14:textId="77777777" w:rsidR="00156D53" w:rsidRPr="000141A7" w:rsidRDefault="00156D53" w:rsidP="00156D53">
            <w:pPr>
              <w:pStyle w:val="Lista"/>
              <w:rPr>
                <w:rFonts w:ascii="Verdana" w:eastAsia="Calibri" w:hAnsi="Verdana"/>
                <w:sz w:val="16"/>
                <w:szCs w:val="16"/>
              </w:rPr>
            </w:pPr>
            <w:r w:rsidRPr="000141A7">
              <w:rPr>
                <w:rFonts w:ascii="Verdana" w:eastAsia="Calibri" w:hAnsi="Verdana"/>
                <w:sz w:val="16"/>
                <w:szCs w:val="16"/>
              </w:rPr>
              <w:lastRenderedPageBreak/>
              <w:t xml:space="preserve">Título profesional en Ingeniería Industrial, Geotécnica, Ingeniería Civil u otras ingenierías afines, este requisito es un factor de habilitación. </w:t>
            </w:r>
          </w:p>
          <w:p w14:paraId="55927648" w14:textId="77777777" w:rsidR="00156D53" w:rsidRPr="000141A7" w:rsidRDefault="00156D53" w:rsidP="00156D53">
            <w:pPr>
              <w:pStyle w:val="Lista"/>
              <w:rPr>
                <w:rFonts w:ascii="Verdana" w:eastAsia="Calibri" w:hAnsi="Verdana"/>
                <w:sz w:val="16"/>
                <w:szCs w:val="16"/>
              </w:rPr>
            </w:pPr>
            <w:r w:rsidRPr="000141A7">
              <w:rPr>
                <w:rFonts w:ascii="Verdana" w:eastAsia="Calibri" w:hAnsi="Verdana"/>
                <w:sz w:val="16"/>
                <w:szCs w:val="16"/>
              </w:rPr>
              <w:t>Curso en el área de Gerencia, Administración, Gestión de Proyectos o similares (deseable).</w:t>
            </w:r>
          </w:p>
          <w:p w14:paraId="6ED08849" w14:textId="77777777" w:rsidR="00156D53" w:rsidRPr="000141A7" w:rsidRDefault="00156D53" w:rsidP="00156D53">
            <w:pPr>
              <w:pStyle w:val="Ttulo3"/>
              <w:numPr>
                <w:ilvl w:val="2"/>
                <w:numId w:val="73"/>
              </w:numPr>
              <w:spacing w:before="180" w:after="60"/>
              <w:contextualSpacing/>
              <w:jc w:val="both"/>
              <w:rPr>
                <w:rFonts w:ascii="Verdana" w:hAnsi="Verdana" w:cs="Tahoma"/>
                <w:sz w:val="16"/>
                <w:szCs w:val="16"/>
                <w:u w:val="none"/>
              </w:rPr>
            </w:pPr>
            <w:r w:rsidRPr="000141A7">
              <w:rPr>
                <w:rFonts w:ascii="Verdana" w:hAnsi="Verdana" w:cs="Tahoma"/>
                <w:sz w:val="16"/>
                <w:szCs w:val="16"/>
                <w:u w:val="none"/>
              </w:rPr>
              <w:t>Experiencia general</w:t>
            </w:r>
          </w:p>
          <w:p w14:paraId="51095A72" w14:textId="77777777" w:rsidR="00156D53" w:rsidRPr="000141A7" w:rsidRDefault="00156D53" w:rsidP="00156D53">
            <w:pPr>
              <w:rPr>
                <w:rFonts w:cs="Tahoma"/>
              </w:rPr>
            </w:pPr>
            <w:r w:rsidRPr="000141A7">
              <w:rPr>
                <w:rFonts w:cs="Tahoma"/>
              </w:rPr>
              <w:t xml:space="preserve">Experiencia general mínima de cinco (5) años a partir de la emisión del Título en provisión nacional o equivalente. En caso de existir solapamiento entre las actividades, los plazos solo serán considerados una vez. </w:t>
            </w:r>
          </w:p>
          <w:p w14:paraId="6EDFA00D" w14:textId="77777777" w:rsidR="00156D53" w:rsidRPr="000141A7" w:rsidRDefault="00156D53" w:rsidP="00156D53">
            <w:pPr>
              <w:pStyle w:val="Ttulo3"/>
              <w:numPr>
                <w:ilvl w:val="2"/>
                <w:numId w:val="73"/>
              </w:numPr>
              <w:spacing w:before="180" w:after="60"/>
              <w:contextualSpacing/>
              <w:jc w:val="both"/>
              <w:rPr>
                <w:rFonts w:ascii="Verdana" w:hAnsi="Verdana" w:cs="Tahoma"/>
                <w:sz w:val="16"/>
                <w:szCs w:val="16"/>
                <w:u w:val="none"/>
              </w:rPr>
            </w:pPr>
            <w:r w:rsidRPr="000141A7">
              <w:rPr>
                <w:rFonts w:ascii="Verdana" w:hAnsi="Verdana" w:cs="Tahoma"/>
                <w:sz w:val="16"/>
                <w:szCs w:val="16"/>
                <w:u w:val="none"/>
              </w:rPr>
              <w:t xml:space="preserve">Experiencia específica </w:t>
            </w:r>
          </w:p>
          <w:p w14:paraId="140C0E5B" w14:textId="77777777" w:rsidR="00156D53" w:rsidRPr="000141A7" w:rsidRDefault="00156D53" w:rsidP="00156D53">
            <w:pPr>
              <w:rPr>
                <w:rFonts w:cs="Tahoma"/>
              </w:rPr>
            </w:pPr>
            <w:r w:rsidRPr="000141A7">
              <w:rPr>
                <w:rFonts w:cs="Tahoma"/>
              </w:rPr>
              <w:t xml:space="preserve">Experiencia mínima de tres (3) proyectos en el sector energético, a partir de la emisión del Título en provisión nacional o equivalente, desempeñando el rol de Gerente, Director, Supervisor o afín. </w:t>
            </w:r>
          </w:p>
          <w:p w14:paraId="2D8F87CF" w14:textId="77777777" w:rsidR="00156D53" w:rsidRPr="000141A7" w:rsidRDefault="00156D53" w:rsidP="00156D53">
            <w:pPr>
              <w:rPr>
                <w:rFonts w:cs="Tahoma"/>
              </w:rPr>
            </w:pPr>
            <w:r w:rsidRPr="000141A7">
              <w:rPr>
                <w:rFonts w:cs="Tahoma"/>
              </w:rPr>
              <w:t>De los cuales al menos un proyecto (1) deberá ser en cualquiera de los siguientes campos:</w:t>
            </w:r>
          </w:p>
          <w:p w14:paraId="7659E65D" w14:textId="77777777" w:rsidR="00156D53" w:rsidRPr="000141A7" w:rsidRDefault="00156D53" w:rsidP="00156D53">
            <w:pPr>
              <w:pStyle w:val="Lista"/>
              <w:rPr>
                <w:rFonts w:ascii="Verdana" w:eastAsia="Calibri" w:hAnsi="Verdana"/>
                <w:sz w:val="16"/>
                <w:szCs w:val="16"/>
              </w:rPr>
            </w:pPr>
            <w:r w:rsidRPr="000141A7">
              <w:rPr>
                <w:rFonts w:ascii="Verdana" w:eastAsia="Calibri" w:hAnsi="Verdana"/>
                <w:sz w:val="16"/>
                <w:szCs w:val="16"/>
              </w:rPr>
              <w:t>Estudios geológico geotécnicos para proyectos de Generación Eléctrica.</w:t>
            </w:r>
          </w:p>
          <w:p w14:paraId="71E779A4" w14:textId="77777777" w:rsidR="00156D53" w:rsidRPr="000141A7" w:rsidRDefault="00156D53" w:rsidP="00156D53">
            <w:pPr>
              <w:pStyle w:val="Lista"/>
              <w:rPr>
                <w:rFonts w:ascii="Verdana" w:eastAsia="Calibri" w:hAnsi="Verdana"/>
                <w:sz w:val="16"/>
                <w:szCs w:val="16"/>
              </w:rPr>
            </w:pPr>
            <w:r w:rsidRPr="000141A7">
              <w:rPr>
                <w:rFonts w:ascii="Verdana" w:eastAsia="Calibri" w:hAnsi="Verdana"/>
                <w:sz w:val="16"/>
                <w:szCs w:val="16"/>
              </w:rPr>
              <w:t>Estudios geológico geotécnicos para proyectos de Líneas de Alta Tensión (≥115kV).</w:t>
            </w:r>
          </w:p>
          <w:p w14:paraId="58326C28" w14:textId="77777777" w:rsidR="00156D53" w:rsidRPr="000141A7" w:rsidRDefault="00156D53" w:rsidP="00156D53">
            <w:pPr>
              <w:pStyle w:val="Lista"/>
              <w:rPr>
                <w:rFonts w:ascii="Verdana" w:eastAsia="Calibri" w:hAnsi="Verdana"/>
                <w:sz w:val="16"/>
                <w:szCs w:val="16"/>
              </w:rPr>
            </w:pPr>
            <w:r w:rsidRPr="000141A7">
              <w:rPr>
                <w:rFonts w:ascii="Verdana" w:eastAsia="Calibri" w:hAnsi="Verdana"/>
                <w:sz w:val="16"/>
                <w:szCs w:val="16"/>
              </w:rPr>
              <w:t xml:space="preserve">Ejecución de obras civiles de Plantas de Generación Eléctrica. </w:t>
            </w:r>
          </w:p>
          <w:p w14:paraId="216C23CF" w14:textId="77777777" w:rsidR="00156D53" w:rsidRPr="000141A7" w:rsidRDefault="00156D53" w:rsidP="00156D53">
            <w:pPr>
              <w:pStyle w:val="Lista"/>
              <w:rPr>
                <w:rFonts w:ascii="Verdana" w:eastAsia="Calibri" w:hAnsi="Verdana"/>
                <w:sz w:val="16"/>
                <w:szCs w:val="16"/>
              </w:rPr>
            </w:pPr>
            <w:r w:rsidRPr="000141A7">
              <w:rPr>
                <w:rFonts w:ascii="Verdana" w:eastAsia="Calibri" w:hAnsi="Verdana"/>
                <w:sz w:val="16"/>
                <w:szCs w:val="16"/>
              </w:rPr>
              <w:t>Ejecución de obras civiles de Líneas de Alta Tensión (≥115kV).</w:t>
            </w:r>
          </w:p>
          <w:p w14:paraId="4CA6778B" w14:textId="77777777" w:rsidR="00156D53" w:rsidRPr="000141A7" w:rsidRDefault="00156D53" w:rsidP="00156D53">
            <w:pPr>
              <w:pStyle w:val="Ttulo2"/>
              <w:numPr>
                <w:ilvl w:val="1"/>
                <w:numId w:val="72"/>
              </w:numPr>
              <w:tabs>
                <w:tab w:val="clear" w:pos="1021"/>
                <w:tab w:val="num" w:pos="360"/>
              </w:tabs>
              <w:spacing w:before="180" w:after="60"/>
              <w:ind w:left="360" w:hanging="360"/>
              <w:contextualSpacing/>
              <w:jc w:val="both"/>
              <w:rPr>
                <w:rFonts w:ascii="Verdana" w:eastAsia="Calibri" w:hAnsi="Verdana" w:cs="Tahoma"/>
                <w:sz w:val="16"/>
                <w:szCs w:val="16"/>
                <w:u w:val="none"/>
              </w:rPr>
            </w:pPr>
            <w:r w:rsidRPr="000141A7">
              <w:rPr>
                <w:rFonts w:ascii="Verdana" w:eastAsia="Calibri" w:hAnsi="Verdana" w:cs="Tahoma"/>
                <w:sz w:val="16"/>
                <w:szCs w:val="16"/>
                <w:u w:val="none"/>
              </w:rPr>
              <w:t>EXPERTO EN GEOLOGÍA O GEOTECNIA</w:t>
            </w:r>
          </w:p>
          <w:p w14:paraId="2944E3F1" w14:textId="77777777" w:rsidR="00156D53" w:rsidRPr="000141A7" w:rsidRDefault="00156D53" w:rsidP="00156D53">
            <w:pPr>
              <w:pStyle w:val="Ttulo3"/>
              <w:numPr>
                <w:ilvl w:val="2"/>
                <w:numId w:val="73"/>
              </w:numPr>
              <w:spacing w:before="180" w:after="60"/>
              <w:contextualSpacing/>
              <w:jc w:val="both"/>
              <w:rPr>
                <w:rFonts w:ascii="Verdana" w:hAnsi="Verdana" w:cs="Tahoma"/>
                <w:sz w:val="16"/>
                <w:szCs w:val="16"/>
                <w:u w:val="none"/>
              </w:rPr>
            </w:pPr>
            <w:r w:rsidRPr="000141A7">
              <w:rPr>
                <w:rFonts w:ascii="Verdana" w:hAnsi="Verdana" w:cs="Tahoma"/>
                <w:sz w:val="16"/>
                <w:szCs w:val="16"/>
                <w:u w:val="none"/>
              </w:rPr>
              <w:t>Formación académica</w:t>
            </w:r>
          </w:p>
          <w:p w14:paraId="52E9633A" w14:textId="77777777" w:rsidR="00156D53" w:rsidRPr="000141A7" w:rsidRDefault="00156D53" w:rsidP="00156D53">
            <w:pPr>
              <w:rPr>
                <w:rFonts w:cs="Tahoma"/>
              </w:rPr>
            </w:pPr>
            <w:r w:rsidRPr="000141A7">
              <w:rPr>
                <w:rFonts w:cs="Tahoma"/>
              </w:rPr>
              <w:t>El personal deberá contar con la siguiente formación académica:</w:t>
            </w:r>
          </w:p>
          <w:p w14:paraId="5E907745" w14:textId="77777777" w:rsidR="00156D53" w:rsidRPr="000141A7" w:rsidRDefault="00156D53" w:rsidP="00156D53">
            <w:pPr>
              <w:pStyle w:val="Lista"/>
              <w:rPr>
                <w:rFonts w:ascii="Verdana" w:eastAsia="Calibri" w:hAnsi="Verdana"/>
                <w:sz w:val="16"/>
                <w:szCs w:val="16"/>
              </w:rPr>
            </w:pPr>
            <w:r w:rsidRPr="000141A7">
              <w:rPr>
                <w:rFonts w:ascii="Verdana" w:eastAsia="Calibri" w:hAnsi="Verdana"/>
                <w:sz w:val="16"/>
                <w:szCs w:val="16"/>
              </w:rPr>
              <w:t xml:space="preserve">Título profesional en </w:t>
            </w:r>
            <w:r w:rsidRPr="000141A7">
              <w:rPr>
                <w:rFonts w:ascii="Verdana" w:hAnsi="Verdana"/>
                <w:sz w:val="16"/>
                <w:szCs w:val="16"/>
              </w:rPr>
              <w:t>Ingeniero Geotécnico o Ingeniero Civil con especialidad en geotecnia</w:t>
            </w:r>
            <w:r w:rsidRPr="000141A7">
              <w:rPr>
                <w:rFonts w:ascii="Verdana" w:eastAsia="Calibri" w:hAnsi="Verdana"/>
                <w:sz w:val="16"/>
                <w:szCs w:val="16"/>
              </w:rPr>
              <w:t xml:space="preserve"> u otras ingenierías afines, este requisito es un factor de habilitación. </w:t>
            </w:r>
          </w:p>
          <w:p w14:paraId="673C6BAE" w14:textId="77777777" w:rsidR="00156D53" w:rsidRPr="000141A7" w:rsidRDefault="00156D53" w:rsidP="00156D53">
            <w:pPr>
              <w:pStyle w:val="Ttulo3"/>
              <w:numPr>
                <w:ilvl w:val="2"/>
                <w:numId w:val="73"/>
              </w:numPr>
              <w:spacing w:before="180" w:after="60"/>
              <w:contextualSpacing/>
              <w:jc w:val="both"/>
              <w:rPr>
                <w:rFonts w:ascii="Verdana" w:hAnsi="Verdana" w:cs="Tahoma"/>
                <w:sz w:val="16"/>
                <w:szCs w:val="16"/>
                <w:u w:val="none"/>
              </w:rPr>
            </w:pPr>
            <w:r w:rsidRPr="000141A7">
              <w:rPr>
                <w:rFonts w:ascii="Verdana" w:hAnsi="Verdana" w:cs="Tahoma"/>
                <w:sz w:val="16"/>
                <w:szCs w:val="16"/>
                <w:u w:val="none"/>
              </w:rPr>
              <w:t>Experiencia general</w:t>
            </w:r>
          </w:p>
          <w:p w14:paraId="13FBD558" w14:textId="77777777" w:rsidR="00156D53" w:rsidRPr="000141A7" w:rsidRDefault="00156D53" w:rsidP="00156D53">
            <w:pPr>
              <w:rPr>
                <w:rFonts w:cs="Tahoma"/>
              </w:rPr>
            </w:pPr>
            <w:r w:rsidRPr="000141A7">
              <w:rPr>
                <w:rFonts w:cs="Tahoma"/>
              </w:rPr>
              <w:t xml:space="preserve">Experiencia general mínima de tres (3) años a partir de la emisión del Título en provisión nacional o equivalente. En caso de existir solapamiento entre las actividades, los plazos solo serán considerados una vez. </w:t>
            </w:r>
          </w:p>
          <w:p w14:paraId="3F34505C" w14:textId="77777777" w:rsidR="00156D53" w:rsidRPr="000141A7" w:rsidRDefault="00156D53" w:rsidP="00156D53">
            <w:pPr>
              <w:pStyle w:val="Ttulo3"/>
              <w:numPr>
                <w:ilvl w:val="2"/>
                <w:numId w:val="73"/>
              </w:numPr>
              <w:spacing w:before="180" w:after="60"/>
              <w:contextualSpacing/>
              <w:jc w:val="both"/>
              <w:rPr>
                <w:rFonts w:ascii="Verdana" w:hAnsi="Verdana" w:cs="Tahoma"/>
                <w:sz w:val="16"/>
                <w:szCs w:val="16"/>
                <w:u w:val="none"/>
              </w:rPr>
            </w:pPr>
            <w:r w:rsidRPr="000141A7">
              <w:rPr>
                <w:rFonts w:ascii="Verdana" w:hAnsi="Verdana" w:cs="Tahoma"/>
                <w:sz w:val="16"/>
                <w:szCs w:val="16"/>
                <w:u w:val="none"/>
              </w:rPr>
              <w:t xml:space="preserve">Experiencia específica </w:t>
            </w:r>
          </w:p>
          <w:p w14:paraId="54FBA686" w14:textId="7B5E3B7D" w:rsidR="00156D53" w:rsidRPr="000141A7" w:rsidRDefault="00156D53" w:rsidP="00156D53">
            <w:pPr>
              <w:rPr>
                <w:rFonts w:cs="Tahoma"/>
              </w:rPr>
            </w:pPr>
            <w:r w:rsidRPr="000141A7">
              <w:rPr>
                <w:rFonts w:cs="Tahoma"/>
              </w:rPr>
              <w:t>Experiencia mínima de tres (3) estudios Geológico Geotécnicos para proyectos de ingeniería, a partir de la emisión del Título en provisión nacional o equivalente.</w:t>
            </w:r>
          </w:p>
          <w:p w14:paraId="691D17E1" w14:textId="77777777" w:rsidR="00970850" w:rsidRPr="000141A7" w:rsidRDefault="00970850" w:rsidP="00156D53">
            <w:pPr>
              <w:rPr>
                <w:rFonts w:eastAsia="Calibri" w:cs="Tahoma"/>
              </w:rPr>
            </w:pPr>
          </w:p>
          <w:p w14:paraId="553038FF" w14:textId="77777777" w:rsidR="00156D53" w:rsidRPr="000141A7" w:rsidRDefault="00156D53" w:rsidP="00156D53">
            <w:pPr>
              <w:pStyle w:val="Ttulo1"/>
              <w:numPr>
                <w:ilvl w:val="0"/>
                <w:numId w:val="73"/>
              </w:numPr>
              <w:tabs>
                <w:tab w:val="clear" w:pos="510"/>
              </w:tabs>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INFORMACIÓN PARA EL CONSULTOR</w:t>
            </w:r>
          </w:p>
          <w:p w14:paraId="36077211" w14:textId="77777777" w:rsidR="00156D53" w:rsidRPr="000141A7" w:rsidRDefault="00156D53" w:rsidP="00156D53">
            <w:pPr>
              <w:rPr>
                <w:rFonts w:cs="Tahoma"/>
              </w:rPr>
            </w:pPr>
            <w:r w:rsidRPr="000141A7">
              <w:rPr>
                <w:rFonts w:cs="Tahoma"/>
              </w:rPr>
              <w:t>ENDE proporcionara la siguiente información:</w:t>
            </w:r>
          </w:p>
          <w:p w14:paraId="56AFD170" w14:textId="77777777"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 xml:space="preserve">Topografía del terreno </w:t>
            </w:r>
          </w:p>
          <w:p w14:paraId="320298AB" w14:textId="0203F2C8" w:rsidR="00156D53" w:rsidRPr="000141A7" w:rsidRDefault="00156D53" w:rsidP="00156D53">
            <w:pPr>
              <w:pStyle w:val="Lista"/>
              <w:rPr>
                <w:rFonts w:ascii="Verdana" w:hAnsi="Verdana"/>
                <w:sz w:val="16"/>
                <w:szCs w:val="16"/>
                <w:lang w:eastAsia="es-ES"/>
              </w:rPr>
            </w:pPr>
            <w:r w:rsidRPr="000141A7">
              <w:rPr>
                <w:rFonts w:ascii="Verdana" w:hAnsi="Verdana"/>
                <w:sz w:val="16"/>
                <w:szCs w:val="16"/>
                <w:lang w:eastAsia="es-ES"/>
              </w:rPr>
              <w:t>Información georreferenciada del proyecto</w:t>
            </w:r>
          </w:p>
          <w:p w14:paraId="28A7AFF0" w14:textId="77777777" w:rsidR="00156D53" w:rsidRPr="000141A7" w:rsidRDefault="00156D53" w:rsidP="00156D53">
            <w:pPr>
              <w:pStyle w:val="Ttulo1"/>
              <w:numPr>
                <w:ilvl w:val="0"/>
                <w:numId w:val="73"/>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LUGAR DEL SERVICIO</w:t>
            </w:r>
          </w:p>
          <w:p w14:paraId="44155F88" w14:textId="77777777" w:rsidR="00156D53" w:rsidRPr="000141A7" w:rsidRDefault="00156D53" w:rsidP="00156D53">
            <w:pPr>
              <w:rPr>
                <w:rFonts w:cs="Tahoma"/>
              </w:rPr>
            </w:pPr>
            <w:r w:rsidRPr="000141A7">
              <w:rPr>
                <w:rFonts w:cs="Tahoma"/>
              </w:rPr>
              <w:t xml:space="preserve">El área del Proyecto Solar Occidente (Chuquisaca), se encuentra ubicado en el Departamento de Chuquisaca, provincia </w:t>
            </w:r>
            <w:proofErr w:type="spellStart"/>
            <w:r w:rsidRPr="000141A7">
              <w:rPr>
                <w:rFonts w:cs="Tahoma"/>
              </w:rPr>
              <w:t>Yamparáez</w:t>
            </w:r>
            <w:proofErr w:type="spellEnd"/>
            <w:r w:rsidRPr="000141A7">
              <w:rPr>
                <w:rFonts w:cs="Tahoma"/>
              </w:rPr>
              <w:t xml:space="preserve">, municipio de </w:t>
            </w:r>
            <w:proofErr w:type="spellStart"/>
            <w:r w:rsidRPr="000141A7">
              <w:rPr>
                <w:rFonts w:cs="Tahoma"/>
              </w:rPr>
              <w:t>Yamparáez</w:t>
            </w:r>
            <w:proofErr w:type="spellEnd"/>
            <w:r w:rsidRPr="000141A7">
              <w:rPr>
                <w:rFonts w:cs="Tahoma"/>
              </w:rPr>
              <w:t>, el área donde se pretende desarrollar los estudios abarca aproximadamente 54,86 hectáreas y su línea de interconexión de 4,1 km.</w:t>
            </w:r>
          </w:p>
          <w:p w14:paraId="02FEB9FA"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 xml:space="preserve">METODO DE SELECCIÓN Y ADJUDICACIÓN </w:t>
            </w:r>
          </w:p>
          <w:p w14:paraId="01316FEF" w14:textId="77777777" w:rsidR="00156D53" w:rsidRPr="000141A7" w:rsidRDefault="00156D53" w:rsidP="00156D53">
            <w:pPr>
              <w:rPr>
                <w:rFonts w:cs="Tahoma"/>
              </w:rPr>
            </w:pPr>
            <w:r w:rsidRPr="000141A7">
              <w:rPr>
                <w:rFonts w:cs="Tahoma"/>
              </w:rPr>
              <w:t>El presente proceso será adjudicado por el total del estudio solicitado a la empresa consultora</w:t>
            </w:r>
          </w:p>
          <w:p w14:paraId="609FDB92" w14:textId="77777777" w:rsidR="00156D53" w:rsidRPr="000141A7" w:rsidRDefault="00156D53" w:rsidP="00156D53">
            <w:pPr>
              <w:rPr>
                <w:rFonts w:cs="Tahoma"/>
              </w:rPr>
            </w:pPr>
            <w:r w:rsidRPr="000141A7">
              <w:rPr>
                <w:rFonts w:cs="Tahoma"/>
              </w:rPr>
              <w:t>que cumpla todos los aspectos técnicos, administrativos y legales de la presente contratación;</w:t>
            </w:r>
          </w:p>
          <w:p w14:paraId="6FB76644" w14:textId="77777777" w:rsidR="00156D53" w:rsidRPr="000141A7" w:rsidRDefault="00156D53" w:rsidP="00156D53">
            <w:pPr>
              <w:rPr>
                <w:rFonts w:cs="Tahoma"/>
              </w:rPr>
            </w:pPr>
            <w:r w:rsidRPr="000141A7">
              <w:rPr>
                <w:rFonts w:cs="Tahoma"/>
              </w:rPr>
              <w:t>utilizando el Método de Selección y Adjudicación de: Menor costo.</w:t>
            </w:r>
          </w:p>
          <w:p w14:paraId="69DB43EC"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PLAZO DEL SERVICIO DE CONSULTORÍA</w:t>
            </w:r>
          </w:p>
          <w:p w14:paraId="1BC9B371" w14:textId="77777777" w:rsidR="00156D53" w:rsidRPr="000141A7" w:rsidRDefault="00156D53" w:rsidP="00156D53">
            <w:pPr>
              <w:rPr>
                <w:rFonts w:cs="Tahoma"/>
              </w:rPr>
            </w:pPr>
            <w:r w:rsidRPr="000141A7">
              <w:rPr>
                <w:rFonts w:cs="Tahoma"/>
              </w:rPr>
              <w:t>El plazo total para la conclusión del servicio de Consultoría es de cuarenta y dos (42) días calendario, a partir del siguiente día hábil a la recepción de la Orden de Proceder.</w:t>
            </w:r>
          </w:p>
          <w:p w14:paraId="23F5AF73" w14:textId="77777777" w:rsidR="00156D53" w:rsidRPr="000141A7" w:rsidRDefault="00156D53" w:rsidP="00156D53">
            <w:pPr>
              <w:rPr>
                <w:rFonts w:cs="Tahoma"/>
              </w:rPr>
            </w:pPr>
            <w:r w:rsidRPr="000141A7">
              <w:rPr>
                <w:rFonts w:cs="Tahoma"/>
              </w:rPr>
              <w:t>Asimismo, el Proponente se comprometerá a atender cualquier pedido de aclaración solicitado por ENDE durante un periodo de seis (6) meses después de la conclusión del contrato.</w:t>
            </w:r>
          </w:p>
          <w:p w14:paraId="23588780"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PRODUCTOS QUE DEBEN SER ENTREGADOS</w:t>
            </w:r>
          </w:p>
          <w:p w14:paraId="1653003C" w14:textId="77777777" w:rsidR="00156D53" w:rsidRPr="000141A7" w:rsidRDefault="00156D53" w:rsidP="00156D53">
            <w:pPr>
              <w:rPr>
                <w:rFonts w:cs="Tahoma"/>
              </w:rPr>
            </w:pPr>
            <w:r w:rsidRPr="000141A7">
              <w:rPr>
                <w:rFonts w:cs="Tahoma"/>
              </w:rPr>
              <w:t>El Consultor deberá presentar dos (2) informes de consultoría según el siguiente orden:</w:t>
            </w:r>
          </w:p>
          <w:p w14:paraId="093CC342" w14:textId="77777777" w:rsidR="00156D53" w:rsidRPr="000141A7" w:rsidRDefault="00156D53" w:rsidP="00156D53">
            <w:pPr>
              <w:pStyle w:val="Lista0"/>
              <w:rPr>
                <w:rFonts w:ascii="Verdana" w:hAnsi="Verdana"/>
                <w:sz w:val="16"/>
                <w:szCs w:val="16"/>
              </w:rPr>
            </w:pPr>
            <w:r w:rsidRPr="000141A7">
              <w:rPr>
                <w:rFonts w:ascii="Verdana" w:hAnsi="Verdana"/>
                <w:b/>
                <w:bCs/>
                <w:sz w:val="16"/>
                <w:szCs w:val="16"/>
              </w:rPr>
              <w:t>Primer informe:</w:t>
            </w:r>
            <w:r w:rsidRPr="000141A7">
              <w:rPr>
                <w:rFonts w:ascii="Verdana" w:hAnsi="Verdana"/>
                <w:sz w:val="16"/>
                <w:szCs w:val="16"/>
              </w:rPr>
              <w:t xml:space="preserve"> denominado “</w:t>
            </w:r>
            <w:r w:rsidRPr="000141A7">
              <w:rPr>
                <w:rFonts w:ascii="Verdana" w:hAnsi="Verdana"/>
                <w:b/>
                <w:bCs/>
                <w:i/>
                <w:iCs/>
                <w:sz w:val="16"/>
                <w:szCs w:val="16"/>
              </w:rPr>
              <w:t>Planificación de actividades de campo</w:t>
            </w:r>
            <w:r w:rsidRPr="000141A7">
              <w:rPr>
                <w:rFonts w:ascii="Verdana" w:hAnsi="Verdana"/>
                <w:sz w:val="16"/>
                <w:szCs w:val="16"/>
              </w:rPr>
              <w:t xml:space="preserve">”, que incluirá la programación de las labores de campo definiendo los sitios donde se realizarán todos los </w:t>
            </w:r>
            <w:r w:rsidRPr="000141A7">
              <w:rPr>
                <w:rFonts w:ascii="Verdana" w:hAnsi="Verdana"/>
                <w:sz w:val="16"/>
                <w:szCs w:val="16"/>
              </w:rPr>
              <w:lastRenderedPageBreak/>
              <w:t xml:space="preserve">ensayos de campo. Este informe debe ser entregado en un plazo de siete (7) </w:t>
            </w:r>
            <w:bookmarkStart w:id="160" w:name="_Hlk188972648"/>
            <w:r w:rsidRPr="000141A7">
              <w:rPr>
                <w:rFonts w:ascii="Verdana" w:hAnsi="Verdana"/>
                <w:sz w:val="16"/>
                <w:szCs w:val="16"/>
              </w:rPr>
              <w:t>días calendario, contabilizado a partir del siguiente día hábil a la recepción de la Orden de Proceder.</w:t>
            </w:r>
            <w:bookmarkEnd w:id="160"/>
            <w:r w:rsidRPr="000141A7">
              <w:rPr>
                <w:rFonts w:ascii="Verdana" w:hAnsi="Verdana"/>
                <w:sz w:val="16"/>
                <w:szCs w:val="16"/>
              </w:rPr>
              <w:t xml:space="preserve"> En caso de que la fecha límite caiga en fin de semana o feriado, se trasladará automáticamente al último día hábil anterior.</w:t>
            </w:r>
          </w:p>
          <w:p w14:paraId="7B1B7D0F" w14:textId="77777777" w:rsidR="00156D53" w:rsidRPr="000141A7" w:rsidRDefault="00156D53" w:rsidP="00156D53">
            <w:pPr>
              <w:pStyle w:val="Lista0"/>
              <w:rPr>
                <w:rFonts w:ascii="Verdana" w:hAnsi="Verdana"/>
                <w:sz w:val="16"/>
                <w:szCs w:val="16"/>
              </w:rPr>
            </w:pPr>
            <w:r w:rsidRPr="000141A7">
              <w:rPr>
                <w:rFonts w:ascii="Verdana" w:hAnsi="Verdana"/>
                <w:b/>
                <w:bCs/>
                <w:sz w:val="16"/>
                <w:szCs w:val="16"/>
              </w:rPr>
              <w:t>Segundo informe:</w:t>
            </w:r>
            <w:r w:rsidRPr="000141A7">
              <w:rPr>
                <w:rFonts w:ascii="Verdana" w:hAnsi="Verdana"/>
                <w:sz w:val="16"/>
                <w:szCs w:val="16"/>
              </w:rPr>
              <w:t xml:space="preserve"> denominado “</w:t>
            </w:r>
            <w:r w:rsidRPr="000141A7">
              <w:rPr>
                <w:rFonts w:ascii="Verdana" w:hAnsi="Verdana"/>
                <w:b/>
                <w:bCs/>
                <w:sz w:val="16"/>
                <w:szCs w:val="16"/>
              </w:rPr>
              <w:t>Informe Final</w:t>
            </w:r>
            <w:r w:rsidRPr="000141A7">
              <w:rPr>
                <w:rFonts w:ascii="Verdana" w:hAnsi="Verdana"/>
                <w:sz w:val="16"/>
                <w:szCs w:val="16"/>
              </w:rPr>
              <w:t xml:space="preserve"> - </w:t>
            </w:r>
            <w:r w:rsidRPr="000141A7">
              <w:rPr>
                <w:rFonts w:ascii="Verdana" w:hAnsi="Verdana"/>
                <w:b/>
                <w:bCs/>
                <w:i/>
                <w:iCs/>
                <w:sz w:val="16"/>
                <w:szCs w:val="16"/>
              </w:rPr>
              <w:t>Caracterización y Modelado Geológico Geotécnico del predio para el Proyecto Planta Solar Occidente (Chuquisaca)”</w:t>
            </w:r>
            <w:r w:rsidRPr="000141A7">
              <w:rPr>
                <w:rFonts w:ascii="Verdana" w:hAnsi="Verdana"/>
                <w:sz w:val="16"/>
                <w:szCs w:val="16"/>
              </w:rPr>
              <w:t xml:space="preserve"> comprenderá los resultados del estudio, cumpliendo el numeral 4 de los presentes términos de referencia. Este informe debe ser entregado en un plazo de cuarenta y dos (42) días calendario, contabilizado a partir del siguiente día hábil a la recepción de la Orden de Proceder. En caso de que la fecha límite caiga en fin de semana o feriado, se trasladará automáticamente al último día hábil anterior.</w:t>
            </w:r>
          </w:p>
          <w:p w14:paraId="6899B097" w14:textId="77777777" w:rsidR="00156D53" w:rsidRPr="000141A7" w:rsidRDefault="00156D53" w:rsidP="00156D53">
            <w:pPr>
              <w:pStyle w:val="Lista0"/>
              <w:numPr>
                <w:ilvl w:val="0"/>
                <w:numId w:val="0"/>
              </w:numPr>
              <w:ind w:left="680"/>
              <w:rPr>
                <w:rFonts w:ascii="Verdana" w:hAnsi="Verdana"/>
                <w:sz w:val="16"/>
                <w:szCs w:val="16"/>
              </w:rPr>
            </w:pPr>
            <w:r w:rsidRPr="000141A7">
              <w:rPr>
                <w:rFonts w:ascii="Verdana" w:hAnsi="Verdana"/>
                <w:sz w:val="16"/>
                <w:szCs w:val="16"/>
              </w:rPr>
              <w:t>La documentación presentada incluirá mínimamente:</w:t>
            </w:r>
          </w:p>
          <w:p w14:paraId="6B1892B4"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Especificaciones de los equipos y maquinarias empleados.</w:t>
            </w:r>
          </w:p>
          <w:p w14:paraId="28C0FB47"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Certificados de calibración de equipos e instrumentos empleados.</w:t>
            </w:r>
          </w:p>
          <w:p w14:paraId="0E749E40"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 xml:space="preserve">Plano Geológico, formato DWG y PDF, coordenadas UTM, </w:t>
            </w:r>
            <w:proofErr w:type="spellStart"/>
            <w:r w:rsidRPr="000141A7">
              <w:rPr>
                <w:rFonts w:ascii="Verdana" w:hAnsi="Verdana"/>
                <w:sz w:val="16"/>
                <w:szCs w:val="16"/>
              </w:rPr>
              <w:t>Datum</w:t>
            </w:r>
            <w:proofErr w:type="spellEnd"/>
            <w:r w:rsidRPr="000141A7">
              <w:rPr>
                <w:rFonts w:ascii="Verdana" w:hAnsi="Verdana"/>
                <w:sz w:val="16"/>
                <w:szCs w:val="16"/>
              </w:rPr>
              <w:t xml:space="preserve"> “WGS-84 Zona 20”.</w:t>
            </w:r>
          </w:p>
          <w:p w14:paraId="2AE7AD5B"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 xml:space="preserve">Plano Geomorfológico, formato DWG y PDF, coordenadas UTM, </w:t>
            </w:r>
            <w:proofErr w:type="spellStart"/>
            <w:r w:rsidRPr="000141A7">
              <w:rPr>
                <w:rFonts w:ascii="Verdana" w:hAnsi="Verdana"/>
                <w:sz w:val="16"/>
                <w:szCs w:val="16"/>
              </w:rPr>
              <w:t>Datum</w:t>
            </w:r>
            <w:proofErr w:type="spellEnd"/>
            <w:r w:rsidRPr="000141A7">
              <w:rPr>
                <w:rFonts w:ascii="Verdana" w:hAnsi="Verdana"/>
                <w:sz w:val="16"/>
                <w:szCs w:val="16"/>
              </w:rPr>
              <w:t xml:space="preserve"> “WGS-84 Zona 20”.</w:t>
            </w:r>
          </w:p>
          <w:p w14:paraId="14F24711"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 xml:space="preserve">Plano Geotécnico, formato DWG y PDF, coordenadas UTM, </w:t>
            </w:r>
            <w:proofErr w:type="spellStart"/>
            <w:r w:rsidRPr="000141A7">
              <w:rPr>
                <w:rFonts w:ascii="Verdana" w:hAnsi="Verdana"/>
                <w:sz w:val="16"/>
                <w:szCs w:val="16"/>
              </w:rPr>
              <w:t>Datum</w:t>
            </w:r>
            <w:proofErr w:type="spellEnd"/>
            <w:r w:rsidRPr="000141A7">
              <w:rPr>
                <w:rFonts w:ascii="Verdana" w:hAnsi="Verdana"/>
                <w:sz w:val="16"/>
                <w:szCs w:val="16"/>
              </w:rPr>
              <w:t xml:space="preserve"> “WGS-84 Zona 20”.</w:t>
            </w:r>
          </w:p>
          <w:p w14:paraId="2D9D03D6"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 xml:space="preserve">Plano Ubicación de Ensayos, formato DWG y PDF, coordenadas UTM, </w:t>
            </w:r>
            <w:proofErr w:type="spellStart"/>
            <w:r w:rsidRPr="000141A7">
              <w:rPr>
                <w:rFonts w:ascii="Verdana" w:hAnsi="Verdana"/>
                <w:sz w:val="16"/>
                <w:szCs w:val="16"/>
              </w:rPr>
              <w:t>Datum</w:t>
            </w:r>
            <w:proofErr w:type="spellEnd"/>
            <w:r w:rsidRPr="000141A7">
              <w:rPr>
                <w:rFonts w:ascii="Verdana" w:hAnsi="Verdana"/>
                <w:sz w:val="16"/>
                <w:szCs w:val="16"/>
              </w:rPr>
              <w:t xml:space="preserve"> “WGS-84 Zona 20”.</w:t>
            </w:r>
          </w:p>
          <w:p w14:paraId="7BA8E61B"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Perfiles de calicatas</w:t>
            </w:r>
          </w:p>
          <w:p w14:paraId="199090F2"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Perfiles SPT</w:t>
            </w:r>
          </w:p>
          <w:p w14:paraId="5A15668F"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Registros de Caracterización de suelos</w:t>
            </w:r>
          </w:p>
          <w:p w14:paraId="020C6334"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Registros de Ensayos de Resistividad Térmica</w:t>
            </w:r>
          </w:p>
          <w:p w14:paraId="304680E8"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Registros de Ensayos de Resistividad Eléctrica</w:t>
            </w:r>
          </w:p>
          <w:p w14:paraId="1BCC14E9"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Cuadros resumen</w:t>
            </w:r>
          </w:p>
          <w:p w14:paraId="7F4AE3D7"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Registros de datos y fotográficos de campo</w:t>
            </w:r>
          </w:p>
          <w:p w14:paraId="7713ADF5"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Recomendaciones para la etapa de ejecución</w:t>
            </w:r>
          </w:p>
          <w:p w14:paraId="49057DC6" w14:textId="77777777" w:rsidR="00156D53" w:rsidRPr="000141A7" w:rsidRDefault="00156D53" w:rsidP="00156D53">
            <w:pPr>
              <w:pStyle w:val="Lista"/>
              <w:numPr>
                <w:ilvl w:val="1"/>
                <w:numId w:val="69"/>
              </w:numPr>
              <w:rPr>
                <w:rFonts w:ascii="Verdana" w:hAnsi="Verdana"/>
                <w:sz w:val="16"/>
                <w:szCs w:val="16"/>
              </w:rPr>
            </w:pPr>
            <w:r w:rsidRPr="000141A7">
              <w:rPr>
                <w:rFonts w:ascii="Verdana" w:hAnsi="Verdana"/>
                <w:sz w:val="16"/>
                <w:szCs w:val="16"/>
              </w:rPr>
              <w:t>Informe técnico</w:t>
            </w:r>
          </w:p>
          <w:p w14:paraId="72B6F2D0" w14:textId="77777777" w:rsidR="00156D53" w:rsidRPr="000141A7" w:rsidRDefault="00156D53" w:rsidP="00156D53">
            <w:pPr>
              <w:pStyle w:val="Lista0"/>
              <w:rPr>
                <w:rFonts w:ascii="Verdana" w:hAnsi="Verdana"/>
                <w:sz w:val="16"/>
                <w:szCs w:val="16"/>
              </w:rPr>
            </w:pPr>
            <w:r w:rsidRPr="000141A7">
              <w:rPr>
                <w:rFonts w:ascii="Verdana" w:hAnsi="Verdana"/>
                <w:b/>
                <w:bCs/>
                <w:sz w:val="16"/>
                <w:szCs w:val="16"/>
              </w:rPr>
              <w:t>Informes especiales:</w:t>
            </w:r>
            <w:r w:rsidRPr="000141A7">
              <w:rPr>
                <w:rFonts w:ascii="Verdana" w:hAnsi="Verdana"/>
                <w:sz w:val="16"/>
                <w:szCs w:val="16"/>
              </w:rPr>
              <w:t xml:space="preserve"> Cuando se presenten asuntos o problemas que incidan en el desarrollo normal del servicio, a requerimiento de ENDE, el consultor emitirá un informe especial sobre el tema específico requerido, conteniendo el detalle y las recomendaciones para que ENDE pueda tomar las decisiones más adecuadas.</w:t>
            </w:r>
          </w:p>
          <w:p w14:paraId="6F8E0641" w14:textId="77777777" w:rsidR="00156D53" w:rsidRPr="000141A7" w:rsidRDefault="00156D53" w:rsidP="00156D53">
            <w:pPr>
              <w:rPr>
                <w:rFonts w:cs="Tahoma"/>
              </w:rPr>
            </w:pPr>
            <w:r w:rsidRPr="000141A7">
              <w:rPr>
                <w:rFonts w:cs="Tahoma"/>
              </w:rPr>
              <w:t>El Consultor se encargará del cumplimiento técnico de todo lo especificado en los Términos de Referencia, aquí presentados, considerando que los informes deberán tener la suficiencia técnica requerida.</w:t>
            </w:r>
          </w:p>
          <w:p w14:paraId="3692CCA5" w14:textId="77777777" w:rsidR="00156D53" w:rsidRPr="000141A7" w:rsidRDefault="00156D53" w:rsidP="00156D53">
            <w:pPr>
              <w:rPr>
                <w:rFonts w:cs="Tahoma"/>
              </w:rPr>
            </w:pPr>
            <w:r w:rsidRPr="000141A7">
              <w:rPr>
                <w:rFonts w:cs="Tahoma"/>
              </w:rPr>
              <w:t>Adicionalmente, el Consultor se obliga a mantener permanentemente informado a ENDE, de los servicios que viene realizando.</w:t>
            </w:r>
          </w:p>
          <w:p w14:paraId="38C1B879" w14:textId="77777777" w:rsidR="00156D53" w:rsidRPr="000141A7" w:rsidRDefault="00156D53" w:rsidP="00156D53">
            <w:pPr>
              <w:pStyle w:val="Ttulo2"/>
              <w:numPr>
                <w:ilvl w:val="1"/>
                <w:numId w:val="72"/>
              </w:numPr>
              <w:spacing w:before="180" w:after="60"/>
              <w:ind w:left="1020" w:hanging="680"/>
              <w:contextualSpacing/>
              <w:jc w:val="both"/>
              <w:rPr>
                <w:rFonts w:ascii="Verdana" w:hAnsi="Verdana" w:cs="Tahoma"/>
                <w:sz w:val="16"/>
                <w:szCs w:val="16"/>
                <w:u w:val="none"/>
              </w:rPr>
            </w:pPr>
            <w:r w:rsidRPr="000141A7">
              <w:rPr>
                <w:rFonts w:ascii="Verdana" w:hAnsi="Verdana" w:cs="Tahoma"/>
                <w:sz w:val="16"/>
                <w:szCs w:val="16"/>
                <w:u w:val="none"/>
              </w:rPr>
              <w:t>PROCEDIMIENTO DE APROBACIÓN DE PRODUCTOS</w:t>
            </w:r>
          </w:p>
          <w:p w14:paraId="7ACECE53" w14:textId="77777777" w:rsidR="00156D53" w:rsidRPr="000141A7" w:rsidRDefault="00156D53" w:rsidP="00156D53">
            <w:pPr>
              <w:rPr>
                <w:rFonts w:cs="Tahoma"/>
              </w:rPr>
            </w:pPr>
            <w:r w:rsidRPr="000141A7">
              <w:rPr>
                <w:rFonts w:cs="Tahoma"/>
              </w:rPr>
              <w:t xml:space="preserve">El presente trabajo deberá ser realizado en coordinación con la Empresa Nacional de Electricidad (ENDE). </w:t>
            </w:r>
          </w:p>
          <w:p w14:paraId="6ACE3438"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t xml:space="preserve">ENDE asignará a la Contraparte, quien seguirá de forma permanente el trabajo realizado por el Consultor durante el proceso de ejecución del contrato. </w:t>
            </w:r>
          </w:p>
          <w:p w14:paraId="03B6421B"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t>La Contraparte será responsable de la aprobación de los documentos que elabore el Consultor, según los objetivos planteados hasta la conclusión del trabajo.</w:t>
            </w:r>
          </w:p>
          <w:p w14:paraId="0212BFBB"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t>La Contraparte revisará cada uno de éstos de forma completa y hará conocer al Consultor sus observaciones dentro del plazo máximo de cinco (5) días hábiles, computados a partir del siguiente día hábil de la fecha de su presentación. Si en este plazo ENDE no envía sus observaciones al Consultor, se aplicará el silencio administrativo positivo, o sea que las partes considerarán que dichos documentos cuentan con la aprobación de ENDE.</w:t>
            </w:r>
          </w:p>
          <w:p w14:paraId="24522C12"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t xml:space="preserve">El Consultor se obliga a satisfacer dentro del plazo de cinco (5) días hábiles siguientes a su recepción, cualquier observación o pedido de aclaración </w:t>
            </w:r>
            <w:proofErr w:type="gramStart"/>
            <w:r w:rsidRPr="000141A7">
              <w:rPr>
                <w:rFonts w:ascii="Verdana" w:hAnsi="Verdana"/>
                <w:sz w:val="16"/>
                <w:szCs w:val="16"/>
              </w:rPr>
              <w:t>efectuado</w:t>
            </w:r>
            <w:proofErr w:type="gramEnd"/>
            <w:r w:rsidRPr="000141A7">
              <w:rPr>
                <w:rFonts w:ascii="Verdana" w:hAnsi="Verdana"/>
                <w:sz w:val="16"/>
                <w:szCs w:val="16"/>
              </w:rPr>
              <w:t xml:space="preserve"> por ENDE. </w:t>
            </w:r>
          </w:p>
          <w:p w14:paraId="7F717EC9"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t>La Contraparte revisará las correcciones a las observaciones emitidas dentro del plazo máximo de cinco (5) días hábiles, computados a partir del siguiente día hábil de la fecha de su presentación. Si en este plazo ENDE no da respuesta, se aplicará el silencio administrativo positivo, o sea que las partes considerarán que dichos documentos cuentan con la aprobación de ENDE.</w:t>
            </w:r>
          </w:p>
          <w:p w14:paraId="4019EA78"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lastRenderedPageBreak/>
              <w:t xml:space="preserve">Si el Consultor no atiende adecuadamente las observaciones realizadas por la Contraparte, se procederá con el rechazo del producto sin la emisión de nuevas observaciones, procediéndose con la aplicación de las multas correspondientes </w:t>
            </w:r>
            <w:bookmarkStart w:id="161" w:name="_Hlk190254090"/>
            <w:r w:rsidRPr="000141A7">
              <w:rPr>
                <w:rFonts w:ascii="Verdana" w:hAnsi="Verdana"/>
                <w:sz w:val="16"/>
                <w:szCs w:val="16"/>
              </w:rPr>
              <w:t xml:space="preserve">(estipuladas en el punto 17 de estos </w:t>
            </w:r>
            <w:proofErr w:type="spellStart"/>
            <w:r w:rsidRPr="000141A7">
              <w:rPr>
                <w:rFonts w:ascii="Verdana" w:hAnsi="Verdana"/>
                <w:sz w:val="16"/>
                <w:szCs w:val="16"/>
              </w:rPr>
              <w:t>TDR’s</w:t>
            </w:r>
            <w:proofErr w:type="spellEnd"/>
            <w:r w:rsidRPr="000141A7">
              <w:rPr>
                <w:rFonts w:ascii="Verdana" w:hAnsi="Verdana"/>
                <w:sz w:val="16"/>
                <w:szCs w:val="16"/>
              </w:rPr>
              <w:t>)</w:t>
            </w:r>
            <w:bookmarkEnd w:id="161"/>
            <w:r w:rsidRPr="000141A7">
              <w:rPr>
                <w:rFonts w:ascii="Verdana" w:hAnsi="Verdana"/>
                <w:sz w:val="16"/>
                <w:szCs w:val="16"/>
              </w:rPr>
              <w:t>.</w:t>
            </w:r>
          </w:p>
          <w:p w14:paraId="3D44C467"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t>El Consultor se obliga a satisfacer cualquier pedido de aclaración solicitado por ENDE durante el periodo de seis (6) meses después de la conclusión del contrato.</w:t>
            </w:r>
          </w:p>
          <w:p w14:paraId="122F6FD9" w14:textId="77777777" w:rsidR="00156D53" w:rsidRPr="000141A7" w:rsidRDefault="00156D53" w:rsidP="00156D53">
            <w:pPr>
              <w:pStyle w:val="Ttulo2"/>
              <w:numPr>
                <w:ilvl w:val="1"/>
                <w:numId w:val="72"/>
              </w:numPr>
              <w:spacing w:before="180" w:after="60"/>
              <w:ind w:left="1020" w:hanging="680"/>
              <w:contextualSpacing/>
              <w:jc w:val="both"/>
              <w:rPr>
                <w:rFonts w:ascii="Verdana" w:hAnsi="Verdana" w:cs="Tahoma"/>
                <w:sz w:val="16"/>
                <w:szCs w:val="16"/>
                <w:u w:val="none"/>
              </w:rPr>
            </w:pPr>
            <w:r w:rsidRPr="000141A7">
              <w:rPr>
                <w:rFonts w:ascii="Verdana" w:hAnsi="Verdana" w:cs="Tahoma"/>
                <w:sz w:val="16"/>
                <w:szCs w:val="16"/>
                <w:u w:val="none"/>
              </w:rPr>
              <w:t>FORMA DE PRESENTACION DE LOS PRODUCTOS</w:t>
            </w:r>
          </w:p>
          <w:p w14:paraId="40E295CC" w14:textId="77777777" w:rsidR="00156D53" w:rsidRPr="000141A7" w:rsidRDefault="00156D53" w:rsidP="00156D53">
            <w:pPr>
              <w:rPr>
                <w:rFonts w:cs="Tahoma"/>
              </w:rPr>
            </w:pPr>
            <w:r w:rsidRPr="000141A7">
              <w:rPr>
                <w:rFonts w:cs="Tahoma"/>
              </w:rPr>
              <w:t>Todos los productos generados por el Consultor, material escrito, digital, gráficos, diapositivas, películas, cintas magnéticas y demás productos generados durante el servicio deberán ser entregados, bajo una lista a ENDE.</w:t>
            </w:r>
          </w:p>
          <w:p w14:paraId="4F999544" w14:textId="77777777" w:rsidR="00156D53" w:rsidRPr="000141A7" w:rsidRDefault="00156D53" w:rsidP="00156D53">
            <w:pPr>
              <w:rPr>
                <w:rFonts w:cs="Tahoma"/>
              </w:rPr>
            </w:pPr>
            <w:r w:rsidRPr="000141A7">
              <w:rPr>
                <w:rFonts w:cs="Tahoma"/>
              </w:rPr>
              <w:t>El informe a ser presentado por el Consultor deberá presentarse de la siguiente manera:</w:t>
            </w:r>
          </w:p>
          <w:p w14:paraId="52002998" w14:textId="77777777" w:rsidR="00156D53" w:rsidRPr="000141A7" w:rsidRDefault="00156D53" w:rsidP="00156D53">
            <w:pPr>
              <w:pStyle w:val="Lista"/>
              <w:rPr>
                <w:rFonts w:ascii="Verdana" w:hAnsi="Verdana"/>
                <w:sz w:val="16"/>
                <w:szCs w:val="16"/>
              </w:rPr>
            </w:pPr>
            <w:r w:rsidRPr="000141A7">
              <w:rPr>
                <w:rFonts w:ascii="Verdana" w:hAnsi="Verdana"/>
                <w:sz w:val="16"/>
                <w:szCs w:val="16"/>
              </w:rPr>
              <w:t>Un (1) ejemplar original impreso</w:t>
            </w:r>
          </w:p>
          <w:p w14:paraId="6B488887" w14:textId="77777777" w:rsidR="00156D53" w:rsidRPr="000141A7" w:rsidRDefault="00156D53" w:rsidP="00156D53">
            <w:pPr>
              <w:pStyle w:val="Lista"/>
              <w:rPr>
                <w:rFonts w:ascii="Verdana" w:hAnsi="Verdana"/>
                <w:sz w:val="16"/>
                <w:szCs w:val="16"/>
              </w:rPr>
            </w:pPr>
            <w:r w:rsidRPr="000141A7">
              <w:rPr>
                <w:rFonts w:ascii="Verdana" w:hAnsi="Verdana"/>
                <w:sz w:val="16"/>
                <w:szCs w:val="16"/>
              </w:rPr>
              <w:t>Dos (2) copias impresas</w:t>
            </w:r>
          </w:p>
          <w:p w14:paraId="58AA9ADA" w14:textId="77777777" w:rsidR="00156D53" w:rsidRPr="000141A7" w:rsidRDefault="00156D53" w:rsidP="00156D53">
            <w:pPr>
              <w:pStyle w:val="Lista"/>
              <w:rPr>
                <w:rFonts w:ascii="Verdana" w:hAnsi="Verdana"/>
                <w:sz w:val="16"/>
                <w:szCs w:val="16"/>
              </w:rPr>
            </w:pPr>
            <w:r w:rsidRPr="000141A7">
              <w:rPr>
                <w:rFonts w:ascii="Verdana" w:hAnsi="Verdana"/>
                <w:sz w:val="16"/>
                <w:szCs w:val="16"/>
              </w:rPr>
              <w:t>Una (1) copia en medio digital, formato editable (</w:t>
            </w:r>
            <w:proofErr w:type="spellStart"/>
            <w:r w:rsidRPr="000141A7">
              <w:rPr>
                <w:rFonts w:ascii="Verdana" w:hAnsi="Verdana"/>
                <w:sz w:val="16"/>
                <w:szCs w:val="16"/>
              </w:rPr>
              <w:t>CDs</w:t>
            </w:r>
            <w:proofErr w:type="spellEnd"/>
            <w:r w:rsidRPr="000141A7">
              <w:rPr>
                <w:rFonts w:ascii="Verdana" w:hAnsi="Verdana"/>
                <w:sz w:val="16"/>
                <w:szCs w:val="16"/>
              </w:rPr>
              <w:t xml:space="preserve">, </w:t>
            </w:r>
            <w:proofErr w:type="spellStart"/>
            <w:r w:rsidRPr="000141A7">
              <w:rPr>
                <w:rFonts w:ascii="Verdana" w:hAnsi="Verdana"/>
                <w:sz w:val="16"/>
                <w:szCs w:val="16"/>
              </w:rPr>
              <w:t>DVDs</w:t>
            </w:r>
            <w:proofErr w:type="spellEnd"/>
            <w:r w:rsidRPr="000141A7">
              <w:rPr>
                <w:rFonts w:ascii="Verdana" w:hAnsi="Verdana"/>
                <w:sz w:val="16"/>
                <w:szCs w:val="16"/>
              </w:rPr>
              <w:t xml:space="preserve">, </w:t>
            </w:r>
            <w:proofErr w:type="spellStart"/>
            <w:r w:rsidRPr="000141A7">
              <w:rPr>
                <w:rFonts w:ascii="Verdana" w:hAnsi="Verdana"/>
                <w:sz w:val="16"/>
                <w:szCs w:val="16"/>
              </w:rPr>
              <w:t>BlueRay</w:t>
            </w:r>
            <w:proofErr w:type="spellEnd"/>
            <w:r w:rsidRPr="000141A7">
              <w:rPr>
                <w:rFonts w:ascii="Verdana" w:hAnsi="Verdana"/>
                <w:sz w:val="16"/>
                <w:szCs w:val="16"/>
              </w:rPr>
              <w:t>)</w:t>
            </w:r>
          </w:p>
          <w:p w14:paraId="2403881F" w14:textId="77777777" w:rsidR="00156D53" w:rsidRPr="000141A7" w:rsidRDefault="00156D53" w:rsidP="00156D53">
            <w:pPr>
              <w:rPr>
                <w:rFonts w:cs="Tahoma"/>
              </w:rPr>
            </w:pPr>
            <w:r w:rsidRPr="000141A7">
              <w:rPr>
                <w:rFonts w:cs="Tahoma"/>
              </w:rPr>
              <w:t>La carátula de cada volumen deberá incluir los siguientes elementos:</w:t>
            </w:r>
          </w:p>
          <w:p w14:paraId="3689C875" w14:textId="77777777" w:rsidR="00156D53" w:rsidRPr="000141A7" w:rsidRDefault="00156D53" w:rsidP="00156D53">
            <w:pPr>
              <w:pStyle w:val="Lista"/>
              <w:rPr>
                <w:rFonts w:ascii="Verdana" w:hAnsi="Verdana"/>
                <w:sz w:val="16"/>
                <w:szCs w:val="16"/>
              </w:rPr>
            </w:pPr>
            <w:r w:rsidRPr="000141A7">
              <w:rPr>
                <w:rFonts w:ascii="Verdana" w:hAnsi="Verdana"/>
                <w:sz w:val="16"/>
                <w:szCs w:val="16"/>
              </w:rPr>
              <w:t>Empresa Contratante</w:t>
            </w:r>
          </w:p>
          <w:p w14:paraId="5EDBF703" w14:textId="77777777" w:rsidR="00156D53" w:rsidRPr="000141A7" w:rsidRDefault="00156D53" w:rsidP="00156D53">
            <w:pPr>
              <w:pStyle w:val="Lista"/>
              <w:rPr>
                <w:rFonts w:ascii="Verdana" w:hAnsi="Verdana"/>
                <w:sz w:val="16"/>
                <w:szCs w:val="16"/>
              </w:rPr>
            </w:pPr>
            <w:r w:rsidRPr="000141A7">
              <w:rPr>
                <w:rFonts w:ascii="Verdana" w:hAnsi="Verdana"/>
                <w:sz w:val="16"/>
                <w:szCs w:val="16"/>
              </w:rPr>
              <w:t>Título de la Consultoría</w:t>
            </w:r>
          </w:p>
          <w:p w14:paraId="37A00502" w14:textId="77777777" w:rsidR="00156D53" w:rsidRPr="000141A7" w:rsidRDefault="00156D53" w:rsidP="00156D53">
            <w:pPr>
              <w:pStyle w:val="Lista"/>
              <w:rPr>
                <w:rFonts w:ascii="Verdana" w:hAnsi="Verdana"/>
                <w:sz w:val="16"/>
                <w:szCs w:val="16"/>
              </w:rPr>
            </w:pPr>
            <w:r w:rsidRPr="000141A7">
              <w:rPr>
                <w:rFonts w:ascii="Verdana" w:hAnsi="Verdana"/>
                <w:sz w:val="16"/>
                <w:szCs w:val="16"/>
              </w:rPr>
              <w:t>Nombre del Consultor</w:t>
            </w:r>
          </w:p>
          <w:p w14:paraId="10ECEC2E" w14:textId="77777777" w:rsidR="00156D53" w:rsidRPr="000141A7" w:rsidRDefault="00156D53" w:rsidP="00156D53">
            <w:pPr>
              <w:pStyle w:val="Lista"/>
              <w:rPr>
                <w:rFonts w:ascii="Verdana" w:hAnsi="Verdana"/>
                <w:sz w:val="16"/>
                <w:szCs w:val="16"/>
              </w:rPr>
            </w:pPr>
            <w:r w:rsidRPr="000141A7">
              <w:rPr>
                <w:rFonts w:ascii="Verdana" w:hAnsi="Verdana"/>
                <w:sz w:val="16"/>
                <w:szCs w:val="16"/>
              </w:rPr>
              <w:t>Lugar y fecha</w:t>
            </w:r>
          </w:p>
          <w:p w14:paraId="6C2D5B01" w14:textId="77777777" w:rsidR="00156D53" w:rsidRPr="000141A7" w:rsidRDefault="00156D53" w:rsidP="00156D53">
            <w:pPr>
              <w:rPr>
                <w:rFonts w:cs="Tahoma"/>
              </w:rPr>
            </w:pPr>
            <w:r w:rsidRPr="000141A7">
              <w:rPr>
                <w:rFonts w:cs="Tahoma"/>
              </w:rPr>
              <w:t>Los documentos deben ser impresos en hojas tamaño carta, en el siguiente formato:</w:t>
            </w:r>
          </w:p>
          <w:p w14:paraId="23091B58" w14:textId="77777777" w:rsidR="00156D53" w:rsidRPr="000141A7" w:rsidRDefault="00156D53" w:rsidP="00156D53">
            <w:pPr>
              <w:pStyle w:val="Lista"/>
              <w:rPr>
                <w:rFonts w:ascii="Verdana" w:hAnsi="Verdana"/>
                <w:sz w:val="16"/>
                <w:szCs w:val="16"/>
              </w:rPr>
            </w:pPr>
            <w:r w:rsidRPr="000141A7">
              <w:rPr>
                <w:rFonts w:ascii="Verdana" w:hAnsi="Verdana"/>
                <w:sz w:val="16"/>
                <w:szCs w:val="16"/>
              </w:rPr>
              <w:t>Márgenes del documento: 3 cm de margen izquierdo y 2.5 cm de margen derecho, superior e inferior.</w:t>
            </w:r>
          </w:p>
          <w:p w14:paraId="2F6ABAB0" w14:textId="77777777" w:rsidR="00156D53" w:rsidRPr="000141A7" w:rsidRDefault="00156D53" w:rsidP="00156D53">
            <w:pPr>
              <w:pStyle w:val="Lista"/>
              <w:rPr>
                <w:rFonts w:ascii="Verdana" w:hAnsi="Verdana"/>
                <w:sz w:val="16"/>
                <w:szCs w:val="16"/>
              </w:rPr>
            </w:pPr>
            <w:r w:rsidRPr="000141A7">
              <w:rPr>
                <w:rFonts w:ascii="Verdana" w:hAnsi="Verdana"/>
                <w:sz w:val="16"/>
                <w:szCs w:val="16"/>
              </w:rPr>
              <w:t xml:space="preserve">Tipo, tamaño de letra y espacio entre líneas: Times New </w:t>
            </w:r>
            <w:proofErr w:type="spellStart"/>
            <w:r w:rsidRPr="000141A7">
              <w:rPr>
                <w:rFonts w:ascii="Verdana" w:hAnsi="Verdana"/>
                <w:sz w:val="16"/>
                <w:szCs w:val="16"/>
              </w:rPr>
              <w:t>Roman</w:t>
            </w:r>
            <w:proofErr w:type="spellEnd"/>
            <w:r w:rsidRPr="000141A7">
              <w:rPr>
                <w:rFonts w:ascii="Verdana" w:hAnsi="Verdana"/>
                <w:sz w:val="16"/>
                <w:szCs w:val="16"/>
              </w:rPr>
              <w:t>, 12 puntos, espacio sencillo entre líneas.</w:t>
            </w:r>
          </w:p>
          <w:p w14:paraId="2C88C2DD" w14:textId="77777777" w:rsidR="00156D53" w:rsidRPr="000141A7" w:rsidRDefault="00156D53" w:rsidP="00156D53">
            <w:pPr>
              <w:pStyle w:val="Lista"/>
              <w:rPr>
                <w:rFonts w:ascii="Verdana" w:hAnsi="Verdana"/>
                <w:sz w:val="16"/>
                <w:szCs w:val="16"/>
              </w:rPr>
            </w:pPr>
            <w:r w:rsidRPr="000141A7">
              <w:rPr>
                <w:rFonts w:ascii="Verdana" w:hAnsi="Verdana"/>
                <w:sz w:val="16"/>
                <w:szCs w:val="16"/>
              </w:rPr>
              <w:t>La numeración de las páginas del documento, se posicionará en la parte inferior derecha de cada hoja.</w:t>
            </w:r>
          </w:p>
          <w:p w14:paraId="15A8525C" w14:textId="77777777" w:rsidR="00156D53" w:rsidRPr="000141A7" w:rsidRDefault="00156D53" w:rsidP="00156D53">
            <w:pPr>
              <w:pStyle w:val="Sinespaciado"/>
              <w:spacing w:line="276" w:lineRule="auto"/>
              <w:jc w:val="both"/>
              <w:rPr>
                <w:rFonts w:cs="Tahoma"/>
                <w:sz w:val="16"/>
                <w:szCs w:val="16"/>
              </w:rPr>
            </w:pPr>
            <w:r w:rsidRPr="000141A7">
              <w:rPr>
                <w:rFonts w:cs="Tahoma"/>
                <w:sz w:val="16"/>
                <w:szCs w:val="16"/>
              </w:rPr>
              <w:t>Los planos que se elaboren deben presentarse en el tamaño de hoja adecuado, en la escala donde todos los elementos sean visibles y detallando las fuentes usadas para su elaboración. Además, deben ser presentados en formato PDF y editable.</w:t>
            </w:r>
          </w:p>
          <w:p w14:paraId="756C3E21" w14:textId="77777777" w:rsidR="00156D53" w:rsidRPr="000141A7" w:rsidRDefault="00156D53" w:rsidP="00156D53">
            <w:pPr>
              <w:pStyle w:val="Sinespaciado"/>
              <w:spacing w:line="276" w:lineRule="auto"/>
              <w:jc w:val="both"/>
              <w:rPr>
                <w:rFonts w:cs="Tahoma"/>
                <w:sz w:val="16"/>
                <w:szCs w:val="16"/>
              </w:rPr>
            </w:pPr>
            <w:r w:rsidRPr="000141A7">
              <w:rPr>
                <w:rFonts w:cs="Tahoma"/>
                <w:sz w:val="16"/>
                <w:szCs w:val="16"/>
              </w:rPr>
              <w:t>El informe deberá ser entregado en oficinas de ENDE Corporación (Calle Colombia 655, Cochabamba).</w:t>
            </w:r>
          </w:p>
          <w:bookmarkEnd w:id="154"/>
          <w:bookmarkEnd w:id="155"/>
          <w:p w14:paraId="5498665B" w14:textId="77777777" w:rsidR="00156D53" w:rsidRPr="000141A7" w:rsidRDefault="00156D53" w:rsidP="00156D53">
            <w:pPr>
              <w:pStyle w:val="Ttulo1"/>
              <w:numPr>
                <w:ilvl w:val="0"/>
                <w:numId w:val="73"/>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RESPONSABILIDAD TÉCNICA DE LA CONTRAPARTE</w:t>
            </w:r>
          </w:p>
          <w:p w14:paraId="759BA053" w14:textId="77777777" w:rsidR="00156D53" w:rsidRPr="000141A7" w:rsidRDefault="00156D53" w:rsidP="00156D53">
            <w:pPr>
              <w:rPr>
                <w:rFonts w:cs="Tahoma"/>
              </w:rPr>
            </w:pPr>
            <w:r w:rsidRPr="000141A7">
              <w:rPr>
                <w:rFonts w:cs="Tahoma"/>
              </w:rPr>
              <w:t xml:space="preserve">El trabajo de consultoría estará acompañado permanentemente por personal </w:t>
            </w:r>
            <w:proofErr w:type="gramStart"/>
            <w:r w:rsidRPr="000141A7">
              <w:rPr>
                <w:rFonts w:cs="Tahoma"/>
              </w:rPr>
              <w:t>asignado</w:t>
            </w:r>
            <w:proofErr w:type="gramEnd"/>
            <w:r w:rsidRPr="000141A7">
              <w:rPr>
                <w:rFonts w:cs="Tahoma"/>
              </w:rPr>
              <w:t xml:space="preserve"> por ENDE, denominado Contraparte. La Contraparte cumplirá con las siguientes funciones:</w:t>
            </w:r>
          </w:p>
          <w:p w14:paraId="6E62863D"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t>Verificar y exigir el cumplimiento del contrato de consultoría.</w:t>
            </w:r>
          </w:p>
          <w:p w14:paraId="54C4B630"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t>Verificar y aprobar los productos entregados por el consultor.</w:t>
            </w:r>
          </w:p>
          <w:p w14:paraId="198E3C29"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t>Aprobar el informe correspondiente del producto de la consultoría para realizar el pago indicando expresamente que se han cumplido los alcances establecidos.</w:t>
            </w:r>
          </w:p>
          <w:p w14:paraId="00A6B9E1" w14:textId="77777777" w:rsidR="00156D53" w:rsidRPr="000141A7" w:rsidRDefault="00156D53" w:rsidP="00156D53">
            <w:pPr>
              <w:pStyle w:val="Lista"/>
              <w:ind w:left="700" w:hanging="360"/>
              <w:rPr>
                <w:rFonts w:ascii="Verdana" w:hAnsi="Verdana"/>
                <w:sz w:val="16"/>
                <w:szCs w:val="16"/>
              </w:rPr>
            </w:pPr>
            <w:r w:rsidRPr="000141A7">
              <w:rPr>
                <w:rFonts w:ascii="Verdana" w:hAnsi="Verdana"/>
                <w:sz w:val="16"/>
                <w:szCs w:val="16"/>
              </w:rPr>
              <w:t>Verificar la calidad y la veracidad del producto final de la consultoría.</w:t>
            </w:r>
          </w:p>
          <w:p w14:paraId="17359D12" w14:textId="77777777" w:rsidR="00156D53" w:rsidRPr="000141A7" w:rsidRDefault="00156D53" w:rsidP="00156D53">
            <w:pPr>
              <w:pStyle w:val="Lista"/>
              <w:rPr>
                <w:rFonts w:ascii="Verdana" w:hAnsi="Verdana"/>
                <w:sz w:val="16"/>
                <w:szCs w:val="16"/>
              </w:rPr>
            </w:pPr>
            <w:r w:rsidRPr="000141A7">
              <w:rPr>
                <w:rFonts w:ascii="Verdana" w:hAnsi="Verdana"/>
                <w:sz w:val="16"/>
                <w:szCs w:val="16"/>
              </w:rPr>
              <w:t>Verificar el cumplimiento de plazos y en caso de retraso establecer las sanciones correspondientes.</w:t>
            </w:r>
          </w:p>
          <w:p w14:paraId="7ED77515"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GARANTÍA DE CUMPLIMIENTO DE CONTRATO</w:t>
            </w:r>
          </w:p>
          <w:p w14:paraId="2AB39F27" w14:textId="12910BCB" w:rsidR="00156D53" w:rsidRPr="000141A7" w:rsidRDefault="00156D53" w:rsidP="00156D53">
            <w:pPr>
              <w:rPr>
                <w:rFonts w:cs="Tahoma"/>
              </w:rPr>
            </w:pPr>
            <w:r w:rsidRPr="000141A7">
              <w:rPr>
                <w:rFonts w:cs="Tahoma"/>
              </w:rPr>
              <w:t xml:space="preserve">El proponente adjudicado deberá presentar la Boleta de Garantía de Cumplimiento de Contrato equivalente al siete por ciento (7%) del monto del contrato, esta será </w:t>
            </w:r>
            <w:proofErr w:type="gramStart"/>
            <w:r w:rsidRPr="000141A7">
              <w:rPr>
                <w:rFonts w:cs="Tahoma"/>
              </w:rPr>
              <w:t>devuelta</w:t>
            </w:r>
            <w:proofErr w:type="gramEnd"/>
            <w:r w:rsidRPr="000141A7">
              <w:rPr>
                <w:rFonts w:cs="Tahoma"/>
              </w:rPr>
              <w:t xml:space="preserve"> por ENDE, a la finalización del SERVICIO. La valid</w:t>
            </w:r>
            <w:r w:rsidR="009A20D6" w:rsidRPr="000141A7">
              <w:rPr>
                <w:rFonts w:cs="Tahoma"/>
              </w:rPr>
              <w:t>ez mínima de la garantía es de 120</w:t>
            </w:r>
            <w:r w:rsidRPr="000141A7">
              <w:rPr>
                <w:rFonts w:cs="Tahoma"/>
              </w:rPr>
              <w:t xml:space="preserve"> días calendario.</w:t>
            </w:r>
          </w:p>
          <w:p w14:paraId="47ED686B"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FORMA DE PAGO</w:t>
            </w:r>
          </w:p>
          <w:p w14:paraId="79CBB51F" w14:textId="77777777" w:rsidR="00156D53" w:rsidRPr="000141A7" w:rsidRDefault="00156D53" w:rsidP="00156D53">
            <w:pPr>
              <w:rPr>
                <w:rFonts w:cs="Tahoma"/>
                <w:color w:val="1A1A1A"/>
              </w:rPr>
            </w:pPr>
            <w:bookmarkStart w:id="162" w:name="_Hlk188967144"/>
            <w:r w:rsidRPr="000141A7">
              <w:rPr>
                <w:rFonts w:cs="Tahoma"/>
                <w:color w:val="1A1A1A"/>
              </w:rPr>
              <w:t>El pago será efectuado en moneda nacional, de la siguiente forma:  </w:t>
            </w:r>
          </w:p>
          <w:p w14:paraId="16F067D1" w14:textId="21D4D8DD" w:rsidR="00156D53" w:rsidRPr="000141A7" w:rsidRDefault="00156D53" w:rsidP="00156D53">
            <w:pPr>
              <w:pStyle w:val="Lista"/>
              <w:rPr>
                <w:rFonts w:ascii="Verdana" w:hAnsi="Verdana"/>
                <w:sz w:val="16"/>
                <w:szCs w:val="16"/>
                <w:lang w:eastAsia="es-ES"/>
              </w:rPr>
            </w:pPr>
            <w:r w:rsidRPr="000141A7">
              <w:rPr>
                <w:rFonts w:ascii="Verdana" w:hAnsi="Verdana"/>
                <w:b/>
                <w:bCs/>
                <w:sz w:val="16"/>
                <w:szCs w:val="16"/>
              </w:rPr>
              <w:t>Pago Único.</w:t>
            </w:r>
            <w:r w:rsidRPr="000141A7">
              <w:rPr>
                <w:rFonts w:ascii="Verdana" w:hAnsi="Verdana"/>
                <w:sz w:val="16"/>
                <w:szCs w:val="16"/>
              </w:rPr>
              <w:t xml:space="preserve"> Equivalente al 100% del monto total del contrato, contra entrega y aprobación, por parte de la Contraparte de ENDE, del Segundo Informe de la Consultoría: “Informe F</w:t>
            </w:r>
            <w:r w:rsidR="00AE0202" w:rsidRPr="000141A7">
              <w:rPr>
                <w:rFonts w:ascii="Verdana" w:hAnsi="Verdana"/>
                <w:sz w:val="16"/>
                <w:szCs w:val="16"/>
              </w:rPr>
              <w:t xml:space="preserve">inal - Caracterización y Modelado </w:t>
            </w:r>
            <w:r w:rsidRPr="000141A7">
              <w:rPr>
                <w:rFonts w:ascii="Verdana" w:hAnsi="Verdana"/>
                <w:sz w:val="16"/>
                <w:szCs w:val="16"/>
              </w:rPr>
              <w:t xml:space="preserve">Geológico Geotécnico del predio para el Proyecto </w:t>
            </w:r>
            <w:r w:rsidR="008855E5" w:rsidRPr="000141A7">
              <w:rPr>
                <w:rFonts w:ascii="Verdana" w:hAnsi="Verdana"/>
                <w:sz w:val="16"/>
                <w:szCs w:val="16"/>
              </w:rPr>
              <w:t>Solar Occidente (Chuquisaca)</w:t>
            </w:r>
            <w:r w:rsidRPr="000141A7">
              <w:rPr>
                <w:rFonts w:ascii="Verdana" w:hAnsi="Verdana"/>
                <w:sz w:val="16"/>
                <w:szCs w:val="16"/>
              </w:rPr>
              <w:t>”.</w:t>
            </w:r>
          </w:p>
          <w:p w14:paraId="1FCB72A7" w14:textId="77777777" w:rsidR="00156D53" w:rsidRPr="000141A7" w:rsidRDefault="00156D53" w:rsidP="00156D53">
            <w:pPr>
              <w:rPr>
                <w:rFonts w:cs="Tahoma"/>
              </w:rPr>
            </w:pPr>
            <w:r w:rsidRPr="000141A7">
              <w:rPr>
                <w:rFonts w:cs="Tahoma"/>
              </w:rPr>
              <w:t xml:space="preserve">El Consultor debe emitir la factura por el monto a ser desembolsado, a nombre de ENDE. </w:t>
            </w:r>
            <w:r w:rsidRPr="000141A7">
              <w:rPr>
                <w:rFonts w:cs="Tahoma"/>
              </w:rPr>
              <w:br/>
              <w:t xml:space="preserve">Queda establecido que el monto consignado en la propuesta adjudicada incluye todos los elementos sin excepción alguna, que sean necesarios para la realización y cumplimiento de la consultoría. Este precio también comprende todos los costos referidos a salarios, incidencia en ellos por leyes sociales, </w:t>
            </w:r>
            <w:r w:rsidRPr="000141A7">
              <w:rPr>
                <w:rFonts w:cs="Tahoma"/>
              </w:rPr>
              <w:lastRenderedPageBreak/>
              <w:t>impuestos y obligaciones de ley, aranceles, daños a terceros, gastos de seguro de equipo y de accidentes personales, gastos de transporte, viáticos, es decir todo otro costo directo o indirecto incluyendo utilidades que pueda tener incidencia en el precio total del servicio de consultoría, hasta su conclusión.</w:t>
            </w:r>
          </w:p>
          <w:p w14:paraId="5AFA2D35"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ANTICIPO</w:t>
            </w:r>
          </w:p>
          <w:p w14:paraId="4AA54177" w14:textId="77777777" w:rsidR="00156D53" w:rsidRPr="000141A7" w:rsidRDefault="00156D53" w:rsidP="00156D53">
            <w:pPr>
              <w:rPr>
                <w:rFonts w:cs="Tahoma"/>
              </w:rPr>
            </w:pPr>
            <w:r w:rsidRPr="000141A7">
              <w:rPr>
                <w:rFonts w:cs="Tahoma"/>
              </w:rPr>
              <w:t xml:space="preserve">El Consultor podrá solicitar un anticipo que no deberá exceder el veinte por ciento (20%) del monto total del contrato, contra entrega de una Garantía de Correcta Inversión de Anticipo por el cien por ciento (100%) y la factura del monto a ser desembolsado. </w:t>
            </w:r>
          </w:p>
          <w:p w14:paraId="40CD4BB2" w14:textId="77777777" w:rsidR="00156D53" w:rsidRPr="000141A7" w:rsidRDefault="00156D53" w:rsidP="00156D53">
            <w:pPr>
              <w:rPr>
                <w:rFonts w:cs="Tahoma"/>
              </w:rPr>
            </w:pPr>
            <w:r w:rsidRPr="000141A7">
              <w:rPr>
                <w:rFonts w:cs="Tahoma"/>
              </w:rPr>
              <w:t>El importe del anticipo será descontado del certificado del pago único.</w:t>
            </w:r>
          </w:p>
          <w:bookmarkEnd w:id="162"/>
          <w:p w14:paraId="1EDDC0DC"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MULTAS</w:t>
            </w:r>
          </w:p>
          <w:p w14:paraId="3C3C7F8E" w14:textId="77777777" w:rsidR="00156D53" w:rsidRPr="000141A7" w:rsidRDefault="00156D53" w:rsidP="00156D53">
            <w:pPr>
              <w:rPr>
                <w:rFonts w:cs="Tahoma"/>
              </w:rPr>
            </w:pPr>
            <w:r w:rsidRPr="000141A7">
              <w:rPr>
                <w:rFonts w:cs="Tahoma"/>
              </w:rPr>
              <w:t xml:space="preserve">Salvo la existencia de hechos de fuerza mayor, caso fortuito u otras causas debidamente comprobadas por el contratante, se aplicará una multa de 8 por mil del monto total del Contrato, por cada día calendario de atraso, en: </w:t>
            </w:r>
          </w:p>
          <w:p w14:paraId="77F636EF" w14:textId="77777777" w:rsidR="00156D53" w:rsidRPr="000141A7" w:rsidRDefault="00156D53" w:rsidP="00156D53">
            <w:pPr>
              <w:pStyle w:val="Listaa"/>
              <w:numPr>
                <w:ilvl w:val="0"/>
                <w:numId w:val="74"/>
              </w:numPr>
              <w:rPr>
                <w:rFonts w:ascii="Verdana" w:hAnsi="Verdana"/>
                <w:sz w:val="16"/>
                <w:szCs w:val="16"/>
              </w:rPr>
            </w:pPr>
            <w:r w:rsidRPr="000141A7">
              <w:rPr>
                <w:rFonts w:ascii="Verdana" w:hAnsi="Verdana"/>
                <w:sz w:val="16"/>
                <w:szCs w:val="16"/>
              </w:rPr>
              <w:t>La Entrega de los productos establecidos de acuerdo al punto 12.</w:t>
            </w:r>
          </w:p>
          <w:p w14:paraId="3BA6728C" w14:textId="77777777" w:rsidR="00156D53" w:rsidRPr="000141A7" w:rsidRDefault="00156D53" w:rsidP="00156D53">
            <w:pPr>
              <w:pStyle w:val="Listaa"/>
              <w:rPr>
                <w:rFonts w:ascii="Verdana" w:hAnsi="Verdana"/>
                <w:sz w:val="16"/>
                <w:szCs w:val="16"/>
              </w:rPr>
            </w:pPr>
            <w:r w:rsidRPr="000141A7">
              <w:rPr>
                <w:rFonts w:ascii="Verdana" w:hAnsi="Verdana"/>
                <w:sz w:val="16"/>
                <w:szCs w:val="16"/>
              </w:rPr>
              <w:t xml:space="preserve">Los plazos establecidos para la entrega de acuerdo a lo establecido en el punto 12.1. </w:t>
            </w:r>
          </w:p>
          <w:p w14:paraId="7B854B48" w14:textId="77777777" w:rsidR="00156D53" w:rsidRPr="000141A7" w:rsidRDefault="00156D53" w:rsidP="00156D53">
            <w:pPr>
              <w:pStyle w:val="Listaa"/>
              <w:rPr>
                <w:rFonts w:ascii="Verdana" w:hAnsi="Verdana"/>
                <w:sz w:val="16"/>
                <w:szCs w:val="16"/>
              </w:rPr>
            </w:pPr>
            <w:r w:rsidRPr="000141A7">
              <w:rPr>
                <w:rFonts w:ascii="Verdana" w:hAnsi="Verdana"/>
                <w:sz w:val="16"/>
                <w:szCs w:val="16"/>
              </w:rPr>
              <w:t>En caso de rechazo de un producto, las multas se contabilizarán desde la emisión de la nota de rechazo hasta la entrega del informe finalmente aprobado, por ENDE.</w:t>
            </w:r>
          </w:p>
          <w:p w14:paraId="43A614F9" w14:textId="77777777" w:rsidR="00156D53" w:rsidRPr="000141A7" w:rsidRDefault="00156D53" w:rsidP="00156D53">
            <w:pPr>
              <w:rPr>
                <w:rFonts w:cs="Tahoma"/>
              </w:rPr>
            </w:pPr>
            <w:r w:rsidRPr="000141A7">
              <w:rPr>
                <w:rFonts w:cs="Tahoma"/>
              </w:rPr>
              <w:t>En caso de que las multas alcancen el veinte por ciento (20%) del monto total del contrato por causas atribuibles al Consultor, procederá inmediatamente la resolución de contrato y la ejecución de la Boleta de Garantía de Cumplimiento de Contrato.</w:t>
            </w:r>
          </w:p>
          <w:p w14:paraId="557F6C32" w14:textId="20A3763C" w:rsidR="00156D53" w:rsidRPr="000141A7" w:rsidRDefault="00156D53" w:rsidP="00156D53">
            <w:pPr>
              <w:rPr>
                <w:rFonts w:cs="Tahoma"/>
                <w:bCs/>
              </w:rPr>
            </w:pPr>
            <w:r w:rsidRPr="000141A7">
              <w:rPr>
                <w:rFonts w:cs="Tahoma"/>
              </w:rPr>
              <w:t>Las multas serán cobradas mediante descuentos establecidos expresamente por la contraparte, en base a los informes que se emitan del desarrollo de la consultoría, bajo su directa responsabilidad, de los Certificados de pago o en la Liquidación del contrato realizada por cumplimiento del contrato o por resolución del mismo</w:t>
            </w:r>
            <w:r w:rsidRPr="000141A7">
              <w:rPr>
                <w:rFonts w:cs="Tahoma"/>
                <w:bCs/>
              </w:rPr>
              <w:t>.</w:t>
            </w:r>
          </w:p>
          <w:p w14:paraId="1466AEE8"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PROPIEDAD INTELECTUAL</w:t>
            </w:r>
          </w:p>
          <w:p w14:paraId="4250AD9B" w14:textId="77777777" w:rsidR="00156D53" w:rsidRPr="000141A7" w:rsidRDefault="00156D53" w:rsidP="00156D53">
            <w:pPr>
              <w:rPr>
                <w:rFonts w:cs="Tahoma"/>
              </w:rPr>
            </w:pPr>
            <w:r w:rsidRPr="000141A7">
              <w:rPr>
                <w:rFonts w:cs="Tahoma"/>
              </w:rPr>
              <w:t>Todo lo producido bajo estos Términos de Referencia por el Consultor como ser, material escrito, digital, gráficos, diapositivas, películas, cintas magnéticas, programas de computación y demás documentación, en el desempeño de sus funciones pasarán a propiedad de ENDE, teniendo éste los derechos exclusivos para publicar o difundir documentos, informes que se originen a partir de dichos materiales. Este derecho continuará vigente aún concluida la relación contractual con el Consultor.</w:t>
            </w:r>
          </w:p>
          <w:p w14:paraId="2C20FD69" w14:textId="77777777" w:rsidR="00156D53" w:rsidRPr="000141A7" w:rsidRDefault="00156D53" w:rsidP="00156D53">
            <w:pPr>
              <w:pStyle w:val="Ttulo1"/>
              <w:numPr>
                <w:ilvl w:val="0"/>
                <w:numId w:val="72"/>
              </w:numPr>
              <w:autoSpaceDE w:val="0"/>
              <w:autoSpaceDN w:val="0"/>
              <w:adjustRightInd w:val="0"/>
              <w:spacing w:before="180" w:after="60"/>
              <w:contextualSpacing/>
              <w:jc w:val="both"/>
              <w:rPr>
                <w:rFonts w:ascii="Verdana" w:hAnsi="Verdana" w:cs="Tahoma"/>
                <w:sz w:val="16"/>
                <w:szCs w:val="16"/>
                <w:u w:val="none"/>
              </w:rPr>
            </w:pPr>
            <w:r w:rsidRPr="000141A7">
              <w:rPr>
                <w:rFonts w:ascii="Verdana" w:hAnsi="Verdana" w:cs="Tahoma"/>
                <w:sz w:val="16"/>
                <w:szCs w:val="16"/>
                <w:u w:val="none"/>
              </w:rPr>
              <w:t>CONFIDENCIALIDAD</w:t>
            </w:r>
          </w:p>
          <w:p w14:paraId="46624CF0" w14:textId="67AA3F0E" w:rsidR="00847950" w:rsidRPr="000141A7" w:rsidRDefault="00156D53" w:rsidP="00156D53">
            <w:pPr>
              <w:rPr>
                <w:rFonts w:cs="Tahoma"/>
                <w:b/>
              </w:rPr>
            </w:pPr>
            <w:r w:rsidRPr="000141A7">
              <w:rPr>
                <w:rFonts w:cs="Tahoma"/>
              </w:rPr>
              <w:t>Los materiales producidos por el Consultor, así como la información a la que este tuviere acceso, durante o después de la ejecución del servicio, tendrá carácter confidencial, quedando expresamente prohibida su divulgación a terceros (excepto a la propia ENDE) por parte del Consultor, a menos que cuente con un pronunciamiento escrito por parte de ENDE en sentido contrario.</w:t>
            </w: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63"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63"/>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631F17">
      <w:pPr>
        <w:numPr>
          <w:ilvl w:val="0"/>
          <w:numId w:val="24"/>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64"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64"/>
    </w:p>
    <w:p w14:paraId="465C3F93"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65"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65"/>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631F17">
      <w:pPr>
        <w:numPr>
          <w:ilvl w:val="0"/>
          <w:numId w:val="20"/>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631F17">
      <w:pPr>
        <w:numPr>
          <w:ilvl w:val="0"/>
          <w:numId w:val="20"/>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631F17">
      <w:pPr>
        <w:numPr>
          <w:ilvl w:val="0"/>
          <w:numId w:val="20"/>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631F17">
      <w:pPr>
        <w:numPr>
          <w:ilvl w:val="0"/>
          <w:numId w:val="20"/>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631F17">
      <w:pPr>
        <w:numPr>
          <w:ilvl w:val="0"/>
          <w:numId w:val="20"/>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631F17">
      <w:pPr>
        <w:numPr>
          <w:ilvl w:val="0"/>
          <w:numId w:val="20"/>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99291F">
            <w:pPr>
              <w:pStyle w:val="Prrafodelista"/>
              <w:numPr>
                <w:ilvl w:val="0"/>
                <w:numId w:val="37"/>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99291F">
            <w:pPr>
              <w:pStyle w:val="Prrafodelista"/>
              <w:numPr>
                <w:ilvl w:val="0"/>
                <w:numId w:val="38"/>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99291F">
            <w:pPr>
              <w:pStyle w:val="Prrafodelista"/>
              <w:numPr>
                <w:ilvl w:val="0"/>
                <w:numId w:val="38"/>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631F17">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631F17">
            <w:pPr>
              <w:numPr>
                <w:ilvl w:val="0"/>
                <w:numId w:val="15"/>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n-US" w:eastAsia="en-US"/>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133B95">
        <w:trPr>
          <w:trHeight w:hRule="exact" w:val="1149"/>
        </w:trPr>
        <w:tc>
          <w:tcPr>
            <w:tcW w:w="4111" w:type="dxa"/>
          </w:tcPr>
          <w:p w14:paraId="555E0379" w14:textId="77777777" w:rsidR="00275A6E" w:rsidRDefault="00275A6E" w:rsidP="00E5668B">
            <w:pPr>
              <w:spacing w:line="200" w:lineRule="exact"/>
              <w:jc w:val="both"/>
              <w:rPr>
                <w:rFonts w:ascii="Arial" w:hAnsi="Arial" w:cs="Arial"/>
                <w:lang w:val="es-BO"/>
              </w:rPr>
            </w:pPr>
          </w:p>
          <w:p w14:paraId="4DD7DA79" w14:textId="580866D6" w:rsidR="002F72A1" w:rsidRPr="008F554D" w:rsidRDefault="00133B95" w:rsidP="00E5668B">
            <w:pPr>
              <w:spacing w:line="200" w:lineRule="exact"/>
              <w:jc w:val="both"/>
              <w:rPr>
                <w:rFonts w:ascii="Arial" w:hAnsi="Arial" w:cs="Arial"/>
                <w:lang w:val="es-BO"/>
              </w:rPr>
            </w:pPr>
            <w:r w:rsidRPr="00133B95">
              <w:rPr>
                <w:rFonts w:ascii="Arial" w:hAnsi="Arial" w:cs="Arial"/>
                <w:lang w:val="es-BO"/>
              </w:rPr>
              <w:t>ESTUDIO GEOLÓGICO GEOTÉCNICO PARA EL PROYECTO PLANTA SOLAR OCCIDENTE (CHUQUISACA)</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531C1A0C" w:rsidR="00CD31EB" w:rsidRDefault="00CD31EB" w:rsidP="00A72FB0">
      <w:pPr>
        <w:jc w:val="center"/>
        <w:rPr>
          <w:rFonts w:cs="Arial"/>
          <w:b/>
          <w:sz w:val="18"/>
          <w:szCs w:val="18"/>
          <w:lang w:val="es-BO"/>
        </w:rPr>
      </w:pPr>
    </w:p>
    <w:p w14:paraId="78201F2A" w14:textId="25F71BBD" w:rsidR="00631848" w:rsidRDefault="00631848" w:rsidP="00A72FB0">
      <w:pPr>
        <w:jc w:val="center"/>
        <w:rPr>
          <w:rFonts w:cs="Arial"/>
          <w:b/>
          <w:sz w:val="18"/>
          <w:szCs w:val="18"/>
          <w:lang w:val="es-BO"/>
        </w:rPr>
      </w:pPr>
    </w:p>
    <w:p w14:paraId="13EFE613" w14:textId="36883CE1" w:rsidR="00631848" w:rsidRDefault="00631848" w:rsidP="00A72FB0">
      <w:pPr>
        <w:jc w:val="center"/>
        <w:rPr>
          <w:rFonts w:cs="Arial"/>
          <w:b/>
          <w:sz w:val="18"/>
          <w:szCs w:val="18"/>
          <w:lang w:val="es-BO"/>
        </w:rPr>
      </w:pPr>
    </w:p>
    <w:p w14:paraId="239457A9" w14:textId="5C7FBD73" w:rsidR="00631848" w:rsidRDefault="00631848" w:rsidP="00A72FB0">
      <w:pPr>
        <w:jc w:val="center"/>
        <w:rPr>
          <w:rFonts w:cs="Arial"/>
          <w:b/>
          <w:sz w:val="18"/>
          <w:szCs w:val="18"/>
          <w:lang w:val="es-BO"/>
        </w:rPr>
      </w:pPr>
    </w:p>
    <w:p w14:paraId="2B93DDCA" w14:textId="09156655" w:rsidR="004304E6" w:rsidRDefault="004304E6" w:rsidP="00A72FB0">
      <w:pPr>
        <w:jc w:val="center"/>
        <w:rPr>
          <w:rFonts w:cs="Arial"/>
          <w:b/>
          <w:sz w:val="18"/>
          <w:szCs w:val="18"/>
          <w:lang w:val="es-BO"/>
        </w:rPr>
      </w:pPr>
    </w:p>
    <w:p w14:paraId="15038866" w14:textId="44C3C8B7" w:rsidR="004304E6" w:rsidRDefault="004304E6" w:rsidP="00A72FB0">
      <w:pPr>
        <w:jc w:val="center"/>
        <w:rPr>
          <w:rFonts w:cs="Arial"/>
          <w:b/>
          <w:sz w:val="18"/>
          <w:szCs w:val="18"/>
          <w:lang w:val="es-BO"/>
        </w:rPr>
      </w:pPr>
    </w:p>
    <w:p w14:paraId="25F7E3D5" w14:textId="4CB73804" w:rsidR="004304E6" w:rsidRDefault="004304E6" w:rsidP="00A72FB0">
      <w:pPr>
        <w:jc w:val="center"/>
        <w:rPr>
          <w:rFonts w:cs="Arial"/>
          <w:b/>
          <w:sz w:val="18"/>
          <w:szCs w:val="18"/>
          <w:lang w:val="es-BO"/>
        </w:rPr>
      </w:pPr>
    </w:p>
    <w:p w14:paraId="2BECD8A2" w14:textId="1ADAB791" w:rsidR="004304E6" w:rsidRDefault="004304E6" w:rsidP="00A72FB0">
      <w:pPr>
        <w:jc w:val="center"/>
        <w:rPr>
          <w:rFonts w:cs="Arial"/>
          <w:b/>
          <w:sz w:val="18"/>
          <w:szCs w:val="18"/>
          <w:lang w:val="es-BO"/>
        </w:rPr>
      </w:pPr>
    </w:p>
    <w:p w14:paraId="53C0EE8C" w14:textId="2286E54C" w:rsidR="004304E6" w:rsidRDefault="004304E6" w:rsidP="00A72FB0">
      <w:pPr>
        <w:jc w:val="center"/>
        <w:rPr>
          <w:rFonts w:cs="Arial"/>
          <w:b/>
          <w:sz w:val="18"/>
          <w:szCs w:val="18"/>
          <w:lang w:val="es-BO"/>
        </w:rPr>
      </w:pPr>
    </w:p>
    <w:p w14:paraId="2C17598C" w14:textId="77777777" w:rsidR="004304E6" w:rsidRDefault="004304E6" w:rsidP="00A72FB0">
      <w:pPr>
        <w:jc w:val="center"/>
        <w:rPr>
          <w:rFonts w:cs="Arial"/>
          <w:b/>
          <w:sz w:val="18"/>
          <w:szCs w:val="18"/>
          <w:lang w:val="es-BO"/>
        </w:rPr>
      </w:pPr>
    </w:p>
    <w:p w14:paraId="1748D1DA" w14:textId="77777777" w:rsidR="00631848" w:rsidRPr="008F554D" w:rsidRDefault="00631848"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0C7A90E1" w14:textId="2AA08408" w:rsidR="00204741" w:rsidRDefault="00B35C92" w:rsidP="00204741">
      <w:pPr>
        <w:jc w:val="center"/>
        <w:rPr>
          <w:rFonts w:cs="Arial"/>
          <w:b/>
          <w:sz w:val="18"/>
          <w:szCs w:val="18"/>
          <w:lang w:val="es-BO"/>
        </w:rPr>
      </w:pPr>
      <w:r w:rsidRPr="008F554D">
        <w:rPr>
          <w:rFonts w:cs="Arial"/>
          <w:b/>
          <w:sz w:val="18"/>
          <w:szCs w:val="18"/>
          <w:lang w:val="es-BO"/>
        </w:rPr>
        <w:t>CONDICIONES ADICIONALES</w:t>
      </w:r>
    </w:p>
    <w:p w14:paraId="2FFF8B30" w14:textId="73C908F4" w:rsidR="00926B3D" w:rsidRDefault="00926B3D" w:rsidP="00204741">
      <w:pPr>
        <w:jc w:val="center"/>
        <w:rPr>
          <w:rFonts w:cs="Arial"/>
          <w:b/>
          <w:sz w:val="18"/>
          <w:szCs w:val="18"/>
          <w:lang w:val="es-BO"/>
        </w:rPr>
      </w:pPr>
    </w:p>
    <w:tbl>
      <w:tblPr>
        <w:tblpPr w:leftFromText="141" w:rightFromText="141" w:vertAnchor="text" w:horzAnchor="margin" w:tblpXSpec="center" w:tblpY="337"/>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8"/>
        <w:gridCol w:w="6108"/>
        <w:gridCol w:w="1276"/>
        <w:gridCol w:w="1994"/>
      </w:tblGrid>
      <w:tr w:rsidR="00A343D6" w:rsidRPr="00C325F0" w14:paraId="4A489B5A" w14:textId="77777777" w:rsidTr="009069FC">
        <w:trPr>
          <w:trHeight w:val="227"/>
        </w:trPr>
        <w:tc>
          <w:tcPr>
            <w:tcW w:w="7792" w:type="dxa"/>
            <w:gridSpan w:val="3"/>
            <w:shd w:val="clear" w:color="auto" w:fill="BDD6EE"/>
            <w:vAlign w:val="center"/>
          </w:tcPr>
          <w:p w14:paraId="56D506A1" w14:textId="77777777" w:rsidR="00A343D6" w:rsidRPr="00A7424B" w:rsidRDefault="00A343D6" w:rsidP="009069FC">
            <w:pPr>
              <w:ind w:left="1096" w:right="1090"/>
              <w:jc w:val="center"/>
              <w:rPr>
                <w:rFonts w:ascii="Arial" w:hAnsi="Arial" w:cs="Arial"/>
                <w:b/>
                <w:bCs/>
              </w:rPr>
            </w:pPr>
            <w:r w:rsidRPr="00A7424B">
              <w:rPr>
                <w:rFonts w:ascii="Arial" w:hAnsi="Arial" w:cs="Arial"/>
                <w:b/>
                <w:bCs/>
              </w:rPr>
              <w:t>Para ser llenado por la Entidad convocante</w:t>
            </w:r>
          </w:p>
          <w:p w14:paraId="456C39C9" w14:textId="77777777" w:rsidR="00A343D6" w:rsidRPr="00C325F0" w:rsidRDefault="00A343D6" w:rsidP="009069FC">
            <w:pPr>
              <w:ind w:left="1096" w:right="1090"/>
              <w:jc w:val="center"/>
              <w:rPr>
                <w:rFonts w:ascii="Arial" w:hAnsi="Arial" w:cs="Arial"/>
                <w:b/>
                <w:bCs/>
              </w:rPr>
            </w:pPr>
            <w:r w:rsidRPr="00A7424B">
              <w:rPr>
                <w:rFonts w:ascii="Arial" w:hAnsi="Arial" w:cs="Arial"/>
                <w:b/>
                <w:bCs/>
              </w:rPr>
              <w:t>(llenar de manera previa a la publicación del DBC)</w:t>
            </w:r>
          </w:p>
        </w:tc>
        <w:tc>
          <w:tcPr>
            <w:tcW w:w="1994" w:type="dxa"/>
            <w:shd w:val="clear" w:color="auto" w:fill="BDD6EE"/>
          </w:tcPr>
          <w:p w14:paraId="63F1B20D" w14:textId="77777777" w:rsidR="00A343D6" w:rsidRPr="00C325F0" w:rsidRDefault="00A343D6" w:rsidP="009069FC">
            <w:pPr>
              <w:jc w:val="center"/>
            </w:pPr>
            <w:r w:rsidRPr="00C325F0">
              <w:rPr>
                <w:rFonts w:ascii="Arial" w:hAnsi="Arial" w:cs="Arial"/>
                <w:b/>
              </w:rPr>
              <w:t>Para ser llenado por el proponente al momento de elaborar su propuesta</w:t>
            </w:r>
          </w:p>
        </w:tc>
      </w:tr>
      <w:tr w:rsidR="00A343D6" w:rsidRPr="00C325F0" w14:paraId="20D550AB" w14:textId="77777777" w:rsidTr="009069FC">
        <w:trPr>
          <w:trHeight w:val="227"/>
        </w:trPr>
        <w:tc>
          <w:tcPr>
            <w:tcW w:w="408" w:type="dxa"/>
            <w:shd w:val="clear" w:color="auto" w:fill="BDD6EE"/>
          </w:tcPr>
          <w:p w14:paraId="5E7CA47C" w14:textId="77777777" w:rsidR="00A343D6" w:rsidRPr="00C325F0" w:rsidRDefault="00A343D6" w:rsidP="009069FC">
            <w:pPr>
              <w:rPr>
                <w:rFonts w:ascii="Arial" w:hAnsi="Arial" w:cs="Arial"/>
              </w:rPr>
            </w:pPr>
          </w:p>
          <w:p w14:paraId="6EBF0C40" w14:textId="77777777" w:rsidR="00A343D6" w:rsidRPr="00C325F0" w:rsidRDefault="00A343D6" w:rsidP="009069FC">
            <w:pPr>
              <w:ind w:right="124" w:hanging="134"/>
              <w:jc w:val="right"/>
              <w:rPr>
                <w:rFonts w:ascii="Arial" w:hAnsi="Arial" w:cs="Arial"/>
              </w:rPr>
            </w:pPr>
            <w:r w:rsidRPr="00C325F0">
              <w:rPr>
                <w:rFonts w:ascii="Arial" w:hAnsi="Arial" w:cs="Arial"/>
                <w:b/>
                <w:bCs/>
                <w:w w:val="99"/>
              </w:rPr>
              <w:t>N°</w:t>
            </w:r>
          </w:p>
        </w:tc>
        <w:tc>
          <w:tcPr>
            <w:tcW w:w="6108" w:type="dxa"/>
            <w:shd w:val="clear" w:color="auto" w:fill="BDD6EE"/>
            <w:vAlign w:val="center"/>
          </w:tcPr>
          <w:p w14:paraId="3245DFF9" w14:textId="77777777" w:rsidR="00A343D6" w:rsidRPr="00C325F0" w:rsidRDefault="00A343D6" w:rsidP="009069FC">
            <w:pPr>
              <w:ind w:left="81" w:right="-20"/>
              <w:jc w:val="center"/>
              <w:rPr>
                <w:rFonts w:ascii="Arial" w:hAnsi="Arial" w:cs="Arial"/>
              </w:rPr>
            </w:pPr>
            <w:r w:rsidRPr="00C325F0">
              <w:rPr>
                <w:rFonts w:ascii="Arial" w:hAnsi="Arial" w:cs="Arial"/>
                <w:b/>
                <w:bCs/>
              </w:rPr>
              <w:t>C</w:t>
            </w:r>
            <w:r w:rsidRPr="00C325F0">
              <w:rPr>
                <w:rFonts w:ascii="Arial" w:hAnsi="Arial" w:cs="Arial"/>
                <w:b/>
                <w:bCs/>
                <w:spacing w:val="2"/>
              </w:rPr>
              <w:t>on</w:t>
            </w:r>
            <w:r w:rsidRPr="00C325F0">
              <w:rPr>
                <w:rFonts w:ascii="Arial" w:hAnsi="Arial" w:cs="Arial"/>
                <w:b/>
                <w:bCs/>
              </w:rPr>
              <w:t>d</w:t>
            </w:r>
            <w:r w:rsidRPr="00C325F0">
              <w:rPr>
                <w:rFonts w:ascii="Arial" w:hAnsi="Arial" w:cs="Arial"/>
                <w:b/>
                <w:bCs/>
                <w:spacing w:val="-2"/>
              </w:rPr>
              <w:t>ic</w:t>
            </w:r>
            <w:r w:rsidRPr="00C325F0">
              <w:rPr>
                <w:rFonts w:ascii="Arial" w:hAnsi="Arial" w:cs="Arial"/>
                <w:b/>
                <w:bCs/>
                <w:spacing w:val="-1"/>
              </w:rPr>
              <w:t>i</w:t>
            </w:r>
            <w:r w:rsidRPr="00C325F0">
              <w:rPr>
                <w:rFonts w:ascii="Arial" w:hAnsi="Arial" w:cs="Arial"/>
                <w:b/>
                <w:bCs/>
                <w:spacing w:val="2"/>
              </w:rPr>
              <w:t>on</w:t>
            </w:r>
            <w:r w:rsidRPr="00C325F0">
              <w:rPr>
                <w:rFonts w:ascii="Arial" w:hAnsi="Arial" w:cs="Arial"/>
                <w:b/>
                <w:bCs/>
              </w:rPr>
              <w:t>es</w:t>
            </w:r>
            <w:r w:rsidRPr="00C325F0">
              <w:rPr>
                <w:rFonts w:ascii="Arial" w:hAnsi="Arial" w:cs="Arial"/>
                <w:b/>
                <w:bCs/>
                <w:spacing w:val="-15"/>
              </w:rPr>
              <w:t xml:space="preserve"> </w:t>
            </w:r>
            <w:r w:rsidRPr="00C325F0">
              <w:rPr>
                <w:rFonts w:ascii="Arial" w:hAnsi="Arial" w:cs="Arial"/>
                <w:b/>
                <w:bCs/>
                <w:spacing w:val="6"/>
              </w:rPr>
              <w:t>A</w:t>
            </w:r>
            <w:r w:rsidRPr="00C325F0">
              <w:rPr>
                <w:rFonts w:ascii="Arial" w:hAnsi="Arial" w:cs="Arial"/>
                <w:b/>
                <w:bCs/>
              </w:rPr>
              <w:t>d</w:t>
            </w:r>
            <w:r w:rsidRPr="00C325F0">
              <w:rPr>
                <w:rFonts w:ascii="Arial" w:hAnsi="Arial" w:cs="Arial"/>
                <w:b/>
                <w:bCs/>
                <w:spacing w:val="3"/>
              </w:rPr>
              <w:t>i</w:t>
            </w:r>
            <w:r w:rsidRPr="00C325F0">
              <w:rPr>
                <w:rFonts w:ascii="Arial" w:hAnsi="Arial" w:cs="Arial"/>
                <w:b/>
                <w:bCs/>
                <w:spacing w:val="-2"/>
              </w:rPr>
              <w:t>c</w:t>
            </w:r>
            <w:r w:rsidRPr="00C325F0">
              <w:rPr>
                <w:rFonts w:ascii="Arial" w:hAnsi="Arial" w:cs="Arial"/>
                <w:b/>
                <w:bCs/>
                <w:spacing w:val="-1"/>
              </w:rPr>
              <w:t>i</w:t>
            </w:r>
            <w:r w:rsidRPr="00C325F0">
              <w:rPr>
                <w:rFonts w:ascii="Arial" w:hAnsi="Arial" w:cs="Arial"/>
                <w:b/>
                <w:bCs/>
                <w:spacing w:val="2"/>
              </w:rPr>
              <w:t>on</w:t>
            </w:r>
            <w:r w:rsidRPr="00C325F0">
              <w:rPr>
                <w:rFonts w:ascii="Arial" w:hAnsi="Arial" w:cs="Arial"/>
                <w:b/>
                <w:bCs/>
              </w:rPr>
              <w:t>a</w:t>
            </w:r>
            <w:r w:rsidRPr="00C325F0">
              <w:rPr>
                <w:rFonts w:ascii="Arial" w:hAnsi="Arial" w:cs="Arial"/>
                <w:b/>
                <w:bCs/>
                <w:spacing w:val="-2"/>
              </w:rPr>
              <w:t>l</w:t>
            </w:r>
            <w:r w:rsidRPr="00C325F0">
              <w:rPr>
                <w:rFonts w:ascii="Arial" w:hAnsi="Arial" w:cs="Arial"/>
                <w:b/>
                <w:bCs/>
              </w:rPr>
              <w:t>es</w:t>
            </w:r>
            <w:r w:rsidRPr="00C325F0">
              <w:rPr>
                <w:rFonts w:ascii="Arial" w:hAnsi="Arial" w:cs="Arial"/>
                <w:b/>
                <w:bCs/>
                <w:spacing w:val="-9"/>
              </w:rPr>
              <w:t xml:space="preserve"> </w:t>
            </w:r>
            <w:r w:rsidRPr="00C325F0">
              <w:rPr>
                <w:rFonts w:ascii="Arial" w:hAnsi="Arial" w:cs="Arial"/>
                <w:b/>
                <w:bCs/>
                <w:spacing w:val="-2"/>
              </w:rPr>
              <w:t>S</w:t>
            </w:r>
            <w:r w:rsidRPr="00C325F0">
              <w:rPr>
                <w:rFonts w:ascii="Arial" w:hAnsi="Arial" w:cs="Arial"/>
                <w:b/>
                <w:bCs/>
                <w:spacing w:val="2"/>
              </w:rPr>
              <w:t>o</w:t>
            </w:r>
            <w:r w:rsidRPr="00C325F0">
              <w:rPr>
                <w:rFonts w:ascii="Arial" w:hAnsi="Arial" w:cs="Arial"/>
                <w:b/>
                <w:bCs/>
                <w:spacing w:val="3"/>
              </w:rPr>
              <w:t>l</w:t>
            </w:r>
            <w:r w:rsidRPr="00C325F0">
              <w:rPr>
                <w:rFonts w:ascii="Arial" w:hAnsi="Arial" w:cs="Arial"/>
                <w:b/>
                <w:bCs/>
                <w:spacing w:val="-1"/>
              </w:rPr>
              <w:t>i</w:t>
            </w:r>
            <w:r w:rsidRPr="00C325F0">
              <w:rPr>
                <w:rFonts w:ascii="Arial" w:hAnsi="Arial" w:cs="Arial"/>
                <w:b/>
                <w:bCs/>
                <w:spacing w:val="3"/>
              </w:rPr>
              <w:t>c</w:t>
            </w:r>
            <w:r w:rsidRPr="00C325F0">
              <w:rPr>
                <w:rFonts w:ascii="Arial" w:hAnsi="Arial" w:cs="Arial"/>
                <w:b/>
                <w:bCs/>
                <w:spacing w:val="-1"/>
              </w:rPr>
              <w:t>i</w:t>
            </w:r>
            <w:r w:rsidRPr="00C325F0">
              <w:rPr>
                <w:rFonts w:ascii="Arial" w:hAnsi="Arial" w:cs="Arial"/>
                <w:b/>
                <w:bCs/>
              </w:rPr>
              <w:t>t</w:t>
            </w:r>
            <w:r w:rsidRPr="00C325F0">
              <w:rPr>
                <w:rFonts w:ascii="Arial" w:hAnsi="Arial" w:cs="Arial"/>
                <w:b/>
                <w:bCs/>
                <w:spacing w:val="4"/>
              </w:rPr>
              <w:t>a</w:t>
            </w:r>
            <w:r w:rsidRPr="00C325F0">
              <w:rPr>
                <w:rFonts w:ascii="Arial" w:hAnsi="Arial" w:cs="Arial"/>
                <w:b/>
                <w:bCs/>
              </w:rPr>
              <w:t>d</w:t>
            </w:r>
            <w:r w:rsidRPr="00C325F0">
              <w:rPr>
                <w:rFonts w:ascii="Arial" w:hAnsi="Arial" w:cs="Arial"/>
                <w:b/>
                <w:bCs/>
                <w:spacing w:val="3"/>
              </w:rPr>
              <w:t>a</w:t>
            </w:r>
            <w:r w:rsidRPr="00C325F0">
              <w:rPr>
                <w:rFonts w:ascii="Arial" w:hAnsi="Arial" w:cs="Arial"/>
                <w:b/>
                <w:bCs/>
              </w:rPr>
              <w:t>s</w:t>
            </w:r>
            <w:r w:rsidRPr="00C325F0">
              <w:rPr>
                <w:rFonts w:ascii="Arial" w:hAnsi="Arial" w:cs="Arial"/>
                <w:b/>
                <w:bCs/>
                <w:spacing w:val="-14"/>
              </w:rPr>
              <w:t xml:space="preserve"> </w:t>
            </w:r>
            <w:r w:rsidRPr="00C325F0">
              <w:rPr>
                <w:rFonts w:ascii="Arial" w:hAnsi="Arial" w:cs="Arial"/>
                <w:b/>
                <w:bCs/>
                <w:spacing w:val="5"/>
              </w:rPr>
              <w:t>(</w:t>
            </w:r>
            <w:r w:rsidRPr="00C325F0">
              <w:rPr>
                <w:rFonts w:ascii="Arial" w:hAnsi="Arial" w:cs="Arial"/>
                <w:b/>
                <w:bCs/>
                <w:spacing w:val="-2"/>
              </w:rPr>
              <w:t>*</w:t>
            </w:r>
            <w:r w:rsidRPr="00C325F0">
              <w:rPr>
                <w:rFonts w:ascii="Arial" w:hAnsi="Arial" w:cs="Arial"/>
                <w:b/>
                <w:bCs/>
              </w:rPr>
              <w:t>)</w:t>
            </w:r>
          </w:p>
        </w:tc>
        <w:tc>
          <w:tcPr>
            <w:tcW w:w="1276" w:type="dxa"/>
            <w:shd w:val="clear" w:color="auto" w:fill="BDD6EE"/>
          </w:tcPr>
          <w:p w14:paraId="3DAE1C83" w14:textId="77777777" w:rsidR="00A343D6" w:rsidRPr="00C325F0" w:rsidRDefault="00A343D6" w:rsidP="009069FC">
            <w:pPr>
              <w:ind w:left="196" w:right="179"/>
              <w:jc w:val="center"/>
              <w:rPr>
                <w:rFonts w:ascii="Arial" w:hAnsi="Arial" w:cs="Arial"/>
              </w:rPr>
            </w:pPr>
            <w:r w:rsidRPr="00C325F0">
              <w:rPr>
                <w:rFonts w:ascii="Arial" w:hAnsi="Arial" w:cs="Arial"/>
                <w:b/>
                <w:bCs/>
                <w:spacing w:val="-1"/>
              </w:rPr>
              <w:t>P</w:t>
            </w:r>
            <w:r w:rsidRPr="00C325F0">
              <w:rPr>
                <w:rFonts w:ascii="Arial" w:hAnsi="Arial" w:cs="Arial"/>
                <w:b/>
                <w:bCs/>
                <w:spacing w:val="2"/>
              </w:rPr>
              <w:t>un</w:t>
            </w:r>
            <w:r w:rsidRPr="00C325F0">
              <w:rPr>
                <w:rFonts w:ascii="Arial" w:hAnsi="Arial" w:cs="Arial"/>
                <w:b/>
                <w:bCs/>
              </w:rPr>
              <w:t>ta</w:t>
            </w:r>
            <w:r w:rsidRPr="00C325F0">
              <w:rPr>
                <w:rFonts w:ascii="Arial" w:hAnsi="Arial" w:cs="Arial"/>
                <w:b/>
                <w:bCs/>
                <w:spacing w:val="-2"/>
              </w:rPr>
              <w:t>j</w:t>
            </w:r>
            <w:r w:rsidRPr="00C325F0">
              <w:rPr>
                <w:rFonts w:ascii="Arial" w:hAnsi="Arial" w:cs="Arial"/>
                <w:b/>
                <w:bCs/>
              </w:rPr>
              <w:t>e</w:t>
            </w:r>
            <w:r w:rsidRPr="00C325F0">
              <w:rPr>
                <w:rFonts w:ascii="Arial" w:hAnsi="Arial" w:cs="Arial"/>
                <w:b/>
                <w:bCs/>
                <w:spacing w:val="-8"/>
              </w:rPr>
              <w:t xml:space="preserve"> </w:t>
            </w:r>
            <w:r w:rsidRPr="00C325F0">
              <w:rPr>
                <w:rFonts w:ascii="Arial" w:hAnsi="Arial" w:cs="Arial"/>
                <w:b/>
                <w:bCs/>
                <w:w w:val="99"/>
              </w:rPr>
              <w:t>a</w:t>
            </w:r>
            <w:r w:rsidRPr="00C325F0">
              <w:rPr>
                <w:rFonts w:ascii="Arial" w:hAnsi="Arial" w:cs="Arial"/>
                <w:b/>
                <w:bCs/>
                <w:spacing w:val="2"/>
                <w:w w:val="99"/>
              </w:rPr>
              <w:t>s</w:t>
            </w:r>
            <w:r w:rsidRPr="00C325F0">
              <w:rPr>
                <w:rFonts w:ascii="Arial" w:hAnsi="Arial" w:cs="Arial"/>
                <w:b/>
                <w:bCs/>
                <w:spacing w:val="-1"/>
                <w:w w:val="98"/>
              </w:rPr>
              <w:t>i</w:t>
            </w:r>
            <w:r w:rsidRPr="00C325F0">
              <w:rPr>
                <w:rFonts w:ascii="Arial" w:hAnsi="Arial" w:cs="Arial"/>
                <w:b/>
                <w:bCs/>
                <w:w w:val="99"/>
              </w:rPr>
              <w:t>g</w:t>
            </w:r>
            <w:r w:rsidRPr="00C325F0">
              <w:rPr>
                <w:rFonts w:ascii="Arial" w:hAnsi="Arial" w:cs="Arial"/>
                <w:b/>
                <w:bCs/>
                <w:spacing w:val="2"/>
                <w:w w:val="99"/>
              </w:rPr>
              <w:t>n</w:t>
            </w:r>
            <w:r w:rsidRPr="00C325F0">
              <w:rPr>
                <w:rFonts w:ascii="Arial" w:hAnsi="Arial" w:cs="Arial"/>
                <w:b/>
                <w:bCs/>
                <w:w w:val="99"/>
              </w:rPr>
              <w:t>a</w:t>
            </w:r>
            <w:r w:rsidRPr="00C325F0">
              <w:rPr>
                <w:rFonts w:ascii="Arial" w:hAnsi="Arial" w:cs="Arial"/>
                <w:b/>
                <w:bCs/>
                <w:spacing w:val="-1"/>
                <w:w w:val="99"/>
              </w:rPr>
              <w:t>d</w:t>
            </w:r>
            <w:r w:rsidRPr="00C325F0">
              <w:rPr>
                <w:rFonts w:ascii="Arial" w:hAnsi="Arial" w:cs="Arial"/>
                <w:b/>
                <w:bCs/>
                <w:w w:val="98"/>
              </w:rPr>
              <w:t xml:space="preserve">o </w:t>
            </w:r>
            <w:r w:rsidRPr="00C325F0">
              <w:rPr>
                <w:rFonts w:ascii="Arial" w:hAnsi="Arial" w:cs="Arial"/>
                <w:b/>
                <w:bCs/>
              </w:rPr>
              <w:t>(def</w:t>
            </w:r>
            <w:r w:rsidRPr="00C325F0">
              <w:rPr>
                <w:rFonts w:ascii="Arial" w:hAnsi="Arial" w:cs="Arial"/>
                <w:b/>
                <w:bCs/>
                <w:spacing w:val="-1"/>
              </w:rPr>
              <w:t>i</w:t>
            </w:r>
            <w:r w:rsidRPr="00C325F0">
              <w:rPr>
                <w:rFonts w:ascii="Arial" w:hAnsi="Arial" w:cs="Arial"/>
                <w:b/>
                <w:bCs/>
                <w:spacing w:val="2"/>
              </w:rPr>
              <w:t>n</w:t>
            </w:r>
            <w:r w:rsidRPr="00C325F0">
              <w:rPr>
                <w:rFonts w:ascii="Arial" w:hAnsi="Arial" w:cs="Arial"/>
                <w:b/>
                <w:bCs/>
                <w:spacing w:val="3"/>
              </w:rPr>
              <w:t>i</w:t>
            </w:r>
            <w:r w:rsidRPr="00C325F0">
              <w:rPr>
                <w:rFonts w:ascii="Arial" w:hAnsi="Arial" w:cs="Arial"/>
                <w:b/>
                <w:bCs/>
              </w:rPr>
              <w:t>r</w:t>
            </w:r>
            <w:r w:rsidRPr="00C325F0">
              <w:rPr>
                <w:rFonts w:ascii="Arial" w:hAnsi="Arial" w:cs="Arial"/>
                <w:b/>
                <w:bCs/>
                <w:spacing w:val="-11"/>
              </w:rPr>
              <w:t xml:space="preserve"> </w:t>
            </w:r>
            <w:r w:rsidRPr="00C325F0">
              <w:rPr>
                <w:rFonts w:ascii="Arial" w:hAnsi="Arial" w:cs="Arial"/>
                <w:b/>
                <w:bCs/>
                <w:w w:val="99"/>
              </w:rPr>
              <w:t>p</w:t>
            </w:r>
            <w:r w:rsidRPr="00C325F0">
              <w:rPr>
                <w:rFonts w:ascii="Arial" w:hAnsi="Arial" w:cs="Arial"/>
                <w:b/>
                <w:bCs/>
                <w:spacing w:val="2"/>
                <w:w w:val="99"/>
              </w:rPr>
              <w:t>un</w:t>
            </w:r>
            <w:r w:rsidRPr="00C325F0">
              <w:rPr>
                <w:rFonts w:ascii="Arial" w:hAnsi="Arial" w:cs="Arial"/>
                <w:b/>
                <w:bCs/>
                <w:w w:val="98"/>
              </w:rPr>
              <w:t>t</w:t>
            </w:r>
            <w:r w:rsidRPr="00C325F0">
              <w:rPr>
                <w:rFonts w:ascii="Arial" w:hAnsi="Arial" w:cs="Arial"/>
                <w:b/>
                <w:bCs/>
                <w:spacing w:val="4"/>
                <w:w w:val="98"/>
              </w:rPr>
              <w:t>a</w:t>
            </w:r>
            <w:r w:rsidRPr="00C325F0">
              <w:rPr>
                <w:rFonts w:ascii="Arial" w:hAnsi="Arial" w:cs="Arial"/>
                <w:b/>
                <w:bCs/>
                <w:spacing w:val="-1"/>
                <w:w w:val="98"/>
              </w:rPr>
              <w:t>j</w:t>
            </w:r>
            <w:r w:rsidRPr="00C325F0">
              <w:rPr>
                <w:rFonts w:ascii="Arial" w:hAnsi="Arial" w:cs="Arial"/>
                <w:b/>
                <w:bCs/>
                <w:w w:val="99"/>
              </w:rPr>
              <w:t>e) (</w:t>
            </w:r>
            <w:r w:rsidRPr="00C325F0">
              <w:rPr>
                <w:rFonts w:ascii="Arial" w:hAnsi="Arial" w:cs="Arial"/>
                <w:b/>
                <w:bCs/>
                <w:spacing w:val="3"/>
                <w:w w:val="99"/>
              </w:rPr>
              <w:t>*</w:t>
            </w:r>
            <w:r w:rsidRPr="00C325F0">
              <w:rPr>
                <w:rFonts w:ascii="Arial" w:hAnsi="Arial" w:cs="Arial"/>
                <w:b/>
                <w:bCs/>
                <w:spacing w:val="-2"/>
                <w:w w:val="98"/>
              </w:rPr>
              <w:t>*</w:t>
            </w:r>
            <w:r w:rsidRPr="00C325F0">
              <w:rPr>
                <w:rFonts w:ascii="Arial" w:hAnsi="Arial" w:cs="Arial"/>
                <w:b/>
                <w:bCs/>
                <w:w w:val="99"/>
              </w:rPr>
              <w:t>)</w:t>
            </w:r>
          </w:p>
        </w:tc>
        <w:tc>
          <w:tcPr>
            <w:tcW w:w="1994" w:type="dxa"/>
            <w:shd w:val="clear" w:color="auto" w:fill="BDD6EE"/>
            <w:vAlign w:val="center"/>
          </w:tcPr>
          <w:p w14:paraId="5B88AB40" w14:textId="77777777" w:rsidR="00A343D6" w:rsidRPr="00C325F0" w:rsidRDefault="00A343D6" w:rsidP="009069FC">
            <w:pPr>
              <w:jc w:val="center"/>
              <w:rPr>
                <w:rFonts w:ascii="Arial" w:hAnsi="Arial" w:cs="Arial"/>
                <w:b/>
                <w:bCs/>
              </w:rPr>
            </w:pPr>
            <w:r w:rsidRPr="00C325F0">
              <w:rPr>
                <w:rFonts w:ascii="Arial" w:hAnsi="Arial" w:cs="Arial"/>
                <w:b/>
                <w:bCs/>
              </w:rPr>
              <w:t>Condiciones Adicionales</w:t>
            </w:r>
          </w:p>
          <w:p w14:paraId="251E920A" w14:textId="77777777" w:rsidR="00A343D6" w:rsidRPr="00C325F0" w:rsidRDefault="00A343D6" w:rsidP="009069FC">
            <w:pPr>
              <w:jc w:val="center"/>
            </w:pPr>
            <w:r w:rsidRPr="00C325F0">
              <w:rPr>
                <w:rFonts w:ascii="Arial" w:hAnsi="Arial" w:cs="Arial"/>
                <w:b/>
                <w:bCs/>
              </w:rPr>
              <w:t>Propuestas (***)</w:t>
            </w:r>
          </w:p>
        </w:tc>
      </w:tr>
      <w:tr w:rsidR="00A343D6" w:rsidRPr="00C325F0" w14:paraId="1D0D2953" w14:textId="77777777" w:rsidTr="009069FC">
        <w:trPr>
          <w:trHeight w:val="227"/>
        </w:trPr>
        <w:tc>
          <w:tcPr>
            <w:tcW w:w="9786" w:type="dxa"/>
            <w:gridSpan w:val="4"/>
            <w:vAlign w:val="center"/>
          </w:tcPr>
          <w:p w14:paraId="32846B17" w14:textId="77777777" w:rsidR="00A343D6" w:rsidRPr="00C325F0" w:rsidRDefault="00A343D6" w:rsidP="009069FC">
            <w:pPr>
              <w:rPr>
                <w:rFonts w:ascii="Arial" w:hAnsi="Arial" w:cs="Arial"/>
              </w:rPr>
            </w:pPr>
            <w:r w:rsidRPr="00C325F0">
              <w:rPr>
                <w:rFonts w:ascii="Arial" w:hAnsi="Arial" w:cs="Arial"/>
                <w:b/>
                <w:bCs/>
              </w:rPr>
              <w:t xml:space="preserve">        </w:t>
            </w:r>
            <w:r w:rsidRPr="006D2EFC">
              <w:rPr>
                <w:rFonts w:ascii="Arial" w:hAnsi="Arial" w:cs="Arial"/>
                <w:b/>
                <w:bCs/>
              </w:rPr>
              <w:t>METODOLOGÍA, ALCANCE Y PLAN DE TRABAJO</w:t>
            </w:r>
          </w:p>
        </w:tc>
      </w:tr>
      <w:tr w:rsidR="00A343D6" w:rsidRPr="00C325F0" w14:paraId="79281C44" w14:textId="77777777" w:rsidTr="009069FC">
        <w:trPr>
          <w:trHeight w:val="283"/>
        </w:trPr>
        <w:tc>
          <w:tcPr>
            <w:tcW w:w="408" w:type="dxa"/>
            <w:vAlign w:val="center"/>
          </w:tcPr>
          <w:p w14:paraId="1CF71212" w14:textId="77777777" w:rsidR="00A343D6" w:rsidRDefault="00A343D6" w:rsidP="009069FC">
            <w:pPr>
              <w:ind w:left="13" w:right="-20"/>
              <w:jc w:val="center"/>
              <w:rPr>
                <w:rFonts w:ascii="Arial" w:hAnsi="Arial" w:cs="Arial"/>
                <w:position w:val="-1"/>
              </w:rPr>
            </w:pPr>
            <w:r>
              <w:rPr>
                <w:rFonts w:ascii="Arial" w:hAnsi="Arial" w:cs="Arial"/>
                <w:position w:val="-1"/>
              </w:rPr>
              <w:t>1</w:t>
            </w:r>
          </w:p>
        </w:tc>
        <w:tc>
          <w:tcPr>
            <w:tcW w:w="6108" w:type="dxa"/>
            <w:vAlign w:val="center"/>
          </w:tcPr>
          <w:p w14:paraId="4D7D09DD" w14:textId="77777777" w:rsidR="00A343D6" w:rsidRDefault="00A343D6" w:rsidP="009069FC">
            <w:pPr>
              <w:ind w:left="156" w:right="141"/>
              <w:jc w:val="both"/>
              <w:rPr>
                <w:rFonts w:ascii="Arial" w:hAnsi="Arial" w:cs="Arial"/>
                <w:bCs/>
                <w:spacing w:val="-1"/>
              </w:rPr>
            </w:pPr>
            <w:r w:rsidRPr="00777A27">
              <w:rPr>
                <w:rFonts w:ascii="Arial" w:hAnsi="Arial" w:cs="Arial"/>
                <w:bCs/>
                <w:spacing w:val="-1"/>
              </w:rPr>
              <w:t xml:space="preserve">Si </w:t>
            </w:r>
            <w:r>
              <w:rPr>
                <w:rFonts w:ascii="Arial" w:hAnsi="Arial" w:cs="Arial"/>
                <w:bCs/>
                <w:spacing w:val="-1"/>
              </w:rPr>
              <w:t>el proponente o</w:t>
            </w:r>
            <w:r w:rsidRPr="00777A27">
              <w:rPr>
                <w:rFonts w:ascii="Arial" w:hAnsi="Arial" w:cs="Arial"/>
                <w:bCs/>
                <w:spacing w:val="-1"/>
              </w:rPr>
              <w:t>frece más ensayos de los solicitados</w:t>
            </w:r>
            <w:r>
              <w:rPr>
                <w:rFonts w:ascii="Arial" w:hAnsi="Arial" w:cs="Arial"/>
                <w:bCs/>
                <w:spacing w:val="-1"/>
              </w:rPr>
              <w:t>:</w:t>
            </w:r>
            <w:r>
              <w:rPr>
                <w:rFonts w:ascii="Arial" w:hAnsi="Arial" w:cs="Arial"/>
                <w:bCs/>
                <w:spacing w:val="-1"/>
              </w:rPr>
              <w:br/>
              <w:t>Se otorgará 2 puntos adicionales por cada exploración SPT de 6 metros de profundidad adicional en el predio del proyecto.</w:t>
            </w:r>
          </w:p>
          <w:p w14:paraId="50F04E82" w14:textId="77777777" w:rsidR="00A343D6" w:rsidRPr="00777A27" w:rsidRDefault="00A343D6" w:rsidP="009069FC">
            <w:pPr>
              <w:ind w:left="156" w:right="141"/>
              <w:jc w:val="both"/>
              <w:rPr>
                <w:rFonts w:ascii="Arial" w:hAnsi="Arial" w:cs="Arial"/>
                <w:bCs/>
                <w:spacing w:val="-1"/>
              </w:rPr>
            </w:pPr>
            <w:r>
              <w:rPr>
                <w:rFonts w:ascii="Arial" w:hAnsi="Arial" w:cs="Arial"/>
                <w:bCs/>
                <w:spacing w:val="-1"/>
              </w:rPr>
              <w:t>Hasta un máximo de 8 puntos</w:t>
            </w:r>
          </w:p>
        </w:tc>
        <w:tc>
          <w:tcPr>
            <w:tcW w:w="1276" w:type="dxa"/>
            <w:vAlign w:val="center"/>
          </w:tcPr>
          <w:p w14:paraId="2E00A84B" w14:textId="77777777" w:rsidR="00A343D6" w:rsidRDefault="00A343D6" w:rsidP="009069FC">
            <w:pPr>
              <w:jc w:val="center"/>
              <w:rPr>
                <w:rFonts w:ascii="Arial" w:hAnsi="Arial" w:cs="Arial"/>
              </w:rPr>
            </w:pPr>
            <w:r>
              <w:rPr>
                <w:rFonts w:ascii="Arial" w:hAnsi="Arial" w:cs="Arial"/>
              </w:rPr>
              <w:t>8</w:t>
            </w:r>
          </w:p>
        </w:tc>
        <w:tc>
          <w:tcPr>
            <w:tcW w:w="1994" w:type="dxa"/>
            <w:vAlign w:val="center"/>
          </w:tcPr>
          <w:p w14:paraId="6A4521A1" w14:textId="77777777" w:rsidR="00A343D6" w:rsidRPr="00C325F0" w:rsidRDefault="00A343D6" w:rsidP="009069FC">
            <w:pPr>
              <w:rPr>
                <w:rFonts w:ascii="Arial" w:hAnsi="Arial" w:cs="Arial"/>
              </w:rPr>
            </w:pPr>
          </w:p>
        </w:tc>
      </w:tr>
      <w:tr w:rsidR="00A343D6" w:rsidRPr="00C325F0" w14:paraId="77A28F13" w14:textId="77777777" w:rsidTr="009069FC">
        <w:trPr>
          <w:trHeight w:val="283"/>
        </w:trPr>
        <w:tc>
          <w:tcPr>
            <w:tcW w:w="408" w:type="dxa"/>
            <w:vAlign w:val="center"/>
          </w:tcPr>
          <w:p w14:paraId="12D1436F" w14:textId="77777777" w:rsidR="00A343D6" w:rsidRPr="00C325F0" w:rsidRDefault="00A343D6" w:rsidP="009069FC">
            <w:pPr>
              <w:ind w:left="13" w:right="-20"/>
              <w:jc w:val="center"/>
              <w:rPr>
                <w:rFonts w:ascii="Arial" w:hAnsi="Arial" w:cs="Arial"/>
                <w:position w:val="-1"/>
              </w:rPr>
            </w:pPr>
            <w:r>
              <w:rPr>
                <w:rFonts w:ascii="Arial" w:hAnsi="Arial" w:cs="Arial"/>
                <w:position w:val="-1"/>
              </w:rPr>
              <w:t>2</w:t>
            </w:r>
          </w:p>
        </w:tc>
        <w:tc>
          <w:tcPr>
            <w:tcW w:w="6108" w:type="dxa"/>
            <w:vAlign w:val="center"/>
          </w:tcPr>
          <w:p w14:paraId="0114AE01" w14:textId="77777777" w:rsidR="00A343D6" w:rsidRDefault="00A343D6" w:rsidP="009069FC">
            <w:pPr>
              <w:ind w:left="156" w:right="141"/>
              <w:jc w:val="both"/>
              <w:rPr>
                <w:rFonts w:ascii="Arial" w:hAnsi="Arial" w:cs="Arial"/>
                <w:bCs/>
                <w:spacing w:val="-1"/>
              </w:rPr>
            </w:pPr>
            <w:r w:rsidRPr="00777A27">
              <w:rPr>
                <w:rFonts w:ascii="Arial" w:hAnsi="Arial" w:cs="Arial"/>
                <w:bCs/>
                <w:spacing w:val="-1"/>
              </w:rPr>
              <w:t xml:space="preserve">Si </w:t>
            </w:r>
            <w:r>
              <w:rPr>
                <w:rFonts w:ascii="Arial" w:hAnsi="Arial" w:cs="Arial"/>
                <w:bCs/>
                <w:spacing w:val="-1"/>
              </w:rPr>
              <w:t>el proponente o</w:t>
            </w:r>
            <w:r w:rsidRPr="00777A27">
              <w:rPr>
                <w:rFonts w:ascii="Arial" w:hAnsi="Arial" w:cs="Arial"/>
                <w:bCs/>
                <w:spacing w:val="-1"/>
              </w:rPr>
              <w:t>frece más ensayos de los solicitados</w:t>
            </w:r>
            <w:r>
              <w:rPr>
                <w:rFonts w:ascii="Arial" w:hAnsi="Arial" w:cs="Arial"/>
                <w:bCs/>
                <w:spacing w:val="-1"/>
              </w:rPr>
              <w:t>:</w:t>
            </w:r>
            <w:r>
              <w:rPr>
                <w:rFonts w:ascii="Arial" w:hAnsi="Arial" w:cs="Arial"/>
                <w:bCs/>
                <w:spacing w:val="-1"/>
              </w:rPr>
              <w:br/>
              <w:t>Se otorgará 2 puntos adicionales por cada ensayo de placa de carga adicional.</w:t>
            </w:r>
          </w:p>
          <w:p w14:paraId="11640414" w14:textId="77777777" w:rsidR="00A343D6" w:rsidRDefault="00A343D6" w:rsidP="009069FC">
            <w:pPr>
              <w:ind w:left="156" w:right="141"/>
              <w:jc w:val="both"/>
              <w:rPr>
                <w:rFonts w:ascii="Arial" w:hAnsi="Arial" w:cs="Arial"/>
                <w:bCs/>
                <w:spacing w:val="-1"/>
              </w:rPr>
            </w:pPr>
            <w:r>
              <w:rPr>
                <w:rFonts w:ascii="Arial" w:hAnsi="Arial" w:cs="Arial"/>
                <w:bCs/>
                <w:spacing w:val="-1"/>
              </w:rPr>
              <w:t>Hasta un máximo de 6 puntos</w:t>
            </w:r>
          </w:p>
        </w:tc>
        <w:tc>
          <w:tcPr>
            <w:tcW w:w="1276" w:type="dxa"/>
            <w:vAlign w:val="center"/>
          </w:tcPr>
          <w:p w14:paraId="44FD3115" w14:textId="77777777" w:rsidR="00A343D6" w:rsidRDefault="00A343D6" w:rsidP="009069FC">
            <w:pPr>
              <w:jc w:val="center"/>
              <w:rPr>
                <w:rFonts w:ascii="Arial" w:hAnsi="Arial" w:cs="Arial"/>
              </w:rPr>
            </w:pPr>
            <w:r>
              <w:rPr>
                <w:rFonts w:ascii="Arial" w:hAnsi="Arial" w:cs="Arial"/>
              </w:rPr>
              <w:t>6</w:t>
            </w:r>
          </w:p>
        </w:tc>
        <w:tc>
          <w:tcPr>
            <w:tcW w:w="1994" w:type="dxa"/>
            <w:vAlign w:val="center"/>
          </w:tcPr>
          <w:p w14:paraId="4050D25A" w14:textId="77777777" w:rsidR="00A343D6" w:rsidRPr="00C325F0" w:rsidRDefault="00A343D6" w:rsidP="009069FC">
            <w:pPr>
              <w:rPr>
                <w:rFonts w:ascii="Arial" w:hAnsi="Arial" w:cs="Arial"/>
              </w:rPr>
            </w:pPr>
          </w:p>
        </w:tc>
      </w:tr>
      <w:tr w:rsidR="00A343D6" w:rsidRPr="00C325F0" w14:paraId="6A2A5CFD" w14:textId="77777777" w:rsidTr="009069FC">
        <w:trPr>
          <w:trHeight w:val="227"/>
        </w:trPr>
        <w:tc>
          <w:tcPr>
            <w:tcW w:w="9786" w:type="dxa"/>
            <w:gridSpan w:val="4"/>
            <w:vAlign w:val="center"/>
          </w:tcPr>
          <w:p w14:paraId="3257B793" w14:textId="77777777" w:rsidR="00A343D6" w:rsidRPr="00C325F0" w:rsidRDefault="00A343D6" w:rsidP="009069FC">
            <w:pPr>
              <w:jc w:val="both"/>
              <w:rPr>
                <w:rFonts w:ascii="Arial" w:hAnsi="Arial" w:cs="Arial"/>
              </w:rPr>
            </w:pPr>
            <w:r w:rsidRPr="00C325F0">
              <w:rPr>
                <w:rFonts w:ascii="Arial" w:hAnsi="Arial" w:cs="Arial"/>
                <w:b/>
                <w:bCs/>
              </w:rPr>
              <w:t xml:space="preserve">        EXPERIENCIA</w:t>
            </w:r>
            <w:r>
              <w:rPr>
                <w:rFonts w:ascii="Arial" w:hAnsi="Arial" w:cs="Arial"/>
                <w:b/>
                <w:bCs/>
              </w:rPr>
              <w:t xml:space="preserve"> DE LA EMPRESA CONSULTORA</w:t>
            </w:r>
          </w:p>
        </w:tc>
      </w:tr>
      <w:tr w:rsidR="00A343D6" w:rsidRPr="00C325F0" w14:paraId="4018544D" w14:textId="77777777" w:rsidTr="009069FC">
        <w:trPr>
          <w:trHeight w:val="227"/>
        </w:trPr>
        <w:tc>
          <w:tcPr>
            <w:tcW w:w="408" w:type="dxa"/>
            <w:vAlign w:val="center"/>
          </w:tcPr>
          <w:p w14:paraId="763E46E6" w14:textId="77777777" w:rsidR="00A343D6" w:rsidRPr="00C325F0" w:rsidRDefault="00A343D6" w:rsidP="009069FC">
            <w:pPr>
              <w:ind w:left="13" w:right="-20"/>
              <w:jc w:val="center"/>
              <w:rPr>
                <w:rFonts w:ascii="Arial" w:hAnsi="Arial" w:cs="Arial"/>
                <w:position w:val="-1"/>
              </w:rPr>
            </w:pPr>
            <w:r>
              <w:rPr>
                <w:rFonts w:ascii="Arial" w:hAnsi="Arial" w:cs="Arial"/>
                <w:position w:val="-1"/>
              </w:rPr>
              <w:t>3</w:t>
            </w:r>
          </w:p>
        </w:tc>
        <w:tc>
          <w:tcPr>
            <w:tcW w:w="6108" w:type="dxa"/>
            <w:vAlign w:val="center"/>
          </w:tcPr>
          <w:p w14:paraId="4E32E276" w14:textId="77777777" w:rsidR="00A343D6" w:rsidRDefault="00A343D6" w:rsidP="009069FC">
            <w:pPr>
              <w:ind w:left="156" w:right="141"/>
              <w:jc w:val="both"/>
              <w:rPr>
                <w:rFonts w:ascii="Arial" w:hAnsi="Arial" w:cs="Arial"/>
                <w:bCs/>
                <w:spacing w:val="-1"/>
              </w:rPr>
            </w:pPr>
            <w:r>
              <w:rPr>
                <w:rFonts w:ascii="Arial" w:hAnsi="Arial" w:cs="Arial"/>
                <w:bCs/>
                <w:spacing w:val="-1"/>
              </w:rPr>
              <w:t>Si la Empresa Consultora acredita alguna de las siguientes experiencias:</w:t>
            </w:r>
          </w:p>
          <w:p w14:paraId="11269AEB" w14:textId="77777777" w:rsidR="00A343D6" w:rsidRPr="0032207E" w:rsidRDefault="00A343D6" w:rsidP="00A343D6">
            <w:pPr>
              <w:pStyle w:val="Prrafodelista"/>
              <w:numPr>
                <w:ilvl w:val="0"/>
                <w:numId w:val="76"/>
              </w:numPr>
              <w:ind w:left="299" w:right="141" w:hanging="142"/>
              <w:contextualSpacing/>
              <w:jc w:val="both"/>
              <w:rPr>
                <w:rFonts w:ascii="Arial" w:hAnsi="Arial" w:cs="Arial"/>
                <w:bCs/>
                <w:spacing w:val="-1"/>
                <w:sz w:val="16"/>
                <w:szCs w:val="16"/>
              </w:rPr>
            </w:pPr>
            <w:r w:rsidRPr="0032207E">
              <w:rPr>
                <w:rFonts w:ascii="Arial" w:hAnsi="Arial" w:cs="Arial"/>
                <w:bCs/>
                <w:spacing w:val="-1"/>
                <w:sz w:val="16"/>
                <w:szCs w:val="16"/>
              </w:rPr>
              <w:t xml:space="preserve">Se otorgará </w:t>
            </w:r>
            <w:r>
              <w:rPr>
                <w:rFonts w:ascii="Arial" w:hAnsi="Arial" w:cs="Arial"/>
                <w:bCs/>
                <w:spacing w:val="-1"/>
                <w:sz w:val="16"/>
                <w:szCs w:val="16"/>
              </w:rPr>
              <w:t>3</w:t>
            </w:r>
            <w:r w:rsidRPr="0032207E">
              <w:rPr>
                <w:rFonts w:ascii="Arial" w:hAnsi="Arial" w:cs="Arial"/>
                <w:bCs/>
                <w:spacing w:val="-1"/>
                <w:sz w:val="16"/>
                <w:szCs w:val="16"/>
              </w:rPr>
              <w:t xml:space="preserve"> puntos adicionales </w:t>
            </w:r>
            <w:r>
              <w:rPr>
                <w:rFonts w:ascii="Arial" w:hAnsi="Arial" w:cs="Arial"/>
                <w:bCs/>
                <w:spacing w:val="-1"/>
                <w:sz w:val="16"/>
                <w:szCs w:val="16"/>
              </w:rPr>
              <w:t xml:space="preserve">por cada </w:t>
            </w:r>
            <w:r w:rsidRPr="0032207E">
              <w:rPr>
                <w:rFonts w:ascii="Arial" w:hAnsi="Arial" w:cs="Arial"/>
                <w:bCs/>
                <w:spacing w:val="-1"/>
                <w:sz w:val="16"/>
                <w:szCs w:val="16"/>
              </w:rPr>
              <w:t xml:space="preserve">experiencia en </w:t>
            </w:r>
            <w:r>
              <w:rPr>
                <w:rFonts w:ascii="Arial" w:hAnsi="Arial" w:cs="Arial"/>
                <w:bCs/>
                <w:spacing w:val="-1"/>
                <w:sz w:val="16"/>
                <w:szCs w:val="16"/>
              </w:rPr>
              <w:t>estudios geotécnicos para diseño de proyectos solares fotovoltaicos</w:t>
            </w:r>
            <w:r w:rsidRPr="0032207E">
              <w:rPr>
                <w:rFonts w:ascii="Arial" w:hAnsi="Arial" w:cs="Arial"/>
                <w:bCs/>
                <w:spacing w:val="-1"/>
                <w:sz w:val="16"/>
                <w:szCs w:val="16"/>
              </w:rPr>
              <w:t>.</w:t>
            </w:r>
          </w:p>
          <w:p w14:paraId="1111D8E1" w14:textId="069A45B8" w:rsidR="00A343D6" w:rsidRPr="0032207E" w:rsidRDefault="00A343D6" w:rsidP="00A343D6">
            <w:pPr>
              <w:pStyle w:val="Prrafodelista"/>
              <w:numPr>
                <w:ilvl w:val="0"/>
                <w:numId w:val="76"/>
              </w:numPr>
              <w:ind w:left="299" w:right="141" w:hanging="142"/>
              <w:contextualSpacing/>
              <w:jc w:val="both"/>
              <w:rPr>
                <w:rFonts w:ascii="Arial" w:hAnsi="Arial" w:cs="Arial"/>
                <w:bCs/>
                <w:spacing w:val="-1"/>
                <w:sz w:val="16"/>
                <w:szCs w:val="16"/>
              </w:rPr>
            </w:pPr>
            <w:r w:rsidRPr="0032207E">
              <w:rPr>
                <w:rFonts w:ascii="Arial" w:hAnsi="Arial" w:cs="Arial"/>
                <w:bCs/>
                <w:spacing w:val="-1"/>
                <w:sz w:val="16"/>
                <w:szCs w:val="16"/>
              </w:rPr>
              <w:t xml:space="preserve">Se otorgará </w:t>
            </w:r>
            <w:r>
              <w:rPr>
                <w:rFonts w:ascii="Arial" w:hAnsi="Arial" w:cs="Arial"/>
                <w:bCs/>
                <w:spacing w:val="-1"/>
                <w:sz w:val="16"/>
                <w:szCs w:val="16"/>
              </w:rPr>
              <w:t>3</w:t>
            </w:r>
            <w:r w:rsidRPr="0032207E">
              <w:rPr>
                <w:rFonts w:ascii="Arial" w:hAnsi="Arial" w:cs="Arial"/>
                <w:bCs/>
                <w:spacing w:val="-1"/>
                <w:sz w:val="16"/>
                <w:szCs w:val="16"/>
              </w:rPr>
              <w:t xml:space="preserve"> puntos adicionales</w:t>
            </w:r>
            <w:r>
              <w:rPr>
                <w:rFonts w:ascii="Arial" w:hAnsi="Arial" w:cs="Arial"/>
                <w:bCs/>
                <w:spacing w:val="-1"/>
                <w:sz w:val="16"/>
                <w:szCs w:val="16"/>
              </w:rPr>
              <w:t xml:space="preserve"> por cada </w:t>
            </w:r>
            <w:r w:rsidRPr="0032207E">
              <w:rPr>
                <w:rFonts w:ascii="Arial" w:hAnsi="Arial" w:cs="Arial"/>
                <w:bCs/>
                <w:spacing w:val="-1"/>
                <w:sz w:val="16"/>
                <w:szCs w:val="16"/>
              </w:rPr>
              <w:t xml:space="preserve">experiencia </w:t>
            </w:r>
            <w:r>
              <w:rPr>
                <w:rFonts w:ascii="Arial" w:hAnsi="Arial" w:cs="Arial"/>
                <w:bCs/>
                <w:spacing w:val="-1"/>
                <w:sz w:val="16"/>
                <w:szCs w:val="16"/>
              </w:rPr>
              <w:t xml:space="preserve">en </w:t>
            </w:r>
            <w:r w:rsidRPr="0032207E">
              <w:rPr>
                <w:rFonts w:ascii="Arial" w:hAnsi="Arial" w:cs="Arial"/>
                <w:bCs/>
                <w:spacing w:val="-1"/>
                <w:sz w:val="16"/>
                <w:szCs w:val="16"/>
              </w:rPr>
              <w:t>diseño y/o implementación de pilotes metálicos hincados, atornillados o similares.</w:t>
            </w:r>
            <w:r>
              <w:rPr>
                <w:rFonts w:ascii="Arial" w:hAnsi="Arial" w:cs="Arial"/>
                <w:bCs/>
                <w:spacing w:val="-1"/>
                <w:sz w:val="16"/>
                <w:szCs w:val="16"/>
              </w:rPr>
              <w:t xml:space="preserve"> (Máximo 6 puntos)</w:t>
            </w:r>
          </w:p>
          <w:p w14:paraId="74B9E95B" w14:textId="77777777" w:rsidR="00A343D6" w:rsidRPr="00C325F0" w:rsidRDefault="00A343D6" w:rsidP="009069FC">
            <w:pPr>
              <w:ind w:left="156" w:right="141"/>
              <w:jc w:val="both"/>
              <w:rPr>
                <w:rFonts w:ascii="Arial" w:hAnsi="Arial" w:cs="Arial"/>
                <w:bCs/>
              </w:rPr>
            </w:pPr>
            <w:r>
              <w:rPr>
                <w:rFonts w:ascii="Arial" w:hAnsi="Arial" w:cs="Arial"/>
                <w:bCs/>
                <w:spacing w:val="-1"/>
              </w:rPr>
              <w:t>Hasta un máximo de 9 puntos.</w:t>
            </w:r>
          </w:p>
        </w:tc>
        <w:tc>
          <w:tcPr>
            <w:tcW w:w="1276" w:type="dxa"/>
            <w:vAlign w:val="center"/>
          </w:tcPr>
          <w:p w14:paraId="1B3A3C0D" w14:textId="77777777" w:rsidR="00A343D6" w:rsidRPr="00C325F0" w:rsidRDefault="00A343D6" w:rsidP="009069FC">
            <w:pPr>
              <w:jc w:val="center"/>
              <w:rPr>
                <w:rFonts w:ascii="Arial" w:hAnsi="Arial" w:cs="Arial"/>
              </w:rPr>
            </w:pPr>
            <w:r>
              <w:rPr>
                <w:rFonts w:ascii="Arial" w:hAnsi="Arial" w:cs="Arial"/>
              </w:rPr>
              <w:t>9</w:t>
            </w:r>
          </w:p>
        </w:tc>
        <w:tc>
          <w:tcPr>
            <w:tcW w:w="1994" w:type="dxa"/>
            <w:vAlign w:val="center"/>
          </w:tcPr>
          <w:p w14:paraId="241E7918" w14:textId="77777777" w:rsidR="00A343D6" w:rsidRPr="00C325F0" w:rsidRDefault="00A343D6" w:rsidP="009069FC">
            <w:pPr>
              <w:rPr>
                <w:rFonts w:ascii="Arial" w:hAnsi="Arial" w:cs="Arial"/>
              </w:rPr>
            </w:pPr>
          </w:p>
        </w:tc>
      </w:tr>
      <w:tr w:rsidR="00A343D6" w:rsidRPr="00C325F0" w14:paraId="07732141" w14:textId="77777777" w:rsidTr="009069FC">
        <w:trPr>
          <w:trHeight w:val="227"/>
        </w:trPr>
        <w:tc>
          <w:tcPr>
            <w:tcW w:w="9786" w:type="dxa"/>
            <w:gridSpan w:val="4"/>
            <w:vAlign w:val="center"/>
          </w:tcPr>
          <w:p w14:paraId="0066EBDD" w14:textId="77777777" w:rsidR="00A343D6" w:rsidRPr="00C325F0" w:rsidRDefault="00A343D6" w:rsidP="009069FC">
            <w:pPr>
              <w:jc w:val="both"/>
              <w:rPr>
                <w:rFonts w:ascii="Arial" w:hAnsi="Arial" w:cs="Arial"/>
              </w:rPr>
            </w:pPr>
            <w:r w:rsidRPr="00C325F0">
              <w:rPr>
                <w:rFonts w:ascii="Arial" w:hAnsi="Arial" w:cs="Arial"/>
                <w:b/>
                <w:bCs/>
              </w:rPr>
              <w:t xml:space="preserve">        EXPERIENCIA Y/O FORMACION </w:t>
            </w:r>
            <w:r>
              <w:rPr>
                <w:rFonts w:ascii="Arial" w:hAnsi="Arial" w:cs="Arial"/>
                <w:b/>
                <w:bCs/>
              </w:rPr>
              <w:t>DEL GERENTE DE PROYECTO</w:t>
            </w:r>
          </w:p>
        </w:tc>
      </w:tr>
      <w:tr w:rsidR="00A343D6" w:rsidRPr="00C325F0" w14:paraId="77216918" w14:textId="77777777" w:rsidTr="009069FC">
        <w:trPr>
          <w:trHeight w:val="227"/>
        </w:trPr>
        <w:tc>
          <w:tcPr>
            <w:tcW w:w="408" w:type="dxa"/>
            <w:vAlign w:val="center"/>
          </w:tcPr>
          <w:p w14:paraId="66CF7548" w14:textId="77777777" w:rsidR="00A343D6" w:rsidRDefault="00A343D6" w:rsidP="009069FC">
            <w:pPr>
              <w:ind w:left="13" w:right="-20"/>
              <w:jc w:val="center"/>
              <w:rPr>
                <w:rFonts w:ascii="Arial" w:hAnsi="Arial" w:cs="Arial"/>
                <w:position w:val="-1"/>
              </w:rPr>
            </w:pPr>
            <w:r>
              <w:rPr>
                <w:rFonts w:ascii="Arial" w:hAnsi="Arial" w:cs="Arial"/>
                <w:position w:val="-1"/>
              </w:rPr>
              <w:t>4</w:t>
            </w:r>
          </w:p>
        </w:tc>
        <w:tc>
          <w:tcPr>
            <w:tcW w:w="6108" w:type="dxa"/>
            <w:vAlign w:val="center"/>
          </w:tcPr>
          <w:p w14:paraId="3FD33BFD" w14:textId="77777777" w:rsidR="00A343D6" w:rsidRPr="00777A27" w:rsidRDefault="00A343D6" w:rsidP="009069FC">
            <w:pPr>
              <w:ind w:left="156" w:right="141"/>
              <w:jc w:val="both"/>
              <w:rPr>
                <w:rFonts w:ascii="Arial" w:hAnsi="Arial" w:cs="Arial"/>
                <w:bCs/>
                <w:spacing w:val="-1"/>
              </w:rPr>
            </w:pPr>
            <w:r>
              <w:rPr>
                <w:rFonts w:ascii="Arial" w:hAnsi="Arial" w:cs="Arial"/>
                <w:bCs/>
                <w:spacing w:val="-1"/>
              </w:rPr>
              <w:t>Si el Gerente de Proyecto acredita Experiencia Específica adicional a la solicitada, (numeral 7.1.3), se otorgará 2 puntos por cada proyecto adicional hasta un máximo de 6 puntos.</w:t>
            </w:r>
          </w:p>
        </w:tc>
        <w:tc>
          <w:tcPr>
            <w:tcW w:w="1276" w:type="dxa"/>
            <w:vAlign w:val="center"/>
          </w:tcPr>
          <w:p w14:paraId="25B13898" w14:textId="77777777" w:rsidR="00A343D6" w:rsidRDefault="00A343D6" w:rsidP="009069FC">
            <w:pPr>
              <w:jc w:val="center"/>
              <w:rPr>
                <w:rFonts w:ascii="Arial" w:hAnsi="Arial" w:cs="Arial"/>
              </w:rPr>
            </w:pPr>
            <w:r>
              <w:rPr>
                <w:rFonts w:ascii="Arial" w:hAnsi="Arial" w:cs="Arial"/>
              </w:rPr>
              <w:t>6</w:t>
            </w:r>
          </w:p>
        </w:tc>
        <w:tc>
          <w:tcPr>
            <w:tcW w:w="1994" w:type="dxa"/>
            <w:vAlign w:val="center"/>
          </w:tcPr>
          <w:p w14:paraId="1AD4F756" w14:textId="77777777" w:rsidR="00A343D6" w:rsidRPr="00C325F0" w:rsidRDefault="00A343D6" w:rsidP="009069FC">
            <w:pPr>
              <w:rPr>
                <w:rFonts w:ascii="Arial" w:hAnsi="Arial" w:cs="Arial"/>
              </w:rPr>
            </w:pPr>
          </w:p>
        </w:tc>
      </w:tr>
      <w:tr w:rsidR="00A343D6" w:rsidRPr="00C325F0" w14:paraId="6E6B9C60" w14:textId="77777777" w:rsidTr="009069FC">
        <w:trPr>
          <w:trHeight w:val="227"/>
        </w:trPr>
        <w:tc>
          <w:tcPr>
            <w:tcW w:w="9786" w:type="dxa"/>
            <w:gridSpan w:val="4"/>
            <w:vAlign w:val="center"/>
          </w:tcPr>
          <w:p w14:paraId="57C9A92A" w14:textId="77777777" w:rsidR="00A343D6" w:rsidRPr="00C325F0" w:rsidRDefault="00A343D6" w:rsidP="009069FC">
            <w:pPr>
              <w:jc w:val="both"/>
              <w:rPr>
                <w:rFonts w:ascii="Arial" w:hAnsi="Arial" w:cs="Arial"/>
              </w:rPr>
            </w:pPr>
            <w:r w:rsidRPr="00C325F0">
              <w:rPr>
                <w:rFonts w:ascii="Arial" w:hAnsi="Arial" w:cs="Arial"/>
                <w:b/>
                <w:bCs/>
              </w:rPr>
              <w:t xml:space="preserve">        EXPERIENCIA Y/O FORMACION DEL </w:t>
            </w:r>
            <w:r>
              <w:rPr>
                <w:rFonts w:ascii="Arial" w:hAnsi="Arial" w:cs="Arial"/>
                <w:b/>
                <w:bCs/>
              </w:rPr>
              <w:t>EXPERTO EN GEOLOGÍA O GEOTECNIA</w:t>
            </w:r>
          </w:p>
        </w:tc>
      </w:tr>
      <w:tr w:rsidR="00A343D6" w:rsidRPr="00C325F0" w14:paraId="4E638FBA" w14:textId="77777777" w:rsidTr="009069FC">
        <w:trPr>
          <w:trHeight w:val="227"/>
        </w:trPr>
        <w:tc>
          <w:tcPr>
            <w:tcW w:w="408" w:type="dxa"/>
            <w:vAlign w:val="center"/>
          </w:tcPr>
          <w:p w14:paraId="315B1333" w14:textId="77777777" w:rsidR="00A343D6" w:rsidRPr="00C325F0" w:rsidRDefault="00A343D6" w:rsidP="009069FC">
            <w:pPr>
              <w:ind w:left="13" w:right="-20"/>
              <w:jc w:val="center"/>
              <w:rPr>
                <w:rFonts w:ascii="Arial" w:hAnsi="Arial" w:cs="Arial"/>
                <w:position w:val="-1"/>
              </w:rPr>
            </w:pPr>
            <w:r>
              <w:rPr>
                <w:rFonts w:ascii="Arial" w:hAnsi="Arial" w:cs="Arial"/>
                <w:position w:val="-1"/>
              </w:rPr>
              <w:t>5</w:t>
            </w:r>
          </w:p>
        </w:tc>
        <w:tc>
          <w:tcPr>
            <w:tcW w:w="6108" w:type="dxa"/>
            <w:vAlign w:val="center"/>
          </w:tcPr>
          <w:p w14:paraId="0DFC5CFA" w14:textId="77777777" w:rsidR="00A343D6" w:rsidRDefault="00A343D6" w:rsidP="009069FC">
            <w:pPr>
              <w:ind w:left="156" w:right="141"/>
              <w:jc w:val="both"/>
              <w:rPr>
                <w:rFonts w:ascii="Arial" w:hAnsi="Arial" w:cs="Arial"/>
                <w:bCs/>
                <w:spacing w:val="-1"/>
              </w:rPr>
            </w:pPr>
            <w:r>
              <w:rPr>
                <w:rFonts w:ascii="Arial" w:hAnsi="Arial" w:cs="Arial"/>
                <w:bCs/>
                <w:spacing w:val="-1"/>
              </w:rPr>
              <w:t>Si el Experto en Geología o Geotecnia acredita Experiencia Específica adicional a la solicitada, (numeral 7.2.3), se otorgará 2 puntos por cada proyecto adicional hasta un máximo de 6 puntos.</w:t>
            </w:r>
          </w:p>
        </w:tc>
        <w:tc>
          <w:tcPr>
            <w:tcW w:w="1276" w:type="dxa"/>
            <w:vAlign w:val="center"/>
          </w:tcPr>
          <w:p w14:paraId="2587A74F" w14:textId="77777777" w:rsidR="00A343D6" w:rsidRDefault="00A343D6" w:rsidP="009069FC">
            <w:pPr>
              <w:jc w:val="center"/>
              <w:rPr>
                <w:rFonts w:ascii="Arial" w:hAnsi="Arial" w:cs="Arial"/>
              </w:rPr>
            </w:pPr>
            <w:r>
              <w:rPr>
                <w:rFonts w:ascii="Arial" w:hAnsi="Arial" w:cs="Arial"/>
              </w:rPr>
              <w:t>6</w:t>
            </w:r>
          </w:p>
        </w:tc>
        <w:tc>
          <w:tcPr>
            <w:tcW w:w="1994" w:type="dxa"/>
            <w:vAlign w:val="center"/>
          </w:tcPr>
          <w:p w14:paraId="602A35EC" w14:textId="77777777" w:rsidR="00A343D6" w:rsidRPr="00C325F0" w:rsidRDefault="00A343D6" w:rsidP="009069FC">
            <w:pPr>
              <w:rPr>
                <w:rFonts w:ascii="Arial" w:hAnsi="Arial" w:cs="Arial"/>
              </w:rPr>
            </w:pPr>
          </w:p>
        </w:tc>
      </w:tr>
      <w:tr w:rsidR="00A343D6" w:rsidRPr="00C325F0" w14:paraId="4910D8BB" w14:textId="77777777" w:rsidTr="009069FC">
        <w:tblPrEx>
          <w:tblCellMar>
            <w:left w:w="28" w:type="dxa"/>
            <w:right w:w="28" w:type="dxa"/>
          </w:tblCellMar>
          <w:tblLook w:val="04A0" w:firstRow="1" w:lastRow="0" w:firstColumn="1" w:lastColumn="0" w:noHBand="0" w:noVBand="1"/>
        </w:tblPrEx>
        <w:trPr>
          <w:trHeight w:val="227"/>
        </w:trPr>
        <w:tc>
          <w:tcPr>
            <w:tcW w:w="6516" w:type="dxa"/>
            <w:gridSpan w:val="2"/>
            <w:shd w:val="clear" w:color="auto" w:fill="BDD6EE"/>
            <w:vAlign w:val="center"/>
          </w:tcPr>
          <w:p w14:paraId="5C8DA91C" w14:textId="77777777" w:rsidR="00A343D6" w:rsidRPr="00C325F0" w:rsidRDefault="00A343D6" w:rsidP="009069FC">
            <w:pPr>
              <w:jc w:val="center"/>
              <w:rPr>
                <w:rFonts w:ascii="Arial" w:hAnsi="Arial" w:cs="Arial"/>
                <w:b/>
              </w:rPr>
            </w:pPr>
            <w:r w:rsidRPr="00C325F0">
              <w:rPr>
                <w:rFonts w:ascii="Arial" w:hAnsi="Arial" w:cs="Arial"/>
                <w:b/>
              </w:rPr>
              <w:t>PUNTAJE TOTAL</w:t>
            </w:r>
          </w:p>
        </w:tc>
        <w:tc>
          <w:tcPr>
            <w:tcW w:w="1276" w:type="dxa"/>
            <w:shd w:val="clear" w:color="auto" w:fill="BDD6EE"/>
            <w:vAlign w:val="center"/>
          </w:tcPr>
          <w:p w14:paraId="419D8F82" w14:textId="77777777" w:rsidR="00A343D6" w:rsidRPr="00C325F0" w:rsidRDefault="00A343D6" w:rsidP="009069FC">
            <w:pPr>
              <w:jc w:val="center"/>
              <w:rPr>
                <w:rFonts w:ascii="Arial" w:hAnsi="Arial" w:cs="Arial"/>
                <w:b/>
              </w:rPr>
            </w:pPr>
            <w:r w:rsidRPr="00C325F0">
              <w:rPr>
                <w:rFonts w:ascii="Arial" w:hAnsi="Arial" w:cs="Arial"/>
                <w:b/>
              </w:rPr>
              <w:t>3</w:t>
            </w:r>
            <w:r>
              <w:rPr>
                <w:rFonts w:ascii="Arial" w:hAnsi="Arial" w:cs="Arial"/>
                <w:b/>
              </w:rPr>
              <w:t>5</w:t>
            </w:r>
          </w:p>
        </w:tc>
        <w:tc>
          <w:tcPr>
            <w:tcW w:w="1994" w:type="dxa"/>
            <w:shd w:val="clear" w:color="auto" w:fill="BDD6EE"/>
            <w:vAlign w:val="center"/>
          </w:tcPr>
          <w:p w14:paraId="54973D20" w14:textId="77777777" w:rsidR="00A343D6" w:rsidRPr="00C325F0" w:rsidRDefault="00A343D6" w:rsidP="009069FC">
            <w:pPr>
              <w:rPr>
                <w:rFonts w:ascii="Arial" w:hAnsi="Arial" w:cs="Arial"/>
              </w:rPr>
            </w:pPr>
          </w:p>
        </w:tc>
      </w:tr>
    </w:tbl>
    <w:p w14:paraId="026978D9" w14:textId="6CF507FC" w:rsidR="00A343D6" w:rsidRDefault="00A343D6" w:rsidP="00204741">
      <w:pPr>
        <w:jc w:val="center"/>
        <w:rPr>
          <w:rFonts w:cs="Arial"/>
          <w:b/>
          <w:sz w:val="18"/>
          <w:szCs w:val="18"/>
          <w:lang w:val="es-BO"/>
        </w:rPr>
      </w:pPr>
    </w:p>
    <w:p w14:paraId="0F404B28" w14:textId="79FF168B" w:rsidR="00A343D6" w:rsidRDefault="00A343D6" w:rsidP="00204741">
      <w:pPr>
        <w:jc w:val="center"/>
        <w:rPr>
          <w:rFonts w:cs="Arial"/>
          <w:b/>
          <w:sz w:val="18"/>
          <w:szCs w:val="18"/>
          <w:lang w:val="es-BO"/>
        </w:rPr>
      </w:pPr>
    </w:p>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4194FB59" w14:textId="1BA54C98" w:rsidR="00676481" w:rsidRDefault="00A51480" w:rsidP="00F67A7C">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2F781CD7" w14:textId="77777777" w:rsidR="00F67A7C" w:rsidRPr="008F554D" w:rsidRDefault="00F67A7C" w:rsidP="00F67A7C">
      <w:pPr>
        <w:ind w:left="-709"/>
        <w:jc w:val="both"/>
        <w:rPr>
          <w:rFonts w:cs="Arial"/>
          <w:b/>
          <w:sz w:val="18"/>
          <w:szCs w:val="18"/>
          <w:lang w:val="es-BO"/>
        </w:rPr>
      </w:pPr>
    </w:p>
    <w:p w14:paraId="0B7B683E" w14:textId="77777777" w:rsidR="00676481" w:rsidRPr="008F554D" w:rsidRDefault="00676481" w:rsidP="00A72FB0">
      <w:pPr>
        <w:jc w:val="center"/>
        <w:rPr>
          <w:rFonts w:cs="Arial"/>
          <w:b/>
          <w:sz w:val="18"/>
          <w:szCs w:val="18"/>
          <w:lang w:val="es-BO"/>
        </w:rPr>
      </w:pPr>
    </w:p>
    <w:p w14:paraId="185ABD03" w14:textId="77777777" w:rsidR="00927E72" w:rsidRPr="008F554D" w:rsidRDefault="00927E72" w:rsidP="00A72FB0">
      <w:pPr>
        <w:jc w:val="center"/>
        <w:rPr>
          <w:rFonts w:cs="Arial"/>
          <w:b/>
          <w:sz w:val="18"/>
          <w:szCs w:val="18"/>
          <w:lang w:val="es-BO"/>
        </w:rPr>
      </w:pPr>
    </w:p>
    <w:p w14:paraId="6C11CF30" w14:textId="29B9043F" w:rsidR="006C1B85" w:rsidRDefault="006C1B85" w:rsidP="00A72FB0">
      <w:pPr>
        <w:jc w:val="center"/>
        <w:rPr>
          <w:rFonts w:cs="Arial"/>
          <w:b/>
          <w:sz w:val="18"/>
          <w:szCs w:val="18"/>
          <w:lang w:val="es-BO"/>
        </w:rPr>
      </w:pPr>
    </w:p>
    <w:p w14:paraId="39E4BC8E" w14:textId="489E0F8B" w:rsidR="00926B3D" w:rsidRDefault="00926B3D" w:rsidP="00A72FB0">
      <w:pPr>
        <w:jc w:val="center"/>
        <w:rPr>
          <w:rFonts w:cs="Arial"/>
          <w:b/>
          <w:sz w:val="18"/>
          <w:szCs w:val="18"/>
          <w:lang w:val="es-BO"/>
        </w:rPr>
      </w:pPr>
    </w:p>
    <w:p w14:paraId="72C723CE" w14:textId="79DE2ECC" w:rsidR="00066D00" w:rsidRDefault="00066D00" w:rsidP="00A72FB0">
      <w:pPr>
        <w:jc w:val="center"/>
        <w:rPr>
          <w:rFonts w:cs="Arial"/>
          <w:b/>
          <w:sz w:val="18"/>
          <w:szCs w:val="18"/>
          <w:lang w:val="es-BO"/>
        </w:rPr>
      </w:pPr>
    </w:p>
    <w:p w14:paraId="5BB64623" w14:textId="77777777" w:rsidR="00066D00" w:rsidRDefault="00066D00" w:rsidP="00A72FB0">
      <w:pPr>
        <w:jc w:val="center"/>
        <w:rPr>
          <w:rFonts w:cs="Arial"/>
          <w:b/>
          <w:sz w:val="18"/>
          <w:szCs w:val="18"/>
          <w:lang w:val="es-BO"/>
        </w:rPr>
      </w:pPr>
    </w:p>
    <w:p w14:paraId="059D4710" w14:textId="6581509A" w:rsidR="00926B3D" w:rsidRDefault="00926B3D" w:rsidP="00A72FB0">
      <w:pPr>
        <w:jc w:val="center"/>
        <w:rPr>
          <w:rFonts w:cs="Arial"/>
          <w:b/>
          <w:sz w:val="18"/>
          <w:szCs w:val="18"/>
          <w:lang w:val="es-BO"/>
        </w:rPr>
      </w:pPr>
    </w:p>
    <w:p w14:paraId="2CFE1876" w14:textId="2A0FB118" w:rsidR="00926B3D" w:rsidRDefault="00926B3D" w:rsidP="00A72FB0">
      <w:pPr>
        <w:jc w:val="center"/>
        <w:rPr>
          <w:rFonts w:cs="Arial"/>
          <w:b/>
          <w:sz w:val="18"/>
          <w:szCs w:val="18"/>
          <w:lang w:val="es-BO"/>
        </w:rPr>
      </w:pPr>
    </w:p>
    <w:p w14:paraId="37099E24" w14:textId="1C14A079" w:rsidR="00926B3D" w:rsidRDefault="00926B3D" w:rsidP="00A72FB0">
      <w:pPr>
        <w:jc w:val="center"/>
        <w:rPr>
          <w:rFonts w:cs="Arial"/>
          <w:b/>
          <w:sz w:val="18"/>
          <w:szCs w:val="18"/>
          <w:lang w:val="es-BO"/>
        </w:rPr>
      </w:pPr>
    </w:p>
    <w:p w14:paraId="5E5D010C" w14:textId="551F9592" w:rsidR="00926B3D" w:rsidRDefault="00926B3D" w:rsidP="00A72FB0">
      <w:pPr>
        <w:jc w:val="center"/>
        <w:rPr>
          <w:rFonts w:cs="Arial"/>
          <w:b/>
          <w:sz w:val="18"/>
          <w:szCs w:val="18"/>
          <w:lang w:val="es-BO"/>
        </w:rPr>
      </w:pPr>
    </w:p>
    <w:p w14:paraId="37B9DB34" w14:textId="7F932203" w:rsidR="00926B3D" w:rsidRDefault="00926B3D" w:rsidP="00A72FB0">
      <w:pPr>
        <w:jc w:val="center"/>
        <w:rPr>
          <w:rFonts w:cs="Arial"/>
          <w:b/>
          <w:sz w:val="18"/>
          <w:szCs w:val="18"/>
          <w:lang w:val="es-BO"/>
        </w:rPr>
      </w:pPr>
    </w:p>
    <w:p w14:paraId="4A8CC520" w14:textId="4D210DFB" w:rsidR="00926B3D" w:rsidRDefault="00926B3D" w:rsidP="00A72FB0">
      <w:pPr>
        <w:jc w:val="center"/>
        <w:rPr>
          <w:rFonts w:cs="Arial"/>
          <w:b/>
          <w:sz w:val="18"/>
          <w:szCs w:val="18"/>
          <w:lang w:val="es-BO"/>
        </w:rPr>
      </w:pPr>
    </w:p>
    <w:p w14:paraId="25246721" w14:textId="77777777" w:rsidR="00DE4C2E" w:rsidRPr="008F554D" w:rsidRDefault="00DE4C2E" w:rsidP="00CD31EB">
      <w:pP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8F554D" w14:paraId="532E3D54" w14:textId="77777777" w:rsidTr="006376BC">
        <w:trPr>
          <w:jc w:val="center"/>
        </w:trPr>
        <w:tc>
          <w:tcPr>
            <w:tcW w:w="8558" w:type="dxa"/>
          </w:tcPr>
          <w:p w14:paraId="18F03BAE" w14:textId="77777777" w:rsidR="001A6FE8" w:rsidRPr="008F554D" w:rsidRDefault="001A6FE8" w:rsidP="006376BC">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99291F">
            <w:pPr>
              <w:numPr>
                <w:ilvl w:val="0"/>
                <w:numId w:val="39"/>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54095D">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9BB4A9C" w:rsidR="00295F18" w:rsidRDefault="00295F18" w:rsidP="006C1B85">
      <w:pPr>
        <w:jc w:val="center"/>
        <w:rPr>
          <w:rFonts w:cs="Arial"/>
          <w:b/>
          <w:sz w:val="18"/>
          <w:szCs w:val="18"/>
          <w:lang w:val="es-BO"/>
        </w:rPr>
      </w:pPr>
    </w:p>
    <w:p w14:paraId="212A4533" w14:textId="5D99EA90" w:rsidR="009116E7" w:rsidRDefault="009116E7" w:rsidP="006C1B85">
      <w:pPr>
        <w:jc w:val="center"/>
        <w:rPr>
          <w:rFonts w:cs="Arial"/>
          <w:b/>
          <w:sz w:val="18"/>
          <w:szCs w:val="18"/>
          <w:lang w:val="es-BO"/>
        </w:rPr>
      </w:pPr>
    </w:p>
    <w:p w14:paraId="74C87CBD" w14:textId="6646DE21" w:rsidR="009116E7" w:rsidRDefault="009116E7" w:rsidP="006C1B85">
      <w:pPr>
        <w:jc w:val="center"/>
        <w:rPr>
          <w:rFonts w:cs="Arial"/>
          <w:b/>
          <w:sz w:val="18"/>
          <w:szCs w:val="18"/>
          <w:lang w:val="es-BO"/>
        </w:rPr>
      </w:pPr>
    </w:p>
    <w:p w14:paraId="47C47C3E" w14:textId="77777777" w:rsidR="009116E7" w:rsidRDefault="009116E7"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808"/>
      </w:tblGrid>
      <w:tr w:rsidR="008F554D" w:rsidRPr="008F554D" w14:paraId="3C860BED" w14:textId="77777777" w:rsidTr="00FC24D7">
        <w:tc>
          <w:tcPr>
            <w:tcW w:w="8946" w:type="dxa"/>
            <w:shd w:val="clear" w:color="auto" w:fill="EEECE1"/>
          </w:tcPr>
          <w:p w14:paraId="2299A4E5" w14:textId="77777777" w:rsidR="00FB0ECB" w:rsidRPr="008F554D" w:rsidRDefault="00FB0ECB" w:rsidP="00497A0F">
            <w:pPr>
              <w:jc w:val="both"/>
              <w:rPr>
                <w:rFonts w:cs="Tahoma"/>
                <w:b/>
                <w:i/>
                <w:sz w:val="18"/>
                <w:szCs w:val="18"/>
                <w:lang w:val="es-BO"/>
              </w:rPr>
            </w:pPr>
            <w:r w:rsidRPr="008F554D">
              <w:rPr>
                <w:rFonts w:cs="Tahoma"/>
                <w:b/>
                <w:i/>
                <w:sz w:val="18"/>
                <w:szCs w:val="18"/>
                <w:lang w:val="es-BO"/>
              </w:rPr>
              <w:t>De acuerdo con el objeto del contrato y sus particularidades, la Entidad Convocante, podrá adecuar el presente modelo, mismo que deberá contener mínimamente las cláusulas establecidas en el Artículo 87 de las NB-SABS, de manera previa a su publicación en el SICOES, no siendo necesaria la autorización del Órgano Rector.</w:t>
            </w:r>
          </w:p>
          <w:p w14:paraId="7B57B86F" w14:textId="77777777" w:rsidR="00FB0ECB" w:rsidRPr="008F554D" w:rsidRDefault="00FB0ECB" w:rsidP="00497A0F">
            <w:pPr>
              <w:tabs>
                <w:tab w:val="left" w:pos="7181"/>
              </w:tabs>
              <w:jc w:val="both"/>
              <w:rPr>
                <w:rFonts w:cs="Tahoma"/>
                <w:b/>
                <w:i/>
                <w:sz w:val="18"/>
                <w:szCs w:val="18"/>
                <w:lang w:val="es-BO"/>
              </w:rPr>
            </w:pPr>
            <w:r w:rsidRPr="008F554D">
              <w:rPr>
                <w:rFonts w:cs="Tahoma"/>
                <w:b/>
                <w:i/>
                <w:sz w:val="18"/>
                <w:szCs w:val="18"/>
                <w:lang w:val="es-BO"/>
              </w:rPr>
              <w:tab/>
            </w:r>
          </w:p>
          <w:p w14:paraId="6F4B72F5" w14:textId="77777777" w:rsidR="00FB0ECB" w:rsidRPr="008F554D" w:rsidRDefault="00FB0ECB" w:rsidP="00497A0F">
            <w:pPr>
              <w:jc w:val="both"/>
              <w:rPr>
                <w:rFonts w:cs="Tahoma"/>
                <w:b/>
                <w:sz w:val="18"/>
                <w:szCs w:val="18"/>
                <w:lang w:val="es-BO"/>
              </w:rPr>
            </w:pPr>
            <w:r w:rsidRPr="008F554D">
              <w:rPr>
                <w:rFonts w:cs="Tahoma"/>
                <w:b/>
                <w:i/>
                <w:sz w:val="18"/>
                <w:szCs w:val="18"/>
                <w:lang w:val="es-BO"/>
              </w:rPr>
              <w:t>(Este instructivo deberá ser suprimido de manera previa a la publicación del DBC).</w:t>
            </w:r>
          </w:p>
        </w:tc>
      </w:tr>
    </w:tbl>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497A0F">
      <w:pPr>
        <w:numPr>
          <w:ilvl w:val="0"/>
          <w:numId w:val="42"/>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497A0F">
      <w:pPr>
        <w:numPr>
          <w:ilvl w:val="2"/>
          <w:numId w:val="43"/>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497A0F">
      <w:pPr>
        <w:numPr>
          <w:ilvl w:val="0"/>
          <w:numId w:val="44"/>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lastRenderedPageBreak/>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497A0F">
      <w:pPr>
        <w:numPr>
          <w:ilvl w:val="0"/>
          <w:numId w:val="48"/>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497A0F">
      <w:pPr>
        <w:numPr>
          <w:ilvl w:val="0"/>
          <w:numId w:val="48"/>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497A0F">
      <w:pPr>
        <w:numPr>
          <w:ilvl w:val="0"/>
          <w:numId w:val="49"/>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497A0F">
      <w:pPr>
        <w:numPr>
          <w:ilvl w:val="0"/>
          <w:numId w:val="49"/>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lastRenderedPageBreak/>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lastRenderedPageBreak/>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lastRenderedPageBreak/>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497A0F">
      <w:pPr>
        <w:numPr>
          <w:ilvl w:val="1"/>
          <w:numId w:val="53"/>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497A0F">
      <w:pPr>
        <w:numPr>
          <w:ilvl w:val="1"/>
          <w:numId w:val="53"/>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497A0F">
      <w:pPr>
        <w:numPr>
          <w:ilvl w:val="2"/>
          <w:numId w:val="53"/>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497A0F">
      <w:pPr>
        <w:numPr>
          <w:ilvl w:val="0"/>
          <w:numId w:val="46"/>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497A0F">
      <w:pPr>
        <w:numPr>
          <w:ilvl w:val="2"/>
          <w:numId w:val="53"/>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497A0F">
      <w:pPr>
        <w:numPr>
          <w:ilvl w:val="2"/>
          <w:numId w:val="53"/>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lastRenderedPageBreak/>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497A0F">
      <w:pPr>
        <w:numPr>
          <w:ilvl w:val="1"/>
          <w:numId w:val="53"/>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lastRenderedPageBreak/>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497A0F">
      <w:pPr>
        <w:pStyle w:val="Prrafodelista"/>
        <w:numPr>
          <w:ilvl w:val="1"/>
          <w:numId w:val="54"/>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497A0F">
      <w:pPr>
        <w:pStyle w:val="Prrafodelista"/>
        <w:numPr>
          <w:ilvl w:val="1"/>
          <w:numId w:val="54"/>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w:t>
      </w:r>
      <w:r w:rsidRPr="008F554D">
        <w:rPr>
          <w:bCs/>
          <w:sz w:val="18"/>
          <w:szCs w:val="18"/>
          <w:lang w:val="es-BO"/>
        </w:rPr>
        <w:lastRenderedPageBreak/>
        <w:t xml:space="preserve">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497A0F">
      <w:pPr>
        <w:numPr>
          <w:ilvl w:val="0"/>
          <w:numId w:val="55"/>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497A0F">
      <w:pPr>
        <w:numPr>
          <w:ilvl w:val="0"/>
          <w:numId w:val="55"/>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497A0F">
      <w:pPr>
        <w:numPr>
          <w:ilvl w:val="0"/>
          <w:numId w:val="55"/>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497A0F">
      <w:pPr>
        <w:numPr>
          <w:ilvl w:val="0"/>
          <w:numId w:val="55"/>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81EDE" w14:textId="77777777" w:rsidR="00720CBD" w:rsidRDefault="00720CBD">
      <w:r>
        <w:separator/>
      </w:r>
    </w:p>
  </w:endnote>
  <w:endnote w:type="continuationSeparator" w:id="0">
    <w:p w14:paraId="02654481" w14:textId="77777777" w:rsidR="00720CBD" w:rsidRDefault="0072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CFF8" w14:textId="77777777" w:rsidR="009069FC" w:rsidRDefault="009069F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9069FC" w:rsidRDefault="009069FC" w:rsidP="004C281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B420" w14:textId="23EF7B69" w:rsidR="009069FC" w:rsidRDefault="009069FC">
    <w:pPr>
      <w:pStyle w:val="Piedepgina"/>
      <w:jc w:val="right"/>
    </w:pPr>
    <w:r>
      <w:fldChar w:fldCharType="begin"/>
    </w:r>
    <w:r>
      <w:instrText xml:space="preserve"> PAGE   \* MERGEFORMAT </w:instrText>
    </w:r>
    <w:r>
      <w:fldChar w:fldCharType="separate"/>
    </w:r>
    <w:r w:rsidR="00715F26">
      <w:rPr>
        <w:noProof/>
      </w:rPr>
      <w:t>17</w:t>
    </w:r>
    <w:r>
      <w:fldChar w:fldCharType="end"/>
    </w:r>
  </w:p>
  <w:p w14:paraId="416EF7B5" w14:textId="77777777" w:rsidR="009069FC" w:rsidRDefault="009069FC" w:rsidP="004C281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0B38" w14:textId="7A405257" w:rsidR="009069FC" w:rsidRDefault="009069FC" w:rsidP="00F271DF">
    <w:pPr>
      <w:pStyle w:val="Piedepgina"/>
      <w:jc w:val="right"/>
    </w:pPr>
    <w:r>
      <w:fldChar w:fldCharType="begin"/>
    </w:r>
    <w:r>
      <w:instrText xml:space="preserve"> PAGE   \* MERGEFORMAT </w:instrText>
    </w:r>
    <w:r>
      <w:fldChar w:fldCharType="separate"/>
    </w:r>
    <w:r w:rsidR="00715F26">
      <w:rPr>
        <w:noProof/>
      </w:rPr>
      <w:t>1</w:t>
    </w:r>
    <w:r>
      <w:fldChar w:fldCharType="end"/>
    </w:r>
  </w:p>
  <w:p w14:paraId="023F2A28" w14:textId="77777777" w:rsidR="009069FC" w:rsidRDefault="009069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7149C" w14:textId="77777777" w:rsidR="00720CBD" w:rsidRDefault="00720CBD">
      <w:r>
        <w:separator/>
      </w:r>
    </w:p>
  </w:footnote>
  <w:footnote w:type="continuationSeparator" w:id="0">
    <w:p w14:paraId="0E09EEB8" w14:textId="77777777" w:rsidR="00720CBD" w:rsidRDefault="00720C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3224" w14:textId="77777777" w:rsidR="009069FC" w:rsidRPr="00364BEB" w:rsidRDefault="009069FC"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9069FC" w:rsidRDefault="009069FC">
    <w:pPr>
      <w:pStyle w:val="Encabezado"/>
    </w:pPr>
    <w:r w:rsidRPr="00D049A0">
      <w:rPr>
        <w:noProof/>
        <w:lang w:val="en-US" w:eastAsia="en-US"/>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9069FC" w:rsidRDefault="009069FC"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0871" w14:textId="77777777" w:rsidR="009069FC" w:rsidRPr="00364BEB" w:rsidRDefault="009069FC"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9069FC" w:rsidRDefault="009069FC" w:rsidP="007613A1">
    <w:pPr>
      <w:pStyle w:val="Encabezado"/>
    </w:pPr>
    <w:r w:rsidRPr="00D049A0">
      <w:rPr>
        <w:noProof/>
        <w:lang w:val="en-US" w:eastAsia="en-US"/>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9069FC" w:rsidRDefault="009069FC" w:rsidP="007613A1">
    <w:pPr>
      <w:pStyle w:val="Encabezado"/>
      <w:tabs>
        <w:tab w:val="clear" w:pos="4419"/>
        <w:tab w:val="clear" w:pos="8838"/>
        <w:tab w:val="left" w:pos="4881"/>
      </w:tabs>
    </w:pPr>
    <w:r>
      <w:tab/>
    </w:r>
  </w:p>
  <w:p w14:paraId="5384B08A" w14:textId="77777777" w:rsidR="009069FC" w:rsidRDefault="009069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CF165A"/>
    <w:multiLevelType w:val="hybridMultilevel"/>
    <w:tmpl w:val="E8744C20"/>
    <w:lvl w:ilvl="0" w:tplc="79983050">
      <w:start w:val="1"/>
      <w:numFmt w:val="bullet"/>
      <w:pStyle w:val="Lista"/>
      <w:lvlText w:val=""/>
      <w:lvlJc w:val="left"/>
      <w:pPr>
        <w:ind w:left="680" w:hanging="340"/>
      </w:pPr>
      <w:rPr>
        <w:rFonts w:ascii="Symbol" w:hAnsi="Symbol" w:hint="default"/>
        <w:w w:val="100"/>
        <w:sz w:val="20"/>
      </w:rPr>
    </w:lvl>
    <w:lvl w:ilvl="1" w:tplc="3C8C4A28">
      <w:numFmt w:val="bullet"/>
      <w:lvlText w:val="•"/>
      <w:lvlJc w:val="left"/>
      <w:pPr>
        <w:tabs>
          <w:tab w:val="num" w:pos="680"/>
        </w:tabs>
        <w:ind w:left="1021" w:hanging="341"/>
      </w:pPr>
      <w:rPr>
        <w:rFonts w:ascii="Times New Roman" w:eastAsia="Times New Roman" w:hAnsi="Times New Roman" w:hint="default"/>
        <w:w w:val="130"/>
        <w:sz w:val="24"/>
      </w:rPr>
    </w:lvl>
    <w:lvl w:ilvl="2" w:tplc="E244CDEA">
      <w:numFmt w:val="bullet"/>
      <w:lvlText w:val="•"/>
      <w:lvlJc w:val="left"/>
      <w:pPr>
        <w:ind w:left="1361" w:hanging="340"/>
      </w:pPr>
      <w:rPr>
        <w:rFonts w:hint="default"/>
      </w:rPr>
    </w:lvl>
    <w:lvl w:ilvl="3" w:tplc="F5B6CD0C">
      <w:numFmt w:val="bullet"/>
      <w:lvlText w:val="•"/>
      <w:lvlJc w:val="left"/>
      <w:pPr>
        <w:ind w:left="1701" w:hanging="340"/>
      </w:pPr>
      <w:rPr>
        <w:rFonts w:hint="default"/>
      </w:rPr>
    </w:lvl>
    <w:lvl w:ilvl="4" w:tplc="DD689884">
      <w:numFmt w:val="bullet"/>
      <w:lvlText w:val="•"/>
      <w:lvlJc w:val="left"/>
      <w:pPr>
        <w:ind w:left="5022" w:hanging="360"/>
      </w:pPr>
      <w:rPr>
        <w:rFonts w:hint="default"/>
      </w:rPr>
    </w:lvl>
    <w:lvl w:ilvl="5" w:tplc="7F1CD234">
      <w:numFmt w:val="bullet"/>
      <w:lvlText w:val="•"/>
      <w:lvlJc w:val="left"/>
      <w:pPr>
        <w:ind w:left="5984" w:hanging="360"/>
      </w:pPr>
      <w:rPr>
        <w:rFonts w:hint="default"/>
      </w:rPr>
    </w:lvl>
    <w:lvl w:ilvl="6" w:tplc="968E469A">
      <w:numFmt w:val="bullet"/>
      <w:lvlText w:val="•"/>
      <w:lvlJc w:val="left"/>
      <w:pPr>
        <w:ind w:left="6947" w:hanging="360"/>
      </w:pPr>
      <w:rPr>
        <w:rFonts w:hint="default"/>
      </w:rPr>
    </w:lvl>
    <w:lvl w:ilvl="7" w:tplc="E6248002">
      <w:numFmt w:val="bullet"/>
      <w:lvlText w:val="•"/>
      <w:lvlJc w:val="left"/>
      <w:pPr>
        <w:ind w:left="7909" w:hanging="360"/>
      </w:pPr>
      <w:rPr>
        <w:rFonts w:hint="default"/>
      </w:rPr>
    </w:lvl>
    <w:lvl w:ilvl="8" w:tplc="2C0AF2D8">
      <w:numFmt w:val="bullet"/>
      <w:lvlText w:val="•"/>
      <w:lvlJc w:val="left"/>
      <w:pPr>
        <w:ind w:left="8871" w:hanging="360"/>
      </w:pPr>
      <w:rPr>
        <w:rFonts w:hint="default"/>
      </w:rPr>
    </w:lvl>
  </w:abstractNum>
  <w:abstractNum w:abstractNumId="15"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5644227"/>
    <w:multiLevelType w:val="hybridMultilevel"/>
    <w:tmpl w:val="F8FCA3A6"/>
    <w:lvl w:ilvl="0" w:tplc="C90C4E5E">
      <w:start w:val="1"/>
      <w:numFmt w:val="bullet"/>
      <w:pStyle w:val="NormalN"/>
      <w:lvlText w:val=""/>
      <w:lvlJc w:val="left"/>
      <w:pPr>
        <w:ind w:left="340" w:hanging="340"/>
      </w:pPr>
      <w:rPr>
        <w:rFonts w:ascii="Wingdings 3" w:hAnsi="Wingdings 3" w:hint="default"/>
      </w:rPr>
    </w:lvl>
    <w:lvl w:ilvl="1" w:tplc="400A0003" w:tentative="1">
      <w:start w:val="1"/>
      <w:numFmt w:val="bullet"/>
      <w:lvlText w:val="o"/>
      <w:lvlJc w:val="left"/>
      <w:pPr>
        <w:ind w:left="2120" w:hanging="360"/>
      </w:pPr>
      <w:rPr>
        <w:rFonts w:ascii="Courier New" w:hAnsi="Courier New" w:hint="default"/>
      </w:rPr>
    </w:lvl>
    <w:lvl w:ilvl="2" w:tplc="400A0005" w:tentative="1">
      <w:start w:val="1"/>
      <w:numFmt w:val="bullet"/>
      <w:lvlText w:val=""/>
      <w:lvlJc w:val="left"/>
      <w:pPr>
        <w:ind w:left="2840" w:hanging="360"/>
      </w:pPr>
      <w:rPr>
        <w:rFonts w:ascii="Wingdings" w:hAnsi="Wingdings" w:hint="default"/>
      </w:rPr>
    </w:lvl>
    <w:lvl w:ilvl="3" w:tplc="400A0001" w:tentative="1">
      <w:start w:val="1"/>
      <w:numFmt w:val="bullet"/>
      <w:lvlText w:val=""/>
      <w:lvlJc w:val="left"/>
      <w:pPr>
        <w:ind w:left="3560" w:hanging="360"/>
      </w:pPr>
      <w:rPr>
        <w:rFonts w:ascii="Symbol" w:hAnsi="Symbol" w:hint="default"/>
      </w:rPr>
    </w:lvl>
    <w:lvl w:ilvl="4" w:tplc="400A0003" w:tentative="1">
      <w:start w:val="1"/>
      <w:numFmt w:val="bullet"/>
      <w:lvlText w:val="o"/>
      <w:lvlJc w:val="left"/>
      <w:pPr>
        <w:ind w:left="4280" w:hanging="360"/>
      </w:pPr>
      <w:rPr>
        <w:rFonts w:ascii="Courier New" w:hAnsi="Courier New" w:hint="default"/>
      </w:rPr>
    </w:lvl>
    <w:lvl w:ilvl="5" w:tplc="400A0005" w:tentative="1">
      <w:start w:val="1"/>
      <w:numFmt w:val="bullet"/>
      <w:lvlText w:val=""/>
      <w:lvlJc w:val="left"/>
      <w:pPr>
        <w:ind w:left="5000" w:hanging="360"/>
      </w:pPr>
      <w:rPr>
        <w:rFonts w:ascii="Wingdings" w:hAnsi="Wingdings" w:hint="default"/>
      </w:rPr>
    </w:lvl>
    <w:lvl w:ilvl="6" w:tplc="400A0001" w:tentative="1">
      <w:start w:val="1"/>
      <w:numFmt w:val="bullet"/>
      <w:lvlText w:val=""/>
      <w:lvlJc w:val="left"/>
      <w:pPr>
        <w:ind w:left="5720" w:hanging="360"/>
      </w:pPr>
      <w:rPr>
        <w:rFonts w:ascii="Symbol" w:hAnsi="Symbol" w:hint="default"/>
      </w:rPr>
    </w:lvl>
    <w:lvl w:ilvl="7" w:tplc="400A0003" w:tentative="1">
      <w:start w:val="1"/>
      <w:numFmt w:val="bullet"/>
      <w:lvlText w:val="o"/>
      <w:lvlJc w:val="left"/>
      <w:pPr>
        <w:ind w:left="6440" w:hanging="360"/>
      </w:pPr>
      <w:rPr>
        <w:rFonts w:ascii="Courier New" w:hAnsi="Courier New" w:hint="default"/>
      </w:rPr>
    </w:lvl>
    <w:lvl w:ilvl="8" w:tplc="400A0005" w:tentative="1">
      <w:start w:val="1"/>
      <w:numFmt w:val="bullet"/>
      <w:lvlText w:val=""/>
      <w:lvlJc w:val="left"/>
      <w:pPr>
        <w:ind w:left="7160" w:hanging="360"/>
      </w:pPr>
      <w:rPr>
        <w:rFonts w:ascii="Wingdings" w:hAnsi="Wingdings" w:hint="default"/>
      </w:r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1"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FEC58D7"/>
    <w:multiLevelType w:val="hybridMultilevel"/>
    <w:tmpl w:val="696254F4"/>
    <w:lvl w:ilvl="0" w:tplc="86063960">
      <w:start w:val="1"/>
      <w:numFmt w:val="bullet"/>
      <w:pStyle w:val="Lista0"/>
      <w:lvlText w:val=""/>
      <w:lvlJc w:val="left"/>
      <w:pPr>
        <w:ind w:left="680" w:hanging="340"/>
      </w:pPr>
      <w:rPr>
        <w:rFonts w:ascii="Wingdings" w:hAnsi="Wingdings" w:hint="default"/>
      </w:rPr>
    </w:lvl>
    <w:lvl w:ilvl="1" w:tplc="400A000B">
      <w:start w:val="1"/>
      <w:numFmt w:val="bullet"/>
      <w:lvlText w:val=""/>
      <w:lvlJc w:val="left"/>
      <w:pPr>
        <w:ind w:left="1760" w:hanging="360"/>
      </w:pPr>
      <w:rPr>
        <w:rFonts w:ascii="Wingdings" w:hAnsi="Wingdings" w:hint="default"/>
      </w:rPr>
    </w:lvl>
    <w:lvl w:ilvl="2" w:tplc="080A0005" w:tentative="1">
      <w:start w:val="1"/>
      <w:numFmt w:val="bullet"/>
      <w:lvlText w:val=""/>
      <w:lvlJc w:val="left"/>
      <w:pPr>
        <w:ind w:left="2480" w:hanging="360"/>
      </w:pPr>
      <w:rPr>
        <w:rFonts w:ascii="Wingdings" w:hAnsi="Wingdings" w:hint="default"/>
      </w:rPr>
    </w:lvl>
    <w:lvl w:ilvl="3" w:tplc="080A0001" w:tentative="1">
      <w:start w:val="1"/>
      <w:numFmt w:val="bullet"/>
      <w:lvlText w:val=""/>
      <w:lvlJc w:val="left"/>
      <w:pPr>
        <w:ind w:left="3200" w:hanging="360"/>
      </w:pPr>
      <w:rPr>
        <w:rFonts w:ascii="Symbol" w:hAnsi="Symbol" w:hint="default"/>
      </w:rPr>
    </w:lvl>
    <w:lvl w:ilvl="4" w:tplc="080A0003" w:tentative="1">
      <w:start w:val="1"/>
      <w:numFmt w:val="bullet"/>
      <w:lvlText w:val="o"/>
      <w:lvlJc w:val="left"/>
      <w:pPr>
        <w:ind w:left="3920" w:hanging="360"/>
      </w:pPr>
      <w:rPr>
        <w:rFonts w:ascii="Courier New" w:hAnsi="Courier New" w:hint="default"/>
      </w:rPr>
    </w:lvl>
    <w:lvl w:ilvl="5" w:tplc="080A0005" w:tentative="1">
      <w:start w:val="1"/>
      <w:numFmt w:val="bullet"/>
      <w:lvlText w:val=""/>
      <w:lvlJc w:val="left"/>
      <w:pPr>
        <w:ind w:left="4640" w:hanging="360"/>
      </w:pPr>
      <w:rPr>
        <w:rFonts w:ascii="Wingdings" w:hAnsi="Wingdings" w:hint="default"/>
      </w:rPr>
    </w:lvl>
    <w:lvl w:ilvl="6" w:tplc="080A0001" w:tentative="1">
      <w:start w:val="1"/>
      <w:numFmt w:val="bullet"/>
      <w:lvlText w:val=""/>
      <w:lvlJc w:val="left"/>
      <w:pPr>
        <w:ind w:left="5360" w:hanging="360"/>
      </w:pPr>
      <w:rPr>
        <w:rFonts w:ascii="Symbol" w:hAnsi="Symbol" w:hint="default"/>
      </w:rPr>
    </w:lvl>
    <w:lvl w:ilvl="7" w:tplc="080A0003" w:tentative="1">
      <w:start w:val="1"/>
      <w:numFmt w:val="bullet"/>
      <w:lvlText w:val="o"/>
      <w:lvlJc w:val="left"/>
      <w:pPr>
        <w:ind w:left="6080" w:hanging="360"/>
      </w:pPr>
      <w:rPr>
        <w:rFonts w:ascii="Courier New" w:hAnsi="Courier New" w:hint="default"/>
      </w:rPr>
    </w:lvl>
    <w:lvl w:ilvl="8" w:tplc="080A0005" w:tentative="1">
      <w:start w:val="1"/>
      <w:numFmt w:val="bullet"/>
      <w:lvlText w:val=""/>
      <w:lvlJc w:val="left"/>
      <w:pPr>
        <w:ind w:left="6800" w:hanging="360"/>
      </w:pPr>
      <w:rPr>
        <w:rFonts w:ascii="Wingdings" w:hAnsi="Wingdings" w:hint="default"/>
      </w:rPr>
    </w:lvl>
  </w:abstractNum>
  <w:abstractNum w:abstractNumId="23" w15:restartNumberingAfterBreak="0">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24"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5"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6623FF3"/>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28"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0" w15:restartNumberingAfterBreak="0">
    <w:nsid w:val="2EA94B8E"/>
    <w:multiLevelType w:val="hybridMultilevel"/>
    <w:tmpl w:val="9FFE41E8"/>
    <w:lvl w:ilvl="0" w:tplc="400A0001">
      <w:start w:val="1"/>
      <w:numFmt w:val="bullet"/>
      <w:lvlText w:val=""/>
      <w:lvlJc w:val="left"/>
      <w:pPr>
        <w:ind w:left="876" w:hanging="360"/>
      </w:pPr>
      <w:rPr>
        <w:rFonts w:ascii="Symbol" w:hAnsi="Symbol" w:hint="default"/>
      </w:rPr>
    </w:lvl>
    <w:lvl w:ilvl="1" w:tplc="400A0003" w:tentative="1">
      <w:start w:val="1"/>
      <w:numFmt w:val="bullet"/>
      <w:lvlText w:val="o"/>
      <w:lvlJc w:val="left"/>
      <w:pPr>
        <w:ind w:left="1596" w:hanging="360"/>
      </w:pPr>
      <w:rPr>
        <w:rFonts w:ascii="Courier New" w:hAnsi="Courier New" w:cs="Courier New" w:hint="default"/>
      </w:rPr>
    </w:lvl>
    <w:lvl w:ilvl="2" w:tplc="400A0005" w:tentative="1">
      <w:start w:val="1"/>
      <w:numFmt w:val="bullet"/>
      <w:lvlText w:val=""/>
      <w:lvlJc w:val="left"/>
      <w:pPr>
        <w:ind w:left="2316" w:hanging="360"/>
      </w:pPr>
      <w:rPr>
        <w:rFonts w:ascii="Wingdings" w:hAnsi="Wingdings" w:hint="default"/>
      </w:rPr>
    </w:lvl>
    <w:lvl w:ilvl="3" w:tplc="400A0001" w:tentative="1">
      <w:start w:val="1"/>
      <w:numFmt w:val="bullet"/>
      <w:lvlText w:val=""/>
      <w:lvlJc w:val="left"/>
      <w:pPr>
        <w:ind w:left="3036" w:hanging="360"/>
      </w:pPr>
      <w:rPr>
        <w:rFonts w:ascii="Symbol" w:hAnsi="Symbol" w:hint="default"/>
      </w:rPr>
    </w:lvl>
    <w:lvl w:ilvl="4" w:tplc="400A0003" w:tentative="1">
      <w:start w:val="1"/>
      <w:numFmt w:val="bullet"/>
      <w:lvlText w:val="o"/>
      <w:lvlJc w:val="left"/>
      <w:pPr>
        <w:ind w:left="3756" w:hanging="360"/>
      </w:pPr>
      <w:rPr>
        <w:rFonts w:ascii="Courier New" w:hAnsi="Courier New" w:cs="Courier New" w:hint="default"/>
      </w:rPr>
    </w:lvl>
    <w:lvl w:ilvl="5" w:tplc="400A0005" w:tentative="1">
      <w:start w:val="1"/>
      <w:numFmt w:val="bullet"/>
      <w:lvlText w:val=""/>
      <w:lvlJc w:val="left"/>
      <w:pPr>
        <w:ind w:left="4476" w:hanging="360"/>
      </w:pPr>
      <w:rPr>
        <w:rFonts w:ascii="Wingdings" w:hAnsi="Wingdings" w:hint="default"/>
      </w:rPr>
    </w:lvl>
    <w:lvl w:ilvl="6" w:tplc="400A0001" w:tentative="1">
      <w:start w:val="1"/>
      <w:numFmt w:val="bullet"/>
      <w:lvlText w:val=""/>
      <w:lvlJc w:val="left"/>
      <w:pPr>
        <w:ind w:left="5196" w:hanging="360"/>
      </w:pPr>
      <w:rPr>
        <w:rFonts w:ascii="Symbol" w:hAnsi="Symbol" w:hint="default"/>
      </w:rPr>
    </w:lvl>
    <w:lvl w:ilvl="7" w:tplc="400A0003" w:tentative="1">
      <w:start w:val="1"/>
      <w:numFmt w:val="bullet"/>
      <w:lvlText w:val="o"/>
      <w:lvlJc w:val="left"/>
      <w:pPr>
        <w:ind w:left="5916" w:hanging="360"/>
      </w:pPr>
      <w:rPr>
        <w:rFonts w:ascii="Courier New" w:hAnsi="Courier New" w:cs="Courier New" w:hint="default"/>
      </w:rPr>
    </w:lvl>
    <w:lvl w:ilvl="8" w:tplc="400A0005" w:tentative="1">
      <w:start w:val="1"/>
      <w:numFmt w:val="bullet"/>
      <w:lvlText w:val=""/>
      <w:lvlJc w:val="left"/>
      <w:pPr>
        <w:ind w:left="6636" w:hanging="360"/>
      </w:pPr>
      <w:rPr>
        <w:rFonts w:ascii="Wingdings" w:hAnsi="Wingdings" w:hint="default"/>
      </w:rPr>
    </w:lvl>
  </w:abstractNum>
  <w:abstractNum w:abstractNumId="31"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3" w15:restartNumberingAfterBreak="0">
    <w:nsid w:val="32024229"/>
    <w:multiLevelType w:val="hybridMultilevel"/>
    <w:tmpl w:val="4036AA46"/>
    <w:lvl w:ilvl="0" w:tplc="4B0EAD8C">
      <w:start w:val="1"/>
      <w:numFmt w:val="bullet"/>
      <w:pStyle w:val="Lista1"/>
      <w:lvlText w:val=""/>
      <w:lvlJc w:val="left"/>
      <w:pPr>
        <w:ind w:left="340" w:hanging="340"/>
      </w:pPr>
      <w:rPr>
        <w:rFonts w:ascii="Symbol" w:hAnsi="Symbol" w:hint="default"/>
      </w:rPr>
    </w:lvl>
    <w:lvl w:ilvl="1" w:tplc="400A0019">
      <w:start w:val="1"/>
      <w:numFmt w:val="lowerLetter"/>
      <w:lvlText w:val="%2."/>
      <w:lvlJc w:val="left"/>
      <w:pPr>
        <w:ind w:left="1100" w:hanging="360"/>
      </w:pPr>
    </w:lvl>
    <w:lvl w:ilvl="2" w:tplc="400A001B" w:tentative="1">
      <w:start w:val="1"/>
      <w:numFmt w:val="lowerRoman"/>
      <w:lvlText w:val="%3."/>
      <w:lvlJc w:val="right"/>
      <w:pPr>
        <w:ind w:left="1820" w:hanging="180"/>
      </w:pPr>
    </w:lvl>
    <w:lvl w:ilvl="3" w:tplc="400A000F" w:tentative="1">
      <w:start w:val="1"/>
      <w:numFmt w:val="decimal"/>
      <w:lvlText w:val="%4."/>
      <w:lvlJc w:val="left"/>
      <w:pPr>
        <w:ind w:left="2540" w:hanging="360"/>
      </w:pPr>
    </w:lvl>
    <w:lvl w:ilvl="4" w:tplc="400A0019" w:tentative="1">
      <w:start w:val="1"/>
      <w:numFmt w:val="lowerLetter"/>
      <w:lvlText w:val="%5."/>
      <w:lvlJc w:val="left"/>
      <w:pPr>
        <w:ind w:left="3260" w:hanging="360"/>
      </w:pPr>
    </w:lvl>
    <w:lvl w:ilvl="5" w:tplc="400A001B" w:tentative="1">
      <w:start w:val="1"/>
      <w:numFmt w:val="lowerRoman"/>
      <w:lvlText w:val="%6."/>
      <w:lvlJc w:val="right"/>
      <w:pPr>
        <w:ind w:left="3980" w:hanging="180"/>
      </w:pPr>
    </w:lvl>
    <w:lvl w:ilvl="6" w:tplc="400A000F" w:tentative="1">
      <w:start w:val="1"/>
      <w:numFmt w:val="decimal"/>
      <w:lvlText w:val="%7."/>
      <w:lvlJc w:val="left"/>
      <w:pPr>
        <w:ind w:left="4700" w:hanging="360"/>
      </w:pPr>
    </w:lvl>
    <w:lvl w:ilvl="7" w:tplc="400A0019" w:tentative="1">
      <w:start w:val="1"/>
      <w:numFmt w:val="lowerLetter"/>
      <w:lvlText w:val="%8."/>
      <w:lvlJc w:val="left"/>
      <w:pPr>
        <w:ind w:left="5420" w:hanging="360"/>
      </w:pPr>
    </w:lvl>
    <w:lvl w:ilvl="8" w:tplc="400A001B" w:tentative="1">
      <w:start w:val="1"/>
      <w:numFmt w:val="lowerRoman"/>
      <w:lvlText w:val="%9."/>
      <w:lvlJc w:val="right"/>
      <w:pPr>
        <w:ind w:left="6140" w:hanging="180"/>
      </w:pPr>
    </w:lvl>
  </w:abstractNum>
  <w:abstractNum w:abstractNumId="34"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3632463"/>
    <w:multiLevelType w:val="multilevel"/>
    <w:tmpl w:val="BABA061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40"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2653ED"/>
    <w:multiLevelType w:val="multilevel"/>
    <w:tmpl w:val="6A7205AC"/>
    <w:lvl w:ilvl="0">
      <w:start w:val="1"/>
      <w:numFmt w:val="decimal"/>
      <w:lvlText w:val="%1."/>
      <w:lvlJc w:val="left"/>
      <w:pPr>
        <w:tabs>
          <w:tab w:val="num" w:pos="510"/>
        </w:tabs>
        <w:ind w:left="340" w:hanging="340"/>
      </w:pPr>
      <w:rPr>
        <w:rFonts w:ascii="Tahoma" w:hAnsi="Tahoma" w:hint="default"/>
      </w:rPr>
    </w:lvl>
    <w:lvl w:ilvl="1">
      <w:start w:val="1"/>
      <w:numFmt w:val="decimal"/>
      <w:lvlText w:val="%1.%2."/>
      <w:lvlJc w:val="left"/>
      <w:pPr>
        <w:tabs>
          <w:tab w:val="num" w:pos="1021"/>
        </w:tabs>
        <w:ind w:left="1021" w:hanging="681"/>
      </w:pPr>
      <w:rPr>
        <w:specVanish w:val="0"/>
      </w:rPr>
    </w:lvl>
    <w:lvl w:ilvl="2">
      <w:start w:val="1"/>
      <w:numFmt w:val="decimal"/>
      <w:lvlText w:val="%1.%2.%3."/>
      <w:lvlJc w:val="left"/>
      <w:pPr>
        <w:tabs>
          <w:tab w:val="num" w:pos="1361"/>
        </w:tabs>
        <w:ind w:left="1361" w:hanging="681"/>
      </w:pPr>
      <w:rPr>
        <w:rFonts w:ascii="Tahoma" w:hAnsi="Tahoma" w:cs="Times New Roman" w:hint="default"/>
      </w:rPr>
    </w:lvl>
    <w:lvl w:ilvl="3">
      <w:start w:val="1"/>
      <w:numFmt w:val="decimal"/>
      <w:lvlText w:val="%1.%2.%3.%4"/>
      <w:lvlJc w:val="left"/>
      <w:pPr>
        <w:tabs>
          <w:tab w:val="num" w:pos="2041"/>
        </w:tabs>
        <w:ind w:left="2041" w:hanging="1020"/>
      </w:pPr>
      <w:rPr>
        <w:rFonts w:ascii="Tahoma" w:hAnsi="Tahoma"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9"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1" w15:restartNumberingAfterBreak="0">
    <w:nsid w:val="571E58FE"/>
    <w:multiLevelType w:val="hybridMultilevel"/>
    <w:tmpl w:val="A6D4A4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2" w15:restartNumberingAfterBreak="0">
    <w:nsid w:val="5870195F"/>
    <w:multiLevelType w:val="singleLevel"/>
    <w:tmpl w:val="38C2B268"/>
    <w:lvl w:ilvl="0">
      <w:numFmt w:val="decimal"/>
      <w:pStyle w:val="Ttulo9"/>
      <w:lvlText w:val=""/>
      <w:lvlJc w:val="left"/>
    </w:lvl>
  </w:abstractNum>
  <w:abstractNum w:abstractNumId="53"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9"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0"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62"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476DD8"/>
    <w:multiLevelType w:val="hybridMultilevel"/>
    <w:tmpl w:val="9CB0A14A"/>
    <w:lvl w:ilvl="0" w:tplc="640CA7BA">
      <w:start w:val="1"/>
      <w:numFmt w:val="lowerLetter"/>
      <w:pStyle w:val="Listaa"/>
      <w:lvlText w:val="%1."/>
      <w:lvlJc w:val="left"/>
      <w:pPr>
        <w:ind w:left="1080" w:hanging="360"/>
      </w:pPr>
      <w:rPr>
        <w:rFonts w:ascii="Tahoma" w:hAnsi="Tahoma" w:cs="Times New Roman" w:hint="default"/>
        <w:b w:val="0"/>
        <w:bCs/>
        <w:i w:val="0"/>
        <w:iCs w:val="0"/>
        <w:caps w:val="0"/>
        <w:smallCaps w:val="0"/>
        <w:strike w:val="0"/>
        <w:dstrike w:val="0"/>
        <w:vanish w:val="0"/>
        <w:color w:val="000000"/>
        <w:spacing w:val="0"/>
        <w:kern w:val="0"/>
        <w:position w:val="0"/>
        <w:u w:val="none"/>
        <w:effect w:val="none"/>
        <w:vertAlign w:val="baseline"/>
      </w:rPr>
    </w:lvl>
    <w:lvl w:ilvl="1" w:tplc="FFFFFFFF">
      <w:start w:val="1"/>
      <w:numFmt w:val="lowerLetter"/>
      <w:lvlText w:val="%2."/>
      <w:lvlJc w:val="left"/>
      <w:pPr>
        <w:ind w:left="2267" w:hanging="360"/>
      </w:pPr>
      <w:rPr>
        <w:rFonts w:cs="Times New Roman"/>
      </w:rPr>
    </w:lvl>
    <w:lvl w:ilvl="2" w:tplc="FFFFFFFF" w:tentative="1">
      <w:start w:val="1"/>
      <w:numFmt w:val="lowerRoman"/>
      <w:lvlText w:val="%3."/>
      <w:lvlJc w:val="right"/>
      <w:pPr>
        <w:ind w:left="2987" w:hanging="180"/>
      </w:pPr>
      <w:rPr>
        <w:rFonts w:cs="Times New Roman"/>
      </w:rPr>
    </w:lvl>
    <w:lvl w:ilvl="3" w:tplc="FFFFFFFF">
      <w:start w:val="1"/>
      <w:numFmt w:val="decimal"/>
      <w:lvlText w:val="%4."/>
      <w:lvlJc w:val="left"/>
      <w:pPr>
        <w:ind w:left="3707" w:hanging="360"/>
      </w:pPr>
      <w:rPr>
        <w:rFonts w:cs="Times New Roman"/>
      </w:rPr>
    </w:lvl>
    <w:lvl w:ilvl="4" w:tplc="FFFFFFFF" w:tentative="1">
      <w:start w:val="1"/>
      <w:numFmt w:val="lowerLetter"/>
      <w:lvlText w:val="%5."/>
      <w:lvlJc w:val="left"/>
      <w:pPr>
        <w:ind w:left="4427" w:hanging="360"/>
      </w:pPr>
      <w:rPr>
        <w:rFonts w:cs="Times New Roman"/>
      </w:rPr>
    </w:lvl>
    <w:lvl w:ilvl="5" w:tplc="FFFFFFFF" w:tentative="1">
      <w:start w:val="1"/>
      <w:numFmt w:val="lowerRoman"/>
      <w:lvlText w:val="%6."/>
      <w:lvlJc w:val="right"/>
      <w:pPr>
        <w:ind w:left="5147" w:hanging="180"/>
      </w:pPr>
      <w:rPr>
        <w:rFonts w:cs="Times New Roman"/>
      </w:rPr>
    </w:lvl>
    <w:lvl w:ilvl="6" w:tplc="FFFFFFFF" w:tentative="1">
      <w:start w:val="1"/>
      <w:numFmt w:val="decimal"/>
      <w:lvlText w:val="%7."/>
      <w:lvlJc w:val="left"/>
      <w:pPr>
        <w:ind w:left="5867" w:hanging="360"/>
      </w:pPr>
      <w:rPr>
        <w:rFonts w:cs="Times New Roman"/>
      </w:rPr>
    </w:lvl>
    <w:lvl w:ilvl="7" w:tplc="FFFFFFFF" w:tentative="1">
      <w:start w:val="1"/>
      <w:numFmt w:val="lowerLetter"/>
      <w:lvlText w:val="%8."/>
      <w:lvlJc w:val="left"/>
      <w:pPr>
        <w:ind w:left="6587" w:hanging="360"/>
      </w:pPr>
      <w:rPr>
        <w:rFonts w:cs="Times New Roman"/>
      </w:rPr>
    </w:lvl>
    <w:lvl w:ilvl="8" w:tplc="FFFFFFFF" w:tentative="1">
      <w:start w:val="1"/>
      <w:numFmt w:val="lowerRoman"/>
      <w:lvlText w:val="%9."/>
      <w:lvlJc w:val="right"/>
      <w:pPr>
        <w:ind w:left="7307" w:hanging="180"/>
      </w:pPr>
      <w:rPr>
        <w:rFonts w:cs="Times New Roman"/>
      </w:rPr>
    </w:lvl>
  </w:abstractNum>
  <w:abstractNum w:abstractNumId="65"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6"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8" w15:restartNumberingAfterBreak="0">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1" w15:restartNumberingAfterBreak="0">
    <w:nsid w:val="7D562B3E"/>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7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37"/>
  </w:num>
  <w:num w:numId="3">
    <w:abstractNumId w:val="57"/>
  </w:num>
  <w:num w:numId="4">
    <w:abstractNumId w:val="52"/>
  </w:num>
  <w:num w:numId="5">
    <w:abstractNumId w:val="11"/>
  </w:num>
  <w:num w:numId="6">
    <w:abstractNumId w:val="68"/>
  </w:num>
  <w:num w:numId="7">
    <w:abstractNumId w:val="48"/>
  </w:num>
  <w:num w:numId="8">
    <w:abstractNumId w:val="47"/>
  </w:num>
  <w:num w:numId="9">
    <w:abstractNumId w:val="10"/>
  </w:num>
  <w:num w:numId="10">
    <w:abstractNumId w:val="62"/>
  </w:num>
  <w:num w:numId="11">
    <w:abstractNumId w:val="41"/>
  </w:num>
  <w:num w:numId="12">
    <w:abstractNumId w:val="3"/>
  </w:num>
  <w:num w:numId="13">
    <w:abstractNumId w:val="42"/>
  </w:num>
  <w:num w:numId="14">
    <w:abstractNumId w:val="23"/>
  </w:num>
  <w:num w:numId="15">
    <w:abstractNumId w:val="53"/>
  </w:num>
  <w:num w:numId="16">
    <w:abstractNumId w:val="70"/>
  </w:num>
  <w:num w:numId="17">
    <w:abstractNumId w:val="65"/>
  </w:num>
  <w:num w:numId="18">
    <w:abstractNumId w:val="32"/>
  </w:num>
  <w:num w:numId="19">
    <w:abstractNumId w:val="24"/>
  </w:num>
  <w:num w:numId="20">
    <w:abstractNumId w:val="9"/>
  </w:num>
  <w:num w:numId="21">
    <w:abstractNumId w:val="19"/>
  </w:num>
  <w:num w:numId="22">
    <w:abstractNumId w:val="38"/>
  </w:num>
  <w:num w:numId="23">
    <w:abstractNumId w:val="15"/>
  </w:num>
  <w:num w:numId="24">
    <w:abstractNumId w:val="25"/>
  </w:num>
  <w:num w:numId="25">
    <w:abstractNumId w:val="6"/>
  </w:num>
  <w:num w:numId="26">
    <w:abstractNumId w:val="1"/>
  </w:num>
  <w:num w:numId="27">
    <w:abstractNumId w:val="55"/>
  </w:num>
  <w:num w:numId="28">
    <w:abstractNumId w:val="60"/>
  </w:num>
  <w:num w:numId="29">
    <w:abstractNumId w:val="51"/>
  </w:num>
  <w:num w:numId="30">
    <w:abstractNumId w:val="59"/>
  </w:num>
  <w:num w:numId="31">
    <w:abstractNumId w:val="36"/>
  </w:num>
  <w:num w:numId="32">
    <w:abstractNumId w:val="8"/>
  </w:num>
  <w:num w:numId="33">
    <w:abstractNumId w:val="26"/>
  </w:num>
  <w:num w:numId="34">
    <w:abstractNumId w:val="56"/>
  </w:num>
  <w:num w:numId="35">
    <w:abstractNumId w:val="54"/>
  </w:num>
  <w:num w:numId="36">
    <w:abstractNumId w:val="0"/>
  </w:num>
  <w:num w:numId="37">
    <w:abstractNumId w:val="45"/>
  </w:num>
  <w:num w:numId="38">
    <w:abstractNumId w:val="13"/>
  </w:num>
  <w:num w:numId="39">
    <w:abstractNumId w:val="63"/>
  </w:num>
  <w:num w:numId="40">
    <w:abstractNumId w:val="16"/>
  </w:num>
  <w:num w:numId="41">
    <w:abstractNumId w:val="7"/>
  </w:num>
  <w:num w:numId="42">
    <w:abstractNumId w:val="2"/>
  </w:num>
  <w:num w:numId="43">
    <w:abstractNumId w:val="29"/>
  </w:num>
  <w:num w:numId="44">
    <w:abstractNumId w:val="20"/>
  </w:num>
  <w:num w:numId="45">
    <w:abstractNumId w:val="46"/>
  </w:num>
  <w:num w:numId="46">
    <w:abstractNumId w:val="39"/>
  </w:num>
  <w:num w:numId="47">
    <w:abstractNumId w:val="4"/>
  </w:num>
  <w:num w:numId="48">
    <w:abstractNumId w:val="61"/>
  </w:num>
  <w:num w:numId="49">
    <w:abstractNumId w:val="31"/>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34"/>
  </w:num>
  <w:num w:numId="53">
    <w:abstractNumId w:val="40"/>
  </w:num>
  <w:num w:numId="54">
    <w:abstractNumId w:val="66"/>
  </w:num>
  <w:num w:numId="55">
    <w:abstractNumId w:val="58"/>
  </w:num>
  <w:num w:numId="56">
    <w:abstractNumId w:val="28"/>
  </w:num>
  <w:num w:numId="57">
    <w:abstractNumId w:val="27"/>
  </w:num>
  <w:num w:numId="58">
    <w:abstractNumId w:val="71"/>
  </w:num>
  <w:num w:numId="59">
    <w:abstractNumId w:val="50"/>
  </w:num>
  <w:num w:numId="60">
    <w:abstractNumId w:val="67"/>
  </w:num>
  <w:num w:numId="61">
    <w:abstractNumId w:val="72"/>
  </w:num>
  <w:num w:numId="62">
    <w:abstractNumId w:val="18"/>
  </w:num>
  <w:num w:numId="63">
    <w:abstractNumId w:val="49"/>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num>
  <w:num w:numId="66">
    <w:abstractNumId w:val="21"/>
  </w:num>
  <w:num w:numId="67">
    <w:abstractNumId w:val="35"/>
  </w:num>
  <w:num w:numId="68">
    <w:abstractNumId w:val="22"/>
  </w:num>
  <w:num w:numId="69">
    <w:abstractNumId w:val="14"/>
  </w:num>
  <w:num w:numId="70">
    <w:abstractNumId w:val="64"/>
  </w:num>
  <w:num w:numId="71">
    <w:abstractNumId w:val="17"/>
    <w:lvlOverride w:ilvl="0">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num>
  <w:num w:numId="74">
    <w:abstractNumId w:val="64"/>
    <w:lvlOverride w:ilvl="0">
      <w:startOverride w:val="1"/>
    </w:lvlOverride>
  </w:num>
  <w:num w:numId="75">
    <w:abstractNumId w:val="33"/>
  </w:num>
  <w:num w:numId="7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1"/>
    <w:rsid w:val="00001D99"/>
    <w:rsid w:val="00002C8C"/>
    <w:rsid w:val="00002DDD"/>
    <w:rsid w:val="00004C56"/>
    <w:rsid w:val="00005004"/>
    <w:rsid w:val="00005444"/>
    <w:rsid w:val="00005833"/>
    <w:rsid w:val="00005ABC"/>
    <w:rsid w:val="00007591"/>
    <w:rsid w:val="00007C0A"/>
    <w:rsid w:val="00011A39"/>
    <w:rsid w:val="00013743"/>
    <w:rsid w:val="000141A7"/>
    <w:rsid w:val="00014AEC"/>
    <w:rsid w:val="00014E70"/>
    <w:rsid w:val="000157D7"/>
    <w:rsid w:val="00015813"/>
    <w:rsid w:val="00015B56"/>
    <w:rsid w:val="00015C0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6D00"/>
    <w:rsid w:val="000671AB"/>
    <w:rsid w:val="00067D0E"/>
    <w:rsid w:val="00070AC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7A8"/>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139"/>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B95"/>
    <w:rsid w:val="00133D68"/>
    <w:rsid w:val="00136FDC"/>
    <w:rsid w:val="0014069B"/>
    <w:rsid w:val="001407C3"/>
    <w:rsid w:val="00140F60"/>
    <w:rsid w:val="00141FB3"/>
    <w:rsid w:val="0014384D"/>
    <w:rsid w:val="00146B0E"/>
    <w:rsid w:val="001476CD"/>
    <w:rsid w:val="00147AAA"/>
    <w:rsid w:val="00152E5F"/>
    <w:rsid w:val="001532EB"/>
    <w:rsid w:val="00156101"/>
    <w:rsid w:val="001563FB"/>
    <w:rsid w:val="00156D53"/>
    <w:rsid w:val="00157037"/>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632"/>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741"/>
    <w:rsid w:val="00204B61"/>
    <w:rsid w:val="0020596F"/>
    <w:rsid w:val="00205E97"/>
    <w:rsid w:val="0020638C"/>
    <w:rsid w:val="002064D2"/>
    <w:rsid w:val="00206A24"/>
    <w:rsid w:val="00206F86"/>
    <w:rsid w:val="00211967"/>
    <w:rsid w:val="00212A0A"/>
    <w:rsid w:val="00214248"/>
    <w:rsid w:val="00215004"/>
    <w:rsid w:val="0021579B"/>
    <w:rsid w:val="00215E14"/>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36E86"/>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5A6E"/>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742"/>
    <w:rsid w:val="00293A9E"/>
    <w:rsid w:val="002940C6"/>
    <w:rsid w:val="00295137"/>
    <w:rsid w:val="00295F18"/>
    <w:rsid w:val="00296E0E"/>
    <w:rsid w:val="002979F9"/>
    <w:rsid w:val="002A0CCE"/>
    <w:rsid w:val="002A201B"/>
    <w:rsid w:val="002A2E25"/>
    <w:rsid w:val="002A3167"/>
    <w:rsid w:val="002A38E5"/>
    <w:rsid w:val="002A3F0E"/>
    <w:rsid w:val="002A3FE0"/>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5293"/>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570"/>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3D1"/>
    <w:rsid w:val="00364DDF"/>
    <w:rsid w:val="003651C1"/>
    <w:rsid w:val="003654F1"/>
    <w:rsid w:val="003655F5"/>
    <w:rsid w:val="00365870"/>
    <w:rsid w:val="00366365"/>
    <w:rsid w:val="00370528"/>
    <w:rsid w:val="00372084"/>
    <w:rsid w:val="003744BB"/>
    <w:rsid w:val="00374BCB"/>
    <w:rsid w:val="00375F6F"/>
    <w:rsid w:val="0037616D"/>
    <w:rsid w:val="00376794"/>
    <w:rsid w:val="00376AF2"/>
    <w:rsid w:val="003772A4"/>
    <w:rsid w:val="00377334"/>
    <w:rsid w:val="00377C7A"/>
    <w:rsid w:val="0038206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3789"/>
    <w:rsid w:val="003A4782"/>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6D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59D8"/>
    <w:rsid w:val="003D605B"/>
    <w:rsid w:val="003D7D8D"/>
    <w:rsid w:val="003E0C35"/>
    <w:rsid w:val="003E1E80"/>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04E6"/>
    <w:rsid w:val="0043277B"/>
    <w:rsid w:val="00432814"/>
    <w:rsid w:val="004334C7"/>
    <w:rsid w:val="00433E2F"/>
    <w:rsid w:val="00434E6E"/>
    <w:rsid w:val="0043572B"/>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341"/>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344"/>
    <w:rsid w:val="00497A0F"/>
    <w:rsid w:val="00497C15"/>
    <w:rsid w:val="004A04B5"/>
    <w:rsid w:val="004A1A50"/>
    <w:rsid w:val="004A25FD"/>
    <w:rsid w:val="004A3954"/>
    <w:rsid w:val="004A4186"/>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5F49"/>
    <w:rsid w:val="004B61CA"/>
    <w:rsid w:val="004B634C"/>
    <w:rsid w:val="004B69C2"/>
    <w:rsid w:val="004B7020"/>
    <w:rsid w:val="004C0519"/>
    <w:rsid w:val="004C0FD2"/>
    <w:rsid w:val="004C11F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3E65"/>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15F39"/>
    <w:rsid w:val="00520D93"/>
    <w:rsid w:val="005211F6"/>
    <w:rsid w:val="00521A3A"/>
    <w:rsid w:val="00522107"/>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1F6C"/>
    <w:rsid w:val="005429F3"/>
    <w:rsid w:val="00543A1F"/>
    <w:rsid w:val="00544884"/>
    <w:rsid w:val="00545728"/>
    <w:rsid w:val="0054578C"/>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4747"/>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42F"/>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848"/>
    <w:rsid w:val="00631F17"/>
    <w:rsid w:val="006332A2"/>
    <w:rsid w:val="006332A5"/>
    <w:rsid w:val="00633926"/>
    <w:rsid w:val="00633F55"/>
    <w:rsid w:val="00633F6A"/>
    <w:rsid w:val="006342BD"/>
    <w:rsid w:val="00634918"/>
    <w:rsid w:val="00634F10"/>
    <w:rsid w:val="006362BF"/>
    <w:rsid w:val="00636937"/>
    <w:rsid w:val="00637001"/>
    <w:rsid w:val="006376BC"/>
    <w:rsid w:val="00640FC3"/>
    <w:rsid w:val="0064150D"/>
    <w:rsid w:val="00641615"/>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5C6"/>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458A"/>
    <w:rsid w:val="006C51A9"/>
    <w:rsid w:val="006C6497"/>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2C86"/>
    <w:rsid w:val="00714A48"/>
    <w:rsid w:val="00715B40"/>
    <w:rsid w:val="00715F26"/>
    <w:rsid w:val="00716937"/>
    <w:rsid w:val="00717290"/>
    <w:rsid w:val="00717402"/>
    <w:rsid w:val="00717D56"/>
    <w:rsid w:val="00717F49"/>
    <w:rsid w:val="007208C5"/>
    <w:rsid w:val="00720CBD"/>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6AAB"/>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2E8"/>
    <w:rsid w:val="00774416"/>
    <w:rsid w:val="007744A5"/>
    <w:rsid w:val="00775D42"/>
    <w:rsid w:val="00776C58"/>
    <w:rsid w:val="00780A7D"/>
    <w:rsid w:val="00780BA7"/>
    <w:rsid w:val="00780C42"/>
    <w:rsid w:val="00782783"/>
    <w:rsid w:val="0078419C"/>
    <w:rsid w:val="00784C20"/>
    <w:rsid w:val="007853A9"/>
    <w:rsid w:val="00790D76"/>
    <w:rsid w:val="00791B21"/>
    <w:rsid w:val="0079453F"/>
    <w:rsid w:val="00794E14"/>
    <w:rsid w:val="00796AD0"/>
    <w:rsid w:val="007978DB"/>
    <w:rsid w:val="00797AE0"/>
    <w:rsid w:val="007A1D42"/>
    <w:rsid w:val="007A1F88"/>
    <w:rsid w:val="007A28FF"/>
    <w:rsid w:val="007A2E91"/>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68AE"/>
    <w:rsid w:val="00807823"/>
    <w:rsid w:val="0080799B"/>
    <w:rsid w:val="00810E78"/>
    <w:rsid w:val="0081129E"/>
    <w:rsid w:val="00811E6C"/>
    <w:rsid w:val="008123B8"/>
    <w:rsid w:val="0081384E"/>
    <w:rsid w:val="008154AD"/>
    <w:rsid w:val="008158D9"/>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906"/>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5E5"/>
    <w:rsid w:val="00885BD3"/>
    <w:rsid w:val="00885C56"/>
    <w:rsid w:val="00886038"/>
    <w:rsid w:val="00886FB4"/>
    <w:rsid w:val="00887BCD"/>
    <w:rsid w:val="00890098"/>
    <w:rsid w:val="00892987"/>
    <w:rsid w:val="008936A7"/>
    <w:rsid w:val="0089731D"/>
    <w:rsid w:val="008A17BF"/>
    <w:rsid w:val="008A22C3"/>
    <w:rsid w:val="008A2AB6"/>
    <w:rsid w:val="008A49CF"/>
    <w:rsid w:val="008A505F"/>
    <w:rsid w:val="008A786C"/>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594F"/>
    <w:rsid w:val="009069FC"/>
    <w:rsid w:val="00906A6A"/>
    <w:rsid w:val="00906C64"/>
    <w:rsid w:val="00907395"/>
    <w:rsid w:val="00907FEF"/>
    <w:rsid w:val="00910EAF"/>
    <w:rsid w:val="009116E7"/>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6B3D"/>
    <w:rsid w:val="0092777A"/>
    <w:rsid w:val="009277D1"/>
    <w:rsid w:val="00927E72"/>
    <w:rsid w:val="00931539"/>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5B41"/>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0850"/>
    <w:rsid w:val="00971E94"/>
    <w:rsid w:val="00972871"/>
    <w:rsid w:val="00976A32"/>
    <w:rsid w:val="009770C5"/>
    <w:rsid w:val="00980180"/>
    <w:rsid w:val="009802AF"/>
    <w:rsid w:val="00982B06"/>
    <w:rsid w:val="00982E04"/>
    <w:rsid w:val="00983944"/>
    <w:rsid w:val="00985276"/>
    <w:rsid w:val="009865D5"/>
    <w:rsid w:val="00986F4A"/>
    <w:rsid w:val="00987195"/>
    <w:rsid w:val="0099024B"/>
    <w:rsid w:val="00990A9B"/>
    <w:rsid w:val="00990FFE"/>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0D6"/>
    <w:rsid w:val="009A2AFF"/>
    <w:rsid w:val="009A2E1E"/>
    <w:rsid w:val="009A3310"/>
    <w:rsid w:val="009A4FB1"/>
    <w:rsid w:val="009A6199"/>
    <w:rsid w:val="009A6765"/>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758"/>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43D6"/>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340"/>
    <w:rsid w:val="00A567C9"/>
    <w:rsid w:val="00A57A37"/>
    <w:rsid w:val="00A606D3"/>
    <w:rsid w:val="00A6088E"/>
    <w:rsid w:val="00A60FE5"/>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97BEC"/>
    <w:rsid w:val="00AA01BF"/>
    <w:rsid w:val="00AA037D"/>
    <w:rsid w:val="00AA0444"/>
    <w:rsid w:val="00AA0C05"/>
    <w:rsid w:val="00AA1DE7"/>
    <w:rsid w:val="00AA205F"/>
    <w:rsid w:val="00AA22FE"/>
    <w:rsid w:val="00AA244B"/>
    <w:rsid w:val="00AA2746"/>
    <w:rsid w:val="00AA2AAB"/>
    <w:rsid w:val="00AA2B9E"/>
    <w:rsid w:val="00AA2F7E"/>
    <w:rsid w:val="00AA32A5"/>
    <w:rsid w:val="00AA3502"/>
    <w:rsid w:val="00AA3D23"/>
    <w:rsid w:val="00AA476D"/>
    <w:rsid w:val="00AA6E06"/>
    <w:rsid w:val="00AB044A"/>
    <w:rsid w:val="00AB0C8B"/>
    <w:rsid w:val="00AB1AB1"/>
    <w:rsid w:val="00AB2523"/>
    <w:rsid w:val="00AB4DEF"/>
    <w:rsid w:val="00AB507C"/>
    <w:rsid w:val="00AB67A2"/>
    <w:rsid w:val="00AB7124"/>
    <w:rsid w:val="00AB7C01"/>
    <w:rsid w:val="00AC0866"/>
    <w:rsid w:val="00AC2FA9"/>
    <w:rsid w:val="00AC4669"/>
    <w:rsid w:val="00AC5E83"/>
    <w:rsid w:val="00AC6680"/>
    <w:rsid w:val="00AC6CA8"/>
    <w:rsid w:val="00AC6FEA"/>
    <w:rsid w:val="00AC79B9"/>
    <w:rsid w:val="00AD04A4"/>
    <w:rsid w:val="00AD2AF2"/>
    <w:rsid w:val="00AD3861"/>
    <w:rsid w:val="00AD4AF1"/>
    <w:rsid w:val="00AD50E1"/>
    <w:rsid w:val="00AD6353"/>
    <w:rsid w:val="00AD6F90"/>
    <w:rsid w:val="00AD7C64"/>
    <w:rsid w:val="00AE0100"/>
    <w:rsid w:val="00AE0202"/>
    <w:rsid w:val="00AE16EC"/>
    <w:rsid w:val="00AE1921"/>
    <w:rsid w:val="00AE1B45"/>
    <w:rsid w:val="00AE1BAD"/>
    <w:rsid w:val="00AE2A54"/>
    <w:rsid w:val="00AE3504"/>
    <w:rsid w:val="00AE5153"/>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23A"/>
    <w:rsid w:val="00B13DDC"/>
    <w:rsid w:val="00B13E02"/>
    <w:rsid w:val="00B1604C"/>
    <w:rsid w:val="00B172EE"/>
    <w:rsid w:val="00B217BA"/>
    <w:rsid w:val="00B21A2E"/>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36238"/>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48"/>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3BE0"/>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60D"/>
    <w:rsid w:val="00BF2C1D"/>
    <w:rsid w:val="00BF3095"/>
    <w:rsid w:val="00BF3614"/>
    <w:rsid w:val="00BF3B98"/>
    <w:rsid w:val="00BF3F26"/>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BF8"/>
    <w:rsid w:val="00C23D55"/>
    <w:rsid w:val="00C244AC"/>
    <w:rsid w:val="00C27248"/>
    <w:rsid w:val="00C272DE"/>
    <w:rsid w:val="00C2794C"/>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410C"/>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67DA"/>
    <w:rsid w:val="00C77B4D"/>
    <w:rsid w:val="00C823DD"/>
    <w:rsid w:val="00C824AD"/>
    <w:rsid w:val="00C82968"/>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CB0"/>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B83"/>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2ADC"/>
    <w:rsid w:val="00D031D6"/>
    <w:rsid w:val="00D03A5E"/>
    <w:rsid w:val="00D03BF2"/>
    <w:rsid w:val="00D049A0"/>
    <w:rsid w:val="00D04FAF"/>
    <w:rsid w:val="00D06F9C"/>
    <w:rsid w:val="00D1068E"/>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31ED"/>
    <w:rsid w:val="00D440D8"/>
    <w:rsid w:val="00D44276"/>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12D"/>
    <w:rsid w:val="00D579FB"/>
    <w:rsid w:val="00D6114A"/>
    <w:rsid w:val="00D621C1"/>
    <w:rsid w:val="00D634AD"/>
    <w:rsid w:val="00D643E4"/>
    <w:rsid w:val="00D6688C"/>
    <w:rsid w:val="00D672E5"/>
    <w:rsid w:val="00D67C9A"/>
    <w:rsid w:val="00D67DAE"/>
    <w:rsid w:val="00D70A98"/>
    <w:rsid w:val="00D70D21"/>
    <w:rsid w:val="00D71A12"/>
    <w:rsid w:val="00D720C2"/>
    <w:rsid w:val="00D73288"/>
    <w:rsid w:val="00D73D3B"/>
    <w:rsid w:val="00D74C4D"/>
    <w:rsid w:val="00D771A1"/>
    <w:rsid w:val="00D8011C"/>
    <w:rsid w:val="00D802FF"/>
    <w:rsid w:val="00D805C3"/>
    <w:rsid w:val="00D82080"/>
    <w:rsid w:val="00D83A01"/>
    <w:rsid w:val="00D83B44"/>
    <w:rsid w:val="00D86166"/>
    <w:rsid w:val="00D87196"/>
    <w:rsid w:val="00D87396"/>
    <w:rsid w:val="00D87978"/>
    <w:rsid w:val="00D87D7E"/>
    <w:rsid w:val="00D911B2"/>
    <w:rsid w:val="00D9284C"/>
    <w:rsid w:val="00D934AD"/>
    <w:rsid w:val="00D93608"/>
    <w:rsid w:val="00D93BBA"/>
    <w:rsid w:val="00D944A7"/>
    <w:rsid w:val="00D94CA1"/>
    <w:rsid w:val="00D958D9"/>
    <w:rsid w:val="00D959A3"/>
    <w:rsid w:val="00D97C66"/>
    <w:rsid w:val="00DA024D"/>
    <w:rsid w:val="00DA0AC0"/>
    <w:rsid w:val="00DA0B24"/>
    <w:rsid w:val="00DA1A24"/>
    <w:rsid w:val="00DA1DCC"/>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E7826"/>
    <w:rsid w:val="00DF2291"/>
    <w:rsid w:val="00DF3186"/>
    <w:rsid w:val="00DF4944"/>
    <w:rsid w:val="00DF528B"/>
    <w:rsid w:val="00DF59EE"/>
    <w:rsid w:val="00DF631B"/>
    <w:rsid w:val="00DF6BEB"/>
    <w:rsid w:val="00DF7497"/>
    <w:rsid w:val="00DF7AC4"/>
    <w:rsid w:val="00DF7BF4"/>
    <w:rsid w:val="00DF7EC4"/>
    <w:rsid w:val="00E007CC"/>
    <w:rsid w:val="00E00BE2"/>
    <w:rsid w:val="00E00BEA"/>
    <w:rsid w:val="00E01241"/>
    <w:rsid w:val="00E01502"/>
    <w:rsid w:val="00E0260F"/>
    <w:rsid w:val="00E03FA5"/>
    <w:rsid w:val="00E04329"/>
    <w:rsid w:val="00E044E0"/>
    <w:rsid w:val="00E04B08"/>
    <w:rsid w:val="00E0616E"/>
    <w:rsid w:val="00E06F29"/>
    <w:rsid w:val="00E1059E"/>
    <w:rsid w:val="00E12296"/>
    <w:rsid w:val="00E13EDD"/>
    <w:rsid w:val="00E14CB4"/>
    <w:rsid w:val="00E15192"/>
    <w:rsid w:val="00E161FE"/>
    <w:rsid w:val="00E16576"/>
    <w:rsid w:val="00E20AE1"/>
    <w:rsid w:val="00E227D6"/>
    <w:rsid w:val="00E26538"/>
    <w:rsid w:val="00E26702"/>
    <w:rsid w:val="00E26A2F"/>
    <w:rsid w:val="00E26EC9"/>
    <w:rsid w:val="00E27429"/>
    <w:rsid w:val="00E275F5"/>
    <w:rsid w:val="00E27F73"/>
    <w:rsid w:val="00E30C5A"/>
    <w:rsid w:val="00E31967"/>
    <w:rsid w:val="00E335A4"/>
    <w:rsid w:val="00E34D8A"/>
    <w:rsid w:val="00E357A5"/>
    <w:rsid w:val="00E3704C"/>
    <w:rsid w:val="00E40104"/>
    <w:rsid w:val="00E40364"/>
    <w:rsid w:val="00E40740"/>
    <w:rsid w:val="00E40E7D"/>
    <w:rsid w:val="00E410C9"/>
    <w:rsid w:val="00E4140F"/>
    <w:rsid w:val="00E41904"/>
    <w:rsid w:val="00E41B00"/>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31F"/>
    <w:rsid w:val="00E605D5"/>
    <w:rsid w:val="00E60C22"/>
    <w:rsid w:val="00E61D58"/>
    <w:rsid w:val="00E628B2"/>
    <w:rsid w:val="00E639A2"/>
    <w:rsid w:val="00E63E83"/>
    <w:rsid w:val="00E64E02"/>
    <w:rsid w:val="00E66A32"/>
    <w:rsid w:val="00E673DD"/>
    <w:rsid w:val="00E709BD"/>
    <w:rsid w:val="00E72B46"/>
    <w:rsid w:val="00E73C38"/>
    <w:rsid w:val="00E73F37"/>
    <w:rsid w:val="00E73FD1"/>
    <w:rsid w:val="00E74C9D"/>
    <w:rsid w:val="00E74D3D"/>
    <w:rsid w:val="00E74D7B"/>
    <w:rsid w:val="00E74DA7"/>
    <w:rsid w:val="00E75D23"/>
    <w:rsid w:val="00E75D4B"/>
    <w:rsid w:val="00E77D5F"/>
    <w:rsid w:val="00E802F5"/>
    <w:rsid w:val="00E80AF9"/>
    <w:rsid w:val="00E82529"/>
    <w:rsid w:val="00E829D5"/>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259"/>
    <w:rsid w:val="00EB7467"/>
    <w:rsid w:val="00EB7605"/>
    <w:rsid w:val="00EC1C74"/>
    <w:rsid w:val="00EC1D51"/>
    <w:rsid w:val="00EC1FBE"/>
    <w:rsid w:val="00EC2B24"/>
    <w:rsid w:val="00EC3FD1"/>
    <w:rsid w:val="00EC53BB"/>
    <w:rsid w:val="00EC5AE6"/>
    <w:rsid w:val="00EC5EE7"/>
    <w:rsid w:val="00ED545E"/>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7A9"/>
    <w:rsid w:val="00EF6D20"/>
    <w:rsid w:val="00EF7DD5"/>
    <w:rsid w:val="00F03EAC"/>
    <w:rsid w:val="00F046AC"/>
    <w:rsid w:val="00F06C1F"/>
    <w:rsid w:val="00F10272"/>
    <w:rsid w:val="00F10445"/>
    <w:rsid w:val="00F106ED"/>
    <w:rsid w:val="00F108AA"/>
    <w:rsid w:val="00F11342"/>
    <w:rsid w:val="00F11B86"/>
    <w:rsid w:val="00F13036"/>
    <w:rsid w:val="00F147D5"/>
    <w:rsid w:val="00F16596"/>
    <w:rsid w:val="00F16605"/>
    <w:rsid w:val="00F21E65"/>
    <w:rsid w:val="00F23D71"/>
    <w:rsid w:val="00F24302"/>
    <w:rsid w:val="00F25348"/>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A7C"/>
    <w:rsid w:val="00F67B7A"/>
    <w:rsid w:val="00F705A3"/>
    <w:rsid w:val="00F72155"/>
    <w:rsid w:val="00F7336E"/>
    <w:rsid w:val="00F74CB6"/>
    <w:rsid w:val="00F75C47"/>
    <w:rsid w:val="00F77741"/>
    <w:rsid w:val="00F77FE3"/>
    <w:rsid w:val="00F80AD4"/>
    <w:rsid w:val="00F8135D"/>
    <w:rsid w:val="00F81FD9"/>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73"/>
    <w:rsid w:val="00FB3584"/>
    <w:rsid w:val="00FB6A82"/>
    <w:rsid w:val="00FB6A88"/>
    <w:rsid w:val="00FC24D7"/>
    <w:rsid w:val="00FC3477"/>
    <w:rsid w:val="00FC5B5F"/>
    <w:rsid w:val="00FC5F9A"/>
    <w:rsid w:val="00FC6870"/>
    <w:rsid w:val="00FC7AD4"/>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62"/>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styleId="NormalWeb">
    <w:name w:val="Normal (Web)"/>
    <w:basedOn w:val="Normal"/>
    <w:rsid w:val="00FC7AD4"/>
    <w:pPr>
      <w:spacing w:before="100" w:after="100"/>
    </w:pPr>
    <w:rPr>
      <w:rFonts w:ascii="Times New Roman" w:hAnsi="Times New Roman"/>
      <w:sz w:val="24"/>
      <w:szCs w:val="24"/>
      <w:lang w:val="en-US" w:eastAsia="en-US"/>
    </w:rPr>
  </w:style>
  <w:style w:type="paragraph" w:customStyle="1" w:styleId="Fuente">
    <w:name w:val="Fuente"/>
    <w:basedOn w:val="Normal"/>
    <w:next w:val="Normal"/>
    <w:qFormat/>
    <w:rsid w:val="00AA2B9E"/>
    <w:pPr>
      <w:spacing w:after="60"/>
      <w:contextualSpacing/>
      <w:jc w:val="center"/>
    </w:pPr>
    <w:rPr>
      <w:rFonts w:ascii="Tahoma" w:hAnsi="Tahoma"/>
      <w:bCs/>
      <w:i/>
      <w:sz w:val="18"/>
      <w:szCs w:val="24"/>
      <w:lang w:val="es-BO" w:eastAsia="es-BO"/>
    </w:rPr>
  </w:style>
  <w:style w:type="paragraph" w:customStyle="1" w:styleId="Lista1">
    <w:name w:val="Lista —"/>
    <w:basedOn w:val="Normal"/>
    <w:qFormat/>
    <w:rsid w:val="00AA2B9E"/>
    <w:pPr>
      <w:numPr>
        <w:numId w:val="75"/>
      </w:numPr>
      <w:spacing w:before="60" w:after="60"/>
      <w:contextualSpacing/>
      <w:jc w:val="both"/>
    </w:pPr>
    <w:rPr>
      <w:rFonts w:ascii="Tahoma" w:hAnsi="Tahoma"/>
      <w:sz w:val="20"/>
      <w:szCs w:val="24"/>
      <w:lang w:val="es-BO" w:eastAsia="es-BO"/>
    </w:rPr>
  </w:style>
  <w:style w:type="paragraph" w:customStyle="1" w:styleId="Lista0">
    <w:name w:val="Lista &gt;"/>
    <w:basedOn w:val="Normal"/>
    <w:qFormat/>
    <w:rsid w:val="00AA2B9E"/>
    <w:pPr>
      <w:numPr>
        <w:numId w:val="68"/>
      </w:numPr>
      <w:autoSpaceDE w:val="0"/>
      <w:autoSpaceDN w:val="0"/>
      <w:adjustRightInd w:val="0"/>
      <w:spacing w:before="60" w:after="60"/>
      <w:ind w:right="340"/>
      <w:contextualSpacing/>
      <w:jc w:val="both"/>
    </w:pPr>
    <w:rPr>
      <w:rFonts w:ascii="Tahoma" w:hAnsi="Tahoma" w:cs="Tahoma"/>
      <w:sz w:val="20"/>
      <w:szCs w:val="20"/>
      <w:lang w:val="es-BO" w:eastAsia="es-BO"/>
    </w:rPr>
  </w:style>
  <w:style w:type="paragraph" w:customStyle="1" w:styleId="Lista">
    <w:name w:val="Lista ·"/>
    <w:basedOn w:val="Normal"/>
    <w:qFormat/>
    <w:rsid w:val="00AA2B9E"/>
    <w:pPr>
      <w:numPr>
        <w:numId w:val="69"/>
      </w:numPr>
      <w:tabs>
        <w:tab w:val="left" w:pos="680"/>
        <w:tab w:val="left" w:pos="1021"/>
        <w:tab w:val="left" w:pos="1361"/>
        <w:tab w:val="left" w:pos="1701"/>
        <w:tab w:val="left" w:pos="2041"/>
        <w:tab w:val="left" w:pos="2722"/>
      </w:tabs>
      <w:autoSpaceDE w:val="0"/>
      <w:autoSpaceDN w:val="0"/>
      <w:spacing w:before="60" w:after="60"/>
      <w:ind w:right="340"/>
      <w:contextualSpacing/>
      <w:jc w:val="both"/>
    </w:pPr>
    <w:rPr>
      <w:rFonts w:ascii="Tahoma" w:hAnsi="Tahoma" w:cs="Tahoma"/>
      <w:sz w:val="20"/>
      <w:szCs w:val="20"/>
      <w:lang w:eastAsia="es-BO"/>
    </w:rPr>
  </w:style>
  <w:style w:type="paragraph" w:customStyle="1" w:styleId="Listaa">
    <w:name w:val="Lista a)"/>
    <w:basedOn w:val="Normal"/>
    <w:qFormat/>
    <w:rsid w:val="00AA2B9E"/>
    <w:pPr>
      <w:numPr>
        <w:numId w:val="70"/>
      </w:numPr>
      <w:autoSpaceDE w:val="0"/>
      <w:autoSpaceDN w:val="0"/>
      <w:spacing w:before="60" w:after="60"/>
      <w:ind w:right="340"/>
      <w:contextualSpacing/>
      <w:jc w:val="both"/>
    </w:pPr>
    <w:rPr>
      <w:rFonts w:ascii="Tahoma" w:hAnsi="Tahoma" w:cs="Tahoma"/>
      <w:sz w:val="20"/>
      <w:szCs w:val="20"/>
      <w:lang w:eastAsia="es-BO"/>
    </w:rPr>
  </w:style>
  <w:style w:type="paragraph" w:customStyle="1" w:styleId="NormalN">
    <w:name w:val="Normal_N"/>
    <w:basedOn w:val="Normal"/>
    <w:next w:val="Normal"/>
    <w:link w:val="NormalNCar"/>
    <w:qFormat/>
    <w:rsid w:val="00AA2B9E"/>
    <w:pPr>
      <w:numPr>
        <w:numId w:val="71"/>
      </w:numPr>
      <w:spacing w:before="180" w:after="60"/>
      <w:contextualSpacing/>
      <w:jc w:val="both"/>
    </w:pPr>
    <w:rPr>
      <w:rFonts w:ascii="Tahoma" w:hAnsi="Tahoma"/>
      <w:b/>
      <w:sz w:val="20"/>
      <w:szCs w:val="24"/>
      <w:lang w:val="es-BO" w:eastAsia="es-BO"/>
    </w:rPr>
  </w:style>
  <w:style w:type="character" w:customStyle="1" w:styleId="NormalNCar">
    <w:name w:val="Normal_N Car"/>
    <w:link w:val="NormalN"/>
    <w:locked/>
    <w:rsid w:val="00AA2B9E"/>
    <w:rPr>
      <w:rFonts w:ascii="Tahoma" w:hAnsi="Tahoma"/>
      <w:b/>
      <w:szCs w:val="24"/>
    </w:rPr>
  </w:style>
  <w:style w:type="paragraph" w:customStyle="1" w:styleId="TablasTexto">
    <w:name w:val="Tablas Texto"/>
    <w:basedOn w:val="Normal"/>
    <w:qFormat/>
    <w:rsid w:val="00AA2B9E"/>
    <w:pPr>
      <w:widowControl w:val="0"/>
      <w:contextualSpacing/>
      <w:jc w:val="center"/>
    </w:pPr>
    <w:rPr>
      <w:rFonts w:ascii="Tahoma" w:hAnsi="Tahoma"/>
      <w:sz w:val="20"/>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de.webex.com/meet/ende.sala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49FA-123D-4B85-8181-EF375795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54</Pages>
  <Words>21003</Words>
  <Characters>119722</Characters>
  <Application>Microsoft Office Word</Application>
  <DocSecurity>0</DocSecurity>
  <Lines>997</Lines>
  <Paragraphs>280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140445</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Marlene Cotrina Trujillo</cp:lastModifiedBy>
  <cp:revision>176</cp:revision>
  <cp:lastPrinted>2021-08-26T22:22:00Z</cp:lastPrinted>
  <dcterms:created xsi:type="dcterms:W3CDTF">2021-08-20T21:01:00Z</dcterms:created>
  <dcterms:modified xsi:type="dcterms:W3CDTF">2025-02-14T19:42:00Z</dcterms:modified>
</cp:coreProperties>
</file>