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89" w:rsidRDefault="007E1289" w:rsidP="007E1289">
      <w:pPr>
        <w:jc w:val="center"/>
        <w:rPr>
          <w:rFonts w:asciiTheme="minorHAnsi" w:hAnsiTheme="minorHAnsi" w:cstheme="minorHAnsi"/>
          <w:b/>
          <w:bCs/>
          <w:sz w:val="40"/>
          <w:szCs w:val="40"/>
        </w:rPr>
      </w:pPr>
    </w:p>
    <w:p w:rsidR="007E1289" w:rsidRPr="00D00980" w:rsidRDefault="007E1289" w:rsidP="007E1289">
      <w:pPr>
        <w:jc w:val="center"/>
        <w:rPr>
          <w:rFonts w:asciiTheme="minorHAnsi" w:hAnsiTheme="minorHAnsi" w:cstheme="minorHAnsi"/>
          <w:b/>
          <w:bCs/>
          <w:sz w:val="40"/>
          <w:szCs w:val="40"/>
        </w:rPr>
      </w:pPr>
      <w:r>
        <w:rPr>
          <w:noProof/>
          <w:lang w:eastAsia="es-BO"/>
        </w:rPr>
        <w:drawing>
          <wp:inline distT="0" distB="0" distL="0" distR="0" wp14:anchorId="034DDEF4" wp14:editId="5D6ED908">
            <wp:extent cx="2909570" cy="1486535"/>
            <wp:effectExtent l="0" t="0" r="5080" b="0"/>
            <wp:docPr id="6" name="Imagen 6"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09570" cy="1486535"/>
                    </a:xfrm>
                    <a:prstGeom prst="rect">
                      <a:avLst/>
                    </a:prstGeom>
                    <a:noFill/>
                    <a:ln>
                      <a:noFill/>
                    </a:ln>
                  </pic:spPr>
                </pic:pic>
              </a:graphicData>
            </a:graphic>
          </wp:inline>
        </w:drawing>
      </w:r>
    </w:p>
    <w:p w:rsidR="007E1289" w:rsidRPr="00D00980" w:rsidRDefault="007E1289" w:rsidP="007E1289">
      <w:pPr>
        <w:rPr>
          <w:rFonts w:asciiTheme="minorHAnsi" w:hAnsiTheme="minorHAnsi" w:cstheme="minorHAnsi"/>
          <w:b/>
          <w:bCs/>
          <w:sz w:val="40"/>
          <w:szCs w:val="40"/>
        </w:rPr>
      </w:pPr>
    </w:p>
    <w:p w:rsidR="007E1289" w:rsidRDefault="007E1289" w:rsidP="007E1289">
      <w:pPr>
        <w:rPr>
          <w:rFonts w:asciiTheme="minorHAnsi" w:hAnsiTheme="minorHAnsi" w:cstheme="minorHAnsi"/>
          <w:b/>
          <w:bCs/>
          <w:sz w:val="40"/>
          <w:szCs w:val="40"/>
        </w:rPr>
      </w:pPr>
    </w:p>
    <w:p w:rsidR="007E1289" w:rsidRDefault="007E1289" w:rsidP="007E1289">
      <w:pPr>
        <w:rPr>
          <w:rFonts w:asciiTheme="minorHAnsi" w:hAnsiTheme="minorHAnsi" w:cstheme="minorHAnsi"/>
          <w:b/>
          <w:bCs/>
          <w:sz w:val="40"/>
          <w:szCs w:val="40"/>
        </w:rPr>
      </w:pPr>
    </w:p>
    <w:p w:rsidR="007E1289" w:rsidRDefault="007E1289" w:rsidP="007E1289">
      <w:pPr>
        <w:jc w:val="center"/>
        <w:rPr>
          <w:rFonts w:asciiTheme="minorHAnsi" w:hAnsiTheme="minorHAnsi" w:cstheme="minorHAnsi"/>
          <w:b/>
          <w:bCs/>
          <w:sz w:val="40"/>
          <w:szCs w:val="40"/>
        </w:rPr>
      </w:pPr>
      <w:r>
        <w:rPr>
          <w:rFonts w:asciiTheme="minorHAnsi" w:hAnsiTheme="minorHAnsi" w:cstheme="minorHAnsi"/>
          <w:b/>
          <w:bCs/>
          <w:sz w:val="40"/>
          <w:szCs w:val="40"/>
        </w:rPr>
        <w:t>ESPECIFICACIÓN TÉCNICA DE</w:t>
      </w:r>
      <w:r w:rsidRPr="00D00980">
        <w:rPr>
          <w:rFonts w:asciiTheme="minorHAnsi" w:hAnsiTheme="minorHAnsi" w:cstheme="minorHAnsi"/>
          <w:b/>
          <w:bCs/>
          <w:sz w:val="40"/>
          <w:szCs w:val="40"/>
        </w:rPr>
        <w:t xml:space="preserve"> </w:t>
      </w:r>
    </w:p>
    <w:p w:rsidR="007E1289" w:rsidRDefault="007E1289" w:rsidP="007E1289">
      <w:pPr>
        <w:jc w:val="center"/>
        <w:rPr>
          <w:rFonts w:asciiTheme="minorHAnsi" w:hAnsiTheme="minorHAnsi" w:cstheme="minorHAnsi"/>
          <w:b/>
          <w:bCs/>
          <w:sz w:val="40"/>
          <w:szCs w:val="40"/>
        </w:rPr>
      </w:pPr>
      <w:r>
        <w:rPr>
          <w:rFonts w:asciiTheme="minorHAnsi" w:hAnsiTheme="minorHAnsi" w:cstheme="minorHAnsi"/>
          <w:b/>
          <w:bCs/>
          <w:sz w:val="40"/>
          <w:szCs w:val="40"/>
        </w:rPr>
        <w:t>CANALIZACIONES Y DRENAJES</w:t>
      </w:r>
    </w:p>
    <w:p w:rsidR="007E1289" w:rsidRDefault="007E1289" w:rsidP="007E1289">
      <w:pPr>
        <w:jc w:val="center"/>
        <w:rPr>
          <w:rFonts w:asciiTheme="minorHAnsi" w:hAnsiTheme="minorHAnsi" w:cstheme="minorHAnsi"/>
          <w:b/>
          <w:bCs/>
          <w:sz w:val="40"/>
          <w:szCs w:val="40"/>
        </w:rPr>
      </w:pPr>
    </w:p>
    <w:p w:rsidR="007E1289" w:rsidRDefault="007E1289" w:rsidP="007E1289">
      <w:pPr>
        <w:jc w:val="center"/>
        <w:rPr>
          <w:rFonts w:asciiTheme="minorHAnsi" w:hAnsiTheme="minorHAnsi" w:cstheme="minorHAnsi"/>
          <w:b/>
          <w:bCs/>
          <w:sz w:val="18"/>
          <w:szCs w:val="40"/>
        </w:rPr>
      </w:pPr>
    </w:p>
    <w:p w:rsidR="009E103D" w:rsidRDefault="009E103D" w:rsidP="007E1289">
      <w:pPr>
        <w:jc w:val="center"/>
        <w:rPr>
          <w:rFonts w:asciiTheme="minorHAnsi" w:hAnsiTheme="minorHAnsi" w:cstheme="minorHAnsi"/>
          <w:b/>
          <w:bCs/>
          <w:sz w:val="18"/>
          <w:szCs w:val="40"/>
        </w:rPr>
      </w:pPr>
    </w:p>
    <w:p w:rsidR="009E103D" w:rsidRDefault="009E103D" w:rsidP="007E1289">
      <w:pPr>
        <w:jc w:val="center"/>
        <w:rPr>
          <w:rFonts w:asciiTheme="minorHAnsi" w:hAnsiTheme="minorHAnsi" w:cstheme="minorHAnsi"/>
          <w:b/>
          <w:bCs/>
          <w:sz w:val="18"/>
          <w:szCs w:val="40"/>
        </w:rPr>
      </w:pPr>
    </w:p>
    <w:p w:rsidR="009E103D" w:rsidRDefault="009E103D" w:rsidP="007E1289">
      <w:pPr>
        <w:jc w:val="center"/>
        <w:rPr>
          <w:rFonts w:asciiTheme="minorHAnsi" w:hAnsiTheme="minorHAnsi" w:cstheme="minorHAnsi"/>
          <w:b/>
          <w:bCs/>
          <w:sz w:val="18"/>
          <w:szCs w:val="40"/>
        </w:rPr>
      </w:pPr>
    </w:p>
    <w:p w:rsidR="009E103D" w:rsidRPr="00EB1C6A" w:rsidRDefault="009E103D" w:rsidP="007E1289">
      <w:pPr>
        <w:jc w:val="center"/>
        <w:rPr>
          <w:rFonts w:asciiTheme="minorHAnsi" w:hAnsiTheme="minorHAnsi" w:cstheme="minorHAnsi"/>
          <w:b/>
          <w:bCs/>
          <w:sz w:val="18"/>
          <w:szCs w:val="40"/>
        </w:rPr>
      </w:pPr>
      <w:bookmarkStart w:id="0" w:name="_GoBack"/>
      <w:bookmarkEnd w:id="0"/>
    </w:p>
    <w:p w:rsidR="007E1289" w:rsidRDefault="007E1289" w:rsidP="007E1289">
      <w:pPr>
        <w:jc w:val="center"/>
        <w:rPr>
          <w:rFonts w:asciiTheme="minorHAnsi" w:hAnsiTheme="minorHAnsi" w:cstheme="minorHAnsi"/>
          <w:b/>
          <w:bCs/>
          <w:sz w:val="40"/>
          <w:szCs w:val="40"/>
        </w:rPr>
      </w:pPr>
    </w:p>
    <w:p w:rsidR="007E1289" w:rsidRDefault="007E1289" w:rsidP="007E1289">
      <w:pPr>
        <w:jc w:val="center"/>
        <w:rPr>
          <w:rFonts w:asciiTheme="minorHAnsi" w:hAnsiTheme="minorHAnsi" w:cstheme="minorHAnsi"/>
          <w:b/>
          <w:bCs/>
          <w:sz w:val="40"/>
          <w:szCs w:val="40"/>
        </w:rPr>
      </w:pPr>
    </w:p>
    <w:p w:rsidR="007E1289" w:rsidRDefault="007E1289" w:rsidP="007E1289">
      <w:pPr>
        <w:jc w:val="center"/>
        <w:rPr>
          <w:rFonts w:asciiTheme="minorHAnsi" w:hAnsiTheme="minorHAnsi" w:cstheme="minorHAnsi"/>
          <w:b/>
          <w:bCs/>
          <w:sz w:val="40"/>
          <w:szCs w:val="40"/>
        </w:rPr>
      </w:pPr>
    </w:p>
    <w:p w:rsidR="007E1289" w:rsidRDefault="007E1289" w:rsidP="007E1289">
      <w:pPr>
        <w:jc w:val="center"/>
        <w:rPr>
          <w:rFonts w:asciiTheme="minorHAnsi" w:hAnsiTheme="minorHAnsi" w:cstheme="minorHAnsi"/>
          <w:b/>
          <w:bCs/>
          <w:sz w:val="40"/>
          <w:szCs w:val="40"/>
        </w:rPr>
      </w:pPr>
    </w:p>
    <w:p w:rsidR="007E1289" w:rsidRDefault="007E1289" w:rsidP="007E1289">
      <w:pPr>
        <w:jc w:val="center"/>
        <w:rPr>
          <w:rFonts w:asciiTheme="minorHAnsi" w:hAnsiTheme="minorHAnsi" w:cstheme="minorHAnsi"/>
          <w:b/>
          <w:bCs/>
          <w:sz w:val="40"/>
          <w:szCs w:val="40"/>
        </w:rPr>
      </w:pPr>
    </w:p>
    <w:p w:rsidR="007E1289" w:rsidRPr="00D00980" w:rsidRDefault="007E1289" w:rsidP="007E1289">
      <w:pPr>
        <w:jc w:val="center"/>
        <w:rPr>
          <w:rFonts w:asciiTheme="minorHAnsi" w:hAnsiTheme="minorHAnsi" w:cstheme="minorHAnsi"/>
          <w:b/>
          <w:bCs/>
          <w:sz w:val="40"/>
          <w:szCs w:val="40"/>
        </w:rPr>
      </w:pPr>
    </w:p>
    <w:p w:rsidR="007E1289" w:rsidRPr="00D00980" w:rsidRDefault="007E1289" w:rsidP="007E1289">
      <w:pPr>
        <w:jc w:val="center"/>
        <w:rPr>
          <w:rFonts w:asciiTheme="minorHAnsi" w:hAnsiTheme="minorHAnsi" w:cstheme="minorHAnsi"/>
          <w:b/>
          <w:bCs/>
          <w:sz w:val="40"/>
          <w:szCs w:val="40"/>
        </w:rPr>
      </w:pPr>
      <w:r>
        <w:rPr>
          <w:rFonts w:asciiTheme="minorHAnsi" w:hAnsiTheme="minorHAnsi" w:cstheme="minorHAnsi"/>
          <w:b/>
          <w:bCs/>
          <w:sz w:val="40"/>
          <w:szCs w:val="40"/>
        </w:rPr>
        <w:t>COCHABAMBA</w:t>
      </w:r>
      <w:r w:rsidRPr="00D00980">
        <w:rPr>
          <w:rFonts w:asciiTheme="minorHAnsi" w:hAnsiTheme="minorHAnsi" w:cstheme="minorHAnsi"/>
          <w:b/>
          <w:bCs/>
          <w:sz w:val="40"/>
          <w:szCs w:val="40"/>
        </w:rPr>
        <w:t xml:space="preserve"> - BOLIVIA</w:t>
      </w:r>
    </w:p>
    <w:p w:rsidR="00C45821" w:rsidRPr="00C36BA3" w:rsidRDefault="00C45821" w:rsidP="00620C40">
      <w:pPr>
        <w:spacing w:line="360" w:lineRule="auto"/>
        <w:ind w:hanging="567"/>
        <w:jc w:val="both"/>
        <w:outlineLvl w:val="0"/>
        <w:rPr>
          <w:rFonts w:ascii="Tahoma" w:hAnsi="Tahoma" w:cs="Tahoma"/>
          <w:b/>
          <w:sz w:val="18"/>
          <w:szCs w:val="18"/>
          <w:lang w:val="es-ES"/>
        </w:rPr>
      </w:pPr>
    </w:p>
    <w:p w:rsidR="00C45821" w:rsidRPr="00C36BA3" w:rsidRDefault="00C45821" w:rsidP="00620C40">
      <w:pPr>
        <w:spacing w:line="360" w:lineRule="auto"/>
        <w:ind w:hanging="567"/>
        <w:jc w:val="both"/>
        <w:outlineLvl w:val="0"/>
        <w:rPr>
          <w:rFonts w:ascii="Tahoma" w:hAnsi="Tahoma" w:cs="Tahoma"/>
          <w:b/>
          <w:sz w:val="18"/>
          <w:szCs w:val="18"/>
          <w:lang w:val="es-ES"/>
        </w:rPr>
      </w:pPr>
    </w:p>
    <w:p w:rsidR="00C45821" w:rsidRPr="00C36BA3" w:rsidRDefault="00C45821" w:rsidP="00620C40">
      <w:pPr>
        <w:jc w:val="both"/>
        <w:rPr>
          <w:rFonts w:ascii="Tahoma" w:hAnsi="Tahoma" w:cs="Tahoma"/>
          <w:b/>
          <w:sz w:val="18"/>
          <w:szCs w:val="18"/>
        </w:rPr>
      </w:pPr>
    </w:p>
    <w:p w:rsidR="00420449" w:rsidRPr="00C36BA3" w:rsidRDefault="00771A4C" w:rsidP="00C36BA3">
      <w:pPr>
        <w:pStyle w:val="TDC1"/>
      </w:pPr>
      <w:bookmarkStart w:id="1" w:name="MARCADOR"/>
      <w:r w:rsidRPr="00C36BA3">
        <w:br w:type="page"/>
      </w:r>
      <w:bookmarkStart w:id="2" w:name="_Toc231180683"/>
      <w:r w:rsidR="00CF0E8E" w:rsidRPr="00C36BA3">
        <w:lastRenderedPageBreak/>
        <w:t>ÍNDICE</w:t>
      </w:r>
      <w:bookmarkEnd w:id="1"/>
      <w:bookmarkEnd w:id="2"/>
    </w:p>
    <w:p w:rsidR="007E1289" w:rsidRDefault="005D7421">
      <w:pPr>
        <w:pStyle w:val="TDC1"/>
        <w:rPr>
          <w:rFonts w:asciiTheme="minorHAnsi" w:eastAsiaTheme="minorEastAsia" w:hAnsiTheme="minorHAnsi" w:cstheme="minorBidi"/>
          <w:b w:val="0"/>
          <w:caps w:val="0"/>
          <w:sz w:val="22"/>
          <w:szCs w:val="22"/>
          <w:lang w:val="es-MX" w:eastAsia="es-MX"/>
        </w:rPr>
      </w:pPr>
      <w:r w:rsidRPr="00C36BA3">
        <w:fldChar w:fldCharType="begin"/>
      </w:r>
      <w:r w:rsidRPr="00C36BA3">
        <w:instrText xml:space="preserve"> TOC \o "1-3" \h \z \u </w:instrText>
      </w:r>
      <w:r w:rsidRPr="00C36BA3">
        <w:fldChar w:fldCharType="separate"/>
      </w:r>
      <w:hyperlink w:anchor="_Toc530070593" w:history="1">
        <w:r w:rsidR="007E1289" w:rsidRPr="003C3573">
          <w:rPr>
            <w:rStyle w:val="Hipervnculo"/>
            <w:rFonts w:ascii="Arial" w:hAnsi="Arial" w:cs="Arial"/>
          </w:rPr>
          <w:t>1.</w:t>
        </w:r>
        <w:r w:rsidR="007E1289">
          <w:rPr>
            <w:rFonts w:asciiTheme="minorHAnsi" w:eastAsiaTheme="minorEastAsia" w:hAnsiTheme="minorHAnsi" w:cstheme="minorBidi"/>
            <w:b w:val="0"/>
            <w:caps w:val="0"/>
            <w:sz w:val="22"/>
            <w:szCs w:val="22"/>
            <w:lang w:val="es-MX" w:eastAsia="es-MX"/>
          </w:rPr>
          <w:tab/>
        </w:r>
        <w:r w:rsidR="007E1289" w:rsidRPr="003C3573">
          <w:rPr>
            <w:rStyle w:val="Hipervnculo"/>
            <w:rFonts w:ascii="Arial" w:hAnsi="Arial" w:cs="Arial"/>
          </w:rPr>
          <w:t>alcance</w:t>
        </w:r>
        <w:r w:rsidR="007E1289">
          <w:rPr>
            <w:webHidden/>
          </w:rPr>
          <w:tab/>
        </w:r>
        <w:r w:rsidR="007E1289">
          <w:rPr>
            <w:webHidden/>
          </w:rPr>
          <w:fldChar w:fldCharType="begin"/>
        </w:r>
        <w:r w:rsidR="007E1289">
          <w:rPr>
            <w:webHidden/>
          </w:rPr>
          <w:instrText xml:space="preserve"> PAGEREF _Toc530070593 \h </w:instrText>
        </w:r>
        <w:r w:rsidR="007E1289">
          <w:rPr>
            <w:webHidden/>
          </w:rPr>
        </w:r>
        <w:r w:rsidR="007E1289">
          <w:rPr>
            <w:webHidden/>
          </w:rPr>
          <w:fldChar w:fldCharType="separate"/>
        </w:r>
        <w:r w:rsidR="007E1289">
          <w:rPr>
            <w:webHidden/>
          </w:rPr>
          <w:t>4</w:t>
        </w:r>
        <w:r w:rsidR="007E1289">
          <w:rPr>
            <w:webHidden/>
          </w:rPr>
          <w:fldChar w:fldCharType="end"/>
        </w:r>
      </w:hyperlink>
    </w:p>
    <w:p w:rsidR="007E1289" w:rsidRDefault="009E103D">
      <w:pPr>
        <w:pStyle w:val="TDC1"/>
        <w:rPr>
          <w:rFonts w:asciiTheme="minorHAnsi" w:eastAsiaTheme="minorEastAsia" w:hAnsiTheme="minorHAnsi" w:cstheme="minorBidi"/>
          <w:b w:val="0"/>
          <w:caps w:val="0"/>
          <w:sz w:val="22"/>
          <w:szCs w:val="22"/>
          <w:lang w:val="es-MX" w:eastAsia="es-MX"/>
        </w:rPr>
      </w:pPr>
      <w:hyperlink w:anchor="_Toc530070594" w:history="1">
        <w:r w:rsidR="007E1289" w:rsidRPr="003C3573">
          <w:rPr>
            <w:rStyle w:val="Hipervnculo"/>
            <w:rFonts w:ascii="Arial" w:hAnsi="Arial" w:cs="Arial"/>
          </w:rPr>
          <w:t>2.</w:t>
        </w:r>
        <w:r w:rsidR="007E1289">
          <w:rPr>
            <w:rFonts w:asciiTheme="minorHAnsi" w:eastAsiaTheme="minorEastAsia" w:hAnsiTheme="minorHAnsi" w:cstheme="minorBidi"/>
            <w:b w:val="0"/>
            <w:caps w:val="0"/>
            <w:sz w:val="22"/>
            <w:szCs w:val="22"/>
            <w:lang w:val="es-MX" w:eastAsia="es-MX"/>
          </w:rPr>
          <w:tab/>
        </w:r>
        <w:r w:rsidR="007E1289" w:rsidRPr="003C3573">
          <w:rPr>
            <w:rStyle w:val="Hipervnculo"/>
            <w:rFonts w:ascii="Arial" w:hAnsi="Arial" w:cs="Arial"/>
          </w:rPr>
          <w:t>CANALIZACIONES DE CABLES Y CÁMARAS DE JALADO</w:t>
        </w:r>
        <w:r w:rsidR="007E1289">
          <w:rPr>
            <w:webHidden/>
          </w:rPr>
          <w:tab/>
        </w:r>
        <w:r w:rsidR="007E1289">
          <w:rPr>
            <w:webHidden/>
          </w:rPr>
          <w:fldChar w:fldCharType="begin"/>
        </w:r>
        <w:r w:rsidR="007E1289">
          <w:rPr>
            <w:webHidden/>
          </w:rPr>
          <w:instrText xml:space="preserve"> PAGEREF _Toc530070594 \h </w:instrText>
        </w:r>
        <w:r w:rsidR="007E1289">
          <w:rPr>
            <w:webHidden/>
          </w:rPr>
        </w:r>
        <w:r w:rsidR="007E1289">
          <w:rPr>
            <w:webHidden/>
          </w:rPr>
          <w:fldChar w:fldCharType="separate"/>
        </w:r>
        <w:r w:rsidR="007E1289">
          <w:rPr>
            <w:webHidden/>
          </w:rPr>
          <w:t>5</w:t>
        </w:r>
        <w:r w:rsidR="007E1289">
          <w:rPr>
            <w:webHidden/>
          </w:rPr>
          <w:fldChar w:fldCharType="end"/>
        </w:r>
      </w:hyperlink>
    </w:p>
    <w:p w:rsidR="007E1289" w:rsidRDefault="009E103D">
      <w:pPr>
        <w:pStyle w:val="TDC2"/>
        <w:rPr>
          <w:rFonts w:asciiTheme="minorHAnsi" w:eastAsiaTheme="minorEastAsia" w:hAnsiTheme="minorHAnsi" w:cstheme="minorBidi"/>
          <w:caps w:val="0"/>
          <w:noProof/>
          <w:sz w:val="22"/>
          <w:szCs w:val="22"/>
          <w:lang w:val="es-MX" w:eastAsia="es-MX"/>
        </w:rPr>
      </w:pPr>
      <w:hyperlink w:anchor="_Toc530070595" w:history="1">
        <w:r w:rsidR="007E1289" w:rsidRPr="003C3573">
          <w:rPr>
            <w:rStyle w:val="Hipervnculo"/>
            <w:rFonts w:ascii="Arial" w:hAnsi="Arial" w:cs="Arial"/>
            <w:noProof/>
          </w:rPr>
          <w:t>2.1.</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DESCRIPCIÓN</w:t>
        </w:r>
        <w:r w:rsidR="007E1289">
          <w:rPr>
            <w:noProof/>
            <w:webHidden/>
          </w:rPr>
          <w:tab/>
        </w:r>
        <w:r w:rsidR="007E1289">
          <w:rPr>
            <w:noProof/>
            <w:webHidden/>
          </w:rPr>
          <w:fldChar w:fldCharType="begin"/>
        </w:r>
        <w:r w:rsidR="007E1289">
          <w:rPr>
            <w:noProof/>
            <w:webHidden/>
          </w:rPr>
          <w:instrText xml:space="preserve"> PAGEREF _Toc530070595 \h </w:instrText>
        </w:r>
        <w:r w:rsidR="007E1289">
          <w:rPr>
            <w:noProof/>
            <w:webHidden/>
          </w:rPr>
        </w:r>
        <w:r w:rsidR="007E1289">
          <w:rPr>
            <w:noProof/>
            <w:webHidden/>
          </w:rPr>
          <w:fldChar w:fldCharType="separate"/>
        </w:r>
        <w:r w:rsidR="007E1289">
          <w:rPr>
            <w:noProof/>
            <w:webHidden/>
          </w:rPr>
          <w:t>5</w:t>
        </w:r>
        <w:r w:rsidR="007E1289">
          <w:rPr>
            <w:noProof/>
            <w:webHidden/>
          </w:rPr>
          <w:fldChar w:fldCharType="end"/>
        </w:r>
      </w:hyperlink>
    </w:p>
    <w:p w:rsidR="007E1289" w:rsidRDefault="009E103D">
      <w:pPr>
        <w:pStyle w:val="TDC2"/>
        <w:rPr>
          <w:rFonts w:asciiTheme="minorHAnsi" w:eastAsiaTheme="minorEastAsia" w:hAnsiTheme="minorHAnsi" w:cstheme="minorBidi"/>
          <w:caps w:val="0"/>
          <w:noProof/>
          <w:sz w:val="22"/>
          <w:szCs w:val="22"/>
          <w:lang w:val="es-MX" w:eastAsia="es-MX"/>
        </w:rPr>
      </w:pPr>
      <w:hyperlink w:anchor="_Toc530070596" w:history="1">
        <w:r w:rsidR="007E1289" w:rsidRPr="003C3573">
          <w:rPr>
            <w:rStyle w:val="Hipervnculo"/>
            <w:rFonts w:ascii="Arial" w:hAnsi="Arial" w:cs="Arial"/>
            <w:noProof/>
          </w:rPr>
          <w:t>2.2.</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MATERIALES</w:t>
        </w:r>
        <w:r w:rsidR="007E1289">
          <w:rPr>
            <w:noProof/>
            <w:webHidden/>
          </w:rPr>
          <w:tab/>
        </w:r>
        <w:r w:rsidR="007E1289">
          <w:rPr>
            <w:noProof/>
            <w:webHidden/>
          </w:rPr>
          <w:fldChar w:fldCharType="begin"/>
        </w:r>
        <w:r w:rsidR="007E1289">
          <w:rPr>
            <w:noProof/>
            <w:webHidden/>
          </w:rPr>
          <w:instrText xml:space="preserve"> PAGEREF _Toc530070596 \h </w:instrText>
        </w:r>
        <w:r w:rsidR="007E1289">
          <w:rPr>
            <w:noProof/>
            <w:webHidden/>
          </w:rPr>
        </w:r>
        <w:r w:rsidR="007E1289">
          <w:rPr>
            <w:noProof/>
            <w:webHidden/>
          </w:rPr>
          <w:fldChar w:fldCharType="separate"/>
        </w:r>
        <w:r w:rsidR="007E1289">
          <w:rPr>
            <w:noProof/>
            <w:webHidden/>
          </w:rPr>
          <w:t>5</w:t>
        </w:r>
        <w:r w:rsidR="007E1289">
          <w:rPr>
            <w:noProof/>
            <w:webHidden/>
          </w:rPr>
          <w:fldChar w:fldCharType="end"/>
        </w:r>
      </w:hyperlink>
    </w:p>
    <w:p w:rsidR="007E1289" w:rsidRDefault="009E103D">
      <w:pPr>
        <w:pStyle w:val="TDC2"/>
        <w:rPr>
          <w:rFonts w:asciiTheme="minorHAnsi" w:eastAsiaTheme="minorEastAsia" w:hAnsiTheme="minorHAnsi" w:cstheme="minorBidi"/>
          <w:caps w:val="0"/>
          <w:noProof/>
          <w:sz w:val="22"/>
          <w:szCs w:val="22"/>
          <w:lang w:val="es-MX" w:eastAsia="es-MX"/>
        </w:rPr>
      </w:pPr>
      <w:hyperlink w:anchor="_Toc530070597" w:history="1">
        <w:r w:rsidR="007E1289" w:rsidRPr="003C3573">
          <w:rPr>
            <w:rStyle w:val="Hipervnculo"/>
            <w:rFonts w:ascii="Arial" w:hAnsi="Arial" w:cs="Arial"/>
            <w:noProof/>
          </w:rPr>
          <w:t>2.3.</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EJECUCIÓN DEL TRABAJO</w:t>
        </w:r>
        <w:r w:rsidR="007E1289">
          <w:rPr>
            <w:noProof/>
            <w:webHidden/>
          </w:rPr>
          <w:tab/>
        </w:r>
        <w:r w:rsidR="007E1289">
          <w:rPr>
            <w:noProof/>
            <w:webHidden/>
          </w:rPr>
          <w:fldChar w:fldCharType="begin"/>
        </w:r>
        <w:r w:rsidR="007E1289">
          <w:rPr>
            <w:noProof/>
            <w:webHidden/>
          </w:rPr>
          <w:instrText xml:space="preserve"> PAGEREF _Toc530070597 \h </w:instrText>
        </w:r>
        <w:r w:rsidR="007E1289">
          <w:rPr>
            <w:noProof/>
            <w:webHidden/>
          </w:rPr>
        </w:r>
        <w:r w:rsidR="007E1289">
          <w:rPr>
            <w:noProof/>
            <w:webHidden/>
          </w:rPr>
          <w:fldChar w:fldCharType="separate"/>
        </w:r>
        <w:r w:rsidR="007E1289">
          <w:rPr>
            <w:noProof/>
            <w:webHidden/>
          </w:rPr>
          <w:t>6</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598" w:history="1">
        <w:r w:rsidR="007E1289" w:rsidRPr="003C3573">
          <w:rPr>
            <w:rStyle w:val="Hipervnculo"/>
            <w:rFonts w:ascii="Arial" w:hAnsi="Arial" w:cs="Arial"/>
            <w:noProof/>
          </w:rPr>
          <w:t>2.3.1.</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ZANJAS</w:t>
        </w:r>
        <w:r w:rsidR="007E1289">
          <w:rPr>
            <w:noProof/>
            <w:webHidden/>
          </w:rPr>
          <w:tab/>
        </w:r>
        <w:r w:rsidR="007E1289">
          <w:rPr>
            <w:noProof/>
            <w:webHidden/>
          </w:rPr>
          <w:fldChar w:fldCharType="begin"/>
        </w:r>
        <w:r w:rsidR="007E1289">
          <w:rPr>
            <w:noProof/>
            <w:webHidden/>
          </w:rPr>
          <w:instrText xml:space="preserve"> PAGEREF _Toc530070598 \h </w:instrText>
        </w:r>
        <w:r w:rsidR="007E1289">
          <w:rPr>
            <w:noProof/>
            <w:webHidden/>
          </w:rPr>
        </w:r>
        <w:r w:rsidR="007E1289">
          <w:rPr>
            <w:noProof/>
            <w:webHidden/>
          </w:rPr>
          <w:fldChar w:fldCharType="separate"/>
        </w:r>
        <w:r w:rsidR="007E1289">
          <w:rPr>
            <w:noProof/>
            <w:webHidden/>
          </w:rPr>
          <w:t>6</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599" w:history="1">
        <w:r w:rsidR="007E1289" w:rsidRPr="003C3573">
          <w:rPr>
            <w:rStyle w:val="Hipervnculo"/>
            <w:rFonts w:ascii="Arial" w:hAnsi="Arial" w:cs="Arial"/>
            <w:noProof/>
          </w:rPr>
          <w:t>2.3.1.1.</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ZANJAS EN SALA DE MEDIA TENSIÓN</w:t>
        </w:r>
        <w:r w:rsidR="007E1289">
          <w:rPr>
            <w:noProof/>
            <w:webHidden/>
          </w:rPr>
          <w:tab/>
        </w:r>
        <w:r w:rsidR="007E1289">
          <w:rPr>
            <w:noProof/>
            <w:webHidden/>
          </w:rPr>
          <w:fldChar w:fldCharType="begin"/>
        </w:r>
        <w:r w:rsidR="007E1289">
          <w:rPr>
            <w:noProof/>
            <w:webHidden/>
          </w:rPr>
          <w:instrText xml:space="preserve"> PAGEREF _Toc530070599 \h </w:instrText>
        </w:r>
        <w:r w:rsidR="007E1289">
          <w:rPr>
            <w:noProof/>
            <w:webHidden/>
          </w:rPr>
        </w:r>
        <w:r w:rsidR="007E1289">
          <w:rPr>
            <w:noProof/>
            <w:webHidden/>
          </w:rPr>
          <w:fldChar w:fldCharType="separate"/>
        </w:r>
        <w:r w:rsidR="007E1289">
          <w:rPr>
            <w:noProof/>
            <w:webHidden/>
          </w:rPr>
          <w:t>7</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00" w:history="1">
        <w:r w:rsidR="007E1289" w:rsidRPr="003C3573">
          <w:rPr>
            <w:rStyle w:val="Hipervnculo"/>
            <w:rFonts w:ascii="Arial" w:hAnsi="Arial" w:cs="Arial"/>
            <w:noProof/>
          </w:rPr>
          <w:t>2.3.2.</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DUCTOS EMPOTRADOS EN HORMIGÓN</w:t>
        </w:r>
        <w:r w:rsidR="007E1289">
          <w:rPr>
            <w:noProof/>
            <w:webHidden/>
          </w:rPr>
          <w:tab/>
        </w:r>
        <w:r w:rsidR="007E1289">
          <w:rPr>
            <w:noProof/>
            <w:webHidden/>
          </w:rPr>
          <w:fldChar w:fldCharType="begin"/>
        </w:r>
        <w:r w:rsidR="007E1289">
          <w:rPr>
            <w:noProof/>
            <w:webHidden/>
          </w:rPr>
          <w:instrText xml:space="preserve"> PAGEREF _Toc530070600 \h </w:instrText>
        </w:r>
        <w:r w:rsidR="007E1289">
          <w:rPr>
            <w:noProof/>
            <w:webHidden/>
          </w:rPr>
        </w:r>
        <w:r w:rsidR="007E1289">
          <w:rPr>
            <w:noProof/>
            <w:webHidden/>
          </w:rPr>
          <w:fldChar w:fldCharType="separate"/>
        </w:r>
        <w:r w:rsidR="007E1289">
          <w:rPr>
            <w:noProof/>
            <w:webHidden/>
          </w:rPr>
          <w:t>7</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01" w:history="1">
        <w:r w:rsidR="007E1289" w:rsidRPr="003C3573">
          <w:rPr>
            <w:rStyle w:val="Hipervnculo"/>
            <w:rFonts w:ascii="Arial" w:hAnsi="Arial" w:cs="Arial"/>
            <w:noProof/>
          </w:rPr>
          <w:t>2.3.3.</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DUCTOS DIRECTAMENTE ENTERRADOS</w:t>
        </w:r>
        <w:r w:rsidR="007E1289">
          <w:rPr>
            <w:noProof/>
            <w:webHidden/>
          </w:rPr>
          <w:tab/>
        </w:r>
        <w:r w:rsidR="007E1289">
          <w:rPr>
            <w:noProof/>
            <w:webHidden/>
          </w:rPr>
          <w:fldChar w:fldCharType="begin"/>
        </w:r>
        <w:r w:rsidR="007E1289">
          <w:rPr>
            <w:noProof/>
            <w:webHidden/>
          </w:rPr>
          <w:instrText xml:space="preserve"> PAGEREF _Toc530070601 \h </w:instrText>
        </w:r>
        <w:r w:rsidR="007E1289">
          <w:rPr>
            <w:noProof/>
            <w:webHidden/>
          </w:rPr>
        </w:r>
        <w:r w:rsidR="007E1289">
          <w:rPr>
            <w:noProof/>
            <w:webHidden/>
          </w:rPr>
          <w:fldChar w:fldCharType="separate"/>
        </w:r>
        <w:r w:rsidR="007E1289">
          <w:rPr>
            <w:noProof/>
            <w:webHidden/>
          </w:rPr>
          <w:t>8</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02" w:history="1">
        <w:r w:rsidR="007E1289" w:rsidRPr="003C3573">
          <w:rPr>
            <w:rStyle w:val="Hipervnculo"/>
            <w:rFonts w:ascii="Arial" w:hAnsi="Arial" w:cs="Arial"/>
            <w:noProof/>
          </w:rPr>
          <w:t>2.3.4.</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CÁMARAS DE JALADO</w:t>
        </w:r>
        <w:r w:rsidR="007E1289">
          <w:rPr>
            <w:noProof/>
            <w:webHidden/>
          </w:rPr>
          <w:tab/>
        </w:r>
        <w:r w:rsidR="007E1289">
          <w:rPr>
            <w:noProof/>
            <w:webHidden/>
          </w:rPr>
          <w:fldChar w:fldCharType="begin"/>
        </w:r>
        <w:r w:rsidR="007E1289">
          <w:rPr>
            <w:noProof/>
            <w:webHidden/>
          </w:rPr>
          <w:instrText xml:space="preserve"> PAGEREF _Toc530070602 \h </w:instrText>
        </w:r>
        <w:r w:rsidR="007E1289">
          <w:rPr>
            <w:noProof/>
            <w:webHidden/>
          </w:rPr>
        </w:r>
        <w:r w:rsidR="007E1289">
          <w:rPr>
            <w:noProof/>
            <w:webHidden/>
          </w:rPr>
          <w:fldChar w:fldCharType="separate"/>
        </w:r>
        <w:r w:rsidR="007E1289">
          <w:rPr>
            <w:noProof/>
            <w:webHidden/>
          </w:rPr>
          <w:t>8</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03" w:history="1">
        <w:r w:rsidR="007E1289" w:rsidRPr="003C3573">
          <w:rPr>
            <w:rStyle w:val="Hipervnculo"/>
            <w:rFonts w:ascii="Arial" w:hAnsi="Arial" w:cs="Arial"/>
            <w:noProof/>
          </w:rPr>
          <w:t>2.3.5.</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TAPAS DE HORMIGÓN PARA ZANJAS Y CÁMARAS DE JALADO</w:t>
        </w:r>
        <w:r w:rsidR="007E1289">
          <w:rPr>
            <w:noProof/>
            <w:webHidden/>
          </w:rPr>
          <w:tab/>
        </w:r>
        <w:r w:rsidR="007E1289">
          <w:rPr>
            <w:noProof/>
            <w:webHidden/>
          </w:rPr>
          <w:fldChar w:fldCharType="begin"/>
        </w:r>
        <w:r w:rsidR="007E1289">
          <w:rPr>
            <w:noProof/>
            <w:webHidden/>
          </w:rPr>
          <w:instrText xml:space="preserve"> PAGEREF _Toc530070603 \h </w:instrText>
        </w:r>
        <w:r w:rsidR="007E1289">
          <w:rPr>
            <w:noProof/>
            <w:webHidden/>
          </w:rPr>
        </w:r>
        <w:r w:rsidR="007E1289">
          <w:rPr>
            <w:noProof/>
            <w:webHidden/>
          </w:rPr>
          <w:fldChar w:fldCharType="separate"/>
        </w:r>
        <w:r w:rsidR="007E1289">
          <w:rPr>
            <w:noProof/>
            <w:webHidden/>
          </w:rPr>
          <w:t>9</w:t>
        </w:r>
        <w:r w:rsidR="007E1289">
          <w:rPr>
            <w:noProof/>
            <w:webHidden/>
          </w:rPr>
          <w:fldChar w:fldCharType="end"/>
        </w:r>
      </w:hyperlink>
    </w:p>
    <w:p w:rsidR="007E1289" w:rsidRDefault="009E103D">
      <w:pPr>
        <w:pStyle w:val="TDC1"/>
        <w:rPr>
          <w:rFonts w:asciiTheme="minorHAnsi" w:eastAsiaTheme="minorEastAsia" w:hAnsiTheme="minorHAnsi" w:cstheme="minorBidi"/>
          <w:b w:val="0"/>
          <w:caps w:val="0"/>
          <w:sz w:val="22"/>
          <w:szCs w:val="22"/>
          <w:lang w:val="es-MX" w:eastAsia="es-MX"/>
        </w:rPr>
      </w:pPr>
      <w:hyperlink w:anchor="_Toc530070604" w:history="1">
        <w:r w:rsidR="007E1289" w:rsidRPr="003C3573">
          <w:rPr>
            <w:rStyle w:val="Hipervnculo"/>
            <w:rFonts w:ascii="Arial" w:hAnsi="Arial" w:cs="Arial"/>
          </w:rPr>
          <w:t>3.</w:t>
        </w:r>
        <w:r w:rsidR="007E1289">
          <w:rPr>
            <w:rFonts w:asciiTheme="minorHAnsi" w:eastAsiaTheme="minorEastAsia" w:hAnsiTheme="minorHAnsi" w:cstheme="minorBidi"/>
            <w:b w:val="0"/>
            <w:caps w:val="0"/>
            <w:sz w:val="22"/>
            <w:szCs w:val="22"/>
            <w:lang w:val="es-MX" w:eastAsia="es-MX"/>
          </w:rPr>
          <w:tab/>
        </w:r>
        <w:r w:rsidR="007E1289" w:rsidRPr="003C3573">
          <w:rPr>
            <w:rStyle w:val="Hipervnculo"/>
            <w:rFonts w:ascii="Arial" w:hAnsi="Arial" w:cs="Arial"/>
          </w:rPr>
          <w:t>SISTEMA DE DRENAJE SUBESTACIÓN</w:t>
        </w:r>
        <w:r w:rsidR="007E1289">
          <w:rPr>
            <w:webHidden/>
          </w:rPr>
          <w:tab/>
        </w:r>
        <w:r w:rsidR="007E1289">
          <w:rPr>
            <w:webHidden/>
          </w:rPr>
          <w:fldChar w:fldCharType="begin"/>
        </w:r>
        <w:r w:rsidR="007E1289">
          <w:rPr>
            <w:webHidden/>
          </w:rPr>
          <w:instrText xml:space="preserve"> PAGEREF _Toc530070604 \h </w:instrText>
        </w:r>
        <w:r w:rsidR="007E1289">
          <w:rPr>
            <w:webHidden/>
          </w:rPr>
        </w:r>
        <w:r w:rsidR="007E1289">
          <w:rPr>
            <w:webHidden/>
          </w:rPr>
          <w:fldChar w:fldCharType="separate"/>
        </w:r>
        <w:r w:rsidR="007E1289">
          <w:rPr>
            <w:webHidden/>
          </w:rPr>
          <w:t>9</w:t>
        </w:r>
        <w:r w:rsidR="007E1289">
          <w:rPr>
            <w:webHidden/>
          </w:rPr>
          <w:fldChar w:fldCharType="end"/>
        </w:r>
      </w:hyperlink>
    </w:p>
    <w:p w:rsidR="007E1289" w:rsidRDefault="009E103D">
      <w:pPr>
        <w:pStyle w:val="TDC2"/>
        <w:rPr>
          <w:rFonts w:asciiTheme="minorHAnsi" w:eastAsiaTheme="minorEastAsia" w:hAnsiTheme="minorHAnsi" w:cstheme="minorBidi"/>
          <w:caps w:val="0"/>
          <w:noProof/>
          <w:sz w:val="22"/>
          <w:szCs w:val="22"/>
          <w:lang w:val="es-MX" w:eastAsia="es-MX"/>
        </w:rPr>
      </w:pPr>
      <w:hyperlink w:anchor="_Toc530070605" w:history="1">
        <w:r w:rsidR="007E1289" w:rsidRPr="003C3573">
          <w:rPr>
            <w:rStyle w:val="Hipervnculo"/>
            <w:rFonts w:ascii="Arial" w:hAnsi="Arial" w:cs="Arial"/>
            <w:noProof/>
          </w:rPr>
          <w:t>3.1.</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SISTEMA DE DRENAJE INTERIOR</w:t>
        </w:r>
        <w:r w:rsidR="007E1289">
          <w:rPr>
            <w:noProof/>
            <w:webHidden/>
          </w:rPr>
          <w:tab/>
        </w:r>
        <w:r w:rsidR="007E1289">
          <w:rPr>
            <w:noProof/>
            <w:webHidden/>
          </w:rPr>
          <w:fldChar w:fldCharType="begin"/>
        </w:r>
        <w:r w:rsidR="007E1289">
          <w:rPr>
            <w:noProof/>
            <w:webHidden/>
          </w:rPr>
          <w:instrText xml:space="preserve"> PAGEREF _Toc530070605 \h </w:instrText>
        </w:r>
        <w:r w:rsidR="007E1289">
          <w:rPr>
            <w:noProof/>
            <w:webHidden/>
          </w:rPr>
        </w:r>
        <w:r w:rsidR="007E1289">
          <w:rPr>
            <w:noProof/>
            <w:webHidden/>
          </w:rPr>
          <w:fldChar w:fldCharType="separate"/>
        </w:r>
        <w:r w:rsidR="007E1289">
          <w:rPr>
            <w:noProof/>
            <w:webHidden/>
          </w:rPr>
          <w:t>9</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06" w:history="1">
        <w:r w:rsidR="007E1289" w:rsidRPr="003C3573">
          <w:rPr>
            <w:rStyle w:val="Hipervnculo"/>
            <w:rFonts w:ascii="Arial" w:hAnsi="Arial" w:cs="Arial"/>
            <w:noProof/>
          </w:rPr>
          <w:t>3.1.1.</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DESCRIPCIÓN</w:t>
        </w:r>
        <w:r w:rsidR="007E1289">
          <w:rPr>
            <w:noProof/>
            <w:webHidden/>
          </w:rPr>
          <w:tab/>
        </w:r>
        <w:r w:rsidR="007E1289">
          <w:rPr>
            <w:noProof/>
            <w:webHidden/>
          </w:rPr>
          <w:fldChar w:fldCharType="begin"/>
        </w:r>
        <w:r w:rsidR="007E1289">
          <w:rPr>
            <w:noProof/>
            <w:webHidden/>
          </w:rPr>
          <w:instrText xml:space="preserve"> PAGEREF _Toc530070606 \h </w:instrText>
        </w:r>
        <w:r w:rsidR="007E1289">
          <w:rPr>
            <w:noProof/>
            <w:webHidden/>
          </w:rPr>
        </w:r>
        <w:r w:rsidR="007E1289">
          <w:rPr>
            <w:noProof/>
            <w:webHidden/>
          </w:rPr>
          <w:fldChar w:fldCharType="separate"/>
        </w:r>
        <w:r w:rsidR="007E1289">
          <w:rPr>
            <w:noProof/>
            <w:webHidden/>
          </w:rPr>
          <w:t>9</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07" w:history="1">
        <w:r w:rsidR="007E1289" w:rsidRPr="003C3573">
          <w:rPr>
            <w:rStyle w:val="Hipervnculo"/>
            <w:rFonts w:ascii="Arial" w:hAnsi="Arial" w:cs="Arial"/>
            <w:noProof/>
          </w:rPr>
          <w:t>3.1.2.</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MATERIALES</w:t>
        </w:r>
        <w:r w:rsidR="007E1289">
          <w:rPr>
            <w:noProof/>
            <w:webHidden/>
          </w:rPr>
          <w:tab/>
        </w:r>
        <w:r w:rsidR="007E1289">
          <w:rPr>
            <w:noProof/>
            <w:webHidden/>
          </w:rPr>
          <w:fldChar w:fldCharType="begin"/>
        </w:r>
        <w:r w:rsidR="007E1289">
          <w:rPr>
            <w:noProof/>
            <w:webHidden/>
          </w:rPr>
          <w:instrText xml:space="preserve"> PAGEREF _Toc530070607 \h </w:instrText>
        </w:r>
        <w:r w:rsidR="007E1289">
          <w:rPr>
            <w:noProof/>
            <w:webHidden/>
          </w:rPr>
        </w:r>
        <w:r w:rsidR="007E1289">
          <w:rPr>
            <w:noProof/>
            <w:webHidden/>
          </w:rPr>
          <w:fldChar w:fldCharType="separate"/>
        </w:r>
        <w:r w:rsidR="007E1289">
          <w:rPr>
            <w:noProof/>
            <w:webHidden/>
          </w:rPr>
          <w:t>10</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08" w:history="1">
        <w:r w:rsidR="007E1289" w:rsidRPr="003C3573">
          <w:rPr>
            <w:rStyle w:val="Hipervnculo"/>
            <w:rFonts w:ascii="Arial" w:hAnsi="Arial" w:cs="Arial"/>
            <w:noProof/>
          </w:rPr>
          <w:t>3.1.3.</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EJECUCIÓN DEL TRABAJO</w:t>
        </w:r>
        <w:r w:rsidR="007E1289">
          <w:rPr>
            <w:noProof/>
            <w:webHidden/>
          </w:rPr>
          <w:tab/>
        </w:r>
        <w:r w:rsidR="007E1289">
          <w:rPr>
            <w:noProof/>
            <w:webHidden/>
          </w:rPr>
          <w:fldChar w:fldCharType="begin"/>
        </w:r>
        <w:r w:rsidR="007E1289">
          <w:rPr>
            <w:noProof/>
            <w:webHidden/>
          </w:rPr>
          <w:instrText xml:space="preserve"> PAGEREF _Toc530070608 \h </w:instrText>
        </w:r>
        <w:r w:rsidR="007E1289">
          <w:rPr>
            <w:noProof/>
            <w:webHidden/>
          </w:rPr>
        </w:r>
        <w:r w:rsidR="007E1289">
          <w:rPr>
            <w:noProof/>
            <w:webHidden/>
          </w:rPr>
          <w:fldChar w:fldCharType="separate"/>
        </w:r>
        <w:r w:rsidR="007E1289">
          <w:rPr>
            <w:noProof/>
            <w:webHidden/>
          </w:rPr>
          <w:t>11</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09" w:history="1">
        <w:r w:rsidR="007E1289" w:rsidRPr="003C3573">
          <w:rPr>
            <w:rStyle w:val="Hipervnculo"/>
            <w:rFonts w:ascii="Arial" w:hAnsi="Arial" w:cs="Arial"/>
            <w:noProof/>
          </w:rPr>
          <w:t>3.1.3.1.</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CUNETAS EN HORMIGÓN</w:t>
        </w:r>
        <w:r w:rsidR="007E1289">
          <w:rPr>
            <w:noProof/>
            <w:webHidden/>
          </w:rPr>
          <w:tab/>
        </w:r>
        <w:r w:rsidR="007E1289">
          <w:rPr>
            <w:noProof/>
            <w:webHidden/>
          </w:rPr>
          <w:fldChar w:fldCharType="begin"/>
        </w:r>
        <w:r w:rsidR="007E1289">
          <w:rPr>
            <w:noProof/>
            <w:webHidden/>
          </w:rPr>
          <w:instrText xml:space="preserve"> PAGEREF _Toc530070609 \h </w:instrText>
        </w:r>
        <w:r w:rsidR="007E1289">
          <w:rPr>
            <w:noProof/>
            <w:webHidden/>
          </w:rPr>
        </w:r>
        <w:r w:rsidR="007E1289">
          <w:rPr>
            <w:noProof/>
            <w:webHidden/>
          </w:rPr>
          <w:fldChar w:fldCharType="separate"/>
        </w:r>
        <w:r w:rsidR="007E1289">
          <w:rPr>
            <w:noProof/>
            <w:webHidden/>
          </w:rPr>
          <w:t>11</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10" w:history="1">
        <w:r w:rsidR="007E1289" w:rsidRPr="003C3573">
          <w:rPr>
            <w:rStyle w:val="Hipervnculo"/>
            <w:rFonts w:ascii="Arial" w:hAnsi="Arial" w:cs="Arial"/>
            <w:noProof/>
          </w:rPr>
          <w:t>3.1.3.2.</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CONSTRUCCIÓN E INSTALACIÓN DE LAS TUBERÍAS</w:t>
        </w:r>
        <w:r w:rsidR="007E1289">
          <w:rPr>
            <w:noProof/>
            <w:webHidden/>
          </w:rPr>
          <w:tab/>
        </w:r>
        <w:r w:rsidR="007E1289">
          <w:rPr>
            <w:noProof/>
            <w:webHidden/>
          </w:rPr>
          <w:fldChar w:fldCharType="begin"/>
        </w:r>
        <w:r w:rsidR="007E1289">
          <w:rPr>
            <w:noProof/>
            <w:webHidden/>
          </w:rPr>
          <w:instrText xml:space="preserve"> PAGEREF _Toc530070610 \h </w:instrText>
        </w:r>
        <w:r w:rsidR="007E1289">
          <w:rPr>
            <w:noProof/>
            <w:webHidden/>
          </w:rPr>
        </w:r>
        <w:r w:rsidR="007E1289">
          <w:rPr>
            <w:noProof/>
            <w:webHidden/>
          </w:rPr>
          <w:fldChar w:fldCharType="separate"/>
        </w:r>
        <w:r w:rsidR="007E1289">
          <w:rPr>
            <w:noProof/>
            <w:webHidden/>
          </w:rPr>
          <w:t>12</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11" w:history="1">
        <w:r w:rsidR="007E1289" w:rsidRPr="003C3573">
          <w:rPr>
            <w:rStyle w:val="Hipervnculo"/>
            <w:rFonts w:ascii="Arial" w:hAnsi="Arial" w:cs="Arial"/>
            <w:noProof/>
          </w:rPr>
          <w:t>3.1.3.3.</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CAJAS DE INSPECCIÓN</w:t>
        </w:r>
        <w:r w:rsidR="007E1289">
          <w:rPr>
            <w:noProof/>
            <w:webHidden/>
          </w:rPr>
          <w:tab/>
        </w:r>
        <w:r w:rsidR="007E1289">
          <w:rPr>
            <w:noProof/>
            <w:webHidden/>
          </w:rPr>
          <w:fldChar w:fldCharType="begin"/>
        </w:r>
        <w:r w:rsidR="007E1289">
          <w:rPr>
            <w:noProof/>
            <w:webHidden/>
          </w:rPr>
          <w:instrText xml:space="preserve"> PAGEREF _Toc530070611 \h </w:instrText>
        </w:r>
        <w:r w:rsidR="007E1289">
          <w:rPr>
            <w:noProof/>
            <w:webHidden/>
          </w:rPr>
        </w:r>
        <w:r w:rsidR="007E1289">
          <w:rPr>
            <w:noProof/>
            <w:webHidden/>
          </w:rPr>
          <w:fldChar w:fldCharType="separate"/>
        </w:r>
        <w:r w:rsidR="007E1289">
          <w:rPr>
            <w:noProof/>
            <w:webHidden/>
          </w:rPr>
          <w:t>13</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12" w:history="1">
        <w:r w:rsidR="007E1289" w:rsidRPr="003C3573">
          <w:rPr>
            <w:rStyle w:val="Hipervnculo"/>
            <w:rFonts w:ascii="Arial" w:hAnsi="Arial" w:cs="Arial"/>
            <w:noProof/>
          </w:rPr>
          <w:t>3.1.3.4.</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CAJAS DE EMPALME</w:t>
        </w:r>
        <w:r w:rsidR="007E1289">
          <w:rPr>
            <w:noProof/>
            <w:webHidden/>
          </w:rPr>
          <w:tab/>
        </w:r>
        <w:r w:rsidR="007E1289">
          <w:rPr>
            <w:noProof/>
            <w:webHidden/>
          </w:rPr>
          <w:fldChar w:fldCharType="begin"/>
        </w:r>
        <w:r w:rsidR="007E1289">
          <w:rPr>
            <w:noProof/>
            <w:webHidden/>
          </w:rPr>
          <w:instrText xml:space="preserve"> PAGEREF _Toc530070612 \h </w:instrText>
        </w:r>
        <w:r w:rsidR="007E1289">
          <w:rPr>
            <w:noProof/>
            <w:webHidden/>
          </w:rPr>
        </w:r>
        <w:r w:rsidR="007E1289">
          <w:rPr>
            <w:noProof/>
            <w:webHidden/>
          </w:rPr>
          <w:fldChar w:fldCharType="separate"/>
        </w:r>
        <w:r w:rsidR="007E1289">
          <w:rPr>
            <w:noProof/>
            <w:webHidden/>
          </w:rPr>
          <w:t>13</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13" w:history="1">
        <w:r w:rsidR="007E1289" w:rsidRPr="003C3573">
          <w:rPr>
            <w:rStyle w:val="Hipervnculo"/>
            <w:rFonts w:ascii="Arial" w:hAnsi="Arial" w:cs="Arial"/>
            <w:noProof/>
          </w:rPr>
          <w:t>3.1.3.5.</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CÁMARAS DE INSPECCIÓN</w:t>
        </w:r>
        <w:r w:rsidR="007E1289">
          <w:rPr>
            <w:noProof/>
            <w:webHidden/>
          </w:rPr>
          <w:tab/>
        </w:r>
        <w:r w:rsidR="007E1289">
          <w:rPr>
            <w:noProof/>
            <w:webHidden/>
          </w:rPr>
          <w:fldChar w:fldCharType="begin"/>
        </w:r>
        <w:r w:rsidR="007E1289">
          <w:rPr>
            <w:noProof/>
            <w:webHidden/>
          </w:rPr>
          <w:instrText xml:space="preserve"> PAGEREF _Toc530070613 \h </w:instrText>
        </w:r>
        <w:r w:rsidR="007E1289">
          <w:rPr>
            <w:noProof/>
            <w:webHidden/>
          </w:rPr>
        </w:r>
        <w:r w:rsidR="007E1289">
          <w:rPr>
            <w:noProof/>
            <w:webHidden/>
          </w:rPr>
          <w:fldChar w:fldCharType="separate"/>
        </w:r>
        <w:r w:rsidR="007E1289">
          <w:rPr>
            <w:noProof/>
            <w:webHidden/>
          </w:rPr>
          <w:t>13</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14" w:history="1">
        <w:r w:rsidR="007E1289" w:rsidRPr="003C3573">
          <w:rPr>
            <w:rStyle w:val="Hipervnculo"/>
            <w:rFonts w:ascii="Arial" w:hAnsi="Arial" w:cs="Arial"/>
            <w:noProof/>
          </w:rPr>
          <w:t>3.1.3.6.</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DRENAJES DE CÁMARAS DE JALADO Y ZANJAS</w:t>
        </w:r>
        <w:r w:rsidR="007E1289">
          <w:rPr>
            <w:noProof/>
            <w:webHidden/>
          </w:rPr>
          <w:tab/>
        </w:r>
        <w:r w:rsidR="007E1289">
          <w:rPr>
            <w:noProof/>
            <w:webHidden/>
          </w:rPr>
          <w:fldChar w:fldCharType="begin"/>
        </w:r>
        <w:r w:rsidR="007E1289">
          <w:rPr>
            <w:noProof/>
            <w:webHidden/>
          </w:rPr>
          <w:instrText xml:space="preserve"> PAGEREF _Toc530070614 \h </w:instrText>
        </w:r>
        <w:r w:rsidR="007E1289">
          <w:rPr>
            <w:noProof/>
            <w:webHidden/>
          </w:rPr>
        </w:r>
        <w:r w:rsidR="007E1289">
          <w:rPr>
            <w:noProof/>
            <w:webHidden/>
          </w:rPr>
          <w:fldChar w:fldCharType="separate"/>
        </w:r>
        <w:r w:rsidR="007E1289">
          <w:rPr>
            <w:noProof/>
            <w:webHidden/>
          </w:rPr>
          <w:t>13</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15" w:history="1">
        <w:r w:rsidR="007E1289" w:rsidRPr="003C3573">
          <w:rPr>
            <w:rStyle w:val="Hipervnculo"/>
            <w:rFonts w:ascii="Arial" w:hAnsi="Arial" w:cs="Arial"/>
            <w:noProof/>
          </w:rPr>
          <w:t>3.1.3.7.</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SUMIDEROS PARA VÍAS INTERNAS</w:t>
        </w:r>
        <w:r w:rsidR="007E1289">
          <w:rPr>
            <w:noProof/>
            <w:webHidden/>
          </w:rPr>
          <w:tab/>
        </w:r>
        <w:r w:rsidR="007E1289">
          <w:rPr>
            <w:noProof/>
            <w:webHidden/>
          </w:rPr>
          <w:fldChar w:fldCharType="begin"/>
        </w:r>
        <w:r w:rsidR="007E1289">
          <w:rPr>
            <w:noProof/>
            <w:webHidden/>
          </w:rPr>
          <w:instrText xml:space="preserve"> PAGEREF _Toc530070615 \h </w:instrText>
        </w:r>
        <w:r w:rsidR="007E1289">
          <w:rPr>
            <w:noProof/>
            <w:webHidden/>
          </w:rPr>
        </w:r>
        <w:r w:rsidR="007E1289">
          <w:rPr>
            <w:noProof/>
            <w:webHidden/>
          </w:rPr>
          <w:fldChar w:fldCharType="separate"/>
        </w:r>
        <w:r w:rsidR="007E1289">
          <w:rPr>
            <w:noProof/>
            <w:webHidden/>
          </w:rPr>
          <w:t>14</w:t>
        </w:r>
        <w:r w:rsidR="007E1289">
          <w:rPr>
            <w:noProof/>
            <w:webHidden/>
          </w:rPr>
          <w:fldChar w:fldCharType="end"/>
        </w:r>
      </w:hyperlink>
    </w:p>
    <w:p w:rsidR="007E1289" w:rsidRDefault="009E103D">
      <w:pPr>
        <w:pStyle w:val="TDC2"/>
        <w:rPr>
          <w:rFonts w:asciiTheme="minorHAnsi" w:eastAsiaTheme="minorEastAsia" w:hAnsiTheme="minorHAnsi" w:cstheme="minorBidi"/>
          <w:caps w:val="0"/>
          <w:noProof/>
          <w:sz w:val="22"/>
          <w:szCs w:val="22"/>
          <w:lang w:val="es-MX" w:eastAsia="es-MX"/>
        </w:rPr>
      </w:pPr>
      <w:hyperlink w:anchor="_Toc530070616" w:history="1">
        <w:r w:rsidR="007E1289" w:rsidRPr="003C3573">
          <w:rPr>
            <w:rStyle w:val="Hipervnculo"/>
            <w:rFonts w:ascii="Arial" w:hAnsi="Arial" w:cs="Arial"/>
            <w:noProof/>
          </w:rPr>
          <w:t>3.2.</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SISTEMA DE DRENAJE PERIMETRAL INTERIOR</w:t>
        </w:r>
        <w:r w:rsidR="007E1289">
          <w:rPr>
            <w:noProof/>
            <w:webHidden/>
          </w:rPr>
          <w:tab/>
        </w:r>
        <w:r w:rsidR="007E1289">
          <w:rPr>
            <w:noProof/>
            <w:webHidden/>
          </w:rPr>
          <w:fldChar w:fldCharType="begin"/>
        </w:r>
        <w:r w:rsidR="007E1289">
          <w:rPr>
            <w:noProof/>
            <w:webHidden/>
          </w:rPr>
          <w:instrText xml:space="preserve"> PAGEREF _Toc530070616 \h </w:instrText>
        </w:r>
        <w:r w:rsidR="007E1289">
          <w:rPr>
            <w:noProof/>
            <w:webHidden/>
          </w:rPr>
        </w:r>
        <w:r w:rsidR="007E1289">
          <w:rPr>
            <w:noProof/>
            <w:webHidden/>
          </w:rPr>
          <w:fldChar w:fldCharType="separate"/>
        </w:r>
        <w:r w:rsidR="007E1289">
          <w:rPr>
            <w:noProof/>
            <w:webHidden/>
          </w:rPr>
          <w:t>14</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17" w:history="1">
        <w:r w:rsidR="007E1289" w:rsidRPr="003C3573">
          <w:rPr>
            <w:rStyle w:val="Hipervnculo"/>
            <w:rFonts w:ascii="Arial" w:hAnsi="Arial" w:cs="Arial"/>
            <w:noProof/>
          </w:rPr>
          <w:t>3.2.1.</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DESCRIPCIÓN</w:t>
        </w:r>
        <w:r w:rsidR="007E1289">
          <w:rPr>
            <w:noProof/>
            <w:webHidden/>
          </w:rPr>
          <w:tab/>
        </w:r>
        <w:r w:rsidR="007E1289">
          <w:rPr>
            <w:noProof/>
            <w:webHidden/>
          </w:rPr>
          <w:fldChar w:fldCharType="begin"/>
        </w:r>
        <w:r w:rsidR="007E1289">
          <w:rPr>
            <w:noProof/>
            <w:webHidden/>
          </w:rPr>
          <w:instrText xml:space="preserve"> PAGEREF _Toc530070617 \h </w:instrText>
        </w:r>
        <w:r w:rsidR="007E1289">
          <w:rPr>
            <w:noProof/>
            <w:webHidden/>
          </w:rPr>
        </w:r>
        <w:r w:rsidR="007E1289">
          <w:rPr>
            <w:noProof/>
            <w:webHidden/>
          </w:rPr>
          <w:fldChar w:fldCharType="separate"/>
        </w:r>
        <w:r w:rsidR="007E1289">
          <w:rPr>
            <w:noProof/>
            <w:webHidden/>
          </w:rPr>
          <w:t>14</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18" w:history="1">
        <w:r w:rsidR="007E1289" w:rsidRPr="003C3573">
          <w:rPr>
            <w:rStyle w:val="Hipervnculo"/>
            <w:rFonts w:ascii="Arial" w:hAnsi="Arial" w:cs="Arial"/>
            <w:noProof/>
          </w:rPr>
          <w:t>3.2.2.</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MATERIALES</w:t>
        </w:r>
        <w:r w:rsidR="007E1289">
          <w:rPr>
            <w:noProof/>
            <w:webHidden/>
          </w:rPr>
          <w:tab/>
        </w:r>
        <w:r w:rsidR="007E1289">
          <w:rPr>
            <w:noProof/>
            <w:webHidden/>
          </w:rPr>
          <w:fldChar w:fldCharType="begin"/>
        </w:r>
        <w:r w:rsidR="007E1289">
          <w:rPr>
            <w:noProof/>
            <w:webHidden/>
          </w:rPr>
          <w:instrText xml:space="preserve"> PAGEREF _Toc530070618 \h </w:instrText>
        </w:r>
        <w:r w:rsidR="007E1289">
          <w:rPr>
            <w:noProof/>
            <w:webHidden/>
          </w:rPr>
        </w:r>
        <w:r w:rsidR="007E1289">
          <w:rPr>
            <w:noProof/>
            <w:webHidden/>
          </w:rPr>
          <w:fldChar w:fldCharType="separate"/>
        </w:r>
        <w:r w:rsidR="007E1289">
          <w:rPr>
            <w:noProof/>
            <w:webHidden/>
          </w:rPr>
          <w:t>14</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19" w:history="1">
        <w:r w:rsidR="007E1289" w:rsidRPr="003C3573">
          <w:rPr>
            <w:rStyle w:val="Hipervnculo"/>
            <w:rFonts w:ascii="Arial" w:hAnsi="Arial" w:cs="Arial"/>
            <w:noProof/>
          </w:rPr>
          <w:t>3.2.3.</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EJECUCIÓN DEL TRABAJO</w:t>
        </w:r>
        <w:r w:rsidR="007E1289">
          <w:rPr>
            <w:noProof/>
            <w:webHidden/>
          </w:rPr>
          <w:tab/>
        </w:r>
        <w:r w:rsidR="007E1289">
          <w:rPr>
            <w:noProof/>
            <w:webHidden/>
          </w:rPr>
          <w:fldChar w:fldCharType="begin"/>
        </w:r>
        <w:r w:rsidR="007E1289">
          <w:rPr>
            <w:noProof/>
            <w:webHidden/>
          </w:rPr>
          <w:instrText xml:space="preserve"> PAGEREF _Toc530070619 \h </w:instrText>
        </w:r>
        <w:r w:rsidR="007E1289">
          <w:rPr>
            <w:noProof/>
            <w:webHidden/>
          </w:rPr>
        </w:r>
        <w:r w:rsidR="007E1289">
          <w:rPr>
            <w:noProof/>
            <w:webHidden/>
          </w:rPr>
          <w:fldChar w:fldCharType="separate"/>
        </w:r>
        <w:r w:rsidR="007E1289">
          <w:rPr>
            <w:noProof/>
            <w:webHidden/>
          </w:rPr>
          <w:t>15</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20" w:history="1">
        <w:r w:rsidR="007E1289" w:rsidRPr="003C3573">
          <w:rPr>
            <w:rStyle w:val="Hipervnculo"/>
            <w:rFonts w:ascii="Arial" w:hAnsi="Arial" w:cs="Arial"/>
            <w:noProof/>
          </w:rPr>
          <w:t>3.2.3.1.</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CUNETAS EN HORMIGÓN</w:t>
        </w:r>
        <w:r w:rsidR="007E1289">
          <w:rPr>
            <w:noProof/>
            <w:webHidden/>
          </w:rPr>
          <w:tab/>
        </w:r>
        <w:r w:rsidR="007E1289">
          <w:rPr>
            <w:noProof/>
            <w:webHidden/>
          </w:rPr>
          <w:fldChar w:fldCharType="begin"/>
        </w:r>
        <w:r w:rsidR="007E1289">
          <w:rPr>
            <w:noProof/>
            <w:webHidden/>
          </w:rPr>
          <w:instrText xml:space="preserve"> PAGEREF _Toc530070620 \h </w:instrText>
        </w:r>
        <w:r w:rsidR="007E1289">
          <w:rPr>
            <w:noProof/>
            <w:webHidden/>
          </w:rPr>
        </w:r>
        <w:r w:rsidR="007E1289">
          <w:rPr>
            <w:noProof/>
            <w:webHidden/>
          </w:rPr>
          <w:fldChar w:fldCharType="separate"/>
        </w:r>
        <w:r w:rsidR="007E1289">
          <w:rPr>
            <w:noProof/>
            <w:webHidden/>
          </w:rPr>
          <w:t>15</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21" w:history="1">
        <w:r w:rsidR="007E1289" w:rsidRPr="003C3573">
          <w:rPr>
            <w:rStyle w:val="Hipervnculo"/>
            <w:rFonts w:ascii="Arial" w:hAnsi="Arial" w:cs="Arial"/>
            <w:noProof/>
          </w:rPr>
          <w:t>3.2.3.2.</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CONSTRUCCIÓN DE COLECTORES E INSTALACIÓN DE LAS TUBERÍAS</w:t>
        </w:r>
        <w:r w:rsidR="007E1289">
          <w:rPr>
            <w:noProof/>
            <w:webHidden/>
          </w:rPr>
          <w:tab/>
        </w:r>
        <w:r w:rsidR="007E1289">
          <w:rPr>
            <w:noProof/>
            <w:webHidden/>
          </w:rPr>
          <w:fldChar w:fldCharType="begin"/>
        </w:r>
        <w:r w:rsidR="007E1289">
          <w:rPr>
            <w:noProof/>
            <w:webHidden/>
          </w:rPr>
          <w:instrText xml:space="preserve"> PAGEREF _Toc530070621 \h </w:instrText>
        </w:r>
        <w:r w:rsidR="007E1289">
          <w:rPr>
            <w:noProof/>
            <w:webHidden/>
          </w:rPr>
        </w:r>
        <w:r w:rsidR="007E1289">
          <w:rPr>
            <w:noProof/>
            <w:webHidden/>
          </w:rPr>
          <w:fldChar w:fldCharType="separate"/>
        </w:r>
        <w:r w:rsidR="007E1289">
          <w:rPr>
            <w:noProof/>
            <w:webHidden/>
          </w:rPr>
          <w:t>15</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22" w:history="1">
        <w:r w:rsidR="007E1289" w:rsidRPr="003C3573">
          <w:rPr>
            <w:rStyle w:val="Hipervnculo"/>
            <w:rFonts w:ascii="Arial" w:hAnsi="Arial" w:cs="Arial"/>
            <w:noProof/>
          </w:rPr>
          <w:t>3.2.3.3.</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CAJAS DE INSPECCIÓN</w:t>
        </w:r>
        <w:r w:rsidR="007E1289">
          <w:rPr>
            <w:noProof/>
            <w:webHidden/>
          </w:rPr>
          <w:tab/>
        </w:r>
        <w:r w:rsidR="007E1289">
          <w:rPr>
            <w:noProof/>
            <w:webHidden/>
          </w:rPr>
          <w:fldChar w:fldCharType="begin"/>
        </w:r>
        <w:r w:rsidR="007E1289">
          <w:rPr>
            <w:noProof/>
            <w:webHidden/>
          </w:rPr>
          <w:instrText xml:space="preserve"> PAGEREF _Toc530070622 \h </w:instrText>
        </w:r>
        <w:r w:rsidR="007E1289">
          <w:rPr>
            <w:noProof/>
            <w:webHidden/>
          </w:rPr>
        </w:r>
        <w:r w:rsidR="007E1289">
          <w:rPr>
            <w:noProof/>
            <w:webHidden/>
          </w:rPr>
          <w:fldChar w:fldCharType="separate"/>
        </w:r>
        <w:r w:rsidR="007E1289">
          <w:rPr>
            <w:noProof/>
            <w:webHidden/>
          </w:rPr>
          <w:t>17</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23" w:history="1">
        <w:r w:rsidR="007E1289" w:rsidRPr="003C3573">
          <w:rPr>
            <w:rStyle w:val="Hipervnculo"/>
            <w:rFonts w:ascii="Arial" w:hAnsi="Arial" w:cs="Arial"/>
            <w:noProof/>
          </w:rPr>
          <w:t>3.2.3.4.</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CAJAS DE EMPALME</w:t>
        </w:r>
        <w:r w:rsidR="007E1289">
          <w:rPr>
            <w:noProof/>
            <w:webHidden/>
          </w:rPr>
          <w:tab/>
        </w:r>
        <w:r w:rsidR="007E1289">
          <w:rPr>
            <w:noProof/>
            <w:webHidden/>
          </w:rPr>
          <w:fldChar w:fldCharType="begin"/>
        </w:r>
        <w:r w:rsidR="007E1289">
          <w:rPr>
            <w:noProof/>
            <w:webHidden/>
          </w:rPr>
          <w:instrText xml:space="preserve"> PAGEREF _Toc530070623 \h </w:instrText>
        </w:r>
        <w:r w:rsidR="007E1289">
          <w:rPr>
            <w:noProof/>
            <w:webHidden/>
          </w:rPr>
        </w:r>
        <w:r w:rsidR="007E1289">
          <w:rPr>
            <w:noProof/>
            <w:webHidden/>
          </w:rPr>
          <w:fldChar w:fldCharType="separate"/>
        </w:r>
        <w:r w:rsidR="007E1289">
          <w:rPr>
            <w:noProof/>
            <w:webHidden/>
          </w:rPr>
          <w:t>17</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24" w:history="1">
        <w:r w:rsidR="007E1289" w:rsidRPr="003C3573">
          <w:rPr>
            <w:rStyle w:val="Hipervnculo"/>
            <w:rFonts w:ascii="Arial" w:hAnsi="Arial" w:cs="Arial"/>
            <w:noProof/>
          </w:rPr>
          <w:t>3.2.3.5.</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CÁMARAS DE INSPECCIÓN</w:t>
        </w:r>
        <w:r w:rsidR="007E1289">
          <w:rPr>
            <w:noProof/>
            <w:webHidden/>
          </w:rPr>
          <w:tab/>
        </w:r>
        <w:r w:rsidR="007E1289">
          <w:rPr>
            <w:noProof/>
            <w:webHidden/>
          </w:rPr>
          <w:fldChar w:fldCharType="begin"/>
        </w:r>
        <w:r w:rsidR="007E1289">
          <w:rPr>
            <w:noProof/>
            <w:webHidden/>
          </w:rPr>
          <w:instrText xml:space="preserve"> PAGEREF _Toc530070624 \h </w:instrText>
        </w:r>
        <w:r w:rsidR="007E1289">
          <w:rPr>
            <w:noProof/>
            <w:webHidden/>
          </w:rPr>
        </w:r>
        <w:r w:rsidR="007E1289">
          <w:rPr>
            <w:noProof/>
            <w:webHidden/>
          </w:rPr>
          <w:fldChar w:fldCharType="separate"/>
        </w:r>
        <w:r w:rsidR="007E1289">
          <w:rPr>
            <w:noProof/>
            <w:webHidden/>
          </w:rPr>
          <w:t>17</w:t>
        </w:r>
        <w:r w:rsidR="007E1289">
          <w:rPr>
            <w:noProof/>
            <w:webHidden/>
          </w:rPr>
          <w:fldChar w:fldCharType="end"/>
        </w:r>
      </w:hyperlink>
    </w:p>
    <w:p w:rsidR="007E1289" w:rsidRDefault="009E103D">
      <w:pPr>
        <w:pStyle w:val="TDC3"/>
        <w:tabs>
          <w:tab w:val="left" w:pos="1320"/>
          <w:tab w:val="right" w:leader="dot" w:pos="9111"/>
        </w:tabs>
        <w:rPr>
          <w:rFonts w:asciiTheme="minorHAnsi" w:eastAsiaTheme="minorEastAsia" w:hAnsiTheme="minorHAnsi" w:cstheme="minorBidi"/>
          <w:caps w:val="0"/>
          <w:noProof/>
          <w:sz w:val="22"/>
          <w:szCs w:val="22"/>
          <w:lang w:val="es-MX" w:eastAsia="es-MX"/>
        </w:rPr>
      </w:pPr>
      <w:hyperlink w:anchor="_Toc530070625" w:history="1">
        <w:r w:rsidR="007E1289" w:rsidRPr="003C3573">
          <w:rPr>
            <w:rStyle w:val="Hipervnculo"/>
            <w:rFonts w:ascii="Arial" w:hAnsi="Arial" w:cs="Arial"/>
            <w:noProof/>
          </w:rPr>
          <w:t>3.2.3.6.</w:t>
        </w:r>
        <w:r w:rsidR="007E1289">
          <w:rPr>
            <w:rFonts w:asciiTheme="minorHAnsi" w:eastAsiaTheme="minorEastAsia" w:hAnsiTheme="minorHAnsi" w:cstheme="minorBidi"/>
            <w:caps w:val="0"/>
            <w:noProof/>
            <w:sz w:val="22"/>
            <w:szCs w:val="22"/>
            <w:lang w:val="es-MX" w:eastAsia="es-MX"/>
          </w:rPr>
          <w:tab/>
        </w:r>
        <w:r w:rsidR="007E1289" w:rsidRPr="003C3573">
          <w:rPr>
            <w:rStyle w:val="Hipervnculo"/>
            <w:rFonts w:ascii="Arial" w:hAnsi="Arial" w:cs="Arial"/>
            <w:noProof/>
          </w:rPr>
          <w:t>SUMIDEROS PARA VÍA DE ACCESO A SUBESTACIÓN</w:t>
        </w:r>
        <w:r w:rsidR="007E1289">
          <w:rPr>
            <w:noProof/>
            <w:webHidden/>
          </w:rPr>
          <w:tab/>
        </w:r>
        <w:r w:rsidR="007E1289">
          <w:rPr>
            <w:noProof/>
            <w:webHidden/>
          </w:rPr>
          <w:fldChar w:fldCharType="begin"/>
        </w:r>
        <w:r w:rsidR="007E1289">
          <w:rPr>
            <w:noProof/>
            <w:webHidden/>
          </w:rPr>
          <w:instrText xml:space="preserve"> PAGEREF _Toc530070625 \h </w:instrText>
        </w:r>
        <w:r w:rsidR="007E1289">
          <w:rPr>
            <w:noProof/>
            <w:webHidden/>
          </w:rPr>
        </w:r>
        <w:r w:rsidR="007E1289">
          <w:rPr>
            <w:noProof/>
            <w:webHidden/>
          </w:rPr>
          <w:fldChar w:fldCharType="separate"/>
        </w:r>
        <w:r w:rsidR="007E1289">
          <w:rPr>
            <w:noProof/>
            <w:webHidden/>
          </w:rPr>
          <w:t>18</w:t>
        </w:r>
        <w:r w:rsidR="007E1289">
          <w:rPr>
            <w:noProof/>
            <w:webHidden/>
          </w:rPr>
          <w:fldChar w:fldCharType="end"/>
        </w:r>
      </w:hyperlink>
    </w:p>
    <w:p w:rsidR="007E1289" w:rsidRDefault="009E103D">
      <w:pPr>
        <w:pStyle w:val="TDC1"/>
        <w:rPr>
          <w:rFonts w:asciiTheme="minorHAnsi" w:eastAsiaTheme="minorEastAsia" w:hAnsiTheme="minorHAnsi" w:cstheme="minorBidi"/>
          <w:b w:val="0"/>
          <w:caps w:val="0"/>
          <w:sz w:val="22"/>
          <w:szCs w:val="22"/>
          <w:lang w:val="es-MX" w:eastAsia="es-MX"/>
        </w:rPr>
      </w:pPr>
      <w:hyperlink w:anchor="_Toc530070626" w:history="1">
        <w:r w:rsidR="007E1289" w:rsidRPr="003C3573">
          <w:rPr>
            <w:rStyle w:val="Hipervnculo"/>
            <w:rFonts w:ascii="Arial" w:hAnsi="Arial" w:cs="Arial"/>
          </w:rPr>
          <w:t>4.</w:t>
        </w:r>
        <w:r w:rsidR="007E1289">
          <w:rPr>
            <w:rFonts w:asciiTheme="minorHAnsi" w:eastAsiaTheme="minorEastAsia" w:hAnsiTheme="minorHAnsi" w:cstheme="minorBidi"/>
            <w:b w:val="0"/>
            <w:caps w:val="0"/>
            <w:sz w:val="22"/>
            <w:szCs w:val="22"/>
            <w:lang w:val="es-MX" w:eastAsia="es-MX"/>
          </w:rPr>
          <w:tab/>
        </w:r>
        <w:r w:rsidR="007E1289" w:rsidRPr="003C3573">
          <w:rPr>
            <w:rStyle w:val="Hipervnculo"/>
            <w:rFonts w:ascii="Arial" w:hAnsi="Arial" w:cs="Arial"/>
          </w:rPr>
          <w:t>GARANTÍA TÉCNICA</w:t>
        </w:r>
        <w:r w:rsidR="007E1289">
          <w:rPr>
            <w:webHidden/>
          </w:rPr>
          <w:tab/>
        </w:r>
        <w:r w:rsidR="007E1289">
          <w:rPr>
            <w:webHidden/>
          </w:rPr>
          <w:fldChar w:fldCharType="begin"/>
        </w:r>
        <w:r w:rsidR="007E1289">
          <w:rPr>
            <w:webHidden/>
          </w:rPr>
          <w:instrText xml:space="preserve"> PAGEREF _Toc530070626 \h </w:instrText>
        </w:r>
        <w:r w:rsidR="007E1289">
          <w:rPr>
            <w:webHidden/>
          </w:rPr>
        </w:r>
        <w:r w:rsidR="007E1289">
          <w:rPr>
            <w:webHidden/>
          </w:rPr>
          <w:fldChar w:fldCharType="separate"/>
        </w:r>
        <w:r w:rsidR="007E1289">
          <w:rPr>
            <w:webHidden/>
          </w:rPr>
          <w:t>18</w:t>
        </w:r>
        <w:r w:rsidR="007E1289">
          <w:rPr>
            <w:webHidden/>
          </w:rPr>
          <w:fldChar w:fldCharType="end"/>
        </w:r>
      </w:hyperlink>
    </w:p>
    <w:p w:rsidR="005D7421" w:rsidRPr="00C36BA3" w:rsidRDefault="005D7421" w:rsidP="00B14F58">
      <w:r w:rsidRPr="00C36BA3">
        <w:rPr>
          <w:b/>
          <w:bCs/>
          <w:lang w:val="es-ES"/>
        </w:rPr>
        <w:fldChar w:fldCharType="end"/>
      </w:r>
    </w:p>
    <w:p w:rsidR="005D7421" w:rsidRPr="00C36BA3" w:rsidRDefault="005D7421" w:rsidP="00C36BA3">
      <w:pPr>
        <w:rPr>
          <w:lang w:val="es-ES_tradnl"/>
        </w:rPr>
      </w:pPr>
    </w:p>
    <w:p w:rsidR="005D7421" w:rsidRPr="00C36BA3" w:rsidRDefault="005D7421" w:rsidP="00C36BA3">
      <w:pPr>
        <w:rPr>
          <w:lang w:val="es-ES_tradnl"/>
        </w:rPr>
      </w:pPr>
    </w:p>
    <w:p w:rsidR="005D7421" w:rsidRPr="00C36BA3" w:rsidRDefault="005D7421" w:rsidP="00C36BA3">
      <w:pPr>
        <w:rPr>
          <w:lang w:val="es-ES_tradnl"/>
        </w:rPr>
      </w:pPr>
      <w:r w:rsidRPr="00C36BA3">
        <w:rPr>
          <w:lang w:val="es-ES_tradnl"/>
        </w:rPr>
        <w:br w:type="page"/>
      </w:r>
    </w:p>
    <w:p w:rsidR="00CF5C3B" w:rsidRDefault="00CF5C3B" w:rsidP="00CF5C3B">
      <w:pPr>
        <w:pStyle w:val="Puesto"/>
        <w:rPr>
          <w:rFonts w:ascii="Arial" w:hAnsi="Arial" w:cs="Arial"/>
        </w:rPr>
      </w:pPr>
      <w:bookmarkStart w:id="3" w:name="_Toc452326970"/>
      <w:bookmarkStart w:id="4" w:name="_Ref469384384"/>
      <w:bookmarkStart w:id="5" w:name="_Toc469662578"/>
      <w:r>
        <w:rPr>
          <w:rFonts w:ascii="Arial" w:hAnsi="Arial" w:cs="Arial"/>
        </w:rPr>
        <w:lastRenderedPageBreak/>
        <w:t>Especificaciones Técnicas de</w:t>
      </w:r>
    </w:p>
    <w:p w:rsidR="00CF5C3B" w:rsidRDefault="00CF5C3B" w:rsidP="00CF5C3B">
      <w:pPr>
        <w:pStyle w:val="Puesto"/>
        <w:rPr>
          <w:rFonts w:ascii="Arial" w:hAnsi="Arial" w:cs="Arial"/>
          <w:sz w:val="20"/>
          <w:szCs w:val="20"/>
        </w:rPr>
      </w:pPr>
      <w:r>
        <w:rPr>
          <w:rFonts w:ascii="Arial" w:hAnsi="Arial" w:cs="Arial"/>
        </w:rPr>
        <w:t>CANALIZACIONES Y DRENAJES</w:t>
      </w:r>
    </w:p>
    <w:p w:rsidR="001778D0" w:rsidRPr="00C36BA3" w:rsidRDefault="000E6566" w:rsidP="00A27AC1">
      <w:pPr>
        <w:pStyle w:val="Ttulo1"/>
        <w:spacing w:before="300" w:after="100" w:line="220" w:lineRule="exact"/>
        <w:ind w:left="357" w:hanging="357"/>
        <w:rPr>
          <w:rFonts w:ascii="Arial" w:hAnsi="Arial" w:cs="Arial"/>
          <w:sz w:val="20"/>
          <w:szCs w:val="20"/>
        </w:rPr>
      </w:pPr>
      <w:bookmarkStart w:id="6" w:name="_Toc530070593"/>
      <w:r w:rsidRPr="00C36BA3">
        <w:rPr>
          <w:rFonts w:ascii="Arial" w:hAnsi="Arial" w:cs="Arial"/>
          <w:sz w:val="20"/>
          <w:szCs w:val="20"/>
        </w:rPr>
        <w:t>alcance</w:t>
      </w:r>
      <w:bookmarkEnd w:id="3"/>
      <w:bookmarkEnd w:id="4"/>
      <w:bookmarkEnd w:id="5"/>
      <w:bookmarkEnd w:id="6"/>
    </w:p>
    <w:p w:rsidR="001778D0" w:rsidRPr="00C36BA3" w:rsidRDefault="001778D0" w:rsidP="00494F83">
      <w:pPr>
        <w:pStyle w:val="Normal1"/>
        <w:ind w:left="0"/>
        <w:rPr>
          <w:rFonts w:ascii="Arial" w:hAnsi="Arial" w:cs="Arial"/>
          <w:sz w:val="20"/>
        </w:rPr>
      </w:pPr>
      <w:r w:rsidRPr="00C36BA3">
        <w:rPr>
          <w:rFonts w:ascii="Arial" w:hAnsi="Arial" w:cs="Arial"/>
          <w:sz w:val="20"/>
        </w:rPr>
        <w:t>Este documento es aplicable a</w:t>
      </w:r>
      <w:r w:rsidR="00304DE2" w:rsidRPr="00C36BA3">
        <w:rPr>
          <w:rFonts w:ascii="Arial" w:hAnsi="Arial" w:cs="Arial"/>
          <w:sz w:val="20"/>
        </w:rPr>
        <w:t>l diseño, a</w:t>
      </w:r>
      <w:r w:rsidRPr="00C36BA3">
        <w:rPr>
          <w:rFonts w:ascii="Arial" w:hAnsi="Arial" w:cs="Arial"/>
          <w:sz w:val="20"/>
        </w:rPr>
        <w:t xml:space="preserve"> la ejecución del proyecto de construcción o ampliación de </w:t>
      </w:r>
      <w:r w:rsidR="005D47C0" w:rsidRPr="00C36BA3">
        <w:rPr>
          <w:rFonts w:ascii="Arial" w:hAnsi="Arial" w:cs="Arial"/>
          <w:sz w:val="20"/>
        </w:rPr>
        <w:t>la subestación</w:t>
      </w:r>
      <w:r w:rsidRPr="00C36BA3">
        <w:rPr>
          <w:rFonts w:ascii="Arial" w:hAnsi="Arial" w:cs="Arial"/>
          <w:sz w:val="20"/>
        </w:rPr>
        <w:t xml:space="preserve"> </w:t>
      </w:r>
      <w:r w:rsidR="00C836C4">
        <w:rPr>
          <w:rFonts w:ascii="Arial" w:hAnsi="Arial" w:cs="Arial"/>
          <w:sz w:val="20"/>
        </w:rPr>
        <w:t>Carrasco</w:t>
      </w:r>
      <w:r w:rsidR="0005583D" w:rsidRPr="00C36BA3">
        <w:rPr>
          <w:rFonts w:ascii="Arial" w:hAnsi="Arial" w:cs="Arial"/>
          <w:sz w:val="20"/>
        </w:rPr>
        <w:t xml:space="preserve"> </w:t>
      </w:r>
      <w:r w:rsidRPr="00C36BA3">
        <w:rPr>
          <w:rFonts w:ascii="Arial" w:hAnsi="Arial" w:cs="Arial"/>
          <w:sz w:val="20"/>
        </w:rPr>
        <w:t xml:space="preserve">y contiene las </w:t>
      </w:r>
      <w:r w:rsidR="00AB179E" w:rsidRPr="00C36BA3">
        <w:rPr>
          <w:rFonts w:ascii="Arial" w:hAnsi="Arial" w:cs="Arial"/>
          <w:sz w:val="20"/>
        </w:rPr>
        <w:t xml:space="preserve">condiciones que deben estar incluidas en las </w:t>
      </w:r>
      <w:r w:rsidRPr="00C36BA3">
        <w:rPr>
          <w:rFonts w:ascii="Arial" w:hAnsi="Arial" w:cs="Arial"/>
          <w:sz w:val="20"/>
        </w:rPr>
        <w:t xml:space="preserve">especificaciones técnicas para la construcción de las obras civiles requeridas en los patios de conexión, tales como fundaciones, canalizaciones de cables, red de </w:t>
      </w:r>
      <w:r w:rsidR="00872B3C">
        <w:rPr>
          <w:rFonts w:ascii="Arial" w:hAnsi="Arial" w:cs="Arial"/>
          <w:sz w:val="20"/>
        </w:rPr>
        <w:t>drenaje, etc.</w:t>
      </w:r>
    </w:p>
    <w:p w:rsidR="001778D0" w:rsidRPr="00C36BA3" w:rsidRDefault="001778D0" w:rsidP="00494F83">
      <w:pPr>
        <w:pStyle w:val="Normal1"/>
        <w:ind w:left="0"/>
        <w:rPr>
          <w:rFonts w:ascii="Arial" w:hAnsi="Arial" w:cs="Arial"/>
          <w:sz w:val="20"/>
        </w:rPr>
      </w:pPr>
      <w:r w:rsidRPr="00C36BA3">
        <w:rPr>
          <w:rFonts w:ascii="Arial" w:hAnsi="Arial" w:cs="Arial"/>
          <w:sz w:val="20"/>
        </w:rPr>
        <w:t>Todas la</w:t>
      </w:r>
      <w:r w:rsidR="00304DE2" w:rsidRPr="00C36BA3">
        <w:rPr>
          <w:rFonts w:ascii="Arial" w:hAnsi="Arial" w:cs="Arial"/>
          <w:sz w:val="20"/>
        </w:rPr>
        <w:t>s actividades relacionadas con h</w:t>
      </w:r>
      <w:r w:rsidRPr="00C36BA3">
        <w:rPr>
          <w:rFonts w:ascii="Arial" w:hAnsi="Arial" w:cs="Arial"/>
          <w:sz w:val="20"/>
        </w:rPr>
        <w:t xml:space="preserve">ormigones, acero de refuerzo y elementos metálicos, deben cumplir con los requerimientos especificados en las secciones correspondientes a cada uno de ellos, contenidas en el documento </w:t>
      </w:r>
      <w:r w:rsidR="00AE5DDA" w:rsidRPr="00C36BA3">
        <w:rPr>
          <w:rFonts w:ascii="Arial" w:hAnsi="Arial" w:cs="Arial"/>
          <w:sz w:val="20"/>
        </w:rPr>
        <w:t>Obras Civiles Generales</w:t>
      </w:r>
      <w:r w:rsidR="0064507E" w:rsidRPr="00C36BA3">
        <w:rPr>
          <w:rFonts w:ascii="Arial" w:hAnsi="Arial" w:cs="Arial"/>
          <w:sz w:val="20"/>
        </w:rPr>
        <w:t xml:space="preserve"> </w:t>
      </w:r>
      <w:r w:rsidRPr="00C36BA3">
        <w:rPr>
          <w:rFonts w:ascii="Arial" w:hAnsi="Arial" w:cs="Arial"/>
          <w:sz w:val="20"/>
        </w:rPr>
        <w:t xml:space="preserve">y </w:t>
      </w:r>
      <w:smartTag w:uri="urn:schemas-microsoft-com:office:smarttags" w:element="PersonName">
        <w:smartTagPr>
          <w:attr w:name="ProductID" w:val="la Norma Boliviana"/>
        </w:smartTagPr>
        <w:smartTag w:uri="urn:schemas-microsoft-com:office:smarttags" w:element="PersonName">
          <w:smartTagPr>
            <w:attr w:name="ProductID" w:val="la Norma"/>
          </w:smartTagPr>
          <w:r w:rsidRPr="00C36BA3">
            <w:rPr>
              <w:rFonts w:ascii="Arial" w:hAnsi="Arial" w:cs="Arial"/>
              <w:sz w:val="20"/>
            </w:rPr>
            <w:t>la Norma</w:t>
          </w:r>
        </w:smartTag>
        <w:r w:rsidRPr="00C36BA3">
          <w:rPr>
            <w:rFonts w:ascii="Arial" w:hAnsi="Arial" w:cs="Arial"/>
            <w:sz w:val="20"/>
          </w:rPr>
          <w:t xml:space="preserve"> </w:t>
        </w:r>
        <w:r w:rsidR="00BE38CF" w:rsidRPr="00C36BA3">
          <w:rPr>
            <w:rFonts w:ascii="Arial" w:hAnsi="Arial" w:cs="Arial"/>
            <w:sz w:val="20"/>
          </w:rPr>
          <w:t>Boliviana</w:t>
        </w:r>
      </w:smartTag>
      <w:r w:rsidR="00BE38CF" w:rsidRPr="00C36BA3">
        <w:rPr>
          <w:rFonts w:ascii="Arial" w:hAnsi="Arial" w:cs="Arial"/>
          <w:sz w:val="20"/>
        </w:rPr>
        <w:t xml:space="preserve"> </w:t>
      </w:r>
      <w:r w:rsidR="000B45AE" w:rsidRPr="00C36BA3">
        <w:rPr>
          <w:rFonts w:ascii="Arial" w:hAnsi="Arial" w:cs="Arial"/>
          <w:sz w:val="20"/>
        </w:rPr>
        <w:t>S</w:t>
      </w:r>
      <w:r w:rsidR="00AB179E" w:rsidRPr="00C36BA3">
        <w:rPr>
          <w:rFonts w:ascii="Arial" w:hAnsi="Arial" w:cs="Arial"/>
          <w:sz w:val="20"/>
        </w:rPr>
        <w:t>ismo</w:t>
      </w:r>
      <w:r w:rsidR="00EA7165" w:rsidRPr="00C36BA3">
        <w:rPr>
          <w:rFonts w:ascii="Arial" w:hAnsi="Arial" w:cs="Arial"/>
          <w:sz w:val="20"/>
        </w:rPr>
        <w:t xml:space="preserve"> </w:t>
      </w:r>
      <w:r w:rsidR="00AB179E" w:rsidRPr="00C36BA3">
        <w:rPr>
          <w:rFonts w:ascii="Arial" w:hAnsi="Arial" w:cs="Arial"/>
          <w:sz w:val="20"/>
        </w:rPr>
        <w:t>resistente</w:t>
      </w:r>
      <w:r w:rsidRPr="00C36BA3">
        <w:rPr>
          <w:rFonts w:ascii="Arial" w:hAnsi="Arial" w:cs="Arial"/>
          <w:sz w:val="20"/>
        </w:rPr>
        <w:t>.</w:t>
      </w:r>
    </w:p>
    <w:p w:rsidR="001778D0" w:rsidRPr="00C36BA3" w:rsidRDefault="001778D0" w:rsidP="00494F83">
      <w:pPr>
        <w:pStyle w:val="Normal1"/>
        <w:ind w:left="0"/>
        <w:rPr>
          <w:rFonts w:ascii="Arial" w:hAnsi="Arial" w:cs="Arial"/>
          <w:sz w:val="20"/>
        </w:rPr>
      </w:pPr>
      <w:r w:rsidRPr="00C36BA3">
        <w:rPr>
          <w:rFonts w:ascii="Arial" w:hAnsi="Arial" w:cs="Arial"/>
          <w:sz w:val="20"/>
        </w:rPr>
        <w:t xml:space="preserve">Todas las actividades relacionadas con movimiento de tierras, y entre ellas las excavaciones y los rellenos estructurales, deben cumplir con los requerimientos especificados en el documento </w:t>
      </w:r>
      <w:r w:rsidR="002544A8" w:rsidRPr="00C36BA3">
        <w:rPr>
          <w:rFonts w:ascii="Arial" w:hAnsi="Arial" w:cs="Arial"/>
          <w:sz w:val="20"/>
        </w:rPr>
        <w:t>“</w:t>
      </w:r>
      <w:r w:rsidR="00865E08" w:rsidRPr="00C36BA3">
        <w:rPr>
          <w:rFonts w:ascii="Arial" w:hAnsi="Arial" w:cs="Arial"/>
          <w:sz w:val="20"/>
        </w:rPr>
        <w:t xml:space="preserve">Movimiento </w:t>
      </w:r>
      <w:r w:rsidR="00865E08">
        <w:rPr>
          <w:rFonts w:ascii="Arial" w:hAnsi="Arial" w:cs="Arial"/>
          <w:sz w:val="20"/>
        </w:rPr>
        <w:t>d</w:t>
      </w:r>
      <w:r w:rsidR="00865E08" w:rsidRPr="00C36BA3">
        <w:rPr>
          <w:rFonts w:ascii="Arial" w:hAnsi="Arial" w:cs="Arial"/>
          <w:sz w:val="20"/>
        </w:rPr>
        <w:t>e Tierras</w:t>
      </w:r>
      <w:r w:rsidR="007634D2" w:rsidRPr="00C36BA3">
        <w:rPr>
          <w:rFonts w:ascii="Arial" w:hAnsi="Arial" w:cs="Arial"/>
          <w:sz w:val="20"/>
        </w:rPr>
        <w:t xml:space="preserve"> y lo indicado en el presente documento</w:t>
      </w:r>
      <w:r w:rsidRPr="00C36BA3">
        <w:rPr>
          <w:rFonts w:ascii="Arial" w:hAnsi="Arial" w:cs="Arial"/>
          <w:sz w:val="20"/>
        </w:rPr>
        <w:t>.</w:t>
      </w:r>
    </w:p>
    <w:p w:rsidR="001778D0" w:rsidRPr="00C36BA3" w:rsidRDefault="001778D0" w:rsidP="00494F83">
      <w:pPr>
        <w:pStyle w:val="Normal1"/>
        <w:ind w:left="0"/>
        <w:rPr>
          <w:rFonts w:ascii="Arial" w:hAnsi="Arial" w:cs="Arial"/>
          <w:sz w:val="20"/>
        </w:rPr>
      </w:pPr>
      <w:r w:rsidRPr="00C36BA3">
        <w:rPr>
          <w:rFonts w:ascii="Arial" w:hAnsi="Arial" w:cs="Arial"/>
          <w:sz w:val="20"/>
        </w:rPr>
        <w:t>Por tanto, son documentos complementarios a estas especificaciones:</w:t>
      </w:r>
    </w:p>
    <w:p w:rsidR="00AF111B" w:rsidRDefault="00AF111B" w:rsidP="00CC7A93">
      <w:pPr>
        <w:pStyle w:val="Vieta1"/>
        <w:rPr>
          <w:rFonts w:ascii="Arial" w:hAnsi="Arial" w:cs="Arial"/>
          <w:sz w:val="20"/>
          <w:szCs w:val="20"/>
        </w:rPr>
      </w:pPr>
      <w:r>
        <w:rPr>
          <w:rFonts w:ascii="Arial" w:hAnsi="Arial" w:cs="Arial"/>
          <w:sz w:val="20"/>
          <w:szCs w:val="20"/>
        </w:rPr>
        <w:t>ESTUDIO DE GEOTECNIA</w:t>
      </w:r>
    </w:p>
    <w:p w:rsidR="008F4D2D" w:rsidRPr="00AE560B" w:rsidRDefault="008F4D2D" w:rsidP="00CC7A93">
      <w:pPr>
        <w:pStyle w:val="Vieta1"/>
        <w:rPr>
          <w:rFonts w:ascii="Arial" w:hAnsi="Arial" w:cs="Arial"/>
          <w:sz w:val="20"/>
          <w:szCs w:val="20"/>
        </w:rPr>
      </w:pPr>
      <w:r w:rsidRPr="008F4D2D">
        <w:rPr>
          <w:rFonts w:ascii="Arial" w:hAnsi="Arial" w:cs="Arial"/>
          <w:sz w:val="20"/>
          <w:szCs w:val="20"/>
        </w:rPr>
        <w:t xml:space="preserve">CRITERIOS DE DISEÑO </w:t>
      </w:r>
      <w:r w:rsidRPr="00AE560B">
        <w:rPr>
          <w:rFonts w:ascii="Arial" w:hAnsi="Arial" w:cs="Arial"/>
          <w:sz w:val="20"/>
          <w:szCs w:val="20"/>
        </w:rPr>
        <w:t>OBRAS CIVILES</w:t>
      </w:r>
    </w:p>
    <w:p w:rsidR="00003C4B" w:rsidRPr="00C36BA3" w:rsidRDefault="007410FB" w:rsidP="00CC7A93">
      <w:pPr>
        <w:pStyle w:val="Vieta1"/>
        <w:rPr>
          <w:rFonts w:ascii="Arial" w:hAnsi="Arial" w:cs="Arial"/>
          <w:sz w:val="20"/>
          <w:szCs w:val="20"/>
        </w:rPr>
      </w:pPr>
      <w:r w:rsidRPr="00C36BA3">
        <w:rPr>
          <w:rFonts w:ascii="Arial" w:hAnsi="Arial" w:cs="Arial"/>
          <w:sz w:val="20"/>
          <w:szCs w:val="20"/>
        </w:rPr>
        <w:t>MOVIMIENTO DE TIERRAS</w:t>
      </w:r>
    </w:p>
    <w:p w:rsidR="00003C4B" w:rsidRPr="00C36BA3" w:rsidRDefault="00003C4B" w:rsidP="00CC7A93">
      <w:pPr>
        <w:pStyle w:val="Vieta1"/>
        <w:rPr>
          <w:rFonts w:ascii="Arial" w:hAnsi="Arial" w:cs="Arial"/>
          <w:sz w:val="20"/>
          <w:szCs w:val="20"/>
        </w:rPr>
      </w:pPr>
      <w:r w:rsidRPr="00C36BA3">
        <w:rPr>
          <w:rFonts w:ascii="Arial" w:hAnsi="Arial" w:cs="Arial"/>
          <w:sz w:val="20"/>
          <w:szCs w:val="20"/>
        </w:rPr>
        <w:t>OBRAS CIVILES GENERALES</w:t>
      </w:r>
    </w:p>
    <w:p w:rsidR="00003C4B" w:rsidRPr="00C36BA3" w:rsidRDefault="00003C4B" w:rsidP="00CC7A93">
      <w:pPr>
        <w:pStyle w:val="Vieta1"/>
        <w:rPr>
          <w:rFonts w:ascii="Arial" w:hAnsi="Arial" w:cs="Arial"/>
          <w:sz w:val="20"/>
          <w:szCs w:val="20"/>
        </w:rPr>
      </w:pPr>
      <w:r w:rsidRPr="00C36BA3">
        <w:rPr>
          <w:rFonts w:ascii="Arial" w:hAnsi="Arial" w:cs="Arial"/>
          <w:sz w:val="20"/>
          <w:szCs w:val="20"/>
        </w:rPr>
        <w:t>OBRAS CIVILES EDIFICACIONES</w:t>
      </w:r>
    </w:p>
    <w:p w:rsidR="00003C4B" w:rsidRPr="00C36BA3" w:rsidRDefault="00003C4B" w:rsidP="00CC7A93">
      <w:pPr>
        <w:pStyle w:val="Vieta1"/>
        <w:rPr>
          <w:rFonts w:ascii="Arial" w:hAnsi="Arial" w:cs="Arial"/>
          <w:sz w:val="20"/>
          <w:szCs w:val="20"/>
        </w:rPr>
      </w:pPr>
      <w:r w:rsidRPr="00C36BA3">
        <w:rPr>
          <w:rFonts w:ascii="Arial" w:hAnsi="Arial" w:cs="Arial"/>
          <w:sz w:val="20"/>
          <w:szCs w:val="20"/>
        </w:rPr>
        <w:t>OBRAS CIVILES COMPLEMENTARIAS</w:t>
      </w:r>
    </w:p>
    <w:p w:rsidR="00DB1407" w:rsidRPr="00C36BA3" w:rsidRDefault="00DB1407" w:rsidP="00494F83">
      <w:pPr>
        <w:pStyle w:val="Normal1"/>
        <w:ind w:left="0"/>
        <w:rPr>
          <w:rFonts w:ascii="Arial" w:hAnsi="Arial" w:cs="Arial"/>
          <w:sz w:val="20"/>
        </w:rPr>
      </w:pPr>
      <w:r w:rsidRPr="00C36BA3">
        <w:rPr>
          <w:rFonts w:ascii="Arial" w:hAnsi="Arial" w:cs="Arial"/>
          <w:sz w:val="20"/>
          <w:lang w:val="es-VE"/>
        </w:rPr>
        <w:t xml:space="preserve">Las cantidades expresadas en los formularios y/o planos enviados </w:t>
      </w:r>
      <w:r w:rsidR="00B12ADA" w:rsidRPr="00C36BA3">
        <w:rPr>
          <w:rFonts w:ascii="Arial" w:hAnsi="Arial" w:cs="Arial"/>
          <w:sz w:val="20"/>
          <w:lang w:val="es-VE"/>
        </w:rPr>
        <w:t>en pliego de condiciones</w:t>
      </w:r>
      <w:r w:rsidRPr="00C36BA3">
        <w:rPr>
          <w:rFonts w:ascii="Arial" w:hAnsi="Arial" w:cs="Arial"/>
          <w:sz w:val="20"/>
          <w:lang w:val="es-VE"/>
        </w:rPr>
        <w:t xml:space="preserve">, son las cantidades mínimas consideradas por ENDE </w:t>
      </w:r>
      <w:r w:rsidR="00A13C99">
        <w:rPr>
          <w:rFonts w:ascii="Arial" w:hAnsi="Arial" w:cs="Arial"/>
          <w:sz w:val="20"/>
          <w:lang w:val="es-VE"/>
        </w:rPr>
        <w:t>CORPORACIÓN</w:t>
      </w:r>
      <w:r w:rsidRPr="00C36BA3">
        <w:rPr>
          <w:rFonts w:ascii="Arial" w:hAnsi="Arial" w:cs="Arial"/>
          <w:sz w:val="20"/>
          <w:lang w:val="es-VE"/>
        </w:rPr>
        <w:t xml:space="preserve"> para la ejecución del proyecto.  Si el proponente al revisar la documentación, juzgará prudente incrementar alguna cantidad o añadir algún ítem, debe </w:t>
      </w:r>
      <w:r w:rsidR="00666F83">
        <w:rPr>
          <w:rFonts w:ascii="Arial" w:hAnsi="Arial" w:cs="Arial"/>
          <w:sz w:val="20"/>
          <w:lang w:val="es-VE"/>
        </w:rPr>
        <w:t>prorratear</w:t>
      </w:r>
      <w:r w:rsidR="00666F83" w:rsidRPr="00C36BA3">
        <w:rPr>
          <w:rFonts w:ascii="Arial" w:hAnsi="Arial" w:cs="Arial"/>
          <w:sz w:val="20"/>
          <w:lang w:val="es-VE"/>
        </w:rPr>
        <w:t xml:space="preserve"> </w:t>
      </w:r>
      <w:r w:rsidRPr="00C36BA3">
        <w:rPr>
          <w:rFonts w:ascii="Arial" w:hAnsi="Arial" w:cs="Arial"/>
          <w:sz w:val="20"/>
          <w:lang w:val="es-VE"/>
        </w:rPr>
        <w:t>esto en su</w:t>
      </w:r>
      <w:r w:rsidR="00666F83">
        <w:rPr>
          <w:rFonts w:ascii="Arial" w:hAnsi="Arial" w:cs="Arial"/>
          <w:sz w:val="20"/>
          <w:lang w:val="es-VE"/>
        </w:rPr>
        <w:t>s diferentes ítems de pago</w:t>
      </w:r>
      <w:r w:rsidRPr="00C36BA3">
        <w:rPr>
          <w:rFonts w:ascii="Arial" w:hAnsi="Arial" w:cs="Arial"/>
          <w:sz w:val="20"/>
          <w:lang w:val="es-VE"/>
        </w:rPr>
        <w:t xml:space="preserve">. El Contratista deberá prever las cantidades finales a ser construidas, de manera de cumplir el alcance mínimo considerado por ENDE </w:t>
      </w:r>
      <w:r w:rsidR="00A13C99">
        <w:rPr>
          <w:rFonts w:ascii="Arial" w:hAnsi="Arial" w:cs="Arial"/>
          <w:sz w:val="20"/>
          <w:lang w:val="es-VE"/>
        </w:rPr>
        <w:t>CORPORACIÓN</w:t>
      </w:r>
      <w:r w:rsidRPr="00C36BA3">
        <w:rPr>
          <w:rFonts w:ascii="Arial" w:hAnsi="Arial" w:cs="Arial"/>
          <w:sz w:val="20"/>
          <w:lang w:val="es-VE"/>
        </w:rPr>
        <w:t>.  No se reconocerán costos adicionales por incremento en las cantidades finales o ítems añadidos, que resulten de la ejecución de las obras.</w:t>
      </w:r>
    </w:p>
    <w:p w:rsidR="000D34C8" w:rsidRPr="00C36BA3" w:rsidRDefault="000D34C8" w:rsidP="00666F83">
      <w:pPr>
        <w:pStyle w:val="Vieta1"/>
        <w:numPr>
          <w:ilvl w:val="0"/>
          <w:numId w:val="0"/>
        </w:numPr>
        <w:jc w:val="both"/>
        <w:rPr>
          <w:rFonts w:ascii="Arial" w:hAnsi="Arial" w:cs="Arial"/>
          <w:sz w:val="20"/>
          <w:szCs w:val="20"/>
        </w:rPr>
      </w:pPr>
      <w:r w:rsidRPr="00C36BA3">
        <w:rPr>
          <w:rFonts w:ascii="Arial" w:hAnsi="Arial" w:cs="Arial"/>
          <w:sz w:val="20"/>
          <w:szCs w:val="20"/>
        </w:rPr>
        <w:t xml:space="preserve">ENDE </w:t>
      </w:r>
      <w:r w:rsidR="004F772C">
        <w:rPr>
          <w:rFonts w:ascii="Arial" w:hAnsi="Arial" w:cs="Arial"/>
          <w:sz w:val="20"/>
          <w:szCs w:val="20"/>
        </w:rPr>
        <w:t>CORPORACIÓN</w:t>
      </w:r>
      <w:r w:rsidRPr="00C36BA3">
        <w:rPr>
          <w:rFonts w:ascii="Arial" w:hAnsi="Arial" w:cs="Arial"/>
          <w:sz w:val="20"/>
          <w:szCs w:val="20"/>
        </w:rPr>
        <w:t xml:space="preserve"> podrá autorizar la construcción de obras prioritarias en el caso que las observaciones de los planos </w:t>
      </w:r>
      <w:r w:rsidR="00E34E95" w:rsidRPr="00C36BA3">
        <w:rPr>
          <w:rFonts w:ascii="Arial" w:hAnsi="Arial" w:cs="Arial"/>
          <w:sz w:val="20"/>
          <w:szCs w:val="20"/>
        </w:rPr>
        <w:t xml:space="preserve">a revisar en la sección de Obras Civiles </w:t>
      </w:r>
      <w:r w:rsidR="00C6604D" w:rsidRPr="00C36BA3">
        <w:rPr>
          <w:rFonts w:ascii="Arial" w:hAnsi="Arial" w:cs="Arial"/>
          <w:sz w:val="20"/>
          <w:szCs w:val="20"/>
        </w:rPr>
        <w:t>Generales</w:t>
      </w:r>
      <w:r w:rsidR="00E34E95" w:rsidRPr="00C36BA3">
        <w:rPr>
          <w:rFonts w:ascii="Arial" w:hAnsi="Arial" w:cs="Arial"/>
          <w:sz w:val="20"/>
          <w:szCs w:val="20"/>
        </w:rPr>
        <w:t xml:space="preserve"> </w:t>
      </w:r>
      <w:r w:rsidRPr="00C36BA3">
        <w:rPr>
          <w:rFonts w:ascii="Arial" w:hAnsi="Arial" w:cs="Arial"/>
          <w:sz w:val="20"/>
          <w:szCs w:val="20"/>
        </w:rPr>
        <w:t>no sean de fondo, sino de forma (ej.: corrección de títulos, tamaño de letra, etc.)</w:t>
      </w:r>
    </w:p>
    <w:p w:rsidR="001778D0" w:rsidRPr="00C36BA3" w:rsidRDefault="001778D0" w:rsidP="00A27AC1">
      <w:pPr>
        <w:pStyle w:val="Ttulo1"/>
        <w:spacing w:before="300" w:after="100" w:line="220" w:lineRule="exact"/>
        <w:ind w:left="357" w:hanging="357"/>
        <w:rPr>
          <w:rFonts w:ascii="Arial" w:hAnsi="Arial" w:cs="Arial"/>
          <w:sz w:val="20"/>
          <w:szCs w:val="20"/>
        </w:rPr>
      </w:pPr>
      <w:bookmarkStart w:id="7" w:name="_Toc473070098"/>
      <w:bookmarkStart w:id="8" w:name="_Toc473070114"/>
      <w:bookmarkStart w:id="9" w:name="_Toc473070116"/>
      <w:bookmarkStart w:id="10" w:name="_Toc452326975"/>
      <w:bookmarkStart w:id="11" w:name="_Toc469662583"/>
      <w:bookmarkStart w:id="12" w:name="_Toc530070594"/>
      <w:bookmarkEnd w:id="7"/>
      <w:bookmarkEnd w:id="8"/>
      <w:bookmarkEnd w:id="9"/>
      <w:r w:rsidRPr="00C36BA3">
        <w:rPr>
          <w:rFonts w:ascii="Arial" w:hAnsi="Arial" w:cs="Arial"/>
          <w:sz w:val="20"/>
          <w:szCs w:val="20"/>
        </w:rPr>
        <w:lastRenderedPageBreak/>
        <w:t>CANALIZACIONES DE CABLES</w:t>
      </w:r>
      <w:bookmarkEnd w:id="10"/>
      <w:bookmarkEnd w:id="11"/>
      <w:r w:rsidR="00BB1352">
        <w:rPr>
          <w:rFonts w:ascii="Arial" w:hAnsi="Arial" w:cs="Arial"/>
          <w:sz w:val="20"/>
          <w:szCs w:val="20"/>
        </w:rPr>
        <w:t xml:space="preserve"> Y CÁMARAS DE JALADO</w:t>
      </w:r>
      <w:bookmarkEnd w:id="12"/>
    </w:p>
    <w:p w:rsidR="001778D0" w:rsidRPr="00C36BA3" w:rsidRDefault="001778D0" w:rsidP="00C36BA3">
      <w:pPr>
        <w:pStyle w:val="Ttulo2"/>
        <w:ind w:left="1134"/>
        <w:rPr>
          <w:rFonts w:ascii="Arial" w:hAnsi="Arial" w:cs="Arial"/>
          <w:sz w:val="20"/>
          <w:szCs w:val="20"/>
        </w:rPr>
      </w:pPr>
      <w:bookmarkStart w:id="13" w:name="_Toc452326976"/>
      <w:bookmarkStart w:id="14" w:name="_Toc469662584"/>
      <w:bookmarkStart w:id="15" w:name="_Toc530070595"/>
      <w:r w:rsidRPr="00C36BA3">
        <w:rPr>
          <w:rFonts w:ascii="Arial" w:hAnsi="Arial" w:cs="Arial"/>
          <w:sz w:val="20"/>
          <w:szCs w:val="20"/>
        </w:rPr>
        <w:t>DESCRIPCIÓN</w:t>
      </w:r>
      <w:bookmarkEnd w:id="13"/>
      <w:bookmarkEnd w:id="14"/>
      <w:bookmarkEnd w:id="15"/>
    </w:p>
    <w:p w:rsidR="001778D0" w:rsidRPr="00C36BA3" w:rsidRDefault="001778D0" w:rsidP="00716700">
      <w:pPr>
        <w:pStyle w:val="Normal1"/>
        <w:ind w:left="0"/>
        <w:rPr>
          <w:rFonts w:ascii="Arial" w:hAnsi="Arial" w:cs="Arial"/>
          <w:sz w:val="20"/>
        </w:rPr>
      </w:pPr>
      <w:r w:rsidRPr="00C36BA3">
        <w:rPr>
          <w:rFonts w:ascii="Arial" w:hAnsi="Arial" w:cs="Arial"/>
          <w:sz w:val="20"/>
        </w:rPr>
        <w:t xml:space="preserve">Esta sección se refiere a la construcción de </w:t>
      </w:r>
      <w:r w:rsidR="00663B80">
        <w:rPr>
          <w:rFonts w:ascii="Arial" w:hAnsi="Arial" w:cs="Arial"/>
          <w:sz w:val="20"/>
        </w:rPr>
        <w:t xml:space="preserve">canalizaciones o </w:t>
      </w:r>
      <w:r w:rsidRPr="00C36BA3">
        <w:rPr>
          <w:rFonts w:ascii="Arial" w:hAnsi="Arial" w:cs="Arial"/>
          <w:sz w:val="20"/>
        </w:rPr>
        <w:t>zanjas</w:t>
      </w:r>
      <w:r w:rsidR="00BB1352">
        <w:rPr>
          <w:rFonts w:ascii="Arial" w:hAnsi="Arial" w:cs="Arial"/>
          <w:sz w:val="20"/>
        </w:rPr>
        <w:t>,</w:t>
      </w:r>
      <w:r w:rsidRPr="00C36BA3">
        <w:rPr>
          <w:rFonts w:ascii="Arial" w:hAnsi="Arial" w:cs="Arial"/>
          <w:sz w:val="20"/>
        </w:rPr>
        <w:t xml:space="preserve"> bancos de ductos para instalación de cables de fuerza y de control</w:t>
      </w:r>
      <w:r w:rsidR="00BB1352">
        <w:rPr>
          <w:rFonts w:ascii="Arial" w:hAnsi="Arial" w:cs="Arial"/>
          <w:sz w:val="20"/>
        </w:rPr>
        <w:t xml:space="preserve"> y cámaras de jalado</w:t>
      </w:r>
      <w:r w:rsidRPr="00C36BA3">
        <w:rPr>
          <w:rFonts w:ascii="Arial" w:hAnsi="Arial" w:cs="Arial"/>
          <w:sz w:val="20"/>
        </w:rPr>
        <w:t xml:space="preserve">, de acuerdo con las dimensiones, características, materiales y detalles mostrados en los planos o con las instrucciones del </w:t>
      </w:r>
      <w:r w:rsidRPr="00C36BA3">
        <w:rPr>
          <w:rFonts w:ascii="Arial" w:hAnsi="Arial" w:cs="Arial"/>
          <w:sz w:val="20"/>
          <w:u w:val="single"/>
        </w:rPr>
        <w:t>Supervisor</w:t>
      </w:r>
      <w:r w:rsidRPr="00C36BA3">
        <w:rPr>
          <w:rFonts w:ascii="Arial" w:hAnsi="Arial" w:cs="Arial"/>
          <w:sz w:val="20"/>
        </w:rPr>
        <w:t>.</w:t>
      </w:r>
      <w:r w:rsidR="00240469" w:rsidRPr="00C36BA3">
        <w:rPr>
          <w:rFonts w:ascii="Arial" w:hAnsi="Arial" w:cs="Arial"/>
          <w:sz w:val="20"/>
        </w:rPr>
        <w:t xml:space="preserve"> Se instalara en la parte interna de las canalizaciones, bandejas para los cables, incluye una independiente para telecomunicaciones.</w:t>
      </w:r>
    </w:p>
    <w:p w:rsidR="001778D0" w:rsidRPr="00C36BA3" w:rsidRDefault="001778D0" w:rsidP="00716700">
      <w:pPr>
        <w:pStyle w:val="Normal1"/>
        <w:ind w:left="0"/>
        <w:rPr>
          <w:rFonts w:ascii="Arial" w:hAnsi="Arial" w:cs="Arial"/>
          <w:sz w:val="20"/>
        </w:rPr>
      </w:pPr>
      <w:r w:rsidRPr="00C36BA3">
        <w:rPr>
          <w:rFonts w:ascii="Arial" w:hAnsi="Arial" w:cs="Arial"/>
          <w:i/>
          <w:sz w:val="20"/>
        </w:rPr>
        <w:t xml:space="preserve">Todas las zanjas y </w:t>
      </w:r>
      <w:r w:rsidR="00C45166" w:rsidRPr="00C36BA3">
        <w:rPr>
          <w:rFonts w:ascii="Arial" w:hAnsi="Arial" w:cs="Arial"/>
          <w:i/>
          <w:sz w:val="20"/>
        </w:rPr>
        <w:t>cámaras de jalado</w:t>
      </w:r>
      <w:r w:rsidRPr="00C36BA3">
        <w:rPr>
          <w:rFonts w:ascii="Arial" w:hAnsi="Arial" w:cs="Arial"/>
          <w:i/>
          <w:sz w:val="20"/>
        </w:rPr>
        <w:t xml:space="preserve"> se proveerán de drenajes conectados al sistema de </w:t>
      </w:r>
      <w:r w:rsidR="00304DE2" w:rsidRPr="00C36BA3">
        <w:rPr>
          <w:rFonts w:ascii="Arial" w:hAnsi="Arial" w:cs="Arial"/>
          <w:i/>
          <w:sz w:val="20"/>
        </w:rPr>
        <w:t>desag</w:t>
      </w:r>
      <w:r w:rsidR="009357F8" w:rsidRPr="00C36BA3">
        <w:rPr>
          <w:rFonts w:ascii="Arial" w:hAnsi="Arial" w:cs="Arial"/>
          <w:i/>
          <w:sz w:val="20"/>
        </w:rPr>
        <w:t>üe</w:t>
      </w:r>
      <w:r w:rsidRPr="00C36BA3">
        <w:rPr>
          <w:rFonts w:ascii="Arial" w:hAnsi="Arial" w:cs="Arial"/>
          <w:i/>
          <w:sz w:val="20"/>
        </w:rPr>
        <w:t xml:space="preserve"> de las subestaciones</w:t>
      </w:r>
      <w:r w:rsidRPr="00C36BA3">
        <w:rPr>
          <w:rFonts w:ascii="Arial" w:hAnsi="Arial" w:cs="Arial"/>
          <w:sz w:val="20"/>
        </w:rPr>
        <w:t xml:space="preserve">. La losa de piso </w:t>
      </w:r>
      <w:r w:rsidR="00865E08">
        <w:rPr>
          <w:rFonts w:ascii="Arial" w:hAnsi="Arial" w:cs="Arial"/>
          <w:sz w:val="20"/>
        </w:rPr>
        <w:t xml:space="preserve">interna </w:t>
      </w:r>
      <w:r w:rsidR="00687D52" w:rsidRPr="00C36BA3">
        <w:rPr>
          <w:rFonts w:ascii="Arial" w:hAnsi="Arial" w:cs="Arial"/>
          <w:sz w:val="20"/>
        </w:rPr>
        <w:t xml:space="preserve">en las zanjas </w:t>
      </w:r>
      <w:r w:rsidRPr="00C36BA3">
        <w:rPr>
          <w:rFonts w:ascii="Arial" w:hAnsi="Arial" w:cs="Arial"/>
          <w:sz w:val="20"/>
        </w:rPr>
        <w:t>se construirá con una pendiente longitudinal igual o mayor al 0,5%, para garantizar el drenaje de las aguas de escorrentía</w:t>
      </w:r>
      <w:r w:rsidR="00BB1352">
        <w:rPr>
          <w:rFonts w:ascii="Arial" w:hAnsi="Arial" w:cs="Arial"/>
          <w:sz w:val="20"/>
        </w:rPr>
        <w:t>, el diámetro mínimo para las cámaras de jalado es de tres pulgadas.</w:t>
      </w:r>
    </w:p>
    <w:p w:rsidR="00FB612D" w:rsidRPr="00C36BA3" w:rsidRDefault="00FB612D" w:rsidP="00716700">
      <w:pPr>
        <w:pStyle w:val="Normal1"/>
        <w:ind w:left="0"/>
        <w:rPr>
          <w:rFonts w:ascii="Arial" w:hAnsi="Arial" w:cs="Arial"/>
          <w:sz w:val="20"/>
        </w:rPr>
      </w:pPr>
      <w:r w:rsidRPr="00C36BA3">
        <w:rPr>
          <w:rFonts w:ascii="Arial" w:hAnsi="Arial" w:cs="Arial"/>
          <w:sz w:val="20"/>
        </w:rPr>
        <w:t>Queda claramente establecido que, en caso de existir una diferencia en cantidades, entre los planos referenciales de</w:t>
      </w:r>
      <w:r w:rsidR="00B12ADA" w:rsidRPr="00C36BA3">
        <w:rPr>
          <w:rFonts w:ascii="Arial" w:hAnsi="Arial" w:cs="Arial"/>
          <w:sz w:val="20"/>
        </w:rPr>
        <w:t>l Pliego de Condiciones</w:t>
      </w:r>
      <w:r w:rsidRPr="00C36BA3">
        <w:rPr>
          <w:rFonts w:ascii="Arial" w:hAnsi="Arial" w:cs="Arial"/>
          <w:sz w:val="20"/>
        </w:rPr>
        <w:t xml:space="preserve"> y la ingeniería realizada por el contratista</w:t>
      </w:r>
      <w:r w:rsidR="003D36A9" w:rsidRPr="00C36BA3">
        <w:rPr>
          <w:rFonts w:ascii="Arial" w:hAnsi="Arial" w:cs="Arial"/>
          <w:sz w:val="20"/>
        </w:rPr>
        <w:t>;</w:t>
      </w:r>
      <w:r w:rsidRPr="00C36BA3">
        <w:rPr>
          <w:rFonts w:ascii="Arial" w:hAnsi="Arial" w:cs="Arial"/>
          <w:sz w:val="20"/>
        </w:rPr>
        <w:t xml:space="preserve"> el costo de suministro de material, construcción y demás actividades relacionadas a este ítem quedan a cuenta y costo del contratista.</w:t>
      </w:r>
    </w:p>
    <w:p w:rsidR="008548CE" w:rsidRPr="00C36BA3" w:rsidRDefault="008548CE" w:rsidP="00716700">
      <w:pPr>
        <w:pStyle w:val="Normal1"/>
        <w:ind w:left="0"/>
        <w:rPr>
          <w:rFonts w:ascii="Arial" w:hAnsi="Arial" w:cs="Arial"/>
          <w:sz w:val="20"/>
        </w:rPr>
      </w:pPr>
      <w:r w:rsidRPr="00C36BA3">
        <w:rPr>
          <w:rFonts w:ascii="Arial" w:hAnsi="Arial" w:cs="Arial"/>
          <w:sz w:val="20"/>
        </w:rPr>
        <w:t>Además</w:t>
      </w:r>
      <w:r w:rsidR="000A7099" w:rsidRPr="00C36BA3">
        <w:rPr>
          <w:rFonts w:ascii="Arial" w:hAnsi="Arial" w:cs="Arial"/>
          <w:sz w:val="20"/>
        </w:rPr>
        <w:t>,</w:t>
      </w:r>
      <w:r w:rsidRPr="00C36BA3">
        <w:rPr>
          <w:rFonts w:ascii="Arial" w:hAnsi="Arial" w:cs="Arial"/>
          <w:sz w:val="20"/>
        </w:rPr>
        <w:t xml:space="preserve"> los </w:t>
      </w:r>
      <w:r w:rsidR="000A7099" w:rsidRPr="00C36BA3">
        <w:rPr>
          <w:rFonts w:ascii="Arial" w:hAnsi="Arial" w:cs="Arial"/>
          <w:sz w:val="20"/>
        </w:rPr>
        <w:t>documentos</w:t>
      </w:r>
      <w:r w:rsidRPr="00C36BA3">
        <w:rPr>
          <w:rFonts w:ascii="Arial" w:hAnsi="Arial" w:cs="Arial"/>
          <w:sz w:val="20"/>
        </w:rPr>
        <w:t xml:space="preserve"> mencionados en el punto 1</w:t>
      </w:r>
      <w:r w:rsidR="000A7099" w:rsidRPr="00C36BA3">
        <w:rPr>
          <w:rFonts w:ascii="Arial" w:hAnsi="Arial" w:cs="Arial"/>
          <w:sz w:val="20"/>
        </w:rPr>
        <w:t>,</w:t>
      </w:r>
      <w:r w:rsidRPr="00C36BA3">
        <w:rPr>
          <w:rFonts w:ascii="Arial" w:hAnsi="Arial" w:cs="Arial"/>
          <w:sz w:val="20"/>
        </w:rPr>
        <w:t xml:space="preserve"> son complementarios a esta especificación técnica.</w:t>
      </w:r>
    </w:p>
    <w:p w:rsidR="001778D0" w:rsidRPr="00C36BA3" w:rsidRDefault="001778D0" w:rsidP="00C36BA3">
      <w:pPr>
        <w:pStyle w:val="Ttulo2"/>
        <w:ind w:left="1134"/>
        <w:rPr>
          <w:rFonts w:ascii="Arial" w:hAnsi="Arial" w:cs="Arial"/>
          <w:sz w:val="20"/>
          <w:szCs w:val="20"/>
        </w:rPr>
      </w:pPr>
      <w:bookmarkStart w:id="16" w:name="_Toc452326977"/>
      <w:bookmarkStart w:id="17" w:name="_Toc469662585"/>
      <w:bookmarkStart w:id="18" w:name="_Toc530070596"/>
      <w:r w:rsidRPr="00C36BA3">
        <w:rPr>
          <w:rFonts w:ascii="Arial" w:hAnsi="Arial" w:cs="Arial"/>
          <w:sz w:val="20"/>
          <w:szCs w:val="20"/>
        </w:rPr>
        <w:t>MATERIALES</w:t>
      </w:r>
      <w:bookmarkEnd w:id="16"/>
      <w:bookmarkEnd w:id="17"/>
      <w:bookmarkEnd w:id="18"/>
    </w:p>
    <w:p w:rsidR="001778D0" w:rsidRPr="00C36BA3" w:rsidRDefault="001778D0" w:rsidP="00716700">
      <w:pPr>
        <w:pStyle w:val="Normal1"/>
        <w:ind w:left="0"/>
        <w:rPr>
          <w:rFonts w:ascii="Arial" w:hAnsi="Arial" w:cs="Arial"/>
          <w:sz w:val="20"/>
        </w:rPr>
      </w:pPr>
      <w:r w:rsidRPr="00C36BA3">
        <w:rPr>
          <w:rFonts w:ascii="Arial" w:hAnsi="Arial" w:cs="Arial"/>
          <w:sz w:val="20"/>
        </w:rPr>
        <w:t xml:space="preserve">Las zanjas serán construidas en hormigón armado u hormigón simple, </w:t>
      </w:r>
      <w:r w:rsidR="00D958A0" w:rsidRPr="00C36BA3">
        <w:rPr>
          <w:rFonts w:ascii="Arial" w:hAnsi="Arial" w:cs="Arial"/>
          <w:sz w:val="20"/>
        </w:rPr>
        <w:t>aspecto que debe</w:t>
      </w:r>
      <w:r w:rsidRPr="00C36BA3">
        <w:rPr>
          <w:rFonts w:ascii="Arial" w:hAnsi="Arial" w:cs="Arial"/>
          <w:sz w:val="20"/>
        </w:rPr>
        <w:t xml:space="preserve"> </w:t>
      </w:r>
      <w:r w:rsidR="00D958A0" w:rsidRPr="00C36BA3">
        <w:rPr>
          <w:rFonts w:ascii="Arial" w:hAnsi="Arial" w:cs="Arial"/>
          <w:sz w:val="20"/>
        </w:rPr>
        <w:t>ser</w:t>
      </w:r>
      <w:r w:rsidRPr="00C36BA3">
        <w:rPr>
          <w:rFonts w:ascii="Arial" w:hAnsi="Arial" w:cs="Arial"/>
          <w:sz w:val="20"/>
        </w:rPr>
        <w:t xml:space="preserve"> indicado en los planos, teniendo prevista la utilización del acero de refuerzo, los elementos metálicos y los materiales para rellenos</w:t>
      </w:r>
      <w:r w:rsidR="00DC36FD" w:rsidRPr="00C36BA3">
        <w:rPr>
          <w:rFonts w:ascii="Arial" w:hAnsi="Arial" w:cs="Arial"/>
          <w:sz w:val="20"/>
        </w:rPr>
        <w:t>, cambio de material</w:t>
      </w:r>
      <w:r w:rsidRPr="00C36BA3">
        <w:rPr>
          <w:rFonts w:ascii="Arial" w:hAnsi="Arial" w:cs="Arial"/>
          <w:sz w:val="20"/>
        </w:rPr>
        <w:t>, en ellos previstos.</w:t>
      </w:r>
    </w:p>
    <w:p w:rsidR="001778D0" w:rsidRPr="00C36BA3" w:rsidRDefault="001778D0" w:rsidP="00716700">
      <w:pPr>
        <w:pStyle w:val="Normal1"/>
        <w:ind w:left="0"/>
        <w:rPr>
          <w:rFonts w:ascii="Arial" w:hAnsi="Arial" w:cs="Arial"/>
          <w:sz w:val="20"/>
        </w:rPr>
      </w:pPr>
      <w:r w:rsidRPr="00C36BA3">
        <w:rPr>
          <w:rFonts w:ascii="Arial" w:hAnsi="Arial" w:cs="Arial"/>
          <w:sz w:val="20"/>
        </w:rPr>
        <w:t>Los ductos desde el equipo hasta la c</w:t>
      </w:r>
      <w:r w:rsidR="00740814" w:rsidRPr="00C36BA3">
        <w:rPr>
          <w:rFonts w:ascii="Arial" w:hAnsi="Arial" w:cs="Arial"/>
          <w:sz w:val="20"/>
        </w:rPr>
        <w:t>ámara</w:t>
      </w:r>
      <w:r w:rsidRPr="00C36BA3">
        <w:rPr>
          <w:rFonts w:ascii="Arial" w:hAnsi="Arial" w:cs="Arial"/>
          <w:sz w:val="20"/>
        </w:rPr>
        <w:t xml:space="preserve"> de </w:t>
      </w:r>
      <w:r w:rsidR="00A4450B" w:rsidRPr="00C36BA3">
        <w:rPr>
          <w:rFonts w:ascii="Arial" w:hAnsi="Arial" w:cs="Arial"/>
          <w:sz w:val="20"/>
        </w:rPr>
        <w:t>jalado</w:t>
      </w:r>
      <w:r w:rsidRPr="00C36BA3">
        <w:rPr>
          <w:rFonts w:ascii="Arial" w:hAnsi="Arial" w:cs="Arial"/>
          <w:sz w:val="20"/>
        </w:rPr>
        <w:t xml:space="preserve"> o </w:t>
      </w:r>
      <w:r w:rsidR="00687D52" w:rsidRPr="00C36BA3">
        <w:rPr>
          <w:rFonts w:ascii="Arial" w:hAnsi="Arial" w:cs="Arial"/>
          <w:sz w:val="20"/>
        </w:rPr>
        <w:t>zanja</w:t>
      </w:r>
      <w:r w:rsidRPr="00C36BA3">
        <w:rPr>
          <w:rFonts w:ascii="Arial" w:hAnsi="Arial" w:cs="Arial"/>
          <w:sz w:val="20"/>
        </w:rPr>
        <w:t xml:space="preserve"> adyacente serán en tubería </w:t>
      </w:r>
      <w:proofErr w:type="spellStart"/>
      <w:r w:rsidRPr="00C36BA3">
        <w:rPr>
          <w:rFonts w:ascii="Arial" w:hAnsi="Arial" w:cs="Arial"/>
          <w:sz w:val="20"/>
        </w:rPr>
        <w:t>conduit</w:t>
      </w:r>
      <w:proofErr w:type="spellEnd"/>
      <w:r w:rsidRPr="00C36BA3">
        <w:rPr>
          <w:rFonts w:ascii="Arial" w:hAnsi="Arial" w:cs="Arial"/>
          <w:sz w:val="20"/>
        </w:rPr>
        <w:t xml:space="preserve"> metálica galvanizada y sus accesorios tales como curvas o uniones serán tipo </w:t>
      </w:r>
      <w:proofErr w:type="spellStart"/>
      <w:r w:rsidRPr="00C36BA3">
        <w:rPr>
          <w:rFonts w:ascii="Arial" w:hAnsi="Arial" w:cs="Arial"/>
          <w:sz w:val="20"/>
        </w:rPr>
        <w:t>conduit</w:t>
      </w:r>
      <w:proofErr w:type="spellEnd"/>
      <w:r w:rsidRPr="00C36BA3">
        <w:rPr>
          <w:rFonts w:ascii="Arial" w:hAnsi="Arial" w:cs="Arial"/>
          <w:sz w:val="20"/>
        </w:rPr>
        <w:t xml:space="preserve"> metálicos. </w:t>
      </w:r>
    </w:p>
    <w:p w:rsidR="001778D0" w:rsidRPr="00C36BA3" w:rsidRDefault="001778D0" w:rsidP="00716700">
      <w:pPr>
        <w:pStyle w:val="Normal1"/>
        <w:ind w:left="0"/>
        <w:rPr>
          <w:rFonts w:ascii="Arial" w:hAnsi="Arial" w:cs="Arial"/>
          <w:sz w:val="20"/>
        </w:rPr>
      </w:pPr>
      <w:r w:rsidRPr="00C36BA3">
        <w:rPr>
          <w:rFonts w:ascii="Arial" w:hAnsi="Arial" w:cs="Arial"/>
          <w:sz w:val="20"/>
        </w:rPr>
        <w:t xml:space="preserve">Algunos de estos ductos deben dejarse embebidos en el hormigón de la fundación. Los ductos entre </w:t>
      </w:r>
      <w:r w:rsidR="00C45166" w:rsidRPr="00C36BA3">
        <w:rPr>
          <w:rFonts w:ascii="Arial" w:hAnsi="Arial" w:cs="Arial"/>
          <w:sz w:val="20"/>
        </w:rPr>
        <w:t>cámaras de jalado</w:t>
      </w:r>
      <w:r w:rsidRPr="00C36BA3">
        <w:rPr>
          <w:rFonts w:ascii="Arial" w:hAnsi="Arial" w:cs="Arial"/>
          <w:sz w:val="20"/>
        </w:rPr>
        <w:t xml:space="preserve"> y zanjas y los bancos de ductos deben ser en tubería PVC (Norma </w:t>
      </w:r>
      <w:r w:rsidR="00857373" w:rsidRPr="00C36BA3">
        <w:rPr>
          <w:rFonts w:ascii="Arial" w:hAnsi="Arial" w:cs="Arial"/>
          <w:sz w:val="20"/>
        </w:rPr>
        <w:t>ASTM 1785</w:t>
      </w:r>
      <w:r w:rsidRPr="00C36BA3">
        <w:rPr>
          <w:rFonts w:ascii="Arial" w:hAnsi="Arial" w:cs="Arial"/>
          <w:sz w:val="20"/>
        </w:rPr>
        <w:t>).</w:t>
      </w:r>
    </w:p>
    <w:p w:rsidR="001778D0" w:rsidRPr="00C36BA3" w:rsidRDefault="001778D0" w:rsidP="00716700">
      <w:pPr>
        <w:pStyle w:val="Normal1"/>
        <w:ind w:left="0"/>
        <w:rPr>
          <w:rFonts w:ascii="Arial" w:hAnsi="Arial" w:cs="Arial"/>
          <w:sz w:val="20"/>
        </w:rPr>
      </w:pPr>
      <w:r w:rsidRPr="00C36BA3">
        <w:rPr>
          <w:rFonts w:ascii="Arial" w:hAnsi="Arial" w:cs="Arial"/>
          <w:sz w:val="20"/>
        </w:rPr>
        <w:t xml:space="preserve">Los </w:t>
      </w:r>
      <w:proofErr w:type="spellStart"/>
      <w:r w:rsidRPr="00C36BA3">
        <w:rPr>
          <w:rFonts w:ascii="Arial" w:hAnsi="Arial" w:cs="Arial"/>
          <w:sz w:val="20"/>
        </w:rPr>
        <w:t>conduits</w:t>
      </w:r>
      <w:proofErr w:type="spellEnd"/>
      <w:r w:rsidRPr="00C36BA3">
        <w:rPr>
          <w:rFonts w:ascii="Arial" w:hAnsi="Arial" w:cs="Arial"/>
          <w:sz w:val="20"/>
        </w:rPr>
        <w:t xml:space="preserve"> metálicos rígidos y sus accesorios deben ser de acero galvanizado en caliente, del tipo semipesado.</w:t>
      </w:r>
    </w:p>
    <w:p w:rsidR="00741F78" w:rsidRPr="00C36BA3" w:rsidRDefault="00361BEB" w:rsidP="00716700">
      <w:pPr>
        <w:pStyle w:val="Normal1"/>
        <w:ind w:left="0"/>
        <w:rPr>
          <w:rFonts w:ascii="Arial" w:hAnsi="Arial" w:cs="Arial"/>
          <w:sz w:val="20"/>
        </w:rPr>
      </w:pPr>
      <w:r w:rsidRPr="00C36BA3">
        <w:rPr>
          <w:rFonts w:ascii="Arial" w:hAnsi="Arial" w:cs="Arial"/>
          <w:sz w:val="20"/>
        </w:rPr>
        <w:t>En el caso de la</w:t>
      </w:r>
      <w:r w:rsidR="004F772C">
        <w:rPr>
          <w:rFonts w:ascii="Arial" w:hAnsi="Arial" w:cs="Arial"/>
          <w:sz w:val="20"/>
        </w:rPr>
        <w:t>s</w:t>
      </w:r>
      <w:r w:rsidRPr="00C36BA3">
        <w:rPr>
          <w:rFonts w:ascii="Arial" w:hAnsi="Arial" w:cs="Arial"/>
          <w:sz w:val="20"/>
        </w:rPr>
        <w:t xml:space="preserve"> </w:t>
      </w:r>
      <w:r w:rsidR="004F772C">
        <w:rPr>
          <w:rFonts w:ascii="Arial" w:hAnsi="Arial" w:cs="Arial"/>
          <w:sz w:val="20"/>
        </w:rPr>
        <w:t>subestaciones Padilla, Monteagudo y Camiri</w:t>
      </w:r>
      <w:r w:rsidRPr="00C36BA3">
        <w:rPr>
          <w:rFonts w:ascii="Arial" w:hAnsi="Arial" w:cs="Arial"/>
          <w:sz w:val="20"/>
        </w:rPr>
        <w:t>, todas las zanjas de cables deberán tener una resistencia</w:t>
      </w:r>
      <w:r w:rsidR="00865E08">
        <w:rPr>
          <w:rFonts w:ascii="Arial" w:hAnsi="Arial" w:cs="Arial"/>
          <w:sz w:val="20"/>
        </w:rPr>
        <w:t xml:space="preserve"> característica</w:t>
      </w:r>
      <w:r w:rsidRPr="00C36BA3">
        <w:rPr>
          <w:rFonts w:ascii="Arial" w:hAnsi="Arial" w:cs="Arial"/>
          <w:sz w:val="20"/>
        </w:rPr>
        <w:t xml:space="preserve"> mínima de </w:t>
      </w:r>
      <w:r w:rsidR="00C836C4">
        <w:rPr>
          <w:rFonts w:ascii="Arial" w:hAnsi="Arial" w:cs="Arial"/>
          <w:sz w:val="20"/>
        </w:rPr>
        <w:t>21</w:t>
      </w:r>
      <w:r w:rsidR="00C836C4" w:rsidRPr="00C36BA3">
        <w:rPr>
          <w:rFonts w:ascii="Arial" w:hAnsi="Arial" w:cs="Arial"/>
          <w:sz w:val="20"/>
        </w:rPr>
        <w:t>0kg</w:t>
      </w:r>
      <w:r w:rsidRPr="00C36BA3">
        <w:rPr>
          <w:rFonts w:ascii="Arial" w:hAnsi="Arial" w:cs="Arial"/>
          <w:sz w:val="20"/>
        </w:rPr>
        <w:t>/cm</w:t>
      </w:r>
      <w:r w:rsidRPr="00C36BA3">
        <w:rPr>
          <w:rFonts w:ascii="Arial" w:hAnsi="Arial" w:cs="Arial"/>
          <w:sz w:val="20"/>
          <w:vertAlign w:val="superscript"/>
        </w:rPr>
        <w:t>2</w:t>
      </w:r>
      <w:r w:rsidRPr="00C36BA3">
        <w:rPr>
          <w:rFonts w:ascii="Arial" w:hAnsi="Arial" w:cs="Arial"/>
          <w:sz w:val="20"/>
        </w:rPr>
        <w:t>.</w:t>
      </w:r>
      <w:r w:rsidR="00741F78" w:rsidRPr="00C36BA3">
        <w:rPr>
          <w:rFonts w:ascii="Arial" w:hAnsi="Arial" w:cs="Arial"/>
          <w:sz w:val="20"/>
        </w:rPr>
        <w:t xml:space="preserve"> </w:t>
      </w:r>
    </w:p>
    <w:p w:rsidR="00741F78" w:rsidRPr="00C36BA3" w:rsidRDefault="00741F78" w:rsidP="00666E6B">
      <w:pPr>
        <w:pStyle w:val="Normal1"/>
        <w:rPr>
          <w:rFonts w:ascii="Arial" w:hAnsi="Arial" w:cs="Arial"/>
          <w:sz w:val="20"/>
        </w:rPr>
      </w:pPr>
    </w:p>
    <w:p w:rsidR="001778D0" w:rsidRPr="00C36BA3" w:rsidRDefault="001778D0" w:rsidP="001778D0">
      <w:pPr>
        <w:pStyle w:val="Ttulo2"/>
        <w:rPr>
          <w:rFonts w:ascii="Arial" w:hAnsi="Arial" w:cs="Arial"/>
          <w:sz w:val="20"/>
          <w:szCs w:val="20"/>
        </w:rPr>
      </w:pPr>
      <w:bookmarkStart w:id="19" w:name="_Toc452326978"/>
      <w:bookmarkStart w:id="20" w:name="_Toc469662586"/>
      <w:bookmarkStart w:id="21" w:name="_Toc530070597"/>
      <w:r w:rsidRPr="00C36BA3">
        <w:rPr>
          <w:rFonts w:ascii="Arial" w:hAnsi="Arial" w:cs="Arial"/>
          <w:sz w:val="20"/>
          <w:szCs w:val="20"/>
        </w:rPr>
        <w:lastRenderedPageBreak/>
        <w:t>EJECUCIÓN DEL TRABAJO</w:t>
      </w:r>
      <w:bookmarkEnd w:id="19"/>
      <w:bookmarkEnd w:id="20"/>
      <w:bookmarkEnd w:id="21"/>
    </w:p>
    <w:p w:rsidR="001778D0" w:rsidRPr="00C36BA3" w:rsidRDefault="001778D0" w:rsidP="00C36BA3">
      <w:pPr>
        <w:pStyle w:val="Ttulo3"/>
        <w:tabs>
          <w:tab w:val="clear" w:pos="944"/>
          <w:tab w:val="num" w:pos="851"/>
        </w:tabs>
        <w:ind w:left="851"/>
        <w:rPr>
          <w:rFonts w:ascii="Arial" w:hAnsi="Arial" w:cs="Arial"/>
          <w:sz w:val="20"/>
          <w:szCs w:val="20"/>
        </w:rPr>
      </w:pPr>
      <w:bookmarkStart w:id="22" w:name="_Toc469662587"/>
      <w:bookmarkStart w:id="23" w:name="_Toc487631774"/>
      <w:bookmarkStart w:id="24" w:name="_Toc530070598"/>
      <w:r w:rsidRPr="00C36BA3">
        <w:rPr>
          <w:rFonts w:ascii="Arial" w:hAnsi="Arial" w:cs="Arial"/>
          <w:sz w:val="20"/>
          <w:szCs w:val="20"/>
        </w:rPr>
        <w:t>ZANJAS</w:t>
      </w:r>
      <w:bookmarkEnd w:id="22"/>
      <w:bookmarkEnd w:id="23"/>
      <w:bookmarkEnd w:id="24"/>
    </w:p>
    <w:p w:rsidR="001778D0" w:rsidRPr="00C36BA3" w:rsidRDefault="001778D0" w:rsidP="00716700">
      <w:pPr>
        <w:pStyle w:val="Normal1"/>
        <w:ind w:left="0"/>
        <w:rPr>
          <w:rFonts w:ascii="Arial" w:hAnsi="Arial" w:cs="Arial"/>
          <w:sz w:val="20"/>
        </w:rPr>
      </w:pPr>
      <w:r w:rsidRPr="00C36BA3">
        <w:rPr>
          <w:rFonts w:ascii="Arial" w:hAnsi="Arial" w:cs="Arial"/>
          <w:sz w:val="20"/>
        </w:rPr>
        <w:t>Cualquiera que sea el sistema constructivo de las zanjas se requiere</w:t>
      </w:r>
      <w:r w:rsidR="00865E08">
        <w:rPr>
          <w:rFonts w:ascii="Arial" w:hAnsi="Arial" w:cs="Arial"/>
          <w:sz w:val="20"/>
        </w:rPr>
        <w:t xml:space="preserve"> que</w:t>
      </w:r>
      <w:r w:rsidRPr="00C36BA3">
        <w:rPr>
          <w:rFonts w:ascii="Arial" w:hAnsi="Arial" w:cs="Arial"/>
          <w:sz w:val="20"/>
        </w:rPr>
        <w:t>, antes de iniciar su construcción, que el Supervisor apruebe los alineamientos, la profundidad de la excavación y la calidad del terreno de fundación.</w:t>
      </w:r>
    </w:p>
    <w:p w:rsidR="001778D0" w:rsidRPr="00C36BA3" w:rsidRDefault="001778D0" w:rsidP="00716700">
      <w:pPr>
        <w:pStyle w:val="Normal1"/>
        <w:ind w:left="0"/>
        <w:rPr>
          <w:rFonts w:ascii="Arial" w:hAnsi="Arial" w:cs="Arial"/>
          <w:sz w:val="20"/>
        </w:rPr>
      </w:pPr>
      <w:r w:rsidRPr="00C36BA3">
        <w:rPr>
          <w:rFonts w:ascii="Arial" w:hAnsi="Arial" w:cs="Arial"/>
          <w:sz w:val="20"/>
        </w:rPr>
        <w:t xml:space="preserve">Sobre el piso compactado de la excavación se colocará una capa de hormigón pobre como solado, con un espesor de </w:t>
      </w:r>
      <w:smartTag w:uri="urn:schemas-microsoft-com:office:smarttags" w:element="metricconverter">
        <w:smartTagPr>
          <w:attr w:name="ProductID" w:val="5 cm"/>
        </w:smartTagPr>
        <w:r w:rsidRPr="00C36BA3">
          <w:rPr>
            <w:rFonts w:ascii="Arial" w:hAnsi="Arial" w:cs="Arial"/>
            <w:sz w:val="20"/>
          </w:rPr>
          <w:t>5 cm</w:t>
        </w:r>
      </w:smartTag>
      <w:r w:rsidRPr="00C36BA3">
        <w:rPr>
          <w:rFonts w:ascii="Arial" w:hAnsi="Arial" w:cs="Arial"/>
          <w:sz w:val="20"/>
        </w:rPr>
        <w:t>.</w:t>
      </w:r>
      <w:r w:rsidR="00A0563F" w:rsidRPr="00C36BA3">
        <w:rPr>
          <w:rFonts w:ascii="Arial" w:hAnsi="Arial" w:cs="Arial"/>
          <w:sz w:val="20"/>
        </w:rPr>
        <w:t xml:space="preserve"> </w:t>
      </w:r>
    </w:p>
    <w:p w:rsidR="00933DE3" w:rsidRPr="00C36BA3" w:rsidRDefault="00933DE3" w:rsidP="00716700">
      <w:pPr>
        <w:pStyle w:val="Normal1"/>
        <w:ind w:left="0"/>
        <w:rPr>
          <w:rFonts w:ascii="Arial" w:hAnsi="Arial" w:cs="Arial"/>
          <w:sz w:val="20"/>
        </w:rPr>
      </w:pPr>
      <w:r w:rsidRPr="00C36BA3">
        <w:rPr>
          <w:rFonts w:ascii="Arial" w:hAnsi="Arial" w:cs="Arial"/>
          <w:sz w:val="20"/>
        </w:rPr>
        <w:t>Las paredes y fondo de estas estructuras tendrán un espesor conforme a lo que indican los planos y se construirán con hormigón armado tipo H</w:t>
      </w:r>
      <w:r w:rsidR="0092420B">
        <w:rPr>
          <w:rFonts w:ascii="Arial" w:hAnsi="Arial" w:cs="Arial"/>
          <w:sz w:val="20"/>
        </w:rPr>
        <w:t>21</w:t>
      </w:r>
      <w:r w:rsidRPr="00C36BA3">
        <w:rPr>
          <w:rFonts w:ascii="Arial" w:hAnsi="Arial" w:cs="Arial"/>
          <w:sz w:val="20"/>
        </w:rPr>
        <w:t xml:space="preserve">. Las tapas, serán fabricadas de hormigón armado tipo </w:t>
      </w:r>
      <w:r w:rsidR="0092420B" w:rsidRPr="00C36BA3">
        <w:rPr>
          <w:rFonts w:ascii="Arial" w:hAnsi="Arial" w:cs="Arial"/>
          <w:sz w:val="20"/>
        </w:rPr>
        <w:t>H</w:t>
      </w:r>
      <w:r w:rsidR="0092420B">
        <w:rPr>
          <w:rFonts w:ascii="Arial" w:hAnsi="Arial" w:cs="Arial"/>
          <w:sz w:val="20"/>
        </w:rPr>
        <w:t>2</w:t>
      </w:r>
      <w:r w:rsidR="0092420B" w:rsidRPr="00C36BA3">
        <w:rPr>
          <w:rFonts w:ascii="Arial" w:hAnsi="Arial" w:cs="Arial"/>
          <w:sz w:val="20"/>
        </w:rPr>
        <w:t>5</w:t>
      </w:r>
      <w:r w:rsidRPr="00C36BA3">
        <w:rPr>
          <w:rFonts w:ascii="Arial" w:hAnsi="Arial" w:cs="Arial"/>
          <w:sz w:val="20"/>
        </w:rPr>
        <w:t>.</w:t>
      </w:r>
    </w:p>
    <w:p w:rsidR="00933DE3" w:rsidRPr="00C36BA3" w:rsidRDefault="00933DE3" w:rsidP="00716700">
      <w:pPr>
        <w:pStyle w:val="Normal1"/>
        <w:ind w:left="0"/>
        <w:rPr>
          <w:rFonts w:ascii="Arial" w:hAnsi="Arial" w:cs="Arial"/>
          <w:sz w:val="20"/>
        </w:rPr>
      </w:pPr>
      <w:r w:rsidRPr="00C36BA3">
        <w:rPr>
          <w:rFonts w:ascii="Arial" w:hAnsi="Arial" w:cs="Arial"/>
          <w:sz w:val="20"/>
        </w:rPr>
        <w:t xml:space="preserve">Se deberá tomar en cuenta de dar a las zanjas una pendiente adecuada de acuerdo a planos o a instrucciones de </w:t>
      </w:r>
      <w:smartTag w:uri="urn:schemas-microsoft-com:office:smarttags" w:element="PersonName">
        <w:smartTagPr>
          <w:attr w:name="ProductID" w:val="la Supervisi￳n"/>
        </w:smartTagPr>
        <w:r w:rsidRPr="00C36BA3">
          <w:rPr>
            <w:rFonts w:ascii="Arial" w:hAnsi="Arial" w:cs="Arial"/>
            <w:sz w:val="20"/>
          </w:rPr>
          <w:t>la Supervisión</w:t>
        </w:r>
      </w:smartTag>
      <w:r w:rsidRPr="00C36BA3">
        <w:rPr>
          <w:rFonts w:ascii="Arial" w:hAnsi="Arial" w:cs="Arial"/>
          <w:sz w:val="20"/>
        </w:rPr>
        <w:t xml:space="preserve">, que servirá para permitir el escurrimiento de los restos de aguas de lluvia que se depositan. Cada </w:t>
      </w:r>
      <w:r w:rsidR="00865E08">
        <w:rPr>
          <w:rFonts w:ascii="Arial" w:hAnsi="Arial" w:cs="Arial"/>
          <w:sz w:val="20"/>
        </w:rPr>
        <w:t>cambio de dirección y donde indique la supervisión</w:t>
      </w:r>
      <w:r w:rsidRPr="00C36BA3">
        <w:rPr>
          <w:rFonts w:ascii="Arial" w:hAnsi="Arial" w:cs="Arial"/>
          <w:sz w:val="20"/>
        </w:rPr>
        <w:t>,  se deberán instalar en el piso de las zanjas</w:t>
      </w:r>
      <w:r w:rsidR="00865E08">
        <w:rPr>
          <w:rFonts w:ascii="Arial" w:hAnsi="Arial" w:cs="Arial"/>
          <w:sz w:val="20"/>
        </w:rPr>
        <w:t>, trampas para capturar el agua pluvial</w:t>
      </w:r>
    </w:p>
    <w:p w:rsidR="00933DE3" w:rsidRPr="00C36BA3" w:rsidRDefault="00933DE3" w:rsidP="00716700">
      <w:pPr>
        <w:pStyle w:val="Normal1"/>
        <w:ind w:left="0"/>
        <w:rPr>
          <w:rFonts w:ascii="Arial" w:hAnsi="Arial" w:cs="Arial"/>
          <w:sz w:val="20"/>
        </w:rPr>
      </w:pPr>
      <w:r w:rsidRPr="00C36BA3">
        <w:rPr>
          <w:rFonts w:ascii="Arial" w:hAnsi="Arial" w:cs="Arial"/>
          <w:sz w:val="20"/>
        </w:rPr>
        <w:t xml:space="preserve">Se hace especial mención al hecho que durante la construcción de las zanjas para cables, se deberán prever la construcción de juntas de dilatación cada </w:t>
      </w:r>
      <w:smartTag w:uri="urn:schemas-microsoft-com:office:smarttags" w:element="metricconverter">
        <w:smartTagPr>
          <w:attr w:name="ProductID" w:val="5 m"/>
        </w:smartTagPr>
        <w:r w:rsidRPr="00C36BA3">
          <w:rPr>
            <w:rFonts w:ascii="Arial" w:hAnsi="Arial" w:cs="Arial"/>
            <w:sz w:val="20"/>
          </w:rPr>
          <w:t>5 m</w:t>
        </w:r>
      </w:smartTag>
      <w:r w:rsidRPr="00C36BA3">
        <w:rPr>
          <w:rFonts w:ascii="Arial" w:hAnsi="Arial" w:cs="Arial"/>
          <w:sz w:val="20"/>
        </w:rPr>
        <w:t xml:space="preserve"> con la utilización de </w:t>
      </w:r>
      <w:proofErr w:type="spellStart"/>
      <w:r w:rsidRPr="00C36BA3">
        <w:rPr>
          <w:rFonts w:ascii="Arial" w:hAnsi="Arial" w:cs="Arial"/>
          <w:sz w:val="20"/>
        </w:rPr>
        <w:t>plastoformo</w:t>
      </w:r>
      <w:proofErr w:type="spellEnd"/>
      <w:r w:rsidRPr="00C36BA3">
        <w:rPr>
          <w:rFonts w:ascii="Arial" w:hAnsi="Arial" w:cs="Arial"/>
          <w:sz w:val="20"/>
        </w:rPr>
        <w:t xml:space="preserve"> de </w:t>
      </w:r>
      <w:smartTag w:uri="urn:schemas-microsoft-com:office:smarttags" w:element="metricconverter">
        <w:smartTagPr>
          <w:attr w:name="ProductID" w:val="1 cm"/>
        </w:smartTagPr>
        <w:r w:rsidRPr="00C36BA3">
          <w:rPr>
            <w:rFonts w:ascii="Arial" w:hAnsi="Arial" w:cs="Arial"/>
            <w:sz w:val="20"/>
          </w:rPr>
          <w:t>1 cm</w:t>
        </w:r>
      </w:smartTag>
      <w:r w:rsidRPr="00C36BA3">
        <w:rPr>
          <w:rFonts w:ascii="Arial" w:hAnsi="Arial" w:cs="Arial"/>
          <w:sz w:val="20"/>
        </w:rPr>
        <w:t>. de espesor o neopreno (dependiendo de la ubicación del proyecto, en lugares donde el nivel freático es alto se deberá utilizar necesariamente material neopreno), según lo indicado en los planos y/o como instruya el Supervisor.</w:t>
      </w:r>
    </w:p>
    <w:p w:rsidR="00933DE3" w:rsidRPr="00C36BA3" w:rsidRDefault="00933DE3" w:rsidP="00716700">
      <w:pPr>
        <w:pStyle w:val="Normal1"/>
        <w:ind w:left="0"/>
        <w:rPr>
          <w:rFonts w:ascii="Arial" w:hAnsi="Arial" w:cs="Arial"/>
          <w:sz w:val="20"/>
        </w:rPr>
      </w:pPr>
      <w:r w:rsidRPr="00C36BA3">
        <w:rPr>
          <w:rFonts w:ascii="Arial" w:hAnsi="Arial" w:cs="Arial"/>
          <w:sz w:val="20"/>
        </w:rPr>
        <w:t xml:space="preserve">El Contratista será responsable de la excavación, capa de nivelación de </w:t>
      </w:r>
      <w:smartTag w:uri="urn:schemas-microsoft-com:office:smarttags" w:element="metricconverter">
        <w:smartTagPr>
          <w:attr w:name="ProductID" w:val="5 cm"/>
        </w:smartTagPr>
        <w:r w:rsidRPr="00C36BA3">
          <w:rPr>
            <w:rFonts w:ascii="Arial" w:hAnsi="Arial" w:cs="Arial"/>
            <w:sz w:val="20"/>
          </w:rPr>
          <w:t>5 cm</w:t>
        </w:r>
      </w:smartTag>
      <w:r w:rsidRPr="00C36BA3">
        <w:rPr>
          <w:rFonts w:ascii="Arial" w:hAnsi="Arial" w:cs="Arial"/>
          <w:sz w:val="20"/>
        </w:rPr>
        <w:t xml:space="preserve"> de hormigón pobre</w:t>
      </w:r>
      <w:r w:rsidR="00A0563F" w:rsidRPr="00C36BA3">
        <w:rPr>
          <w:rFonts w:ascii="Arial" w:hAnsi="Arial" w:cs="Arial"/>
          <w:sz w:val="20"/>
        </w:rPr>
        <w:t xml:space="preserve"> (además del cambio de material y otras consideraciones a tomar en cuenta de la especificación de “</w:t>
      </w:r>
      <w:r w:rsidR="007410FB" w:rsidRPr="00C36BA3">
        <w:rPr>
          <w:rFonts w:ascii="Arial" w:hAnsi="Arial" w:cs="Arial"/>
          <w:sz w:val="20"/>
        </w:rPr>
        <w:t>MOVIMIENTO DE TIERRAS</w:t>
      </w:r>
      <w:r w:rsidR="00A0563F" w:rsidRPr="00C36BA3">
        <w:rPr>
          <w:rFonts w:ascii="Arial" w:hAnsi="Arial" w:cs="Arial"/>
          <w:sz w:val="20"/>
        </w:rPr>
        <w:t xml:space="preserve">”, </w:t>
      </w:r>
      <w:r w:rsidRPr="00C36BA3">
        <w:rPr>
          <w:rFonts w:ascii="Arial" w:hAnsi="Arial" w:cs="Arial"/>
          <w:sz w:val="20"/>
        </w:rPr>
        <w:t>provisión y colocación de encofrado, hormigón, armadura y todo otro material complementario, en cantidad y calidad suficientes para la correcta y completa ejecución del trabajo.</w:t>
      </w:r>
      <w:r w:rsidR="000A1DFA" w:rsidRPr="00C36BA3">
        <w:rPr>
          <w:rFonts w:ascii="Arial" w:hAnsi="Arial" w:cs="Arial"/>
          <w:sz w:val="20"/>
        </w:rPr>
        <w:t xml:space="preserve"> En Obras Civiles Generales se indica los aditivos que deben ser tomados en cuenta en SE </w:t>
      </w:r>
      <w:r w:rsidR="00C836C4">
        <w:rPr>
          <w:rFonts w:ascii="Arial" w:hAnsi="Arial" w:cs="Arial"/>
          <w:sz w:val="20"/>
        </w:rPr>
        <w:t>Carrasco</w:t>
      </w:r>
      <w:r w:rsidR="000A1DFA" w:rsidRPr="00C36BA3">
        <w:rPr>
          <w:rFonts w:ascii="Arial" w:hAnsi="Arial" w:cs="Arial"/>
          <w:sz w:val="20"/>
        </w:rPr>
        <w:t>.</w:t>
      </w:r>
    </w:p>
    <w:p w:rsidR="00933DE3" w:rsidRPr="00C36BA3" w:rsidRDefault="00933DE3" w:rsidP="00716700">
      <w:pPr>
        <w:pStyle w:val="Normal1"/>
        <w:ind w:left="0"/>
        <w:rPr>
          <w:rFonts w:ascii="Arial" w:hAnsi="Arial" w:cs="Arial"/>
          <w:sz w:val="20"/>
        </w:rPr>
      </w:pPr>
      <w:r w:rsidRPr="00C36BA3">
        <w:rPr>
          <w:rFonts w:ascii="Arial" w:hAnsi="Arial" w:cs="Arial"/>
          <w:sz w:val="20"/>
        </w:rPr>
        <w:t>El acabado del hormigón de las zanjas de cables deberá tener un acabado uniforme, sin imperfecciones, su textura será de hormigón visto</w:t>
      </w:r>
      <w:r w:rsidR="000A7099" w:rsidRPr="00C36BA3">
        <w:rPr>
          <w:rFonts w:ascii="Arial" w:hAnsi="Arial" w:cs="Arial"/>
          <w:sz w:val="20"/>
        </w:rPr>
        <w:t>.</w:t>
      </w:r>
    </w:p>
    <w:p w:rsidR="001778D0" w:rsidRPr="00C36BA3" w:rsidRDefault="00933DE3" w:rsidP="00716700">
      <w:pPr>
        <w:pStyle w:val="Normal1"/>
        <w:ind w:left="0"/>
        <w:rPr>
          <w:rFonts w:ascii="Arial" w:hAnsi="Arial" w:cs="Arial"/>
          <w:sz w:val="20"/>
        </w:rPr>
      </w:pPr>
      <w:r w:rsidRPr="00C36BA3">
        <w:rPr>
          <w:rFonts w:ascii="Arial" w:hAnsi="Arial" w:cs="Arial"/>
          <w:sz w:val="20"/>
        </w:rPr>
        <w:t>La instalación de tubería de fondo con rejilla de piso en las zanjas para cables no serán pagados por separado, sino que estas serán prorrateadas el precio de la zanja. Estos con el fin de conectar la zanja a la red de drenaje de la subestación. El método puede ser aplicado a las cámaras de jalado si no se obtiene un drenaje adecuado.</w:t>
      </w:r>
    </w:p>
    <w:p w:rsidR="00933DE3" w:rsidRPr="00C36BA3" w:rsidRDefault="001778D0" w:rsidP="00716700">
      <w:pPr>
        <w:pStyle w:val="Normal1"/>
        <w:ind w:left="0"/>
        <w:rPr>
          <w:rFonts w:ascii="Arial" w:hAnsi="Arial" w:cs="Arial"/>
          <w:sz w:val="20"/>
        </w:rPr>
      </w:pPr>
      <w:r w:rsidRPr="00C36BA3">
        <w:rPr>
          <w:rFonts w:ascii="Arial" w:hAnsi="Arial" w:cs="Arial"/>
          <w:sz w:val="20"/>
        </w:rPr>
        <w:lastRenderedPageBreak/>
        <w:t>Las tapas de las zanjas que están localizados en los patios de la subestación, se fabricarán en hormigón</w:t>
      </w:r>
      <w:r w:rsidR="00933DE3" w:rsidRPr="00C36BA3">
        <w:rPr>
          <w:rFonts w:ascii="Arial" w:hAnsi="Arial" w:cs="Arial"/>
          <w:sz w:val="20"/>
        </w:rPr>
        <w:t xml:space="preserve"> </w:t>
      </w:r>
      <w:r w:rsidR="0092420B" w:rsidRPr="00C36BA3">
        <w:rPr>
          <w:rFonts w:ascii="Arial" w:hAnsi="Arial" w:cs="Arial"/>
          <w:sz w:val="20"/>
        </w:rPr>
        <w:t>H</w:t>
      </w:r>
      <w:r w:rsidR="0092420B">
        <w:rPr>
          <w:rFonts w:ascii="Arial" w:hAnsi="Arial" w:cs="Arial"/>
          <w:sz w:val="20"/>
        </w:rPr>
        <w:t>2</w:t>
      </w:r>
      <w:r w:rsidR="0092420B" w:rsidRPr="00C36BA3">
        <w:rPr>
          <w:rFonts w:ascii="Arial" w:hAnsi="Arial" w:cs="Arial"/>
          <w:sz w:val="20"/>
        </w:rPr>
        <w:t>5</w:t>
      </w:r>
      <w:r w:rsidRPr="00C36BA3">
        <w:rPr>
          <w:rFonts w:ascii="Arial" w:hAnsi="Arial" w:cs="Arial"/>
          <w:sz w:val="20"/>
        </w:rPr>
        <w:t xml:space="preserve">, </w:t>
      </w:r>
      <w:r w:rsidR="00D64AFA" w:rsidRPr="00C36BA3">
        <w:rPr>
          <w:rFonts w:ascii="Arial" w:hAnsi="Arial" w:cs="Arial"/>
          <w:sz w:val="20"/>
        </w:rPr>
        <w:t>cuyas dimensiones y detalles deben estar presentes en</w:t>
      </w:r>
      <w:r w:rsidRPr="00C36BA3">
        <w:rPr>
          <w:rFonts w:ascii="Arial" w:hAnsi="Arial" w:cs="Arial"/>
          <w:sz w:val="20"/>
        </w:rPr>
        <w:t xml:space="preserve"> los planos de construcción</w:t>
      </w:r>
      <w:r w:rsidR="001F5018" w:rsidRPr="00C36BA3">
        <w:rPr>
          <w:rFonts w:ascii="Arial" w:hAnsi="Arial" w:cs="Arial"/>
          <w:sz w:val="20"/>
        </w:rPr>
        <w:t xml:space="preserve"> elaborados por el </w:t>
      </w:r>
      <w:r w:rsidR="002E6BE9" w:rsidRPr="00C36BA3">
        <w:rPr>
          <w:rFonts w:ascii="Arial" w:hAnsi="Arial" w:cs="Arial"/>
          <w:sz w:val="20"/>
        </w:rPr>
        <w:t>Contratista</w:t>
      </w:r>
      <w:r w:rsidRPr="00C36BA3">
        <w:rPr>
          <w:rFonts w:ascii="Arial" w:hAnsi="Arial" w:cs="Arial"/>
          <w:sz w:val="20"/>
        </w:rPr>
        <w:t>.</w:t>
      </w:r>
      <w:r w:rsidR="000B7635" w:rsidRPr="00C36BA3">
        <w:rPr>
          <w:rFonts w:ascii="Arial" w:hAnsi="Arial" w:cs="Arial"/>
          <w:sz w:val="20"/>
        </w:rPr>
        <w:t xml:space="preserve"> </w:t>
      </w:r>
    </w:p>
    <w:p w:rsidR="000A7099" w:rsidRPr="00490454" w:rsidRDefault="000A7099" w:rsidP="005D5297">
      <w:pPr>
        <w:pStyle w:val="Ttulo3"/>
        <w:numPr>
          <w:ilvl w:val="3"/>
          <w:numId w:val="22"/>
        </w:numPr>
        <w:tabs>
          <w:tab w:val="clear" w:pos="1728"/>
        </w:tabs>
        <w:ind w:left="851"/>
        <w:rPr>
          <w:rFonts w:ascii="Arial" w:hAnsi="Arial" w:cs="Arial"/>
          <w:sz w:val="20"/>
          <w:szCs w:val="20"/>
        </w:rPr>
      </w:pPr>
      <w:bookmarkStart w:id="25" w:name="_Toc487631775"/>
      <w:bookmarkStart w:id="26" w:name="_Toc530070599"/>
      <w:r w:rsidRPr="00490454">
        <w:rPr>
          <w:rFonts w:ascii="Arial" w:hAnsi="Arial" w:cs="Arial"/>
          <w:sz w:val="20"/>
          <w:szCs w:val="20"/>
        </w:rPr>
        <w:t>ZANJAS EN SALA DE MEDIA TENSIÓN</w:t>
      </w:r>
      <w:bookmarkEnd w:id="25"/>
      <w:bookmarkEnd w:id="26"/>
    </w:p>
    <w:p w:rsidR="00A94CFD" w:rsidRPr="00490454" w:rsidRDefault="00A94CFD" w:rsidP="00716700">
      <w:pPr>
        <w:pStyle w:val="Normal1"/>
        <w:ind w:left="0"/>
        <w:rPr>
          <w:rFonts w:ascii="Arial" w:hAnsi="Arial" w:cs="Arial"/>
          <w:sz w:val="20"/>
        </w:rPr>
      </w:pPr>
      <w:r w:rsidRPr="008F2E8A">
        <w:rPr>
          <w:rFonts w:ascii="Arial" w:hAnsi="Arial" w:cs="Arial"/>
          <w:sz w:val="20"/>
        </w:rPr>
        <w:t xml:space="preserve">Las paredes y fondo de estas estructuras </w:t>
      </w:r>
      <w:r w:rsidRPr="00F34103">
        <w:rPr>
          <w:rFonts w:ascii="Arial" w:hAnsi="Arial" w:cs="Arial"/>
          <w:sz w:val="20"/>
        </w:rPr>
        <w:t>se construirán con hormigón armado tipo H</w:t>
      </w:r>
      <w:r w:rsidR="0092420B" w:rsidRPr="00914BD1">
        <w:rPr>
          <w:rFonts w:ascii="Arial" w:hAnsi="Arial" w:cs="Arial"/>
          <w:sz w:val="20"/>
        </w:rPr>
        <w:t>21</w:t>
      </w:r>
      <w:r w:rsidR="00ED0D4A" w:rsidRPr="00914BD1">
        <w:rPr>
          <w:rFonts w:ascii="Arial" w:hAnsi="Arial" w:cs="Arial"/>
          <w:sz w:val="20"/>
        </w:rPr>
        <w:t>.</w:t>
      </w:r>
      <w:r w:rsidR="00490454" w:rsidRPr="00666F83">
        <w:rPr>
          <w:rFonts w:ascii="Arial" w:hAnsi="Arial" w:cs="Arial"/>
          <w:sz w:val="20"/>
        </w:rPr>
        <w:t xml:space="preserve"> Para los cables de potencia se debe </w:t>
      </w:r>
      <w:r w:rsidR="00914BD1" w:rsidRPr="00914BD1">
        <w:rPr>
          <w:rFonts w:ascii="Arial" w:hAnsi="Arial" w:cs="Arial"/>
          <w:sz w:val="20"/>
        </w:rPr>
        <w:t>proveer</w:t>
      </w:r>
      <w:r w:rsidR="00914BD1">
        <w:rPr>
          <w:rFonts w:ascii="Arial" w:hAnsi="Arial" w:cs="Arial"/>
          <w:sz w:val="20"/>
        </w:rPr>
        <w:t xml:space="preserve"> e instalar</w:t>
      </w:r>
      <w:r w:rsidR="00490454" w:rsidRPr="00666F83">
        <w:rPr>
          <w:rFonts w:ascii="Arial" w:hAnsi="Arial" w:cs="Arial"/>
          <w:sz w:val="20"/>
        </w:rPr>
        <w:t xml:space="preserve"> un sistema de bandejas metálicas, el costo de suministro e instalación de estas bandejas deberán estar prorrateadas al costo de las zanjas de Media Tensión.</w:t>
      </w:r>
    </w:p>
    <w:p w:rsidR="00ED0D4A" w:rsidRPr="00122AD0" w:rsidRDefault="00ED0D4A" w:rsidP="00716700">
      <w:pPr>
        <w:pStyle w:val="Normal1"/>
        <w:ind w:left="0"/>
        <w:rPr>
          <w:rFonts w:ascii="Arial" w:hAnsi="Arial" w:cs="Arial"/>
          <w:sz w:val="20"/>
        </w:rPr>
      </w:pPr>
      <w:r w:rsidRPr="008F2E8A">
        <w:rPr>
          <w:rFonts w:ascii="Arial" w:hAnsi="Arial" w:cs="Arial"/>
          <w:sz w:val="20"/>
        </w:rPr>
        <w:t>La construcción de estas zanjas puede incluir columnas y vigas de h</w:t>
      </w:r>
      <w:r w:rsidRPr="00A1538C">
        <w:rPr>
          <w:rFonts w:ascii="Arial" w:hAnsi="Arial" w:cs="Arial"/>
          <w:sz w:val="20"/>
        </w:rPr>
        <w:t>ormigón armado H</w:t>
      </w:r>
      <w:r w:rsidR="0092420B" w:rsidRPr="008A737F">
        <w:rPr>
          <w:rFonts w:ascii="Arial" w:hAnsi="Arial" w:cs="Arial"/>
          <w:sz w:val="20"/>
        </w:rPr>
        <w:t>21</w:t>
      </w:r>
      <w:r w:rsidRPr="00914BD1">
        <w:rPr>
          <w:rFonts w:ascii="Arial" w:hAnsi="Arial" w:cs="Arial"/>
          <w:sz w:val="20"/>
        </w:rPr>
        <w:t xml:space="preserve">, sin embargo, el diseño debe asegurar que las mismas no obstaculicen la </w:t>
      </w:r>
      <w:proofErr w:type="spellStart"/>
      <w:r w:rsidRPr="00914BD1">
        <w:rPr>
          <w:rFonts w:ascii="Arial" w:hAnsi="Arial" w:cs="Arial"/>
          <w:sz w:val="20"/>
        </w:rPr>
        <w:t>transitabilidad</w:t>
      </w:r>
      <w:proofErr w:type="spellEnd"/>
      <w:r w:rsidRPr="00914BD1">
        <w:rPr>
          <w:rFonts w:ascii="Arial" w:hAnsi="Arial" w:cs="Arial"/>
          <w:sz w:val="20"/>
        </w:rPr>
        <w:t xml:space="preserve"> interna de </w:t>
      </w:r>
      <w:r w:rsidR="00132D3F" w:rsidRPr="00A97966">
        <w:rPr>
          <w:rFonts w:ascii="Arial" w:hAnsi="Arial" w:cs="Arial"/>
          <w:sz w:val="20"/>
        </w:rPr>
        <w:t>los</w:t>
      </w:r>
      <w:r w:rsidRPr="00122AD0">
        <w:rPr>
          <w:rFonts w:ascii="Arial" w:hAnsi="Arial" w:cs="Arial"/>
          <w:sz w:val="20"/>
        </w:rPr>
        <w:t xml:space="preserve"> técnicos.</w:t>
      </w:r>
    </w:p>
    <w:p w:rsidR="00132D3F" w:rsidRPr="00666F83" w:rsidRDefault="00132D3F" w:rsidP="00716700">
      <w:pPr>
        <w:pStyle w:val="Normal1"/>
        <w:ind w:left="0"/>
        <w:rPr>
          <w:rFonts w:ascii="Arial" w:hAnsi="Arial" w:cs="Arial"/>
          <w:sz w:val="20"/>
        </w:rPr>
      </w:pPr>
      <w:r w:rsidRPr="00122AD0">
        <w:rPr>
          <w:rFonts w:ascii="Arial" w:hAnsi="Arial" w:cs="Arial"/>
          <w:sz w:val="20"/>
        </w:rPr>
        <w:t>Las zanjas de un ancho mayor a 80cm, deberán contar con un sistema estructural en la tapa fija, que incluya los</w:t>
      </w:r>
      <w:r w:rsidRPr="00872B3C">
        <w:rPr>
          <w:rFonts w:ascii="Arial" w:hAnsi="Arial" w:cs="Arial"/>
          <w:sz w:val="20"/>
        </w:rPr>
        <w:t xml:space="preserve">as voladizas con vigas puntuales, siendo el ancho el ancho final de tapa móvil de 80 cm. </w:t>
      </w:r>
    </w:p>
    <w:p w:rsidR="00FD600F" w:rsidRPr="00490454" w:rsidRDefault="00FD600F" w:rsidP="00716700">
      <w:pPr>
        <w:pStyle w:val="Normal1"/>
        <w:ind w:left="0"/>
        <w:rPr>
          <w:rFonts w:ascii="Arial" w:hAnsi="Arial" w:cs="Arial"/>
          <w:sz w:val="20"/>
        </w:rPr>
      </w:pPr>
      <w:r w:rsidRPr="00666F83">
        <w:rPr>
          <w:rFonts w:ascii="Arial" w:hAnsi="Arial" w:cs="Arial"/>
          <w:sz w:val="20"/>
        </w:rPr>
        <w:t>La zanja deberá ser amplia de modo que permita el montaje de cable y respete los radios de curvatura del cable.</w:t>
      </w:r>
    </w:p>
    <w:p w:rsidR="001778D0" w:rsidRPr="00C36BA3" w:rsidRDefault="001778D0" w:rsidP="00C36BA3">
      <w:pPr>
        <w:pStyle w:val="Ttulo3"/>
        <w:tabs>
          <w:tab w:val="clear" w:pos="944"/>
          <w:tab w:val="num" w:pos="567"/>
        </w:tabs>
        <w:ind w:left="567"/>
        <w:rPr>
          <w:rFonts w:ascii="Arial" w:hAnsi="Arial" w:cs="Arial"/>
          <w:sz w:val="20"/>
          <w:szCs w:val="20"/>
        </w:rPr>
      </w:pPr>
      <w:bookmarkStart w:id="27" w:name="_Toc469662588"/>
      <w:bookmarkStart w:id="28" w:name="_Toc487631776"/>
      <w:bookmarkStart w:id="29" w:name="_Toc530070600"/>
      <w:r w:rsidRPr="00C36BA3">
        <w:rPr>
          <w:rFonts w:ascii="Arial" w:hAnsi="Arial" w:cs="Arial"/>
          <w:sz w:val="20"/>
          <w:szCs w:val="20"/>
        </w:rPr>
        <w:t>DUCTOS EMPOTRADOS EN HORMIGÓN</w:t>
      </w:r>
      <w:bookmarkEnd w:id="27"/>
      <w:bookmarkEnd w:id="28"/>
      <w:bookmarkEnd w:id="29"/>
    </w:p>
    <w:p w:rsidR="001778D0" w:rsidRPr="00C36BA3" w:rsidRDefault="001778D0" w:rsidP="00716700">
      <w:pPr>
        <w:pStyle w:val="Normal1"/>
        <w:ind w:left="0"/>
        <w:rPr>
          <w:rFonts w:ascii="Arial" w:hAnsi="Arial" w:cs="Arial"/>
          <w:sz w:val="20"/>
        </w:rPr>
      </w:pPr>
      <w:r w:rsidRPr="00C36BA3">
        <w:rPr>
          <w:rFonts w:ascii="Arial" w:hAnsi="Arial" w:cs="Arial"/>
          <w:sz w:val="20"/>
        </w:rPr>
        <w:t>En las zanjas, una vez excavadas, compactadas, niveladas, revisadas y aprobadas por el Supervisor, se colocará en el piso una primera capa de hormigón en la cual se debe embeber una tubería de PVC para drenaje, debidamente ensamblada, de acuerdo con las instrucciones del fabricante, con la pendiente, longitud y diámetro</w:t>
      </w:r>
      <w:r w:rsidR="00444D94" w:rsidRPr="00C36BA3">
        <w:rPr>
          <w:rFonts w:ascii="Arial" w:hAnsi="Arial" w:cs="Arial"/>
          <w:sz w:val="20"/>
        </w:rPr>
        <w:t>s que deben ser</w:t>
      </w:r>
      <w:r w:rsidRPr="00C36BA3">
        <w:rPr>
          <w:rFonts w:ascii="Arial" w:hAnsi="Arial" w:cs="Arial"/>
          <w:sz w:val="20"/>
        </w:rPr>
        <w:t xml:space="preserve"> mostrados en los planos o indicados por el Supervisor. A continuación se colocarán las capas de hormigón para disponer las tuberías empotradas de los ductos con los espaciamientos indicados en los planos y se colocarán espaciadores adecuados previamente aprobados por el Supervisor. Se tendrá en cuenta que las tuberías siempre deben rematarse con adaptadores terminales de campana, a tope con la cara interior de las </w:t>
      </w:r>
      <w:r w:rsidR="00C45166" w:rsidRPr="00C36BA3">
        <w:rPr>
          <w:rFonts w:ascii="Arial" w:hAnsi="Arial" w:cs="Arial"/>
          <w:sz w:val="20"/>
        </w:rPr>
        <w:t>cámaras de jalado</w:t>
      </w:r>
      <w:r w:rsidRPr="00C36BA3">
        <w:rPr>
          <w:rFonts w:ascii="Arial" w:hAnsi="Arial" w:cs="Arial"/>
          <w:sz w:val="20"/>
        </w:rPr>
        <w:t xml:space="preserve"> o de los zanjas.</w:t>
      </w:r>
    </w:p>
    <w:p w:rsidR="001778D0" w:rsidRPr="00C36BA3" w:rsidRDefault="001778D0" w:rsidP="00716700">
      <w:pPr>
        <w:pStyle w:val="Normal1"/>
        <w:ind w:left="0"/>
        <w:rPr>
          <w:rFonts w:ascii="Arial" w:hAnsi="Arial" w:cs="Arial"/>
          <w:sz w:val="20"/>
        </w:rPr>
      </w:pPr>
      <w:r w:rsidRPr="00C36BA3">
        <w:rPr>
          <w:rFonts w:ascii="Arial" w:hAnsi="Arial" w:cs="Arial"/>
          <w:sz w:val="20"/>
        </w:rPr>
        <w:t>Las tuberías se ensamblarán en la longitud total del ducto, mediante accesorios de fábrica, de acuerdo con las especificaciones del fabricante. No se admitirá la fabricación de campanas ni curvas en obra.</w:t>
      </w:r>
    </w:p>
    <w:p w:rsidR="001778D0" w:rsidRPr="00C36BA3" w:rsidRDefault="001778D0" w:rsidP="00716700">
      <w:pPr>
        <w:pStyle w:val="Normal1"/>
        <w:ind w:left="0"/>
        <w:rPr>
          <w:rFonts w:ascii="Arial" w:hAnsi="Arial" w:cs="Arial"/>
          <w:sz w:val="20"/>
        </w:rPr>
      </w:pPr>
      <w:r w:rsidRPr="00C36BA3">
        <w:rPr>
          <w:rFonts w:ascii="Arial" w:hAnsi="Arial" w:cs="Arial"/>
          <w:sz w:val="20"/>
        </w:rPr>
        <w:t>Los tiros completos de tubería se extenderán al lado de la excavación, cuidando que no les entre mezcla</w:t>
      </w:r>
      <w:r w:rsidR="00CE353B" w:rsidRPr="00C36BA3">
        <w:rPr>
          <w:rFonts w:ascii="Arial" w:hAnsi="Arial" w:cs="Arial"/>
          <w:sz w:val="20"/>
        </w:rPr>
        <w:t>,</w:t>
      </w:r>
      <w:r w:rsidRPr="00C36BA3">
        <w:rPr>
          <w:rFonts w:ascii="Arial" w:hAnsi="Arial" w:cs="Arial"/>
          <w:sz w:val="20"/>
        </w:rPr>
        <w:t xml:space="preserve"> ni basura antes ni durante su instalación.</w:t>
      </w:r>
    </w:p>
    <w:p w:rsidR="001778D0" w:rsidRPr="00C36BA3" w:rsidRDefault="001778D0" w:rsidP="00716700">
      <w:pPr>
        <w:pStyle w:val="Normal1"/>
        <w:ind w:left="0"/>
        <w:rPr>
          <w:rFonts w:ascii="Arial" w:hAnsi="Arial" w:cs="Arial"/>
          <w:sz w:val="20"/>
        </w:rPr>
      </w:pPr>
      <w:r w:rsidRPr="00C36BA3">
        <w:rPr>
          <w:rFonts w:ascii="Arial" w:hAnsi="Arial" w:cs="Arial"/>
          <w:sz w:val="20"/>
        </w:rPr>
        <w:t xml:space="preserve">En el caso de bancos de ductos, la instalación de los tubos y el vaciado del hormigón con la resistencia especificada en los planos, se hará en capas horizontales, manteniendo la separación entre tubos, según se muestra en los planos; para la siguiente colocación de la capa de tubos, se </w:t>
      </w:r>
      <w:r w:rsidRPr="00C36BA3">
        <w:rPr>
          <w:rFonts w:ascii="Arial" w:hAnsi="Arial" w:cs="Arial"/>
          <w:sz w:val="20"/>
        </w:rPr>
        <w:lastRenderedPageBreak/>
        <w:t>debe dejar endurecer la primera capa de hormigón, de tal manera que garantice que los tubos ya colocados no se van a mover.</w:t>
      </w:r>
    </w:p>
    <w:p w:rsidR="001778D0" w:rsidRPr="00C36BA3" w:rsidRDefault="001778D0" w:rsidP="00716700">
      <w:pPr>
        <w:pStyle w:val="Normal1"/>
        <w:ind w:left="0"/>
        <w:rPr>
          <w:rFonts w:ascii="Arial" w:hAnsi="Arial" w:cs="Arial"/>
          <w:sz w:val="20"/>
        </w:rPr>
      </w:pPr>
      <w:r w:rsidRPr="00C36BA3">
        <w:rPr>
          <w:rFonts w:ascii="Arial" w:hAnsi="Arial" w:cs="Arial"/>
          <w:sz w:val="20"/>
        </w:rPr>
        <w:t>Terminada la última capa de hormigón, y cuando éste haya endurecido suficientemente, se procede a la ejecución del relleno compactado con material granular</w:t>
      </w:r>
      <w:r w:rsidR="00DC36FD" w:rsidRPr="00C36BA3">
        <w:rPr>
          <w:rFonts w:ascii="Arial" w:hAnsi="Arial" w:cs="Arial"/>
          <w:sz w:val="20"/>
        </w:rPr>
        <w:t xml:space="preserve"> libre de todo agente agresivo para el hormigón armado</w:t>
      </w:r>
      <w:r w:rsidRPr="00C36BA3">
        <w:rPr>
          <w:rFonts w:ascii="Arial" w:hAnsi="Arial" w:cs="Arial"/>
          <w:sz w:val="20"/>
        </w:rPr>
        <w:t>, hasta la cota indicada en los planos de construcción.</w:t>
      </w:r>
    </w:p>
    <w:p w:rsidR="001778D0" w:rsidRPr="00C36BA3" w:rsidRDefault="001778D0" w:rsidP="00716700">
      <w:pPr>
        <w:pStyle w:val="Normal1"/>
        <w:ind w:left="0"/>
        <w:rPr>
          <w:rFonts w:ascii="Arial" w:hAnsi="Arial" w:cs="Arial"/>
          <w:sz w:val="20"/>
        </w:rPr>
      </w:pPr>
      <w:r w:rsidRPr="00C36BA3">
        <w:rPr>
          <w:rFonts w:ascii="Arial" w:hAnsi="Arial" w:cs="Arial"/>
          <w:sz w:val="20"/>
        </w:rPr>
        <w:t xml:space="preserve">Seguidamente se efectúa la limpieza de los ductos instalados mediante la utilización de un </w:t>
      </w:r>
      <w:r w:rsidR="00940D40" w:rsidRPr="00C36BA3">
        <w:rPr>
          <w:rFonts w:ascii="Arial" w:hAnsi="Arial" w:cs="Arial"/>
          <w:sz w:val="20"/>
        </w:rPr>
        <w:t>vástago</w:t>
      </w:r>
      <w:r w:rsidRPr="00C36BA3">
        <w:rPr>
          <w:rFonts w:ascii="Arial" w:hAnsi="Arial" w:cs="Arial"/>
          <w:sz w:val="20"/>
        </w:rPr>
        <w:t xml:space="preserve"> de un diámetro ligeramente inferior al de los ductos, provisto en su extremo de una arandela o cuello de goma con un diámetro ligeramente superior al del ducto, que garantice una limpieza total. Finalmente se tapan los extremos de los ductos con tapones de madera, metal o plástico fácilmente removibles.</w:t>
      </w:r>
    </w:p>
    <w:p w:rsidR="001778D0" w:rsidRPr="00C36BA3" w:rsidRDefault="001778D0" w:rsidP="00C36BA3">
      <w:pPr>
        <w:pStyle w:val="Ttulo3"/>
        <w:tabs>
          <w:tab w:val="clear" w:pos="944"/>
          <w:tab w:val="num" w:pos="567"/>
        </w:tabs>
        <w:ind w:left="567"/>
        <w:rPr>
          <w:rFonts w:ascii="Arial" w:hAnsi="Arial" w:cs="Arial"/>
          <w:sz w:val="20"/>
          <w:szCs w:val="20"/>
        </w:rPr>
      </w:pPr>
      <w:bookmarkStart w:id="30" w:name="_Toc469662589"/>
      <w:bookmarkStart w:id="31" w:name="_Toc487631777"/>
      <w:bookmarkStart w:id="32" w:name="_Toc530070601"/>
      <w:r w:rsidRPr="00C36BA3">
        <w:rPr>
          <w:rFonts w:ascii="Arial" w:hAnsi="Arial" w:cs="Arial"/>
          <w:sz w:val="20"/>
          <w:szCs w:val="20"/>
        </w:rPr>
        <w:t>DUCTOS DIRECTAMENTE ENTERRADOS</w:t>
      </w:r>
      <w:bookmarkEnd w:id="30"/>
      <w:bookmarkEnd w:id="31"/>
      <w:bookmarkEnd w:id="32"/>
    </w:p>
    <w:p w:rsidR="001778D0" w:rsidRPr="00C36BA3" w:rsidRDefault="001778D0" w:rsidP="00716700">
      <w:pPr>
        <w:pStyle w:val="Normal1"/>
        <w:ind w:left="0"/>
        <w:rPr>
          <w:rFonts w:ascii="Arial" w:hAnsi="Arial" w:cs="Arial"/>
          <w:sz w:val="20"/>
        </w:rPr>
      </w:pPr>
      <w:r w:rsidRPr="00C36BA3">
        <w:rPr>
          <w:rFonts w:ascii="Arial" w:hAnsi="Arial" w:cs="Arial"/>
          <w:sz w:val="20"/>
        </w:rPr>
        <w:t>Para los ductos que se colocan directamente en contacto con el suelo, el Contratista debe proceder así:</w:t>
      </w:r>
    </w:p>
    <w:p w:rsidR="001778D0" w:rsidRPr="00C36BA3" w:rsidRDefault="001778D0" w:rsidP="00716700">
      <w:pPr>
        <w:pStyle w:val="Normal1"/>
        <w:ind w:left="0"/>
        <w:rPr>
          <w:rFonts w:ascii="Arial" w:hAnsi="Arial" w:cs="Arial"/>
          <w:sz w:val="20"/>
        </w:rPr>
      </w:pPr>
      <w:r w:rsidRPr="00C36BA3">
        <w:rPr>
          <w:rFonts w:ascii="Arial" w:hAnsi="Arial" w:cs="Arial"/>
          <w:sz w:val="20"/>
        </w:rPr>
        <w:t xml:space="preserve">Una vez excavadas y niveladas las zanjas, se colocará la tubería para drenaje con la pendiente indicada en los planos, cubriéndola en su totalidad con un relleno de arena fina compactada de </w:t>
      </w:r>
      <w:smartTag w:uri="urn:schemas-microsoft-com:office:smarttags" w:element="metricconverter">
        <w:smartTagPr>
          <w:attr w:name="ProductID" w:val="3 cm"/>
        </w:smartTagPr>
        <w:r w:rsidRPr="00C36BA3">
          <w:rPr>
            <w:rFonts w:ascii="Arial" w:hAnsi="Arial" w:cs="Arial"/>
            <w:sz w:val="20"/>
          </w:rPr>
          <w:t>3 cm</w:t>
        </w:r>
      </w:smartTag>
      <w:r w:rsidRPr="00C36BA3">
        <w:rPr>
          <w:rFonts w:ascii="Arial" w:hAnsi="Arial" w:cs="Arial"/>
          <w:sz w:val="20"/>
        </w:rPr>
        <w:t xml:space="preserve"> de espesor por encima del tubo. En los sitios de las uniones se dejará una cavidad para asegurar el asentamiento de la tubería en toda su longitud, la separación de los ductos se hará colocando espaciadores cada </w:t>
      </w:r>
      <w:smartTag w:uri="urn:schemas-microsoft-com:office:smarttags" w:element="metricconverter">
        <w:smartTagPr>
          <w:attr w:name="ProductID" w:val="2 m"/>
        </w:smartTagPr>
        <w:r w:rsidRPr="00C36BA3">
          <w:rPr>
            <w:rFonts w:ascii="Arial" w:hAnsi="Arial" w:cs="Arial"/>
            <w:sz w:val="20"/>
          </w:rPr>
          <w:t>2 m</w:t>
        </w:r>
      </w:smartTag>
      <w:r w:rsidRPr="00C36BA3">
        <w:rPr>
          <w:rFonts w:ascii="Arial" w:hAnsi="Arial" w:cs="Arial"/>
          <w:sz w:val="20"/>
        </w:rPr>
        <w:t xml:space="preserve">; luego se llenan los espacios entre ductos con arena, compactando cuidadosamente para evitar roturas, hasta alcanzar la cota clave de las tuberías, a continuación se coloca una capa de material de relleno de no menos de </w:t>
      </w:r>
      <w:smartTag w:uri="urn:schemas-microsoft-com:office:smarttags" w:element="metricconverter">
        <w:smartTagPr>
          <w:attr w:name="ProductID" w:val="15 cm"/>
        </w:smartTagPr>
        <w:r w:rsidRPr="00C36BA3">
          <w:rPr>
            <w:rFonts w:ascii="Arial" w:hAnsi="Arial" w:cs="Arial"/>
            <w:sz w:val="20"/>
          </w:rPr>
          <w:t>15 cm</w:t>
        </w:r>
      </w:smartTag>
      <w:r w:rsidRPr="00C36BA3">
        <w:rPr>
          <w:rFonts w:ascii="Arial" w:hAnsi="Arial" w:cs="Arial"/>
          <w:sz w:val="20"/>
        </w:rPr>
        <w:t>, la cual se compactará con precaución por medio de compactadora manual o pisón. Si se debe instalar tubería en una hilera superior, se construye la capa de material siguiente y se procede en la misma forma que para la colocación de los ductos, sobre los cuales se compacta el material de relleno hasta la cota indicada en los planos. Finalmente se efectúa la limpieza y taponamiento de igual manera que lo indicado para ductos empotrados.</w:t>
      </w:r>
    </w:p>
    <w:p w:rsidR="001778D0" w:rsidRPr="00C36BA3" w:rsidRDefault="001778D0" w:rsidP="00716700">
      <w:pPr>
        <w:pStyle w:val="Normal1"/>
        <w:ind w:left="0"/>
        <w:rPr>
          <w:rFonts w:ascii="Arial" w:hAnsi="Arial" w:cs="Arial"/>
          <w:sz w:val="20"/>
        </w:rPr>
      </w:pPr>
      <w:r w:rsidRPr="00C36BA3">
        <w:rPr>
          <w:rFonts w:ascii="Arial" w:hAnsi="Arial" w:cs="Arial"/>
          <w:sz w:val="20"/>
        </w:rPr>
        <w:t>Para los ductos se exige la utilización de accesorios de fábrica, no se permitirá doblar tubos en obra, hacer campanas o boquillas por calentamiento de las tuberías. Todas las uniones y empalmes deben ser realizadas de acuerdo con las instrucciones del fabricante, para obtener tuberías herméticas.</w:t>
      </w:r>
    </w:p>
    <w:p w:rsidR="001778D0" w:rsidRPr="00C36BA3" w:rsidRDefault="00C45166" w:rsidP="00C36BA3">
      <w:pPr>
        <w:pStyle w:val="Ttulo3"/>
        <w:tabs>
          <w:tab w:val="clear" w:pos="944"/>
          <w:tab w:val="num" w:pos="567"/>
        </w:tabs>
        <w:ind w:left="567"/>
        <w:rPr>
          <w:rFonts w:ascii="Arial" w:hAnsi="Arial" w:cs="Arial"/>
          <w:sz w:val="20"/>
          <w:szCs w:val="20"/>
        </w:rPr>
      </w:pPr>
      <w:bookmarkStart w:id="33" w:name="_Toc469662590"/>
      <w:bookmarkStart w:id="34" w:name="_Toc487631778"/>
      <w:bookmarkStart w:id="35" w:name="_Toc530070602"/>
      <w:r w:rsidRPr="00C36BA3">
        <w:rPr>
          <w:rFonts w:ascii="Arial" w:hAnsi="Arial" w:cs="Arial"/>
          <w:sz w:val="20"/>
          <w:szCs w:val="20"/>
        </w:rPr>
        <w:t>CÁMARAS DE JALADO</w:t>
      </w:r>
      <w:bookmarkEnd w:id="33"/>
      <w:bookmarkEnd w:id="34"/>
      <w:bookmarkEnd w:id="35"/>
    </w:p>
    <w:p w:rsidR="001778D0" w:rsidRPr="00C36BA3" w:rsidRDefault="001778D0" w:rsidP="00716700">
      <w:pPr>
        <w:pStyle w:val="Normal1"/>
        <w:ind w:left="0"/>
        <w:rPr>
          <w:rFonts w:ascii="Arial" w:hAnsi="Arial" w:cs="Arial"/>
          <w:sz w:val="20"/>
        </w:rPr>
      </w:pPr>
      <w:r w:rsidRPr="00C36BA3">
        <w:rPr>
          <w:rFonts w:ascii="Arial" w:hAnsi="Arial" w:cs="Arial"/>
          <w:sz w:val="20"/>
        </w:rPr>
        <w:t xml:space="preserve">Las diferentes </w:t>
      </w:r>
      <w:r w:rsidR="00C45166" w:rsidRPr="00C36BA3">
        <w:rPr>
          <w:rFonts w:ascii="Arial" w:hAnsi="Arial" w:cs="Arial"/>
          <w:sz w:val="20"/>
        </w:rPr>
        <w:t>cámaras de jalado</w:t>
      </w:r>
      <w:r w:rsidRPr="00C36BA3">
        <w:rPr>
          <w:rFonts w:ascii="Arial" w:hAnsi="Arial" w:cs="Arial"/>
          <w:sz w:val="20"/>
        </w:rPr>
        <w:t xml:space="preserve"> que conectan los ductos se deben construir en hormigón armado, en los sitios y con las dimensiones</w:t>
      </w:r>
      <w:r w:rsidR="004504C9" w:rsidRPr="00C36BA3">
        <w:rPr>
          <w:rFonts w:ascii="Arial" w:hAnsi="Arial" w:cs="Arial"/>
          <w:sz w:val="20"/>
        </w:rPr>
        <w:t xml:space="preserve"> </w:t>
      </w:r>
      <w:r w:rsidRPr="00C36BA3">
        <w:rPr>
          <w:rFonts w:ascii="Arial" w:hAnsi="Arial" w:cs="Arial"/>
          <w:sz w:val="20"/>
        </w:rPr>
        <w:t xml:space="preserve"> </w:t>
      </w:r>
      <w:r w:rsidR="004504C9" w:rsidRPr="00C36BA3">
        <w:rPr>
          <w:rFonts w:ascii="Arial" w:hAnsi="Arial" w:cs="Arial"/>
          <w:sz w:val="20"/>
        </w:rPr>
        <w:t xml:space="preserve">que deber estar </w:t>
      </w:r>
      <w:r w:rsidRPr="00C36BA3">
        <w:rPr>
          <w:rFonts w:ascii="Arial" w:hAnsi="Arial" w:cs="Arial"/>
          <w:sz w:val="20"/>
        </w:rPr>
        <w:t>indicadas</w:t>
      </w:r>
      <w:r w:rsidR="004504C9" w:rsidRPr="00C36BA3">
        <w:rPr>
          <w:rFonts w:ascii="Arial" w:hAnsi="Arial" w:cs="Arial"/>
          <w:sz w:val="20"/>
        </w:rPr>
        <w:t xml:space="preserve"> en los planos</w:t>
      </w:r>
      <w:r w:rsidRPr="00C36BA3">
        <w:rPr>
          <w:rFonts w:ascii="Arial" w:hAnsi="Arial" w:cs="Arial"/>
          <w:sz w:val="20"/>
        </w:rPr>
        <w:t>.</w:t>
      </w:r>
      <w:r w:rsidR="00123172" w:rsidRPr="00C36BA3">
        <w:rPr>
          <w:rFonts w:ascii="Arial" w:hAnsi="Arial" w:cs="Arial"/>
          <w:sz w:val="20"/>
        </w:rPr>
        <w:t xml:space="preserve"> </w:t>
      </w:r>
      <w:r w:rsidRPr="00C36BA3">
        <w:rPr>
          <w:rFonts w:ascii="Arial" w:hAnsi="Arial" w:cs="Arial"/>
          <w:sz w:val="20"/>
        </w:rPr>
        <w:t xml:space="preserve">Todas las </w:t>
      </w:r>
      <w:r w:rsidR="00C45166" w:rsidRPr="00C36BA3">
        <w:rPr>
          <w:rFonts w:ascii="Arial" w:hAnsi="Arial" w:cs="Arial"/>
          <w:sz w:val="20"/>
        </w:rPr>
        <w:t>cámaras de jalado</w:t>
      </w:r>
      <w:r w:rsidRPr="00C36BA3">
        <w:rPr>
          <w:rFonts w:ascii="Arial" w:hAnsi="Arial" w:cs="Arial"/>
          <w:sz w:val="20"/>
        </w:rPr>
        <w:t xml:space="preserve"> deben ser drenadas mediante tubería de PVC empalmada a la red de desagües del patio de conexiones de las subestación.</w:t>
      </w:r>
    </w:p>
    <w:p w:rsidR="001778D0" w:rsidRPr="00C36BA3" w:rsidRDefault="001778D0" w:rsidP="00716700">
      <w:pPr>
        <w:pStyle w:val="Normal1"/>
        <w:ind w:left="0"/>
        <w:rPr>
          <w:rFonts w:ascii="Arial" w:hAnsi="Arial" w:cs="Arial"/>
          <w:sz w:val="20"/>
        </w:rPr>
      </w:pPr>
      <w:r w:rsidRPr="00C36BA3">
        <w:rPr>
          <w:rFonts w:ascii="Arial" w:hAnsi="Arial" w:cs="Arial"/>
          <w:sz w:val="20"/>
        </w:rPr>
        <w:lastRenderedPageBreak/>
        <w:t xml:space="preserve">Las </w:t>
      </w:r>
      <w:r w:rsidR="00C45166" w:rsidRPr="00C36BA3">
        <w:rPr>
          <w:rFonts w:ascii="Arial" w:hAnsi="Arial" w:cs="Arial"/>
          <w:sz w:val="20"/>
        </w:rPr>
        <w:t>cámaras de jalado</w:t>
      </w:r>
      <w:r w:rsidRPr="00C36BA3">
        <w:rPr>
          <w:rFonts w:ascii="Arial" w:hAnsi="Arial" w:cs="Arial"/>
          <w:sz w:val="20"/>
        </w:rPr>
        <w:t xml:space="preserve"> deben tener dimensiones uniformes, los muros deben ser ortogonales y las tapas deben apoyar uniformemente, permitiendo su levantamiento con facilidad.</w:t>
      </w:r>
    </w:p>
    <w:p w:rsidR="00374903" w:rsidRPr="00C36BA3" w:rsidRDefault="001778D0" w:rsidP="00716700">
      <w:pPr>
        <w:pStyle w:val="Normal1"/>
        <w:ind w:left="0"/>
        <w:rPr>
          <w:rFonts w:ascii="Arial" w:hAnsi="Arial" w:cs="Arial"/>
          <w:sz w:val="20"/>
        </w:rPr>
      </w:pPr>
      <w:r w:rsidRPr="00C36BA3">
        <w:rPr>
          <w:rFonts w:ascii="Arial" w:hAnsi="Arial" w:cs="Arial"/>
          <w:sz w:val="20"/>
        </w:rPr>
        <w:t xml:space="preserve">Las tapas de las </w:t>
      </w:r>
      <w:r w:rsidR="00C45166" w:rsidRPr="00C36BA3">
        <w:rPr>
          <w:rFonts w:ascii="Arial" w:hAnsi="Arial" w:cs="Arial"/>
          <w:sz w:val="20"/>
        </w:rPr>
        <w:t>cámaras de jalado</w:t>
      </w:r>
      <w:r w:rsidRPr="00C36BA3">
        <w:rPr>
          <w:rFonts w:ascii="Arial" w:hAnsi="Arial" w:cs="Arial"/>
          <w:sz w:val="20"/>
        </w:rPr>
        <w:t xml:space="preserve"> se fabricarán en hormigón, de acuerdo con las indicaciones </w:t>
      </w:r>
      <w:r w:rsidR="00D85FC9" w:rsidRPr="00C36BA3">
        <w:rPr>
          <w:rFonts w:ascii="Arial" w:hAnsi="Arial" w:cs="Arial"/>
          <w:sz w:val="20"/>
        </w:rPr>
        <w:t>descritas en</w:t>
      </w:r>
      <w:r w:rsidRPr="00C36BA3">
        <w:rPr>
          <w:rFonts w:ascii="Arial" w:hAnsi="Arial" w:cs="Arial"/>
          <w:sz w:val="20"/>
        </w:rPr>
        <w:t xml:space="preserve"> los planos.</w:t>
      </w:r>
    </w:p>
    <w:p w:rsidR="00374903" w:rsidRPr="00C36BA3" w:rsidRDefault="00374903" w:rsidP="00494F83">
      <w:pPr>
        <w:pStyle w:val="Ttulo3"/>
        <w:tabs>
          <w:tab w:val="clear" w:pos="944"/>
          <w:tab w:val="num" w:pos="709"/>
        </w:tabs>
        <w:ind w:left="709" w:hanging="709"/>
        <w:rPr>
          <w:rFonts w:ascii="Arial" w:hAnsi="Arial" w:cs="Arial"/>
          <w:sz w:val="20"/>
          <w:szCs w:val="20"/>
        </w:rPr>
      </w:pPr>
      <w:bookmarkStart w:id="36" w:name="_Toc241574654"/>
      <w:bookmarkStart w:id="37" w:name="_Toc416885149"/>
      <w:bookmarkStart w:id="38" w:name="_Toc469662591"/>
      <w:bookmarkStart w:id="39" w:name="_Toc487631779"/>
      <w:bookmarkStart w:id="40" w:name="_Toc530070603"/>
      <w:r w:rsidRPr="00C36BA3">
        <w:rPr>
          <w:rFonts w:ascii="Arial" w:hAnsi="Arial" w:cs="Arial"/>
          <w:sz w:val="20"/>
          <w:szCs w:val="20"/>
        </w:rPr>
        <w:t>TAPAS DE HORMIGÓN PARA ZANJAS Y CÁMARAS DE JALADO</w:t>
      </w:r>
      <w:bookmarkEnd w:id="36"/>
      <w:bookmarkEnd w:id="37"/>
      <w:bookmarkEnd w:id="38"/>
      <w:bookmarkEnd w:id="39"/>
      <w:bookmarkEnd w:id="40"/>
    </w:p>
    <w:p w:rsidR="00374903" w:rsidRPr="00C36BA3" w:rsidRDefault="00374903" w:rsidP="00494F83">
      <w:pPr>
        <w:pStyle w:val="Normal1"/>
        <w:ind w:left="0"/>
        <w:rPr>
          <w:rFonts w:ascii="Arial" w:hAnsi="Arial" w:cs="Arial"/>
          <w:sz w:val="20"/>
        </w:rPr>
      </w:pPr>
      <w:r w:rsidRPr="00C36BA3">
        <w:rPr>
          <w:rFonts w:ascii="Arial" w:hAnsi="Arial" w:cs="Arial"/>
          <w:sz w:val="20"/>
        </w:rPr>
        <w:t>Las tapas de las cámaras deberán prever orificios para ductos y tubos eléctricos que bajan de los diferentes equipos, por lo que se vaciarán directamente en sitio. Las tapas del resto de las cámaras y de zanjas, serán movibles y podrán construirse en serie de acuerdo a planos.</w:t>
      </w:r>
    </w:p>
    <w:p w:rsidR="00132D3F" w:rsidRPr="00C36BA3" w:rsidRDefault="00132D3F" w:rsidP="00494F83">
      <w:pPr>
        <w:pStyle w:val="Normal1"/>
        <w:ind w:left="0"/>
        <w:rPr>
          <w:rFonts w:ascii="Arial" w:hAnsi="Arial" w:cs="Arial"/>
          <w:sz w:val="20"/>
        </w:rPr>
      </w:pPr>
      <w:r w:rsidRPr="00C36BA3">
        <w:rPr>
          <w:rFonts w:ascii="Arial" w:hAnsi="Arial" w:cs="Arial"/>
          <w:sz w:val="20"/>
        </w:rPr>
        <w:t xml:space="preserve">En el caso </w:t>
      </w:r>
      <w:r w:rsidR="00741F78" w:rsidRPr="00C36BA3">
        <w:rPr>
          <w:rFonts w:ascii="Arial" w:hAnsi="Arial" w:cs="Arial"/>
          <w:sz w:val="20"/>
        </w:rPr>
        <w:t xml:space="preserve">de </w:t>
      </w:r>
      <w:r w:rsidRPr="00C36BA3">
        <w:rPr>
          <w:rFonts w:ascii="Arial" w:hAnsi="Arial" w:cs="Arial"/>
          <w:sz w:val="20"/>
        </w:rPr>
        <w:t>zanjas de cables</w:t>
      </w:r>
      <w:r w:rsidR="00E01EB4" w:rsidRPr="00C36BA3">
        <w:rPr>
          <w:rFonts w:ascii="Arial" w:hAnsi="Arial" w:cs="Arial"/>
          <w:sz w:val="20"/>
        </w:rPr>
        <w:t xml:space="preserve"> en edificaciones</w:t>
      </w:r>
      <w:r w:rsidRPr="00C36BA3">
        <w:rPr>
          <w:rFonts w:ascii="Arial" w:hAnsi="Arial" w:cs="Arial"/>
          <w:sz w:val="20"/>
        </w:rPr>
        <w:t xml:space="preserve"> </w:t>
      </w:r>
      <w:r w:rsidR="00741F78" w:rsidRPr="00C36BA3">
        <w:rPr>
          <w:rFonts w:ascii="Arial" w:hAnsi="Arial" w:cs="Arial"/>
          <w:sz w:val="20"/>
        </w:rPr>
        <w:t>con dimensiones menores o iguales a</w:t>
      </w:r>
      <w:r w:rsidRPr="00C36BA3">
        <w:rPr>
          <w:rFonts w:ascii="Arial" w:hAnsi="Arial" w:cs="Arial"/>
          <w:sz w:val="20"/>
        </w:rPr>
        <w:t xml:space="preserve"> Z8 (80cm de ancho de zanja), se utilizarán tapas metálicas con </w:t>
      </w:r>
      <w:proofErr w:type="spellStart"/>
      <w:r w:rsidRPr="00C36BA3">
        <w:rPr>
          <w:rFonts w:ascii="Arial" w:hAnsi="Arial" w:cs="Arial"/>
          <w:sz w:val="20"/>
        </w:rPr>
        <w:t>rigidizadores</w:t>
      </w:r>
      <w:proofErr w:type="spellEnd"/>
      <w:r w:rsidR="00741F78" w:rsidRPr="00C36BA3">
        <w:rPr>
          <w:rFonts w:ascii="Arial" w:hAnsi="Arial" w:cs="Arial"/>
          <w:sz w:val="20"/>
        </w:rPr>
        <w:t xml:space="preserve"> interiores</w:t>
      </w:r>
      <w:r w:rsidRPr="00C36BA3">
        <w:rPr>
          <w:rFonts w:ascii="Arial" w:hAnsi="Arial" w:cs="Arial"/>
          <w:sz w:val="20"/>
        </w:rPr>
        <w:t>.</w:t>
      </w:r>
    </w:p>
    <w:p w:rsidR="00374903" w:rsidRPr="00C36BA3" w:rsidRDefault="00374903" w:rsidP="00494F83">
      <w:pPr>
        <w:pStyle w:val="Normal1"/>
        <w:ind w:left="0"/>
        <w:rPr>
          <w:rFonts w:ascii="Arial" w:hAnsi="Arial" w:cs="Arial"/>
          <w:sz w:val="20"/>
        </w:rPr>
      </w:pPr>
      <w:r w:rsidRPr="00C36BA3">
        <w:rPr>
          <w:rFonts w:ascii="Arial" w:hAnsi="Arial" w:cs="Arial"/>
          <w:sz w:val="20"/>
        </w:rPr>
        <w:t xml:space="preserve">Se construirán con materiales que cumplan con las estipulaciones indicadas en este capítulo en lo relativo a agregados, cemento, aditivos, sistemas de construcción y curado. En la utilización del agregado grueso debe limitarse el tamaño a un máximo de </w:t>
      </w:r>
      <w:smartTag w:uri="urn:schemas-microsoft-com:office:smarttags" w:element="metricconverter">
        <w:smartTagPr>
          <w:attr w:name="ProductID" w:val="12,7 mm"/>
        </w:smartTagPr>
        <w:r w:rsidRPr="00C36BA3">
          <w:rPr>
            <w:rFonts w:ascii="Arial" w:hAnsi="Arial" w:cs="Arial"/>
            <w:sz w:val="20"/>
          </w:rPr>
          <w:t xml:space="preserve">12,7 </w:t>
        </w:r>
        <w:proofErr w:type="spellStart"/>
        <w:r w:rsidRPr="00C36BA3">
          <w:rPr>
            <w:rFonts w:ascii="Arial" w:hAnsi="Arial" w:cs="Arial"/>
            <w:sz w:val="20"/>
          </w:rPr>
          <w:t>mm</w:t>
        </w:r>
      </w:smartTag>
      <w:r w:rsidRPr="00C36BA3">
        <w:rPr>
          <w:rFonts w:ascii="Arial" w:hAnsi="Arial" w:cs="Arial"/>
          <w:sz w:val="20"/>
        </w:rPr>
        <w:t>.</w:t>
      </w:r>
      <w:proofErr w:type="spellEnd"/>
      <w:r w:rsidRPr="00C36BA3">
        <w:rPr>
          <w:rFonts w:ascii="Arial" w:hAnsi="Arial" w:cs="Arial"/>
          <w:sz w:val="20"/>
        </w:rPr>
        <w:t xml:space="preserve"> Las asas y herrajes se ajustarán en todo a lo estipulado para acero de refuerzo y elementos metálicos en estas especificaciones. </w:t>
      </w:r>
    </w:p>
    <w:p w:rsidR="00374903" w:rsidRPr="00C36BA3" w:rsidRDefault="00374903" w:rsidP="00494F83">
      <w:pPr>
        <w:pStyle w:val="Normal1"/>
        <w:ind w:left="0"/>
        <w:rPr>
          <w:rFonts w:ascii="Arial" w:hAnsi="Arial" w:cs="Arial"/>
          <w:sz w:val="20"/>
        </w:rPr>
      </w:pPr>
      <w:r w:rsidRPr="00C36BA3">
        <w:rPr>
          <w:rFonts w:ascii="Arial" w:hAnsi="Arial" w:cs="Arial"/>
          <w:sz w:val="20"/>
        </w:rPr>
        <w:t xml:space="preserve">No se aceptarán tapas con aristas desbordadas o superficies irregulares que no permitan su asiento firme y uniforme en los muros de la zanja o caja; la formaleta debe ser aprobada por el Supervisor antes de iniciar los vaciados. </w:t>
      </w:r>
    </w:p>
    <w:p w:rsidR="001778D0" w:rsidRPr="00C36BA3" w:rsidRDefault="005D7A64" w:rsidP="00A27AC1">
      <w:pPr>
        <w:pStyle w:val="Ttulo1"/>
        <w:spacing w:before="300" w:after="100" w:line="220" w:lineRule="exact"/>
        <w:ind w:left="357" w:hanging="357"/>
        <w:rPr>
          <w:rFonts w:ascii="Arial" w:hAnsi="Arial" w:cs="Arial"/>
          <w:sz w:val="20"/>
          <w:szCs w:val="20"/>
        </w:rPr>
      </w:pPr>
      <w:bookmarkStart w:id="41" w:name="_Toc452326979"/>
      <w:bookmarkStart w:id="42" w:name="_Toc469662592"/>
      <w:bookmarkStart w:id="43" w:name="_Toc530070604"/>
      <w:r w:rsidRPr="00C36BA3">
        <w:rPr>
          <w:rFonts w:ascii="Arial" w:hAnsi="Arial" w:cs="Arial"/>
          <w:sz w:val="20"/>
          <w:szCs w:val="20"/>
        </w:rPr>
        <w:t xml:space="preserve">SISTEMA </w:t>
      </w:r>
      <w:r w:rsidR="001778D0" w:rsidRPr="00C36BA3">
        <w:rPr>
          <w:rFonts w:ascii="Arial" w:hAnsi="Arial" w:cs="Arial"/>
          <w:sz w:val="20"/>
          <w:szCs w:val="20"/>
        </w:rPr>
        <w:t xml:space="preserve">DE </w:t>
      </w:r>
      <w:r w:rsidR="00F704F0" w:rsidRPr="00C36BA3">
        <w:rPr>
          <w:rFonts w:ascii="Arial" w:hAnsi="Arial" w:cs="Arial"/>
          <w:sz w:val="20"/>
          <w:szCs w:val="20"/>
        </w:rPr>
        <w:t>DRENAJE</w:t>
      </w:r>
      <w:r w:rsidR="002D52C1" w:rsidRPr="00C36BA3">
        <w:rPr>
          <w:rFonts w:ascii="Arial" w:hAnsi="Arial" w:cs="Arial"/>
          <w:sz w:val="20"/>
          <w:szCs w:val="20"/>
        </w:rPr>
        <w:t xml:space="preserve"> </w:t>
      </w:r>
      <w:r w:rsidR="00366070" w:rsidRPr="00C36BA3">
        <w:rPr>
          <w:rFonts w:ascii="Arial" w:hAnsi="Arial" w:cs="Arial"/>
          <w:sz w:val="20"/>
          <w:szCs w:val="20"/>
        </w:rPr>
        <w:t>SUBESTACIÓN</w:t>
      </w:r>
      <w:bookmarkEnd w:id="41"/>
      <w:bookmarkEnd w:id="42"/>
      <w:bookmarkEnd w:id="43"/>
    </w:p>
    <w:p w:rsidR="00366070" w:rsidRPr="00C36BA3" w:rsidRDefault="00366070" w:rsidP="00666F83">
      <w:pPr>
        <w:pStyle w:val="Ttulo2"/>
        <w:spacing w:line="276" w:lineRule="auto"/>
        <w:ind w:left="1134"/>
        <w:rPr>
          <w:rFonts w:ascii="Arial" w:hAnsi="Arial" w:cs="Arial"/>
          <w:sz w:val="20"/>
          <w:szCs w:val="20"/>
        </w:rPr>
      </w:pPr>
      <w:bookmarkStart w:id="44" w:name="_Toc530070605"/>
      <w:bookmarkStart w:id="45" w:name="_Toc452326980"/>
      <w:bookmarkStart w:id="46" w:name="_Toc469662593"/>
      <w:r w:rsidRPr="00C36BA3">
        <w:rPr>
          <w:rFonts w:ascii="Arial" w:hAnsi="Arial" w:cs="Arial"/>
          <w:sz w:val="20"/>
          <w:szCs w:val="20"/>
        </w:rPr>
        <w:t>SISTEMA DE DRENAJE INTERIOR</w:t>
      </w:r>
      <w:bookmarkEnd w:id="44"/>
    </w:p>
    <w:p w:rsidR="001778D0" w:rsidRPr="00C36BA3" w:rsidRDefault="001778D0" w:rsidP="00494F83">
      <w:pPr>
        <w:pStyle w:val="Ttulo3"/>
        <w:tabs>
          <w:tab w:val="clear" w:pos="944"/>
          <w:tab w:val="num" w:pos="709"/>
        </w:tabs>
        <w:ind w:left="567"/>
        <w:rPr>
          <w:rFonts w:ascii="Arial" w:hAnsi="Arial" w:cs="Arial"/>
          <w:sz w:val="20"/>
          <w:szCs w:val="20"/>
        </w:rPr>
      </w:pPr>
      <w:bookmarkStart w:id="47" w:name="_Toc487631782"/>
      <w:bookmarkStart w:id="48" w:name="_Toc530070606"/>
      <w:r w:rsidRPr="00C36BA3">
        <w:rPr>
          <w:rFonts w:ascii="Arial" w:hAnsi="Arial" w:cs="Arial"/>
          <w:sz w:val="20"/>
          <w:szCs w:val="20"/>
        </w:rPr>
        <w:t>DESCRIPCIÓN</w:t>
      </w:r>
      <w:bookmarkEnd w:id="45"/>
      <w:bookmarkEnd w:id="46"/>
      <w:bookmarkEnd w:id="47"/>
      <w:bookmarkEnd w:id="48"/>
    </w:p>
    <w:p w:rsidR="002D52C1" w:rsidRPr="00C36BA3" w:rsidRDefault="001778D0" w:rsidP="00494F83">
      <w:pPr>
        <w:pStyle w:val="Normal1"/>
        <w:ind w:left="0"/>
        <w:rPr>
          <w:rFonts w:ascii="Arial" w:hAnsi="Arial" w:cs="Arial"/>
          <w:sz w:val="20"/>
        </w:rPr>
      </w:pPr>
      <w:r w:rsidRPr="00C36BA3">
        <w:rPr>
          <w:rFonts w:ascii="Arial" w:hAnsi="Arial" w:cs="Arial"/>
          <w:sz w:val="20"/>
        </w:rPr>
        <w:t xml:space="preserve">El trabajo descrito en esta sección comprende </w:t>
      </w:r>
      <w:r w:rsidR="000841EB" w:rsidRPr="00C36BA3">
        <w:rPr>
          <w:rFonts w:ascii="Arial" w:hAnsi="Arial" w:cs="Arial"/>
          <w:sz w:val="20"/>
        </w:rPr>
        <w:t xml:space="preserve">directrices para el diseño y posterior </w:t>
      </w:r>
      <w:r w:rsidRPr="00C36BA3">
        <w:rPr>
          <w:rFonts w:ascii="Arial" w:hAnsi="Arial" w:cs="Arial"/>
          <w:sz w:val="20"/>
        </w:rPr>
        <w:t xml:space="preserve">construcción de las obras de drenaje </w:t>
      </w:r>
      <w:r w:rsidR="008D12AA" w:rsidRPr="00C36BA3">
        <w:rPr>
          <w:rFonts w:ascii="Arial" w:hAnsi="Arial" w:cs="Arial"/>
          <w:sz w:val="20"/>
        </w:rPr>
        <w:t>pluvial del edificio, patio</w:t>
      </w:r>
      <w:r w:rsidR="00A1538C">
        <w:rPr>
          <w:rFonts w:ascii="Arial" w:hAnsi="Arial" w:cs="Arial"/>
          <w:sz w:val="20"/>
        </w:rPr>
        <w:t>,</w:t>
      </w:r>
      <w:r w:rsidR="008D12AA" w:rsidRPr="00C36BA3">
        <w:rPr>
          <w:rFonts w:ascii="Arial" w:hAnsi="Arial" w:cs="Arial"/>
          <w:sz w:val="20"/>
        </w:rPr>
        <w:t xml:space="preserve"> vías internas de la subestación</w:t>
      </w:r>
      <w:r w:rsidR="00A1538C">
        <w:rPr>
          <w:rFonts w:ascii="Arial" w:hAnsi="Arial" w:cs="Arial"/>
          <w:sz w:val="20"/>
        </w:rPr>
        <w:t xml:space="preserve"> y drenaje perimetral </w:t>
      </w:r>
      <w:r w:rsidR="00A1538C" w:rsidRPr="00666F83">
        <w:rPr>
          <w:rFonts w:ascii="Arial" w:hAnsi="Arial" w:cs="Arial"/>
          <w:sz w:val="20"/>
          <w:u w:val="single"/>
        </w:rPr>
        <w:t>interior</w:t>
      </w:r>
      <w:r w:rsidR="00774F3D" w:rsidRPr="00C36BA3">
        <w:rPr>
          <w:rFonts w:ascii="Arial" w:hAnsi="Arial" w:cs="Arial"/>
          <w:sz w:val="20"/>
        </w:rPr>
        <w:t xml:space="preserve">, el cual estará ejecutado por un sistema abierto </w:t>
      </w:r>
      <w:r w:rsidR="00A1538C">
        <w:rPr>
          <w:rFonts w:ascii="Arial" w:hAnsi="Arial" w:cs="Arial"/>
          <w:sz w:val="20"/>
        </w:rPr>
        <w:t xml:space="preserve">y tuberías </w:t>
      </w:r>
      <w:r w:rsidR="00774F3D" w:rsidRPr="00C36BA3">
        <w:rPr>
          <w:rFonts w:ascii="Arial" w:hAnsi="Arial" w:cs="Arial"/>
          <w:sz w:val="20"/>
        </w:rPr>
        <w:t>que permita la evacuación de aguas superficiales, además deberá permitir</w:t>
      </w:r>
      <w:r w:rsidR="00C35D2A" w:rsidRPr="00C36BA3">
        <w:rPr>
          <w:rFonts w:ascii="Arial" w:hAnsi="Arial" w:cs="Arial"/>
          <w:sz w:val="20"/>
        </w:rPr>
        <w:t xml:space="preserve"> el mantenimiento</w:t>
      </w:r>
      <w:r w:rsidR="002D52C1" w:rsidRPr="00C36BA3">
        <w:rPr>
          <w:rFonts w:ascii="Arial" w:hAnsi="Arial" w:cs="Arial"/>
          <w:sz w:val="20"/>
        </w:rPr>
        <w:t xml:space="preserve"> de las subestaciones que incluye construcción de cajas y cámaras de inspección, drenajes de cámaras de jalado y zanjas y construcción de cajas de empalme, de acuerdo con los diseños, alineamientos, pendientes, dimensiones, cotas y sitios que deben quedar indicados en los planos de construcción y/o </w:t>
      </w:r>
      <w:r w:rsidR="00802927" w:rsidRPr="00C36BA3">
        <w:rPr>
          <w:rFonts w:ascii="Arial" w:hAnsi="Arial" w:cs="Arial"/>
          <w:sz w:val="20"/>
        </w:rPr>
        <w:t xml:space="preserve">bajo la </w:t>
      </w:r>
      <w:r w:rsidR="002D52C1" w:rsidRPr="00C36BA3">
        <w:rPr>
          <w:rFonts w:ascii="Arial" w:hAnsi="Arial" w:cs="Arial"/>
          <w:sz w:val="20"/>
        </w:rPr>
        <w:t xml:space="preserve">indicación del </w:t>
      </w:r>
      <w:r w:rsidR="002D52C1" w:rsidRPr="00C36BA3">
        <w:rPr>
          <w:rFonts w:ascii="Arial" w:hAnsi="Arial" w:cs="Arial"/>
          <w:sz w:val="20"/>
          <w:u w:val="single"/>
        </w:rPr>
        <w:t>supervisor</w:t>
      </w:r>
      <w:r w:rsidR="002D52C1" w:rsidRPr="00C36BA3">
        <w:rPr>
          <w:rFonts w:ascii="Arial" w:hAnsi="Arial" w:cs="Arial"/>
          <w:sz w:val="20"/>
        </w:rPr>
        <w:t>.</w:t>
      </w:r>
    </w:p>
    <w:p w:rsidR="001778D0" w:rsidRPr="00C36BA3" w:rsidRDefault="000900F7" w:rsidP="00494F83">
      <w:pPr>
        <w:pStyle w:val="Normal1"/>
        <w:ind w:left="0"/>
        <w:rPr>
          <w:rFonts w:ascii="Arial" w:hAnsi="Arial" w:cs="Arial"/>
          <w:sz w:val="20"/>
        </w:rPr>
      </w:pPr>
      <w:r>
        <w:rPr>
          <w:rFonts w:ascii="Arial" w:hAnsi="Arial" w:cs="Arial"/>
          <w:sz w:val="20"/>
        </w:rPr>
        <w:t>E</w:t>
      </w:r>
      <w:r w:rsidR="00FD600F">
        <w:rPr>
          <w:rFonts w:ascii="Arial" w:hAnsi="Arial" w:cs="Arial"/>
          <w:sz w:val="20"/>
        </w:rPr>
        <w:t>n el caso de un</w:t>
      </w:r>
      <w:r w:rsidR="002D52C1" w:rsidRPr="00C36BA3">
        <w:rPr>
          <w:rFonts w:ascii="Arial" w:hAnsi="Arial" w:cs="Arial"/>
          <w:sz w:val="20"/>
        </w:rPr>
        <w:t xml:space="preserve"> sistema de drenaje sub</w:t>
      </w:r>
      <w:r w:rsidR="00C35D2A" w:rsidRPr="00C36BA3">
        <w:rPr>
          <w:rFonts w:ascii="Arial" w:hAnsi="Arial" w:cs="Arial"/>
          <w:sz w:val="20"/>
        </w:rPr>
        <w:t xml:space="preserve"> </w:t>
      </w:r>
      <w:r w:rsidR="002D52C1" w:rsidRPr="00C36BA3">
        <w:rPr>
          <w:rFonts w:ascii="Arial" w:hAnsi="Arial" w:cs="Arial"/>
          <w:sz w:val="20"/>
        </w:rPr>
        <w:t xml:space="preserve">superficial, se podrá optar por: </w:t>
      </w:r>
      <w:r w:rsidR="001778D0" w:rsidRPr="00C36BA3">
        <w:rPr>
          <w:rFonts w:ascii="Arial" w:hAnsi="Arial" w:cs="Arial"/>
          <w:sz w:val="20"/>
        </w:rPr>
        <w:t xml:space="preserve">suministro y colocación de geotextil para los filtros o zanjas </w:t>
      </w:r>
      <w:proofErr w:type="spellStart"/>
      <w:r w:rsidR="001778D0" w:rsidRPr="00C36BA3">
        <w:rPr>
          <w:rFonts w:ascii="Arial" w:hAnsi="Arial" w:cs="Arial"/>
          <w:sz w:val="20"/>
        </w:rPr>
        <w:t>drenantes</w:t>
      </w:r>
      <w:proofErr w:type="spellEnd"/>
      <w:r w:rsidR="00F704F0" w:rsidRPr="00C36BA3">
        <w:rPr>
          <w:rFonts w:ascii="Arial" w:hAnsi="Arial" w:cs="Arial"/>
          <w:sz w:val="20"/>
        </w:rPr>
        <w:t xml:space="preserve"> (para el caso de nivel freático elevado)</w:t>
      </w:r>
      <w:r w:rsidR="001778D0" w:rsidRPr="00C36BA3">
        <w:rPr>
          <w:rFonts w:ascii="Arial" w:hAnsi="Arial" w:cs="Arial"/>
          <w:sz w:val="20"/>
        </w:rPr>
        <w:t xml:space="preserve">, material granular, construcción de cajas y cámaras de inspección, drenajes de </w:t>
      </w:r>
      <w:r w:rsidR="00C45166" w:rsidRPr="00C36BA3">
        <w:rPr>
          <w:rFonts w:ascii="Arial" w:hAnsi="Arial" w:cs="Arial"/>
          <w:sz w:val="20"/>
        </w:rPr>
        <w:t>cámaras de jalado</w:t>
      </w:r>
      <w:r w:rsidR="001778D0" w:rsidRPr="00C36BA3">
        <w:rPr>
          <w:rFonts w:ascii="Arial" w:hAnsi="Arial" w:cs="Arial"/>
          <w:sz w:val="20"/>
        </w:rPr>
        <w:t xml:space="preserve"> y zanjas y </w:t>
      </w:r>
      <w:r w:rsidR="001778D0" w:rsidRPr="00C36BA3">
        <w:rPr>
          <w:rFonts w:ascii="Arial" w:hAnsi="Arial" w:cs="Arial"/>
          <w:sz w:val="20"/>
        </w:rPr>
        <w:lastRenderedPageBreak/>
        <w:t xml:space="preserve">construcción de cajas de empalme, de acuerdo con los diseños, alineamientos, pendientes, dimensiones, cotas y sitios </w:t>
      </w:r>
      <w:r w:rsidR="000841EB" w:rsidRPr="00C36BA3">
        <w:rPr>
          <w:rFonts w:ascii="Arial" w:hAnsi="Arial" w:cs="Arial"/>
          <w:sz w:val="20"/>
        </w:rPr>
        <w:t xml:space="preserve">que deben quedar </w:t>
      </w:r>
      <w:r w:rsidR="001778D0" w:rsidRPr="00C36BA3">
        <w:rPr>
          <w:rFonts w:ascii="Arial" w:hAnsi="Arial" w:cs="Arial"/>
          <w:sz w:val="20"/>
        </w:rPr>
        <w:t>indicados en los planos</w:t>
      </w:r>
      <w:r w:rsidR="000841EB" w:rsidRPr="00C36BA3">
        <w:rPr>
          <w:rFonts w:ascii="Arial" w:hAnsi="Arial" w:cs="Arial"/>
          <w:sz w:val="20"/>
        </w:rPr>
        <w:t xml:space="preserve"> de construcción</w:t>
      </w:r>
      <w:r w:rsidR="00C45166" w:rsidRPr="00C36BA3">
        <w:rPr>
          <w:rFonts w:ascii="Arial" w:hAnsi="Arial" w:cs="Arial"/>
          <w:sz w:val="20"/>
        </w:rPr>
        <w:t xml:space="preserve"> y/o a indicación del supervisor</w:t>
      </w:r>
      <w:r w:rsidR="001778D0" w:rsidRPr="00C36BA3">
        <w:rPr>
          <w:rFonts w:ascii="Arial" w:hAnsi="Arial" w:cs="Arial"/>
          <w:sz w:val="20"/>
        </w:rPr>
        <w:t>.</w:t>
      </w:r>
    </w:p>
    <w:p w:rsidR="003A0C58" w:rsidRPr="00C36BA3" w:rsidRDefault="00423F4B" w:rsidP="00494F83">
      <w:pPr>
        <w:pStyle w:val="Normal1"/>
        <w:ind w:left="0"/>
        <w:rPr>
          <w:rFonts w:ascii="Arial" w:hAnsi="Arial" w:cs="Arial"/>
          <w:sz w:val="20"/>
        </w:rPr>
      </w:pPr>
      <w:r w:rsidRPr="00C36BA3">
        <w:rPr>
          <w:rFonts w:ascii="Arial" w:hAnsi="Arial" w:cs="Arial"/>
          <w:sz w:val="20"/>
        </w:rPr>
        <w:t xml:space="preserve">Las salidas del drenaje </w:t>
      </w:r>
      <w:r w:rsidR="003A0C58" w:rsidRPr="00C36BA3">
        <w:rPr>
          <w:rFonts w:ascii="Arial" w:hAnsi="Arial" w:cs="Arial"/>
          <w:sz w:val="20"/>
        </w:rPr>
        <w:t xml:space="preserve">son parte del alcance del contratista, las cuales </w:t>
      </w:r>
      <w:r w:rsidRPr="00C36BA3">
        <w:rPr>
          <w:rFonts w:ascii="Arial" w:hAnsi="Arial" w:cs="Arial"/>
          <w:sz w:val="20"/>
        </w:rPr>
        <w:t xml:space="preserve">deben tener diferentes salidas de la </w:t>
      </w:r>
      <w:r w:rsidR="00A1538C">
        <w:rPr>
          <w:rFonts w:ascii="Arial" w:hAnsi="Arial" w:cs="Arial"/>
          <w:sz w:val="20"/>
        </w:rPr>
        <w:t>subestación</w:t>
      </w:r>
      <w:r w:rsidR="00A1538C" w:rsidRPr="00C36BA3">
        <w:rPr>
          <w:rFonts w:ascii="Arial" w:hAnsi="Arial" w:cs="Arial"/>
          <w:sz w:val="20"/>
        </w:rPr>
        <w:t xml:space="preserve"> </w:t>
      </w:r>
      <w:r w:rsidRPr="00C36BA3">
        <w:rPr>
          <w:rFonts w:ascii="Arial" w:hAnsi="Arial" w:cs="Arial"/>
          <w:sz w:val="20"/>
        </w:rPr>
        <w:t xml:space="preserve">y desembocar a quebradas alejadas </w:t>
      </w:r>
      <w:r w:rsidR="00B81328" w:rsidRPr="00C36BA3">
        <w:rPr>
          <w:rFonts w:ascii="Arial" w:hAnsi="Arial" w:cs="Arial"/>
          <w:sz w:val="20"/>
        </w:rPr>
        <w:t xml:space="preserve">a la propiedad de ENDE </w:t>
      </w:r>
      <w:r w:rsidR="004F772C">
        <w:rPr>
          <w:rFonts w:ascii="Arial" w:hAnsi="Arial" w:cs="Arial"/>
          <w:sz w:val="20"/>
        </w:rPr>
        <w:t>CORPORACIÓN</w:t>
      </w:r>
      <w:r w:rsidR="00B81328" w:rsidRPr="00C36BA3">
        <w:rPr>
          <w:rFonts w:ascii="Arial" w:hAnsi="Arial" w:cs="Arial"/>
          <w:sz w:val="20"/>
        </w:rPr>
        <w:t xml:space="preserve">, se debe evitar el posible </w:t>
      </w:r>
      <w:r w:rsidRPr="00C36BA3">
        <w:rPr>
          <w:rFonts w:ascii="Arial" w:hAnsi="Arial" w:cs="Arial"/>
          <w:sz w:val="20"/>
        </w:rPr>
        <w:t>retorno de aguas que dañen la plataforma y/o erosiones</w:t>
      </w:r>
      <w:r w:rsidR="004D4BF4" w:rsidRPr="00C36BA3">
        <w:rPr>
          <w:rFonts w:ascii="Arial" w:hAnsi="Arial" w:cs="Arial"/>
          <w:sz w:val="20"/>
        </w:rPr>
        <w:t xml:space="preserve"> zonas </w:t>
      </w:r>
      <w:r w:rsidRPr="00C36BA3">
        <w:rPr>
          <w:rFonts w:ascii="Arial" w:hAnsi="Arial" w:cs="Arial"/>
          <w:sz w:val="20"/>
        </w:rPr>
        <w:t>cercanas</w:t>
      </w:r>
      <w:r w:rsidR="00B81328" w:rsidRPr="00C36BA3">
        <w:rPr>
          <w:rFonts w:ascii="Arial" w:hAnsi="Arial" w:cs="Arial"/>
          <w:sz w:val="20"/>
        </w:rPr>
        <w:t xml:space="preserve"> a los taludes</w:t>
      </w:r>
      <w:r w:rsidRPr="00C36BA3">
        <w:rPr>
          <w:rFonts w:ascii="Arial" w:hAnsi="Arial" w:cs="Arial"/>
          <w:sz w:val="20"/>
        </w:rPr>
        <w:t>.</w:t>
      </w:r>
      <w:r w:rsidR="003A0C58" w:rsidRPr="00C36BA3">
        <w:rPr>
          <w:rFonts w:ascii="Arial" w:hAnsi="Arial" w:cs="Arial"/>
          <w:sz w:val="20"/>
        </w:rPr>
        <w:t xml:space="preserve"> </w:t>
      </w:r>
      <w:r w:rsidR="00A1538C">
        <w:rPr>
          <w:rFonts w:ascii="Arial" w:hAnsi="Arial" w:cs="Arial"/>
          <w:sz w:val="20"/>
        </w:rPr>
        <w:t>La construcción de la</w:t>
      </w:r>
      <w:r w:rsidR="00F34103">
        <w:rPr>
          <w:rFonts w:ascii="Arial" w:hAnsi="Arial" w:cs="Arial"/>
          <w:sz w:val="20"/>
        </w:rPr>
        <w:t>s</w:t>
      </w:r>
      <w:r w:rsidR="00A1538C">
        <w:rPr>
          <w:rFonts w:ascii="Arial" w:hAnsi="Arial" w:cs="Arial"/>
          <w:sz w:val="20"/>
        </w:rPr>
        <w:t xml:space="preserve"> salida</w:t>
      </w:r>
      <w:r w:rsidR="00F34103">
        <w:rPr>
          <w:rFonts w:ascii="Arial" w:hAnsi="Arial" w:cs="Arial"/>
          <w:sz w:val="20"/>
        </w:rPr>
        <w:t>s</w:t>
      </w:r>
      <w:r w:rsidR="00A1538C">
        <w:rPr>
          <w:rFonts w:ascii="Arial" w:hAnsi="Arial" w:cs="Arial"/>
          <w:sz w:val="20"/>
        </w:rPr>
        <w:t xml:space="preserve"> de drenaje </w:t>
      </w:r>
      <w:r w:rsidR="008A737F">
        <w:rPr>
          <w:rFonts w:ascii="Arial" w:hAnsi="Arial" w:cs="Arial"/>
          <w:sz w:val="20"/>
        </w:rPr>
        <w:t xml:space="preserve">(a construir por el contratista llave en mano) </w:t>
      </w:r>
      <w:r w:rsidR="00A1538C">
        <w:rPr>
          <w:rFonts w:ascii="Arial" w:hAnsi="Arial" w:cs="Arial"/>
          <w:sz w:val="20"/>
        </w:rPr>
        <w:t>incluye</w:t>
      </w:r>
      <w:r w:rsidR="00F34103">
        <w:rPr>
          <w:rFonts w:ascii="Arial" w:hAnsi="Arial" w:cs="Arial"/>
          <w:sz w:val="20"/>
        </w:rPr>
        <w:t>n</w:t>
      </w:r>
      <w:r w:rsidR="00A1538C">
        <w:rPr>
          <w:rFonts w:ascii="Arial" w:hAnsi="Arial" w:cs="Arial"/>
          <w:sz w:val="20"/>
        </w:rPr>
        <w:t xml:space="preserve"> la reposición de obras (en hormigón armado u otros) que ENDE </w:t>
      </w:r>
      <w:r w:rsidR="004F772C">
        <w:rPr>
          <w:rFonts w:ascii="Arial" w:hAnsi="Arial" w:cs="Arial"/>
          <w:sz w:val="20"/>
        </w:rPr>
        <w:t>CORPORACINÓN</w:t>
      </w:r>
      <w:r w:rsidR="00F34103">
        <w:rPr>
          <w:rFonts w:ascii="Arial" w:hAnsi="Arial" w:cs="Arial"/>
          <w:sz w:val="20"/>
        </w:rPr>
        <w:t xml:space="preserve"> haya realizado en taludes, cerco de malla olímpica</w:t>
      </w:r>
      <w:r w:rsidR="00A97966">
        <w:rPr>
          <w:rFonts w:ascii="Arial" w:hAnsi="Arial" w:cs="Arial"/>
          <w:sz w:val="20"/>
        </w:rPr>
        <w:t>,</w:t>
      </w:r>
      <w:r w:rsidR="00F34103">
        <w:rPr>
          <w:rFonts w:ascii="Arial" w:hAnsi="Arial" w:cs="Arial"/>
          <w:sz w:val="20"/>
        </w:rPr>
        <w:t xml:space="preserve"> drenaje perimetral </w:t>
      </w:r>
      <w:r w:rsidR="00F34103" w:rsidRPr="00666F83">
        <w:rPr>
          <w:rFonts w:ascii="Arial" w:hAnsi="Arial" w:cs="Arial"/>
          <w:sz w:val="20"/>
          <w:u w:val="single"/>
        </w:rPr>
        <w:t>exterior</w:t>
      </w:r>
      <w:r w:rsidR="00A97966" w:rsidRPr="00666F83">
        <w:rPr>
          <w:rFonts w:ascii="Arial" w:hAnsi="Arial" w:cs="Arial"/>
          <w:sz w:val="20"/>
        </w:rPr>
        <w:t xml:space="preserve"> u otros</w:t>
      </w:r>
      <w:r w:rsidR="00A1538C">
        <w:rPr>
          <w:rFonts w:ascii="Arial" w:hAnsi="Arial" w:cs="Arial"/>
          <w:sz w:val="20"/>
        </w:rPr>
        <w:t>.</w:t>
      </w:r>
    </w:p>
    <w:p w:rsidR="00423F4B" w:rsidRPr="00C36BA3" w:rsidRDefault="003A0C58" w:rsidP="00494F83">
      <w:pPr>
        <w:pStyle w:val="Normal1"/>
        <w:ind w:left="0"/>
        <w:rPr>
          <w:rFonts w:ascii="Arial" w:hAnsi="Arial" w:cs="Arial"/>
          <w:sz w:val="20"/>
        </w:rPr>
      </w:pPr>
      <w:r w:rsidRPr="00C36BA3">
        <w:rPr>
          <w:rFonts w:ascii="Arial" w:hAnsi="Arial" w:cs="Arial"/>
          <w:sz w:val="20"/>
        </w:rPr>
        <w:t>En caso que la salida del drenaje este alejada de los límites de la subestación, es responsabilidad del contratista diseñar y construir a su cuenta y costo (como parte del alcance de</w:t>
      </w:r>
      <w:r w:rsidR="000A1DFA" w:rsidRPr="00C36BA3">
        <w:rPr>
          <w:rFonts w:ascii="Arial" w:hAnsi="Arial" w:cs="Arial"/>
          <w:sz w:val="20"/>
        </w:rPr>
        <w:t>l</w:t>
      </w:r>
      <w:r w:rsidRPr="00C36BA3">
        <w:rPr>
          <w:rFonts w:ascii="Arial" w:hAnsi="Arial" w:cs="Arial"/>
          <w:sz w:val="20"/>
        </w:rPr>
        <w:t xml:space="preserve"> </w:t>
      </w:r>
      <w:r w:rsidR="000A1DFA" w:rsidRPr="00C36BA3">
        <w:rPr>
          <w:rFonts w:ascii="Arial" w:hAnsi="Arial" w:cs="Arial"/>
          <w:sz w:val="20"/>
        </w:rPr>
        <w:t>sistema</w:t>
      </w:r>
      <w:r w:rsidRPr="00C36BA3">
        <w:rPr>
          <w:rFonts w:ascii="Arial" w:hAnsi="Arial" w:cs="Arial"/>
          <w:sz w:val="20"/>
        </w:rPr>
        <w:t xml:space="preserve"> de drenaje), los sistemas necesarios (canales, sistema de tuberías, cámaras, etc</w:t>
      </w:r>
      <w:r w:rsidR="00A04898" w:rsidRPr="00C36BA3">
        <w:rPr>
          <w:rFonts w:ascii="Arial" w:hAnsi="Arial" w:cs="Arial"/>
          <w:sz w:val="20"/>
        </w:rPr>
        <w:t>.</w:t>
      </w:r>
      <w:r w:rsidRPr="00C36BA3">
        <w:rPr>
          <w:rFonts w:ascii="Arial" w:hAnsi="Arial" w:cs="Arial"/>
          <w:sz w:val="20"/>
        </w:rPr>
        <w:t xml:space="preserve">) para la culminación exitosa del </w:t>
      </w:r>
      <w:r w:rsidR="000A1DFA" w:rsidRPr="00C36BA3">
        <w:rPr>
          <w:rFonts w:ascii="Arial" w:hAnsi="Arial" w:cs="Arial"/>
          <w:sz w:val="20"/>
        </w:rPr>
        <w:t>sistema de drenaje.</w:t>
      </w:r>
    </w:p>
    <w:p w:rsidR="00252472" w:rsidRPr="00C36BA3" w:rsidRDefault="008548CE" w:rsidP="00494F83">
      <w:pPr>
        <w:pStyle w:val="Normal1"/>
        <w:ind w:left="0"/>
        <w:rPr>
          <w:rFonts w:ascii="Arial" w:hAnsi="Arial" w:cs="Arial"/>
          <w:sz w:val="20"/>
        </w:rPr>
      </w:pPr>
      <w:r w:rsidRPr="00C36BA3">
        <w:rPr>
          <w:rFonts w:ascii="Arial" w:hAnsi="Arial" w:cs="Arial"/>
          <w:sz w:val="20"/>
        </w:rPr>
        <w:t xml:space="preserve">Además los </w:t>
      </w:r>
      <w:r w:rsidR="003A0C58" w:rsidRPr="00C36BA3">
        <w:rPr>
          <w:rFonts w:ascii="Arial" w:hAnsi="Arial" w:cs="Arial"/>
          <w:sz w:val="20"/>
        </w:rPr>
        <w:t>documentos</w:t>
      </w:r>
      <w:r w:rsidRPr="00C36BA3">
        <w:rPr>
          <w:rFonts w:ascii="Arial" w:hAnsi="Arial" w:cs="Arial"/>
          <w:sz w:val="20"/>
        </w:rPr>
        <w:t xml:space="preserve"> mencionados en el punto 1 son complementarios a esta especificación técnica.</w:t>
      </w:r>
    </w:p>
    <w:p w:rsidR="001778D0" w:rsidRPr="00C36BA3" w:rsidRDefault="001778D0" w:rsidP="00494F83">
      <w:pPr>
        <w:pStyle w:val="Ttulo3"/>
        <w:tabs>
          <w:tab w:val="clear" w:pos="944"/>
          <w:tab w:val="num" w:pos="709"/>
        </w:tabs>
        <w:ind w:left="709" w:hanging="709"/>
        <w:rPr>
          <w:rFonts w:ascii="Arial" w:hAnsi="Arial" w:cs="Arial"/>
          <w:sz w:val="20"/>
          <w:szCs w:val="20"/>
        </w:rPr>
      </w:pPr>
      <w:bookmarkStart w:id="49" w:name="_Toc452326981"/>
      <w:bookmarkStart w:id="50" w:name="_Toc469662594"/>
      <w:bookmarkStart w:id="51" w:name="_Toc487631783"/>
      <w:bookmarkStart w:id="52" w:name="_Toc530070607"/>
      <w:r w:rsidRPr="00C36BA3">
        <w:rPr>
          <w:rFonts w:ascii="Arial" w:hAnsi="Arial" w:cs="Arial"/>
          <w:sz w:val="20"/>
          <w:szCs w:val="20"/>
        </w:rPr>
        <w:t>MATERIALES</w:t>
      </w:r>
      <w:bookmarkEnd w:id="49"/>
      <w:bookmarkEnd w:id="50"/>
      <w:bookmarkEnd w:id="51"/>
      <w:bookmarkEnd w:id="52"/>
    </w:p>
    <w:p w:rsidR="001778D0" w:rsidRPr="00C36BA3" w:rsidRDefault="001778D0" w:rsidP="00494F83">
      <w:pPr>
        <w:pStyle w:val="Normal1"/>
        <w:ind w:left="0"/>
        <w:rPr>
          <w:rFonts w:ascii="Arial" w:hAnsi="Arial" w:cs="Arial"/>
          <w:sz w:val="20"/>
        </w:rPr>
      </w:pPr>
      <w:r w:rsidRPr="00C36BA3">
        <w:rPr>
          <w:rFonts w:ascii="Arial" w:hAnsi="Arial" w:cs="Arial"/>
          <w:sz w:val="20"/>
        </w:rPr>
        <w:t>Todos los materiales serán suministrados por el Contratista y requerirán la aprobación previa del Supervisor.</w:t>
      </w:r>
    </w:p>
    <w:p w:rsidR="001778D0" w:rsidRPr="00C36BA3" w:rsidRDefault="001778D0" w:rsidP="00494F83">
      <w:pPr>
        <w:pStyle w:val="Normal1"/>
        <w:ind w:left="0"/>
        <w:rPr>
          <w:rFonts w:ascii="Arial" w:hAnsi="Arial" w:cs="Arial"/>
          <w:sz w:val="20"/>
        </w:rPr>
      </w:pPr>
      <w:r w:rsidRPr="00C36BA3">
        <w:rPr>
          <w:rFonts w:ascii="Arial" w:hAnsi="Arial" w:cs="Arial"/>
          <w:sz w:val="20"/>
        </w:rPr>
        <w:t>Estas tuberías deben cumplir</w:t>
      </w:r>
      <w:r w:rsidR="00CE353B" w:rsidRPr="00C36BA3">
        <w:rPr>
          <w:rFonts w:ascii="Arial" w:hAnsi="Arial" w:cs="Arial"/>
          <w:sz w:val="20"/>
        </w:rPr>
        <w:t xml:space="preserve"> con los requerimientos de las n</w:t>
      </w:r>
      <w:r w:rsidRPr="00C36BA3">
        <w:rPr>
          <w:rFonts w:ascii="Arial" w:hAnsi="Arial" w:cs="Arial"/>
          <w:sz w:val="20"/>
        </w:rPr>
        <w:t>orma</w:t>
      </w:r>
      <w:r w:rsidR="000841EB" w:rsidRPr="00C36BA3">
        <w:rPr>
          <w:rFonts w:ascii="Arial" w:hAnsi="Arial" w:cs="Arial"/>
          <w:sz w:val="20"/>
        </w:rPr>
        <w:t>s</w:t>
      </w:r>
      <w:r w:rsidRPr="00C36BA3">
        <w:rPr>
          <w:rFonts w:ascii="Arial" w:hAnsi="Arial" w:cs="Arial"/>
          <w:sz w:val="20"/>
        </w:rPr>
        <w:t xml:space="preserve"> vigentes para tuberías de hormigón </w:t>
      </w:r>
      <w:r w:rsidR="000B548E" w:rsidRPr="00C36BA3">
        <w:rPr>
          <w:rFonts w:ascii="Arial" w:hAnsi="Arial" w:cs="Arial"/>
          <w:sz w:val="20"/>
        </w:rPr>
        <w:t>y/o PVC</w:t>
      </w:r>
      <w:r w:rsidRPr="00C36BA3">
        <w:rPr>
          <w:rFonts w:ascii="Arial" w:hAnsi="Arial" w:cs="Arial"/>
          <w:sz w:val="20"/>
        </w:rPr>
        <w:t>; además, el sistema de unión de ambas tuberías será de espigo y campana.</w:t>
      </w:r>
    </w:p>
    <w:p w:rsidR="001778D0" w:rsidRPr="00C36BA3" w:rsidRDefault="00A905CB" w:rsidP="00494F83">
      <w:pPr>
        <w:pStyle w:val="Normal1"/>
        <w:ind w:left="0"/>
        <w:rPr>
          <w:rFonts w:ascii="Arial" w:hAnsi="Arial" w:cs="Arial"/>
          <w:sz w:val="20"/>
        </w:rPr>
      </w:pPr>
      <w:r w:rsidRPr="00C36BA3">
        <w:rPr>
          <w:rFonts w:ascii="Arial" w:hAnsi="Arial" w:cs="Arial"/>
          <w:sz w:val="20"/>
        </w:rPr>
        <w:t xml:space="preserve">Si se utiliza </w:t>
      </w:r>
      <w:r w:rsidR="001778D0" w:rsidRPr="00C36BA3">
        <w:rPr>
          <w:rFonts w:ascii="Arial" w:hAnsi="Arial" w:cs="Arial"/>
          <w:sz w:val="20"/>
        </w:rPr>
        <w:t>tubos perforados</w:t>
      </w:r>
      <w:r w:rsidRPr="00C36BA3">
        <w:rPr>
          <w:rFonts w:ascii="Arial" w:hAnsi="Arial" w:cs="Arial"/>
          <w:sz w:val="20"/>
        </w:rPr>
        <w:t>,</w:t>
      </w:r>
      <w:r w:rsidR="001778D0" w:rsidRPr="00C36BA3">
        <w:rPr>
          <w:rFonts w:ascii="Arial" w:hAnsi="Arial" w:cs="Arial"/>
          <w:sz w:val="20"/>
        </w:rPr>
        <w:t xml:space="preserve"> serán de tipo espigo y campana con el diámetro interior especificado para cada caso; las perforaciones pueden ser cuadradas de un </w:t>
      </w:r>
      <w:smartTag w:uri="urn:schemas-microsoft-com:office:smarttags" w:element="metricconverter">
        <w:smartTagPr>
          <w:attr w:name="ProductID" w:val="1 cm"/>
        </w:smartTagPr>
        <w:r w:rsidR="001778D0" w:rsidRPr="00C36BA3">
          <w:rPr>
            <w:rFonts w:ascii="Arial" w:hAnsi="Arial" w:cs="Arial"/>
            <w:sz w:val="20"/>
          </w:rPr>
          <w:t>1 cm</w:t>
        </w:r>
      </w:smartTag>
      <w:r w:rsidR="001778D0" w:rsidRPr="00C36BA3">
        <w:rPr>
          <w:rFonts w:ascii="Arial" w:hAnsi="Arial" w:cs="Arial"/>
          <w:sz w:val="20"/>
        </w:rPr>
        <w:t xml:space="preserve"> de lado o también redondas de </w:t>
      </w:r>
      <w:smartTag w:uri="urn:schemas-microsoft-com:office:smarttags" w:element="metricconverter">
        <w:smartTagPr>
          <w:attr w:name="ProductID" w:val="1 cm"/>
        </w:smartTagPr>
        <w:r w:rsidR="001778D0" w:rsidRPr="00C36BA3">
          <w:rPr>
            <w:rFonts w:ascii="Arial" w:hAnsi="Arial" w:cs="Arial"/>
            <w:sz w:val="20"/>
          </w:rPr>
          <w:t>1 cm</w:t>
        </w:r>
      </w:smartTag>
      <w:r w:rsidR="001778D0" w:rsidRPr="00C36BA3">
        <w:rPr>
          <w:rFonts w:ascii="Arial" w:hAnsi="Arial" w:cs="Arial"/>
          <w:sz w:val="20"/>
        </w:rPr>
        <w:t xml:space="preserve"> de diámetro, bien terminadas y sin que afecten la resistencia del tubo, ni obstaculicen el flujo del agua. Los tubos deben llegar a la obra perforados, en ningún caso se permitirá la perforación de los tubos por medio de golpes; sólo se permitirá la utilización de taladros de alta revolución para tal efecto.</w:t>
      </w:r>
    </w:p>
    <w:p w:rsidR="001778D0" w:rsidRPr="00C36BA3" w:rsidRDefault="000B548E" w:rsidP="00494F83">
      <w:pPr>
        <w:pStyle w:val="Normal1"/>
        <w:ind w:left="0"/>
        <w:rPr>
          <w:rFonts w:ascii="Arial" w:hAnsi="Arial" w:cs="Arial"/>
          <w:sz w:val="20"/>
        </w:rPr>
      </w:pPr>
      <w:r w:rsidRPr="00C36BA3">
        <w:rPr>
          <w:rFonts w:ascii="Arial" w:hAnsi="Arial" w:cs="Arial"/>
          <w:sz w:val="20"/>
        </w:rPr>
        <w:t xml:space="preserve">En caso </w:t>
      </w:r>
      <w:r w:rsidR="00374B9C" w:rsidRPr="00C36BA3">
        <w:rPr>
          <w:rFonts w:ascii="Arial" w:hAnsi="Arial" w:cs="Arial"/>
          <w:sz w:val="20"/>
        </w:rPr>
        <w:t>de tuberías perforadas, l</w:t>
      </w:r>
      <w:r w:rsidR="001778D0" w:rsidRPr="00C36BA3">
        <w:rPr>
          <w:rFonts w:ascii="Arial" w:hAnsi="Arial" w:cs="Arial"/>
          <w:sz w:val="20"/>
        </w:rPr>
        <w:t>as perforaciones estarán dispuestas en dos hileras a cada lado paralelas al eje del tubo, con una</w:t>
      </w:r>
      <w:r w:rsidR="002B47E0" w:rsidRPr="00C36BA3">
        <w:rPr>
          <w:rFonts w:ascii="Arial" w:hAnsi="Arial" w:cs="Arial"/>
          <w:sz w:val="20"/>
        </w:rPr>
        <w:t xml:space="preserve"> </w:t>
      </w:r>
      <w:r w:rsidR="001778D0" w:rsidRPr="00C36BA3">
        <w:rPr>
          <w:rFonts w:ascii="Arial" w:hAnsi="Arial" w:cs="Arial"/>
          <w:sz w:val="20"/>
        </w:rPr>
        <w:t xml:space="preserve">separación de </w:t>
      </w:r>
      <w:smartTag w:uri="urn:schemas-microsoft-com:office:smarttags" w:element="metricconverter">
        <w:smartTagPr>
          <w:attr w:name="ProductID" w:val="10 cm"/>
        </w:smartTagPr>
        <w:r w:rsidR="001778D0" w:rsidRPr="00C36BA3">
          <w:rPr>
            <w:rFonts w:ascii="Arial" w:hAnsi="Arial" w:cs="Arial"/>
            <w:sz w:val="20"/>
          </w:rPr>
          <w:t>10 cm</w:t>
        </w:r>
      </w:smartTag>
      <w:r w:rsidR="001778D0" w:rsidRPr="00C36BA3">
        <w:rPr>
          <w:rFonts w:ascii="Arial" w:hAnsi="Arial" w:cs="Arial"/>
          <w:sz w:val="20"/>
        </w:rPr>
        <w:t xml:space="preserve"> de centro a centro entre dos perforaciones consecutivas de la misma hilera.</w:t>
      </w:r>
    </w:p>
    <w:p w:rsidR="001778D0" w:rsidRPr="00C36BA3" w:rsidRDefault="001778D0" w:rsidP="00494F83">
      <w:pPr>
        <w:pStyle w:val="Normal1"/>
        <w:ind w:left="0"/>
        <w:rPr>
          <w:rFonts w:ascii="Arial" w:hAnsi="Arial" w:cs="Arial"/>
          <w:sz w:val="20"/>
        </w:rPr>
      </w:pPr>
      <w:r w:rsidRPr="00C36BA3">
        <w:rPr>
          <w:rFonts w:ascii="Arial" w:hAnsi="Arial" w:cs="Arial"/>
          <w:sz w:val="20"/>
        </w:rPr>
        <w:t xml:space="preserve">Las perforaciones de una hilera con respecto a la otra quedarán alternadas. El extremo del espigo deberá quedar sin perforaciones en una longitud igual a la de la campana. La posición de las </w:t>
      </w:r>
      <w:r w:rsidRPr="00C36BA3">
        <w:rPr>
          <w:rFonts w:ascii="Arial" w:hAnsi="Arial" w:cs="Arial"/>
          <w:sz w:val="20"/>
        </w:rPr>
        <w:lastRenderedPageBreak/>
        <w:t>perforaciones en la hilera superior estarán un cuarto de cuadrante del círculo debajo de la horizontal (22,5°) y las inferiores estarán medio cuadrante del círculo debajo de la horizontal (45°)</w:t>
      </w:r>
      <w:r w:rsidR="00E518D1" w:rsidRPr="00C36BA3">
        <w:rPr>
          <w:rFonts w:ascii="Arial" w:hAnsi="Arial" w:cs="Arial"/>
          <w:sz w:val="20"/>
        </w:rPr>
        <w:t>.</w:t>
      </w:r>
    </w:p>
    <w:p w:rsidR="001778D0" w:rsidRPr="00C36BA3" w:rsidRDefault="004233C6" w:rsidP="00494F83">
      <w:pPr>
        <w:pStyle w:val="Normal1"/>
        <w:ind w:left="0"/>
        <w:rPr>
          <w:rFonts w:ascii="Arial" w:hAnsi="Arial" w:cs="Arial"/>
          <w:sz w:val="20"/>
        </w:rPr>
      </w:pPr>
      <w:r w:rsidRPr="00C36BA3">
        <w:rPr>
          <w:rFonts w:ascii="Arial" w:hAnsi="Arial" w:cs="Arial"/>
          <w:sz w:val="20"/>
        </w:rPr>
        <w:t>Para el caso de tuberías PVC</w:t>
      </w:r>
      <w:r w:rsidR="008B4CA5" w:rsidRPr="00C36BA3">
        <w:rPr>
          <w:rFonts w:ascii="Arial" w:hAnsi="Arial" w:cs="Arial"/>
          <w:sz w:val="20"/>
        </w:rPr>
        <w:t xml:space="preserve"> o </w:t>
      </w:r>
      <w:r w:rsidR="008F4D2D">
        <w:rPr>
          <w:rFonts w:ascii="Arial" w:hAnsi="Arial" w:cs="Arial"/>
          <w:sz w:val="20"/>
        </w:rPr>
        <w:t>PVC</w:t>
      </w:r>
      <w:r w:rsidR="008F4D2D" w:rsidRPr="00C36BA3">
        <w:rPr>
          <w:rFonts w:ascii="Arial" w:hAnsi="Arial" w:cs="Arial"/>
          <w:sz w:val="20"/>
        </w:rPr>
        <w:t xml:space="preserve"> </w:t>
      </w:r>
      <w:proofErr w:type="spellStart"/>
      <w:r w:rsidRPr="00C36BA3">
        <w:rPr>
          <w:rFonts w:ascii="Arial" w:hAnsi="Arial" w:cs="Arial"/>
          <w:sz w:val="20"/>
        </w:rPr>
        <w:t>ranurados</w:t>
      </w:r>
      <w:proofErr w:type="spellEnd"/>
      <w:r w:rsidRPr="00C36BA3">
        <w:rPr>
          <w:rFonts w:ascii="Arial" w:hAnsi="Arial" w:cs="Arial"/>
          <w:sz w:val="20"/>
        </w:rPr>
        <w:t xml:space="preserve"> con </w:t>
      </w:r>
      <w:r w:rsidR="001778D0" w:rsidRPr="00C36BA3">
        <w:rPr>
          <w:rFonts w:ascii="Arial" w:hAnsi="Arial" w:cs="Arial"/>
          <w:sz w:val="20"/>
        </w:rPr>
        <w:t>material filtrante</w:t>
      </w:r>
      <w:r w:rsidRPr="00C36BA3">
        <w:rPr>
          <w:rFonts w:ascii="Arial" w:hAnsi="Arial" w:cs="Arial"/>
          <w:sz w:val="20"/>
        </w:rPr>
        <w:t>,</w:t>
      </w:r>
      <w:r w:rsidR="001778D0" w:rsidRPr="00C36BA3">
        <w:rPr>
          <w:rFonts w:ascii="Arial" w:hAnsi="Arial" w:cs="Arial"/>
          <w:sz w:val="20"/>
        </w:rPr>
        <w:t xml:space="preserve"> se usará grava de 1½” conformada por partículas duras, recias y durables y exentas de piedra desintegrada, sales, álcalis, materias orgánicas o revestimientos adheridos, y deberán cumplir con los requisitos que a juicio del Supervisor sean aplicables a los materiales para filtros.</w:t>
      </w:r>
    </w:p>
    <w:p w:rsidR="001778D0" w:rsidRPr="00C36BA3" w:rsidRDefault="001778D0" w:rsidP="00494F83">
      <w:pPr>
        <w:pStyle w:val="Normal1"/>
        <w:ind w:left="0"/>
        <w:rPr>
          <w:rFonts w:ascii="Arial" w:hAnsi="Arial" w:cs="Arial"/>
          <w:sz w:val="20"/>
        </w:rPr>
      </w:pPr>
      <w:r w:rsidRPr="00C36BA3">
        <w:rPr>
          <w:rFonts w:ascii="Arial" w:hAnsi="Arial" w:cs="Arial"/>
          <w:sz w:val="20"/>
        </w:rPr>
        <w:t xml:space="preserve">El material filtrante y la tubería se deben envolver con un manto de geotextil no tejido conformado por un sistema de fibras de polipropileno. Las características del geotextil deben cumplir con los valores mínimos que a continuación se relacionan: espesor de </w:t>
      </w:r>
      <w:smartTag w:uri="urn:schemas-microsoft-com:office:smarttags" w:element="metricconverter">
        <w:smartTagPr>
          <w:attr w:name="ProductID" w:val="2 mm"/>
        </w:smartTagPr>
        <w:r w:rsidRPr="00C36BA3">
          <w:rPr>
            <w:rFonts w:ascii="Arial" w:hAnsi="Arial" w:cs="Arial"/>
            <w:sz w:val="20"/>
          </w:rPr>
          <w:t xml:space="preserve">2 </w:t>
        </w:r>
        <w:proofErr w:type="spellStart"/>
        <w:r w:rsidRPr="00C36BA3">
          <w:rPr>
            <w:rFonts w:ascii="Arial" w:hAnsi="Arial" w:cs="Arial"/>
            <w:sz w:val="20"/>
          </w:rPr>
          <w:t>mm</w:t>
        </w:r>
      </w:smartTag>
      <w:r w:rsidRPr="00C36BA3">
        <w:rPr>
          <w:rFonts w:ascii="Arial" w:hAnsi="Arial" w:cs="Arial"/>
          <w:sz w:val="20"/>
        </w:rPr>
        <w:t>.</w:t>
      </w:r>
      <w:proofErr w:type="spellEnd"/>
      <w:r w:rsidR="0037157A" w:rsidRPr="00C36BA3">
        <w:rPr>
          <w:rFonts w:ascii="Arial" w:hAnsi="Arial" w:cs="Arial"/>
          <w:sz w:val="20"/>
        </w:rPr>
        <w:t>,</w:t>
      </w:r>
      <w:r w:rsidRPr="00C36BA3">
        <w:rPr>
          <w:rFonts w:ascii="Arial" w:hAnsi="Arial" w:cs="Arial"/>
          <w:sz w:val="20"/>
        </w:rPr>
        <w:t xml:space="preserve"> constante en todas las direcciones; resistencia a la tensión de 360 N; resistencia al </w:t>
      </w:r>
      <w:proofErr w:type="spellStart"/>
      <w:r w:rsidRPr="00C36BA3">
        <w:rPr>
          <w:rFonts w:ascii="Arial" w:hAnsi="Arial" w:cs="Arial"/>
          <w:sz w:val="20"/>
        </w:rPr>
        <w:t>punzonamiento</w:t>
      </w:r>
      <w:proofErr w:type="spellEnd"/>
      <w:r w:rsidRPr="00C36BA3">
        <w:rPr>
          <w:rFonts w:ascii="Arial" w:hAnsi="Arial" w:cs="Arial"/>
          <w:sz w:val="20"/>
        </w:rPr>
        <w:t xml:space="preserve"> de 110 N; resistencia al desgarre trapezoidal de 110 N.</w:t>
      </w:r>
    </w:p>
    <w:p w:rsidR="001778D0" w:rsidRPr="00C36BA3" w:rsidRDefault="001778D0" w:rsidP="00494F83">
      <w:pPr>
        <w:pStyle w:val="Ttulo3"/>
        <w:tabs>
          <w:tab w:val="clear" w:pos="944"/>
          <w:tab w:val="num" w:pos="567"/>
        </w:tabs>
        <w:ind w:left="567"/>
        <w:rPr>
          <w:rFonts w:ascii="Arial" w:hAnsi="Arial" w:cs="Arial"/>
          <w:sz w:val="20"/>
          <w:szCs w:val="20"/>
        </w:rPr>
      </w:pPr>
      <w:bookmarkStart w:id="53" w:name="_Toc452326982"/>
      <w:bookmarkStart w:id="54" w:name="_Toc469662595"/>
      <w:bookmarkStart w:id="55" w:name="_Toc487631784"/>
      <w:bookmarkStart w:id="56" w:name="_Toc530070608"/>
      <w:r w:rsidRPr="00C36BA3">
        <w:rPr>
          <w:rFonts w:ascii="Arial" w:hAnsi="Arial" w:cs="Arial"/>
          <w:sz w:val="20"/>
          <w:szCs w:val="20"/>
        </w:rPr>
        <w:t>EJECUCIÓN DEL TRABAJO</w:t>
      </w:r>
      <w:bookmarkEnd w:id="53"/>
      <w:bookmarkEnd w:id="54"/>
      <w:bookmarkEnd w:id="55"/>
      <w:bookmarkEnd w:id="56"/>
    </w:p>
    <w:p w:rsidR="007701AB" w:rsidRPr="00C36BA3" w:rsidRDefault="007701AB" w:rsidP="00494F83">
      <w:pPr>
        <w:pStyle w:val="Ttulo3"/>
        <w:numPr>
          <w:ilvl w:val="3"/>
          <w:numId w:val="1"/>
        </w:numPr>
        <w:tabs>
          <w:tab w:val="clear" w:pos="1728"/>
          <w:tab w:val="num" w:pos="851"/>
        </w:tabs>
        <w:ind w:left="709"/>
        <w:rPr>
          <w:rFonts w:ascii="Arial" w:hAnsi="Arial" w:cs="Arial"/>
          <w:sz w:val="20"/>
          <w:szCs w:val="20"/>
        </w:rPr>
      </w:pPr>
      <w:bookmarkStart w:id="57" w:name="_Toc241495715"/>
      <w:bookmarkStart w:id="58" w:name="_Toc469662596"/>
      <w:bookmarkStart w:id="59" w:name="_Toc487631785"/>
      <w:bookmarkStart w:id="60" w:name="_Toc530070609"/>
      <w:r w:rsidRPr="00C36BA3">
        <w:rPr>
          <w:rFonts w:ascii="Arial" w:hAnsi="Arial" w:cs="Arial"/>
          <w:sz w:val="20"/>
          <w:szCs w:val="20"/>
        </w:rPr>
        <w:t>CUNETAS EN HORMIGÓN</w:t>
      </w:r>
      <w:bookmarkEnd w:id="57"/>
      <w:bookmarkEnd w:id="58"/>
      <w:bookmarkEnd w:id="59"/>
      <w:bookmarkEnd w:id="60"/>
      <w:r w:rsidRPr="00C36BA3">
        <w:rPr>
          <w:rFonts w:ascii="Arial" w:hAnsi="Arial" w:cs="Arial"/>
          <w:sz w:val="20"/>
          <w:szCs w:val="20"/>
        </w:rPr>
        <w:t xml:space="preserve"> </w:t>
      </w:r>
    </w:p>
    <w:p w:rsidR="008A737F" w:rsidRDefault="007701AB" w:rsidP="00494F83">
      <w:pPr>
        <w:pStyle w:val="Normal1"/>
        <w:ind w:left="0"/>
        <w:rPr>
          <w:rFonts w:ascii="Arial" w:hAnsi="Arial" w:cs="Arial"/>
          <w:sz w:val="20"/>
        </w:rPr>
      </w:pPr>
      <w:r w:rsidRPr="00C36BA3">
        <w:rPr>
          <w:rFonts w:ascii="Arial" w:hAnsi="Arial" w:cs="Arial"/>
          <w:sz w:val="20"/>
        </w:rPr>
        <w:t>La construcción de cunetas comprende la excavación, alineamiento, suministro y colocación de material filtrante en toda su longitud y perímetro, vaciado del hormigón y sus elementos constitutivos y las juntas de expansión, con las dimensiones indicadas en los planos.</w:t>
      </w:r>
    </w:p>
    <w:p w:rsidR="007701AB" w:rsidRPr="00C36BA3" w:rsidRDefault="008A737F" w:rsidP="00494F83">
      <w:pPr>
        <w:pStyle w:val="Normal1"/>
        <w:ind w:left="0"/>
        <w:rPr>
          <w:rFonts w:ascii="Arial" w:hAnsi="Arial" w:cs="Arial"/>
          <w:sz w:val="20"/>
        </w:rPr>
      </w:pPr>
      <w:r>
        <w:rPr>
          <w:rFonts w:ascii="Arial" w:hAnsi="Arial" w:cs="Arial"/>
          <w:sz w:val="20"/>
        </w:rPr>
        <w:t xml:space="preserve">La construcción de cunetas deben contar con grava interna de </w:t>
      </w:r>
      <w:r w:rsidR="00A42008">
        <w:rPr>
          <w:rFonts w:ascii="Arial" w:hAnsi="Arial" w:cs="Arial"/>
          <w:sz w:val="20"/>
        </w:rPr>
        <w:t>5</w:t>
      </w:r>
      <w:r>
        <w:rPr>
          <w:rFonts w:ascii="Arial" w:hAnsi="Arial" w:cs="Arial"/>
          <w:sz w:val="20"/>
        </w:rPr>
        <w:t>”</w:t>
      </w:r>
      <w:r w:rsidR="00A42008">
        <w:rPr>
          <w:rFonts w:ascii="Arial" w:hAnsi="Arial" w:cs="Arial"/>
          <w:sz w:val="20"/>
        </w:rPr>
        <w:t xml:space="preserve"> o</w:t>
      </w:r>
      <w:r>
        <w:rPr>
          <w:rFonts w:ascii="Arial" w:hAnsi="Arial" w:cs="Arial"/>
          <w:sz w:val="20"/>
        </w:rPr>
        <w:t xml:space="preserve"> rejilla metálica y la profundidad suficiente para cruzar las zanjas de cables por debajo del piso de la zanja de cables.</w:t>
      </w:r>
    </w:p>
    <w:p w:rsidR="007701AB" w:rsidRPr="00C36BA3" w:rsidRDefault="007701AB" w:rsidP="00494F83">
      <w:pPr>
        <w:pStyle w:val="Normal1"/>
        <w:ind w:left="0"/>
        <w:rPr>
          <w:rFonts w:ascii="Arial" w:hAnsi="Arial" w:cs="Arial"/>
          <w:sz w:val="20"/>
        </w:rPr>
      </w:pPr>
      <w:r w:rsidRPr="00C36BA3">
        <w:rPr>
          <w:rFonts w:ascii="Arial" w:hAnsi="Arial" w:cs="Arial"/>
          <w:sz w:val="20"/>
        </w:rPr>
        <w:t>Antes de construir la cuneta se excavará y se retirará todo el material suelto e inestable de la superficie del terreno</w:t>
      </w:r>
      <w:r w:rsidR="008B4CA5" w:rsidRPr="00C36BA3">
        <w:rPr>
          <w:rFonts w:ascii="Arial" w:hAnsi="Arial" w:cs="Arial"/>
          <w:sz w:val="20"/>
        </w:rPr>
        <w:t xml:space="preserve"> en conformidad con la especificación técnica “Movimiento de Tierras”.</w:t>
      </w:r>
    </w:p>
    <w:p w:rsidR="007701AB" w:rsidRPr="00C36BA3" w:rsidRDefault="007701AB" w:rsidP="00494F83">
      <w:pPr>
        <w:pStyle w:val="Normal1"/>
        <w:ind w:left="0"/>
        <w:rPr>
          <w:rFonts w:ascii="Arial" w:hAnsi="Arial" w:cs="Arial"/>
          <w:sz w:val="20"/>
        </w:rPr>
      </w:pPr>
      <w:r w:rsidRPr="00C36BA3">
        <w:rPr>
          <w:rFonts w:ascii="Arial" w:hAnsi="Arial" w:cs="Arial"/>
          <w:sz w:val="20"/>
        </w:rPr>
        <w:t xml:space="preserve">Para llenar cavidades o emparejar la superficie a la cota requerida, se utilizará material seleccionado que se podrá compactar manualmente aunque se podrá exigir que se haga por medios mecánicos, en los casos que el Supervisor indique. </w:t>
      </w:r>
    </w:p>
    <w:p w:rsidR="007701AB" w:rsidRPr="00C36BA3" w:rsidRDefault="007701AB" w:rsidP="00494F83">
      <w:pPr>
        <w:pStyle w:val="Normal1"/>
        <w:ind w:left="0"/>
        <w:rPr>
          <w:rFonts w:ascii="Arial" w:hAnsi="Arial" w:cs="Arial"/>
          <w:sz w:val="20"/>
        </w:rPr>
      </w:pPr>
      <w:r w:rsidRPr="00C36BA3">
        <w:rPr>
          <w:rFonts w:ascii="Arial" w:hAnsi="Arial" w:cs="Arial"/>
          <w:sz w:val="20"/>
        </w:rPr>
        <w:t xml:space="preserve">Las juntas de expansión se harán a distancias no mayores de </w:t>
      </w:r>
      <w:smartTag w:uri="urn:schemas-microsoft-com:office:smarttags" w:element="metricconverter">
        <w:smartTagPr>
          <w:attr w:name="ProductID" w:val="10 m"/>
        </w:smartTagPr>
        <w:r w:rsidRPr="00C36BA3">
          <w:rPr>
            <w:rFonts w:ascii="Arial" w:hAnsi="Arial" w:cs="Arial"/>
            <w:sz w:val="20"/>
          </w:rPr>
          <w:t>10 m</w:t>
        </w:r>
      </w:smartTag>
      <w:r w:rsidRPr="00C36BA3">
        <w:rPr>
          <w:rFonts w:ascii="Arial" w:hAnsi="Arial" w:cs="Arial"/>
          <w:sz w:val="20"/>
        </w:rPr>
        <w:t xml:space="preserve"> y se llenarán con asfalto caliente mezclado con arena en proporciones aprobadas por el Supervisor. Se deberá garantizar la impermeabilidad de estos sellos en las juntas. </w:t>
      </w:r>
    </w:p>
    <w:p w:rsidR="007701AB" w:rsidRPr="00C36BA3" w:rsidRDefault="007701AB" w:rsidP="00494F83">
      <w:pPr>
        <w:pStyle w:val="Normal1"/>
        <w:ind w:left="0"/>
        <w:rPr>
          <w:rFonts w:ascii="Arial" w:hAnsi="Arial" w:cs="Arial"/>
          <w:sz w:val="20"/>
        </w:rPr>
      </w:pPr>
      <w:r w:rsidRPr="00C36BA3">
        <w:rPr>
          <w:rFonts w:ascii="Arial" w:hAnsi="Arial" w:cs="Arial"/>
          <w:sz w:val="20"/>
        </w:rPr>
        <w:t>Las cunetas terminadas se protegerán de todo daño que puedan causar los agentes externos. Después que el hormigón haya endurecido suficientemente, se ejecutarán los rellenos adyacentes</w:t>
      </w:r>
      <w:r w:rsidR="00594C14" w:rsidRPr="00C36BA3">
        <w:rPr>
          <w:rFonts w:ascii="Arial" w:hAnsi="Arial" w:cs="Arial"/>
          <w:sz w:val="20"/>
        </w:rPr>
        <w:t xml:space="preserve"> </w:t>
      </w:r>
      <w:r w:rsidR="007634D2" w:rsidRPr="00C36BA3">
        <w:rPr>
          <w:rFonts w:ascii="Arial" w:hAnsi="Arial" w:cs="Arial"/>
          <w:sz w:val="20"/>
        </w:rPr>
        <w:t>(con material de banco de préstamo en caso que el terreno natural cuente con sales o agentes agresivos para el hormigón armado)</w:t>
      </w:r>
      <w:r w:rsidRPr="00C36BA3">
        <w:rPr>
          <w:rFonts w:ascii="Arial" w:hAnsi="Arial" w:cs="Arial"/>
          <w:sz w:val="20"/>
        </w:rPr>
        <w:t xml:space="preserve"> que sean necesarios con los taludes indicados en los planos o por el Supervisor. </w:t>
      </w:r>
    </w:p>
    <w:p w:rsidR="001778D0" w:rsidRPr="00C36BA3" w:rsidRDefault="001778D0" w:rsidP="00494F83">
      <w:pPr>
        <w:pStyle w:val="Ttulo3"/>
        <w:numPr>
          <w:ilvl w:val="3"/>
          <w:numId w:val="1"/>
        </w:numPr>
        <w:tabs>
          <w:tab w:val="clear" w:pos="1728"/>
        </w:tabs>
        <w:ind w:left="567" w:hanging="567"/>
        <w:rPr>
          <w:rFonts w:ascii="Arial" w:hAnsi="Arial" w:cs="Arial"/>
          <w:sz w:val="20"/>
          <w:szCs w:val="20"/>
        </w:rPr>
      </w:pPr>
      <w:bookmarkStart w:id="61" w:name="_Toc469662597"/>
      <w:bookmarkStart w:id="62" w:name="_Toc487631786"/>
      <w:bookmarkStart w:id="63" w:name="_Toc530070610"/>
      <w:r w:rsidRPr="00C36BA3">
        <w:rPr>
          <w:rFonts w:ascii="Arial" w:hAnsi="Arial" w:cs="Arial"/>
          <w:sz w:val="20"/>
          <w:szCs w:val="20"/>
        </w:rPr>
        <w:lastRenderedPageBreak/>
        <w:t>CONSTRUCCIÓN E INSTALACIÓN DE LAS TUBERÍAS</w:t>
      </w:r>
      <w:bookmarkEnd w:id="61"/>
      <w:bookmarkEnd w:id="62"/>
      <w:bookmarkEnd w:id="63"/>
    </w:p>
    <w:p w:rsidR="001778D0" w:rsidRPr="00C36BA3" w:rsidRDefault="001778D0" w:rsidP="00494F83">
      <w:pPr>
        <w:pStyle w:val="Normal1"/>
        <w:ind w:left="0"/>
        <w:rPr>
          <w:rFonts w:ascii="Arial" w:hAnsi="Arial" w:cs="Arial"/>
          <w:sz w:val="20"/>
        </w:rPr>
      </w:pPr>
      <w:r w:rsidRPr="00C36BA3">
        <w:rPr>
          <w:rFonts w:ascii="Arial" w:hAnsi="Arial" w:cs="Arial"/>
          <w:sz w:val="20"/>
        </w:rPr>
        <w:t>Los anchos de las zanjas dependerán del diámetro y de la profundidad de la tubería a instalar, la siguiente tabla contiene información que podrá ser usada como referencia:</w:t>
      </w:r>
    </w:p>
    <w:p w:rsidR="00CC7A93" w:rsidRPr="00C36BA3" w:rsidRDefault="00CE353B" w:rsidP="00CC7A93">
      <w:pPr>
        <w:pStyle w:val="TABLA"/>
        <w:rPr>
          <w:rFonts w:ascii="Arial" w:hAnsi="Arial" w:cs="Arial"/>
          <w:sz w:val="20"/>
          <w:szCs w:val="20"/>
        </w:rPr>
      </w:pPr>
      <w:r w:rsidRPr="00C36BA3">
        <w:rPr>
          <w:rFonts w:ascii="Arial" w:hAnsi="Arial" w:cs="Arial"/>
          <w:sz w:val="20"/>
          <w:szCs w:val="20"/>
        </w:rPr>
        <w:object w:dxaOrig="5333" w:dyaOrig="2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85pt;height:107.35pt" o:ole="">
            <v:imagedata r:id="rId10" o:title=""/>
          </v:shape>
          <o:OLEObject Type="Embed" ProgID="Excel.Sheet.8" ShapeID="_x0000_i1025" DrawAspect="Content" ObjectID="_1617109358" r:id="rId11"/>
        </w:object>
      </w:r>
    </w:p>
    <w:p w:rsidR="00CC7A93" w:rsidRPr="00C36BA3" w:rsidRDefault="00CC7A93" w:rsidP="00CC7A93">
      <w:pPr>
        <w:pStyle w:val="TABLA"/>
        <w:rPr>
          <w:rFonts w:ascii="Arial" w:hAnsi="Arial" w:cs="Arial"/>
          <w:sz w:val="20"/>
          <w:szCs w:val="20"/>
        </w:rPr>
      </w:pPr>
      <w:r w:rsidRPr="00C36BA3">
        <w:rPr>
          <w:rFonts w:ascii="Arial" w:hAnsi="Arial" w:cs="Arial"/>
          <w:sz w:val="20"/>
          <w:szCs w:val="20"/>
        </w:rPr>
        <w:t>Tabla 1</w:t>
      </w:r>
      <w:r w:rsidR="00C24E11" w:rsidRPr="00C36BA3">
        <w:rPr>
          <w:rFonts w:ascii="Arial" w:hAnsi="Arial" w:cs="Arial"/>
          <w:sz w:val="20"/>
          <w:szCs w:val="20"/>
        </w:rPr>
        <w:t>.-</w:t>
      </w:r>
      <w:r w:rsidRPr="00C36BA3">
        <w:rPr>
          <w:rFonts w:ascii="Arial" w:hAnsi="Arial" w:cs="Arial"/>
          <w:sz w:val="20"/>
          <w:szCs w:val="20"/>
        </w:rPr>
        <w:t xml:space="preserve"> Ancho de zanjas para instalación de tuberías</w:t>
      </w:r>
    </w:p>
    <w:p w:rsidR="001778D0" w:rsidRPr="00C36BA3" w:rsidRDefault="001778D0" w:rsidP="00494F83">
      <w:pPr>
        <w:pStyle w:val="Normal1"/>
        <w:ind w:left="0"/>
        <w:rPr>
          <w:rFonts w:ascii="Arial" w:hAnsi="Arial" w:cs="Arial"/>
          <w:sz w:val="20"/>
        </w:rPr>
      </w:pPr>
      <w:r w:rsidRPr="00C36BA3">
        <w:rPr>
          <w:rFonts w:ascii="Arial" w:hAnsi="Arial" w:cs="Arial"/>
          <w:sz w:val="20"/>
        </w:rPr>
        <w:t xml:space="preserve">Para asegurar la estabilidad de los taludes excavados, estos se deben entibar cuando su altura sea mayor de </w:t>
      </w:r>
      <w:smartTag w:uri="urn:schemas-microsoft-com:office:smarttags" w:element="metricconverter">
        <w:smartTagPr>
          <w:attr w:name="ProductID" w:val="1,80 m"/>
        </w:smartTagPr>
        <w:r w:rsidRPr="00C36BA3">
          <w:rPr>
            <w:rFonts w:ascii="Arial" w:hAnsi="Arial" w:cs="Arial"/>
            <w:sz w:val="20"/>
          </w:rPr>
          <w:t>1,80 m</w:t>
        </w:r>
      </w:smartTag>
      <w:r w:rsidRPr="00C36BA3">
        <w:rPr>
          <w:rFonts w:ascii="Arial" w:hAnsi="Arial" w:cs="Arial"/>
          <w:sz w:val="20"/>
        </w:rPr>
        <w:t xml:space="preserve"> o cuando las características del suelo no garanticen la estabilidad de las paredes de la excavación.</w:t>
      </w:r>
    </w:p>
    <w:p w:rsidR="00AF24FE" w:rsidRPr="00C36BA3" w:rsidRDefault="00AF24FE" w:rsidP="00494F83">
      <w:pPr>
        <w:pStyle w:val="Normal1"/>
        <w:ind w:left="0"/>
        <w:rPr>
          <w:rFonts w:ascii="Arial" w:hAnsi="Arial" w:cs="Arial"/>
          <w:sz w:val="20"/>
        </w:rPr>
      </w:pPr>
      <w:r w:rsidRPr="00C36BA3">
        <w:rPr>
          <w:rFonts w:ascii="Arial" w:hAnsi="Arial" w:cs="Arial"/>
          <w:sz w:val="20"/>
        </w:rPr>
        <w:t>Se construirán canales de drenaje interior y de coronamiento donde el proyecto lo requiera, dentro la subestación se considerara tiempos de concentración bajos.</w:t>
      </w:r>
    </w:p>
    <w:p w:rsidR="001778D0" w:rsidRPr="00C36BA3" w:rsidRDefault="00AF24FE" w:rsidP="00494F83">
      <w:pPr>
        <w:pStyle w:val="Normal1"/>
        <w:ind w:left="0"/>
        <w:rPr>
          <w:rFonts w:ascii="Arial" w:hAnsi="Arial" w:cs="Arial"/>
          <w:sz w:val="20"/>
        </w:rPr>
      </w:pPr>
      <w:r w:rsidRPr="00C36BA3">
        <w:rPr>
          <w:rFonts w:ascii="Arial" w:hAnsi="Arial" w:cs="Arial"/>
          <w:sz w:val="20"/>
        </w:rPr>
        <w:t xml:space="preserve">En el caso de </w:t>
      </w:r>
      <w:r w:rsidR="001778D0" w:rsidRPr="00C36BA3">
        <w:rPr>
          <w:rFonts w:ascii="Arial" w:hAnsi="Arial" w:cs="Arial"/>
          <w:sz w:val="20"/>
        </w:rPr>
        <w:t xml:space="preserve">zanjas para los drenes o filtros con tubería perforada se excavarán en el sitio </w:t>
      </w:r>
      <w:r w:rsidR="004F013B" w:rsidRPr="00C36BA3">
        <w:rPr>
          <w:rFonts w:ascii="Arial" w:hAnsi="Arial" w:cs="Arial"/>
          <w:sz w:val="20"/>
        </w:rPr>
        <w:t>de acuerdo a las</w:t>
      </w:r>
      <w:r w:rsidR="001778D0" w:rsidRPr="00C36BA3">
        <w:rPr>
          <w:rFonts w:ascii="Arial" w:hAnsi="Arial" w:cs="Arial"/>
          <w:sz w:val="20"/>
        </w:rPr>
        <w:t xml:space="preserve"> dimensiones, pendientes y alineamientos indicados en los planos o por el Supervisor.</w:t>
      </w:r>
    </w:p>
    <w:p w:rsidR="001778D0" w:rsidRPr="00C36BA3" w:rsidRDefault="001778D0" w:rsidP="00494F83">
      <w:pPr>
        <w:pStyle w:val="Normal1"/>
        <w:ind w:left="0"/>
        <w:rPr>
          <w:rFonts w:ascii="Arial" w:hAnsi="Arial" w:cs="Arial"/>
          <w:sz w:val="20"/>
        </w:rPr>
      </w:pPr>
      <w:r w:rsidRPr="00C36BA3">
        <w:rPr>
          <w:rFonts w:ascii="Arial" w:hAnsi="Arial" w:cs="Arial"/>
          <w:sz w:val="20"/>
        </w:rPr>
        <w:t xml:space="preserve">Después de nivelar el fondo de la zanja se colocará el geotextil cubriendo totalmente el perímetro de la zanja y acomodándolo lo más ajustado posible a la parte inferior y a las paredes laterales de ésta y dejando por encima la cantidad de tela necesaria para que, una vez se acomode la tubería y el material filtrante, se cubran en su totalidad, con un traslapo mínimo de </w:t>
      </w:r>
      <w:smartTag w:uri="urn:schemas-microsoft-com:office:smarttags" w:element="metricconverter">
        <w:smartTagPr>
          <w:attr w:name="ProductID" w:val="30 cm"/>
        </w:smartTagPr>
        <w:r w:rsidRPr="00C36BA3">
          <w:rPr>
            <w:rFonts w:ascii="Arial" w:hAnsi="Arial" w:cs="Arial"/>
            <w:sz w:val="20"/>
          </w:rPr>
          <w:t>30 cm</w:t>
        </w:r>
      </w:smartTag>
      <w:r w:rsidRPr="00C36BA3">
        <w:rPr>
          <w:rFonts w:ascii="Arial" w:hAnsi="Arial" w:cs="Arial"/>
          <w:sz w:val="20"/>
        </w:rPr>
        <w:t>. Se tendrá especial cuidado durante el almacenamiento, transporte o colocación del material de filtro para que se mantenga limpio y no se mezcle con tierra o barro.</w:t>
      </w:r>
    </w:p>
    <w:p w:rsidR="001778D0" w:rsidRPr="00C36BA3" w:rsidRDefault="001778D0" w:rsidP="00494F83">
      <w:pPr>
        <w:pStyle w:val="Normal1"/>
        <w:ind w:left="0"/>
        <w:rPr>
          <w:rFonts w:ascii="Arial" w:hAnsi="Arial" w:cs="Arial"/>
          <w:sz w:val="20"/>
        </w:rPr>
      </w:pPr>
      <w:r w:rsidRPr="00C36BA3">
        <w:rPr>
          <w:rFonts w:ascii="Arial" w:hAnsi="Arial" w:cs="Arial"/>
          <w:sz w:val="20"/>
        </w:rPr>
        <w:t>En algunos sitios la construcción del filtro debe hacerse en tramos pequeños debido a los condiciones de estabilidad del terreno. En este caso, se excavará la zanja en la longitud fijada y se colocará un tablestacado, para permitir la colocación de la tubería y el llenado con material filtrante sin que se mezcle con el material de excavación del tramo siguiente.</w:t>
      </w:r>
    </w:p>
    <w:p w:rsidR="001778D0" w:rsidRPr="00C36BA3" w:rsidRDefault="001778D0" w:rsidP="00494F83">
      <w:pPr>
        <w:pStyle w:val="Normal1"/>
        <w:ind w:left="0"/>
        <w:rPr>
          <w:rFonts w:ascii="Arial" w:hAnsi="Arial" w:cs="Arial"/>
          <w:sz w:val="20"/>
        </w:rPr>
      </w:pPr>
      <w:r w:rsidRPr="00C36BA3">
        <w:rPr>
          <w:rFonts w:ascii="Arial" w:hAnsi="Arial" w:cs="Arial"/>
          <w:sz w:val="20"/>
        </w:rPr>
        <w:t>En caso de que se requiera, la construcción de filtros en las subestaci</w:t>
      </w:r>
      <w:r w:rsidR="002D74E9" w:rsidRPr="00C36BA3">
        <w:rPr>
          <w:rFonts w:ascii="Arial" w:hAnsi="Arial" w:cs="Arial"/>
          <w:sz w:val="20"/>
        </w:rPr>
        <w:t>ón</w:t>
      </w:r>
      <w:r w:rsidRPr="00C36BA3">
        <w:rPr>
          <w:rFonts w:ascii="Arial" w:hAnsi="Arial" w:cs="Arial"/>
          <w:sz w:val="20"/>
        </w:rPr>
        <w:t xml:space="preserve"> comprende: </w:t>
      </w:r>
    </w:p>
    <w:p w:rsidR="001778D0" w:rsidRPr="00C36BA3" w:rsidRDefault="001778D0" w:rsidP="00494F83">
      <w:pPr>
        <w:pStyle w:val="Normal1"/>
        <w:ind w:left="0"/>
        <w:rPr>
          <w:rFonts w:ascii="Arial" w:hAnsi="Arial" w:cs="Arial"/>
          <w:sz w:val="20"/>
        </w:rPr>
      </w:pPr>
      <w:r w:rsidRPr="00C36BA3">
        <w:rPr>
          <w:rFonts w:ascii="Arial" w:hAnsi="Arial" w:cs="Arial"/>
          <w:sz w:val="20"/>
        </w:rPr>
        <w:t xml:space="preserve">Excavación y retiro del material de relleno, del material filtrante y de la tubería perforada, lavado del material filtrante y de la tubería retirada, colocación de un manto geotextil en la forma indicada para </w:t>
      </w:r>
      <w:r w:rsidRPr="00C36BA3">
        <w:rPr>
          <w:rFonts w:ascii="Arial" w:hAnsi="Arial" w:cs="Arial"/>
          <w:sz w:val="20"/>
        </w:rPr>
        <w:lastRenderedPageBreak/>
        <w:t>construcción de filtros, y recolocación y disposición adecuada de los materiales antes retirados y lavados.</w:t>
      </w:r>
    </w:p>
    <w:p w:rsidR="001778D0" w:rsidRPr="00C36BA3" w:rsidRDefault="001778D0" w:rsidP="00494F83">
      <w:pPr>
        <w:pStyle w:val="Ttulo3"/>
        <w:numPr>
          <w:ilvl w:val="3"/>
          <w:numId w:val="1"/>
        </w:numPr>
        <w:tabs>
          <w:tab w:val="clear" w:pos="1728"/>
          <w:tab w:val="num" w:pos="851"/>
        </w:tabs>
        <w:ind w:left="709"/>
        <w:rPr>
          <w:rFonts w:ascii="Arial" w:hAnsi="Arial" w:cs="Arial"/>
          <w:sz w:val="20"/>
          <w:szCs w:val="20"/>
        </w:rPr>
      </w:pPr>
      <w:bookmarkStart w:id="64" w:name="_Toc469662598"/>
      <w:bookmarkStart w:id="65" w:name="_Toc487631787"/>
      <w:bookmarkStart w:id="66" w:name="_Toc530070611"/>
      <w:r w:rsidRPr="00C36BA3">
        <w:rPr>
          <w:rFonts w:ascii="Arial" w:hAnsi="Arial" w:cs="Arial"/>
          <w:sz w:val="20"/>
          <w:szCs w:val="20"/>
        </w:rPr>
        <w:t>CAJAS DE INSPECCIÓN</w:t>
      </w:r>
      <w:bookmarkEnd w:id="64"/>
      <w:bookmarkEnd w:id="65"/>
      <w:bookmarkEnd w:id="66"/>
    </w:p>
    <w:p w:rsidR="001778D0" w:rsidRPr="00C36BA3" w:rsidRDefault="001778D0" w:rsidP="00494F83">
      <w:pPr>
        <w:pStyle w:val="Normal1"/>
        <w:ind w:left="0"/>
        <w:rPr>
          <w:rFonts w:ascii="Arial" w:hAnsi="Arial" w:cs="Arial"/>
          <w:sz w:val="20"/>
        </w:rPr>
      </w:pPr>
      <w:r w:rsidRPr="00C36BA3">
        <w:rPr>
          <w:rFonts w:ascii="Arial" w:hAnsi="Arial" w:cs="Arial"/>
          <w:sz w:val="20"/>
        </w:rPr>
        <w:t xml:space="preserve">El fondo de la excavación de la caja se cubrirá con una capa de hormigón pobre, sobre la cual se vaciará una base de hormigón reforzado de del espesor </w:t>
      </w:r>
      <w:r w:rsidR="00376D5A" w:rsidRPr="00C36BA3">
        <w:rPr>
          <w:rFonts w:ascii="Arial" w:hAnsi="Arial" w:cs="Arial"/>
          <w:sz w:val="20"/>
        </w:rPr>
        <w:t xml:space="preserve">que sea </w:t>
      </w:r>
      <w:r w:rsidR="00C32404" w:rsidRPr="00C36BA3">
        <w:rPr>
          <w:rFonts w:ascii="Arial" w:hAnsi="Arial" w:cs="Arial"/>
          <w:sz w:val="20"/>
        </w:rPr>
        <w:t>i</w:t>
      </w:r>
      <w:r w:rsidRPr="00C36BA3">
        <w:rPr>
          <w:rFonts w:ascii="Arial" w:hAnsi="Arial" w:cs="Arial"/>
          <w:sz w:val="20"/>
        </w:rPr>
        <w:t xml:space="preserve">ndicado en los planos respectivos. Luego </w:t>
      </w:r>
      <w:r w:rsidR="00376D5A" w:rsidRPr="00C36BA3">
        <w:rPr>
          <w:rFonts w:ascii="Arial" w:hAnsi="Arial" w:cs="Arial"/>
          <w:sz w:val="20"/>
        </w:rPr>
        <w:t>s</w:t>
      </w:r>
      <w:r w:rsidRPr="00C36BA3">
        <w:rPr>
          <w:rFonts w:ascii="Arial" w:hAnsi="Arial" w:cs="Arial"/>
          <w:sz w:val="20"/>
        </w:rPr>
        <w:t>e construirán las paredes en hormigón debidamente impermeabilizadas, en hormigón.</w:t>
      </w:r>
      <w:r w:rsidR="008B4CA5" w:rsidRPr="00C36BA3">
        <w:rPr>
          <w:rFonts w:ascii="Arial" w:hAnsi="Arial" w:cs="Arial"/>
          <w:sz w:val="20"/>
        </w:rPr>
        <w:t xml:space="preserve"> La resistencia del hormigón característico se encuentra en la especificación técnica “Obras Civiles Generales”.</w:t>
      </w:r>
    </w:p>
    <w:p w:rsidR="001778D0" w:rsidRPr="00C36BA3" w:rsidRDefault="001778D0" w:rsidP="00494F83">
      <w:pPr>
        <w:pStyle w:val="Normal1"/>
        <w:ind w:left="0"/>
        <w:rPr>
          <w:rFonts w:ascii="Arial" w:hAnsi="Arial" w:cs="Arial"/>
          <w:sz w:val="20"/>
        </w:rPr>
      </w:pPr>
      <w:r w:rsidRPr="00C36BA3">
        <w:rPr>
          <w:rFonts w:ascii="Arial" w:hAnsi="Arial" w:cs="Arial"/>
          <w:sz w:val="20"/>
        </w:rPr>
        <w:t>Sobre la base de la caja de inspec</w:t>
      </w:r>
      <w:r w:rsidR="005639FA" w:rsidRPr="00C36BA3">
        <w:rPr>
          <w:rFonts w:ascii="Arial" w:hAnsi="Arial" w:cs="Arial"/>
          <w:sz w:val="20"/>
        </w:rPr>
        <w:t>ción se hará con mortero, alis</w:t>
      </w:r>
      <w:r w:rsidRPr="00C36BA3">
        <w:rPr>
          <w:rFonts w:ascii="Arial" w:hAnsi="Arial" w:cs="Arial"/>
          <w:sz w:val="20"/>
        </w:rPr>
        <w:t>ado de piso y afinado con plancha metálica, una media caña de profundidad igual a la mitad del diámetro del tubo de salida y en la dirección del flujo con la pendiente adecuada para el empalme.</w:t>
      </w:r>
    </w:p>
    <w:p w:rsidR="001778D0" w:rsidRPr="00C36BA3" w:rsidRDefault="001778D0" w:rsidP="00494F83">
      <w:pPr>
        <w:pStyle w:val="Ttulo3"/>
        <w:numPr>
          <w:ilvl w:val="3"/>
          <w:numId w:val="1"/>
        </w:numPr>
        <w:tabs>
          <w:tab w:val="clear" w:pos="1728"/>
          <w:tab w:val="num" w:pos="851"/>
        </w:tabs>
        <w:ind w:left="709"/>
        <w:rPr>
          <w:rFonts w:ascii="Arial" w:hAnsi="Arial" w:cs="Arial"/>
          <w:sz w:val="20"/>
          <w:szCs w:val="20"/>
        </w:rPr>
      </w:pPr>
      <w:bookmarkStart w:id="67" w:name="_Toc469662599"/>
      <w:bookmarkStart w:id="68" w:name="_Toc487631788"/>
      <w:bookmarkStart w:id="69" w:name="_Toc530070612"/>
      <w:r w:rsidRPr="00C36BA3">
        <w:rPr>
          <w:rFonts w:ascii="Arial" w:hAnsi="Arial" w:cs="Arial"/>
          <w:sz w:val="20"/>
          <w:szCs w:val="20"/>
        </w:rPr>
        <w:t>CAJAS DE EMPALME</w:t>
      </w:r>
      <w:bookmarkEnd w:id="67"/>
      <w:bookmarkEnd w:id="68"/>
      <w:bookmarkEnd w:id="69"/>
    </w:p>
    <w:p w:rsidR="001778D0" w:rsidRPr="00C36BA3" w:rsidRDefault="001778D0" w:rsidP="00494F83">
      <w:pPr>
        <w:pStyle w:val="Normal1"/>
        <w:ind w:left="0"/>
        <w:rPr>
          <w:rFonts w:ascii="Arial" w:hAnsi="Arial" w:cs="Arial"/>
          <w:sz w:val="20"/>
        </w:rPr>
      </w:pPr>
      <w:r w:rsidRPr="00C36BA3">
        <w:rPr>
          <w:rFonts w:ascii="Arial" w:hAnsi="Arial" w:cs="Arial"/>
          <w:sz w:val="20"/>
        </w:rPr>
        <w:t>El fondo de la excavación se cubrirá con una capa de hormigón pobre, sobre la cual se vaciará una base de hormigón simple del espesor indicado en los planos respectivos.</w:t>
      </w:r>
    </w:p>
    <w:p w:rsidR="001778D0" w:rsidRPr="00C36BA3" w:rsidRDefault="001778D0" w:rsidP="00494F83">
      <w:pPr>
        <w:pStyle w:val="Normal1"/>
        <w:ind w:left="0"/>
        <w:rPr>
          <w:rFonts w:ascii="Arial" w:hAnsi="Arial" w:cs="Arial"/>
          <w:sz w:val="20"/>
        </w:rPr>
      </w:pPr>
      <w:r w:rsidRPr="00C36BA3">
        <w:rPr>
          <w:rFonts w:ascii="Arial" w:hAnsi="Arial" w:cs="Arial"/>
          <w:sz w:val="20"/>
        </w:rPr>
        <w:t xml:space="preserve">Las cajas de empalme se construirán en hormigón con una sección </w:t>
      </w:r>
      <w:r w:rsidR="005F6FA2" w:rsidRPr="00C36BA3">
        <w:rPr>
          <w:rFonts w:ascii="Arial" w:hAnsi="Arial" w:cs="Arial"/>
          <w:sz w:val="20"/>
        </w:rPr>
        <w:t>de</w:t>
      </w:r>
      <w:r w:rsidRPr="00C36BA3">
        <w:rPr>
          <w:rFonts w:ascii="Arial" w:hAnsi="Arial" w:cs="Arial"/>
          <w:sz w:val="20"/>
        </w:rPr>
        <w:t xml:space="preserve"> dimensiones indicadas en los planos. La tapa será de hormigón reforzado, las dimensiones de la tapa y de los elementos metálicos se deben indicar en los planos.</w:t>
      </w:r>
    </w:p>
    <w:p w:rsidR="001778D0" w:rsidRPr="00C36BA3" w:rsidRDefault="001778D0" w:rsidP="00494F83">
      <w:pPr>
        <w:pStyle w:val="Normal1"/>
        <w:ind w:left="0"/>
        <w:rPr>
          <w:rFonts w:ascii="Arial" w:hAnsi="Arial" w:cs="Arial"/>
          <w:sz w:val="20"/>
        </w:rPr>
      </w:pPr>
      <w:r w:rsidRPr="00C36BA3">
        <w:rPr>
          <w:rFonts w:ascii="Arial" w:hAnsi="Arial" w:cs="Arial"/>
          <w:sz w:val="20"/>
        </w:rPr>
        <w:t>Sobre la base de la caja de empalme se hará en mortero de alistado de piso y afinado con plancha metálica, para conformar las cañuelas necesarias, con la pendiente adecuada para garantizar el flujo.</w:t>
      </w:r>
    </w:p>
    <w:p w:rsidR="001778D0" w:rsidRPr="00C36BA3" w:rsidRDefault="001778D0" w:rsidP="00494F83">
      <w:pPr>
        <w:pStyle w:val="Ttulo3"/>
        <w:numPr>
          <w:ilvl w:val="3"/>
          <w:numId w:val="1"/>
        </w:numPr>
        <w:tabs>
          <w:tab w:val="clear" w:pos="1728"/>
          <w:tab w:val="num" w:pos="993"/>
        </w:tabs>
        <w:ind w:left="709"/>
        <w:rPr>
          <w:rFonts w:ascii="Arial" w:hAnsi="Arial" w:cs="Arial"/>
          <w:sz w:val="20"/>
          <w:szCs w:val="20"/>
        </w:rPr>
      </w:pPr>
      <w:bookmarkStart w:id="70" w:name="_Toc469662600"/>
      <w:bookmarkStart w:id="71" w:name="_Toc487631789"/>
      <w:bookmarkStart w:id="72" w:name="_Toc530070613"/>
      <w:r w:rsidRPr="00C36BA3">
        <w:rPr>
          <w:rFonts w:ascii="Arial" w:hAnsi="Arial" w:cs="Arial"/>
          <w:sz w:val="20"/>
          <w:szCs w:val="20"/>
        </w:rPr>
        <w:t>CÁMARAS DE INSPECCIÓN</w:t>
      </w:r>
      <w:bookmarkEnd w:id="70"/>
      <w:bookmarkEnd w:id="71"/>
      <w:bookmarkEnd w:id="72"/>
    </w:p>
    <w:p w:rsidR="001778D0" w:rsidRPr="00C36BA3" w:rsidRDefault="001778D0" w:rsidP="00494F83">
      <w:pPr>
        <w:pStyle w:val="Normal1"/>
        <w:ind w:left="0"/>
        <w:rPr>
          <w:rFonts w:ascii="Arial" w:hAnsi="Arial" w:cs="Arial"/>
          <w:sz w:val="20"/>
        </w:rPr>
      </w:pPr>
      <w:r w:rsidRPr="00C36BA3">
        <w:rPr>
          <w:rFonts w:ascii="Arial" w:hAnsi="Arial" w:cs="Arial"/>
          <w:sz w:val="20"/>
        </w:rPr>
        <w:t xml:space="preserve">Las cámaras de inspección se construirán de acuerdo con los detalles </w:t>
      </w:r>
      <w:r w:rsidR="00D16DDF" w:rsidRPr="00C36BA3">
        <w:rPr>
          <w:rFonts w:ascii="Arial" w:hAnsi="Arial" w:cs="Arial"/>
          <w:sz w:val="20"/>
        </w:rPr>
        <w:t xml:space="preserve">que deben ser indicados </w:t>
      </w:r>
      <w:r w:rsidRPr="00C36BA3">
        <w:rPr>
          <w:rFonts w:ascii="Arial" w:hAnsi="Arial" w:cs="Arial"/>
          <w:sz w:val="20"/>
        </w:rPr>
        <w:t xml:space="preserve">en los planos. Las paredes del cilindro serán en hormigón </w:t>
      </w:r>
      <w:r w:rsidR="005F6FA2" w:rsidRPr="00C36BA3">
        <w:rPr>
          <w:rFonts w:ascii="Arial" w:hAnsi="Arial" w:cs="Arial"/>
          <w:sz w:val="20"/>
        </w:rPr>
        <w:t>armado</w:t>
      </w:r>
      <w:r w:rsidRPr="00C36BA3">
        <w:rPr>
          <w:rFonts w:ascii="Arial" w:hAnsi="Arial" w:cs="Arial"/>
          <w:sz w:val="20"/>
        </w:rPr>
        <w:t xml:space="preserve">, se levantarán verticalmente para empatar con un tronco de cono en hormigón armado. Llevará una tapa </w:t>
      </w:r>
      <w:r w:rsidR="005F6FA2" w:rsidRPr="00C36BA3">
        <w:rPr>
          <w:rFonts w:ascii="Arial" w:hAnsi="Arial" w:cs="Arial"/>
          <w:sz w:val="20"/>
        </w:rPr>
        <w:t>de dimensión</w:t>
      </w:r>
      <w:r w:rsidRPr="00C36BA3">
        <w:rPr>
          <w:rFonts w:ascii="Arial" w:hAnsi="Arial" w:cs="Arial"/>
          <w:sz w:val="20"/>
        </w:rPr>
        <w:t xml:space="preserve"> indicado en planos en hormigón armado y estarán provistas de un marco metálico, con el fin de permitir un buen asiento de la tapa.</w:t>
      </w:r>
    </w:p>
    <w:p w:rsidR="001778D0" w:rsidRPr="00C36BA3" w:rsidRDefault="001778D0" w:rsidP="00494F83">
      <w:pPr>
        <w:pStyle w:val="Ttulo3"/>
        <w:numPr>
          <w:ilvl w:val="3"/>
          <w:numId w:val="1"/>
        </w:numPr>
        <w:tabs>
          <w:tab w:val="clear" w:pos="1728"/>
          <w:tab w:val="num" w:pos="851"/>
        </w:tabs>
        <w:ind w:left="709"/>
        <w:rPr>
          <w:rFonts w:ascii="Arial" w:hAnsi="Arial" w:cs="Arial"/>
          <w:sz w:val="20"/>
          <w:szCs w:val="20"/>
        </w:rPr>
      </w:pPr>
      <w:bookmarkStart w:id="73" w:name="_Toc469662601"/>
      <w:bookmarkStart w:id="74" w:name="_Toc487631790"/>
      <w:bookmarkStart w:id="75" w:name="_Toc530070614"/>
      <w:r w:rsidRPr="00C36BA3">
        <w:rPr>
          <w:rFonts w:ascii="Arial" w:hAnsi="Arial" w:cs="Arial"/>
          <w:sz w:val="20"/>
          <w:szCs w:val="20"/>
        </w:rPr>
        <w:t xml:space="preserve">DRENAJES DE </w:t>
      </w:r>
      <w:r w:rsidR="00C45166" w:rsidRPr="00C36BA3">
        <w:rPr>
          <w:rFonts w:ascii="Arial" w:hAnsi="Arial" w:cs="Arial"/>
          <w:sz w:val="20"/>
          <w:szCs w:val="20"/>
        </w:rPr>
        <w:t>CÁMARAS DE JALADO</w:t>
      </w:r>
      <w:r w:rsidRPr="00C36BA3">
        <w:rPr>
          <w:rFonts w:ascii="Arial" w:hAnsi="Arial" w:cs="Arial"/>
          <w:sz w:val="20"/>
          <w:szCs w:val="20"/>
        </w:rPr>
        <w:t xml:space="preserve"> Y ZANJAS</w:t>
      </w:r>
      <w:bookmarkEnd w:id="73"/>
      <w:bookmarkEnd w:id="74"/>
      <w:bookmarkEnd w:id="75"/>
    </w:p>
    <w:p w:rsidR="001778D0" w:rsidRPr="00C36BA3" w:rsidRDefault="001778D0" w:rsidP="00494F83">
      <w:pPr>
        <w:pStyle w:val="Normal1"/>
        <w:ind w:left="0"/>
        <w:rPr>
          <w:rFonts w:ascii="Arial" w:hAnsi="Arial" w:cs="Arial"/>
          <w:sz w:val="20"/>
        </w:rPr>
      </w:pPr>
      <w:r w:rsidRPr="00C36BA3">
        <w:rPr>
          <w:rFonts w:ascii="Arial" w:hAnsi="Arial" w:cs="Arial"/>
          <w:sz w:val="20"/>
        </w:rPr>
        <w:t xml:space="preserve">Son los drenajes </w:t>
      </w:r>
      <w:r w:rsidR="00A819CA" w:rsidRPr="00C36BA3">
        <w:rPr>
          <w:rFonts w:ascii="Arial" w:hAnsi="Arial" w:cs="Arial"/>
          <w:sz w:val="20"/>
        </w:rPr>
        <w:t xml:space="preserve">que deben ser </w:t>
      </w:r>
      <w:r w:rsidRPr="00C36BA3">
        <w:rPr>
          <w:rFonts w:ascii="Arial" w:hAnsi="Arial" w:cs="Arial"/>
          <w:sz w:val="20"/>
        </w:rPr>
        <w:t>diseñados para evacuar las aguas de c</w:t>
      </w:r>
      <w:r w:rsidR="00740814" w:rsidRPr="00C36BA3">
        <w:rPr>
          <w:rFonts w:ascii="Arial" w:hAnsi="Arial" w:cs="Arial"/>
          <w:sz w:val="20"/>
        </w:rPr>
        <w:t>ámaras</w:t>
      </w:r>
      <w:r w:rsidRPr="00C36BA3">
        <w:rPr>
          <w:rFonts w:ascii="Arial" w:hAnsi="Arial" w:cs="Arial"/>
          <w:sz w:val="20"/>
        </w:rPr>
        <w:t xml:space="preserve"> de </w:t>
      </w:r>
      <w:r w:rsidR="00A4450B" w:rsidRPr="00C36BA3">
        <w:rPr>
          <w:rFonts w:ascii="Arial" w:hAnsi="Arial" w:cs="Arial"/>
          <w:sz w:val="20"/>
        </w:rPr>
        <w:t xml:space="preserve">jalado </w:t>
      </w:r>
      <w:r w:rsidRPr="00C36BA3">
        <w:rPr>
          <w:rFonts w:ascii="Arial" w:hAnsi="Arial" w:cs="Arial"/>
          <w:sz w:val="20"/>
        </w:rPr>
        <w:t xml:space="preserve">y zanjas de acuerdo </w:t>
      </w:r>
      <w:r w:rsidR="00A819CA" w:rsidRPr="00C36BA3">
        <w:rPr>
          <w:rFonts w:ascii="Arial" w:hAnsi="Arial" w:cs="Arial"/>
          <w:sz w:val="20"/>
        </w:rPr>
        <w:t>a</w:t>
      </w:r>
      <w:r w:rsidRPr="00C36BA3">
        <w:rPr>
          <w:rFonts w:ascii="Arial" w:hAnsi="Arial" w:cs="Arial"/>
          <w:sz w:val="20"/>
        </w:rPr>
        <w:t xml:space="preserve"> la localización </w:t>
      </w:r>
      <w:r w:rsidR="00A819CA" w:rsidRPr="00C36BA3">
        <w:rPr>
          <w:rFonts w:ascii="Arial" w:hAnsi="Arial" w:cs="Arial"/>
          <w:sz w:val="20"/>
        </w:rPr>
        <w:t xml:space="preserve">de la red principal de drenajes de patio, la que debe ser </w:t>
      </w:r>
      <w:r w:rsidRPr="00C36BA3">
        <w:rPr>
          <w:rFonts w:ascii="Arial" w:hAnsi="Arial" w:cs="Arial"/>
          <w:sz w:val="20"/>
        </w:rPr>
        <w:t xml:space="preserve">mostrada en </w:t>
      </w:r>
      <w:r w:rsidR="00A819CA" w:rsidRPr="00C36BA3">
        <w:rPr>
          <w:rFonts w:ascii="Arial" w:hAnsi="Arial" w:cs="Arial"/>
          <w:sz w:val="20"/>
        </w:rPr>
        <w:t>los planos de construcción</w:t>
      </w:r>
      <w:r w:rsidRPr="00C36BA3">
        <w:rPr>
          <w:rFonts w:ascii="Arial" w:hAnsi="Arial" w:cs="Arial"/>
          <w:sz w:val="20"/>
        </w:rPr>
        <w:t>.</w:t>
      </w:r>
      <w:r w:rsidR="008A0129" w:rsidRPr="00C36BA3">
        <w:rPr>
          <w:rFonts w:ascii="Arial" w:hAnsi="Arial" w:cs="Arial"/>
          <w:sz w:val="20"/>
        </w:rPr>
        <w:t xml:space="preserve"> No se admite el drenaje de fondo hacia el terreno (suelo).</w:t>
      </w:r>
    </w:p>
    <w:p w:rsidR="001778D0" w:rsidRPr="00C36BA3" w:rsidRDefault="001778D0" w:rsidP="00494F83">
      <w:pPr>
        <w:pStyle w:val="Normal1"/>
        <w:ind w:left="0"/>
        <w:rPr>
          <w:rFonts w:ascii="Arial" w:hAnsi="Arial" w:cs="Arial"/>
          <w:sz w:val="20"/>
        </w:rPr>
      </w:pPr>
      <w:r w:rsidRPr="00C36BA3">
        <w:rPr>
          <w:rFonts w:ascii="Arial" w:hAnsi="Arial" w:cs="Arial"/>
          <w:sz w:val="20"/>
        </w:rPr>
        <w:t xml:space="preserve">Los drenajes en </w:t>
      </w:r>
      <w:r w:rsidR="00C45166" w:rsidRPr="00C36BA3">
        <w:rPr>
          <w:rFonts w:ascii="Arial" w:hAnsi="Arial" w:cs="Arial"/>
          <w:sz w:val="20"/>
        </w:rPr>
        <w:t>cámaras de jalado</w:t>
      </w:r>
      <w:r w:rsidRPr="00C36BA3">
        <w:rPr>
          <w:rFonts w:ascii="Arial" w:hAnsi="Arial" w:cs="Arial"/>
          <w:sz w:val="20"/>
        </w:rPr>
        <w:t xml:space="preserve"> y zanjas deben constar de una rejilla metálica en bronce de la mejor calidad y un codo de </w:t>
      </w:r>
      <w:r w:rsidR="00422A96" w:rsidRPr="00C36BA3">
        <w:rPr>
          <w:rFonts w:ascii="Arial" w:hAnsi="Arial" w:cs="Arial"/>
          <w:sz w:val="20"/>
        </w:rPr>
        <w:t xml:space="preserve">tubería de drenaje </w:t>
      </w:r>
      <w:r w:rsidRPr="00C36BA3">
        <w:rPr>
          <w:rFonts w:ascii="Arial" w:hAnsi="Arial" w:cs="Arial"/>
          <w:sz w:val="20"/>
        </w:rPr>
        <w:t xml:space="preserve">con sus uniones y accesorios correspondientes del </w:t>
      </w:r>
      <w:r w:rsidRPr="00C36BA3">
        <w:rPr>
          <w:rFonts w:ascii="Arial" w:hAnsi="Arial" w:cs="Arial"/>
          <w:sz w:val="20"/>
        </w:rPr>
        <w:lastRenderedPageBreak/>
        <w:t>diámetro indicado en lo</w:t>
      </w:r>
      <w:r w:rsidR="00A819CA" w:rsidRPr="00C36BA3">
        <w:rPr>
          <w:rFonts w:ascii="Arial" w:hAnsi="Arial" w:cs="Arial"/>
          <w:sz w:val="20"/>
        </w:rPr>
        <w:t>s</w:t>
      </w:r>
      <w:r w:rsidRPr="00C36BA3">
        <w:rPr>
          <w:rFonts w:ascii="Arial" w:hAnsi="Arial" w:cs="Arial"/>
          <w:sz w:val="20"/>
        </w:rPr>
        <w:t xml:space="preserve"> planos, conectados a la red de drenaje del patio por medio de tubería </w:t>
      </w:r>
      <w:r w:rsidR="00422A96" w:rsidRPr="00C36BA3">
        <w:rPr>
          <w:rFonts w:ascii="Arial" w:hAnsi="Arial" w:cs="Arial"/>
          <w:sz w:val="20"/>
        </w:rPr>
        <w:t>de drenaje</w:t>
      </w:r>
      <w:r w:rsidR="00371C36" w:rsidRPr="00C36BA3">
        <w:rPr>
          <w:rFonts w:ascii="Arial" w:hAnsi="Arial" w:cs="Arial"/>
          <w:sz w:val="20"/>
        </w:rPr>
        <w:t>.</w:t>
      </w:r>
    </w:p>
    <w:p w:rsidR="001778D0" w:rsidRPr="00C36BA3" w:rsidRDefault="001778D0" w:rsidP="00494F83">
      <w:pPr>
        <w:pStyle w:val="Normal1"/>
        <w:ind w:left="0"/>
        <w:rPr>
          <w:rFonts w:ascii="Arial" w:hAnsi="Arial" w:cs="Arial"/>
          <w:sz w:val="20"/>
        </w:rPr>
      </w:pPr>
      <w:r w:rsidRPr="00C36BA3">
        <w:rPr>
          <w:rFonts w:ascii="Arial" w:hAnsi="Arial" w:cs="Arial"/>
          <w:sz w:val="20"/>
        </w:rPr>
        <w:t xml:space="preserve">Los drenajes que descargan a </w:t>
      </w:r>
      <w:r w:rsidR="008A0129" w:rsidRPr="00C36BA3">
        <w:rPr>
          <w:rFonts w:ascii="Arial" w:hAnsi="Arial" w:cs="Arial"/>
          <w:sz w:val="20"/>
        </w:rPr>
        <w:t xml:space="preserve">cámaras, mismo que </w:t>
      </w:r>
      <w:r w:rsidRPr="00C36BA3">
        <w:rPr>
          <w:rFonts w:ascii="Arial" w:hAnsi="Arial" w:cs="Arial"/>
          <w:sz w:val="20"/>
        </w:rPr>
        <w:t xml:space="preserve">deberán permanecer sellados mientras se ejecutan los trabajos, destapándolos solamente después de la limpieza de la zanja o caja. </w:t>
      </w:r>
      <w:r w:rsidR="00EC1D96" w:rsidRPr="00C36BA3">
        <w:rPr>
          <w:rFonts w:ascii="Arial" w:hAnsi="Arial" w:cs="Arial"/>
          <w:sz w:val="20"/>
        </w:rPr>
        <w:t>Al concluirse los trabajos e</w:t>
      </w:r>
      <w:r w:rsidRPr="00C36BA3">
        <w:rPr>
          <w:rFonts w:ascii="Arial" w:hAnsi="Arial" w:cs="Arial"/>
          <w:sz w:val="20"/>
        </w:rPr>
        <w:t>l Supervisor exigirá probar el sistema para verificar su correcta operación y proceder a su recibo.</w:t>
      </w:r>
    </w:p>
    <w:p w:rsidR="00EE5DE9" w:rsidRPr="00C36BA3" w:rsidRDefault="00EE5DE9" w:rsidP="00494F83">
      <w:pPr>
        <w:pStyle w:val="Ttulo3"/>
        <w:numPr>
          <w:ilvl w:val="3"/>
          <w:numId w:val="1"/>
        </w:numPr>
        <w:tabs>
          <w:tab w:val="clear" w:pos="1728"/>
          <w:tab w:val="num" w:pos="993"/>
        </w:tabs>
        <w:ind w:left="709"/>
        <w:rPr>
          <w:rFonts w:ascii="Arial" w:hAnsi="Arial" w:cs="Arial"/>
          <w:sz w:val="20"/>
          <w:szCs w:val="20"/>
        </w:rPr>
      </w:pPr>
      <w:bookmarkStart w:id="76" w:name="_Toc487631791"/>
      <w:bookmarkStart w:id="77" w:name="_Toc530070615"/>
      <w:r w:rsidRPr="00C36BA3">
        <w:rPr>
          <w:rFonts w:ascii="Arial" w:hAnsi="Arial" w:cs="Arial"/>
          <w:sz w:val="20"/>
          <w:szCs w:val="20"/>
        </w:rPr>
        <w:t>SUMIDEROS PARA VÍAS INTERNAS</w:t>
      </w:r>
      <w:bookmarkEnd w:id="76"/>
      <w:bookmarkEnd w:id="77"/>
    </w:p>
    <w:p w:rsidR="00EE5DE9" w:rsidRPr="00C36BA3" w:rsidRDefault="00EE5DE9" w:rsidP="00494F83">
      <w:pPr>
        <w:pStyle w:val="Normal1"/>
        <w:ind w:left="0"/>
        <w:rPr>
          <w:rFonts w:ascii="Arial" w:hAnsi="Arial" w:cs="Arial"/>
          <w:sz w:val="20"/>
        </w:rPr>
      </w:pPr>
      <w:r w:rsidRPr="00C36BA3">
        <w:rPr>
          <w:rFonts w:ascii="Arial" w:hAnsi="Arial" w:cs="Arial"/>
          <w:sz w:val="20"/>
        </w:rPr>
        <w:t xml:space="preserve">Son los drenajes diseñados para evacuar las aguas superficiales en vías de acuerdo con la localización mostrada en planos o la indicada por el Supervisor. </w:t>
      </w:r>
    </w:p>
    <w:p w:rsidR="00EE5DE9" w:rsidRPr="00C36BA3" w:rsidRDefault="00EE5DE9" w:rsidP="00122AD0">
      <w:pPr>
        <w:pStyle w:val="Normal1"/>
        <w:ind w:left="0"/>
        <w:rPr>
          <w:rFonts w:ascii="Arial" w:hAnsi="Arial" w:cs="Arial"/>
          <w:sz w:val="20"/>
        </w:rPr>
      </w:pPr>
      <w:r w:rsidRPr="00C36BA3">
        <w:rPr>
          <w:rFonts w:ascii="Arial" w:hAnsi="Arial" w:cs="Arial"/>
          <w:sz w:val="20"/>
        </w:rPr>
        <w:t xml:space="preserve">Los sumideros para vías constan de una estructura en hormigón </w:t>
      </w:r>
      <w:r w:rsidR="003464D0" w:rsidRPr="00C36BA3">
        <w:rPr>
          <w:rFonts w:ascii="Arial" w:hAnsi="Arial" w:cs="Arial"/>
          <w:sz w:val="20"/>
        </w:rPr>
        <w:t xml:space="preserve">con una resistencia característica </w:t>
      </w:r>
      <w:r w:rsidR="009E4D8F" w:rsidRPr="00C36BA3">
        <w:rPr>
          <w:rFonts w:ascii="Arial" w:hAnsi="Arial" w:cs="Arial"/>
          <w:sz w:val="20"/>
        </w:rPr>
        <w:t>indicada en Obras Civiles Generales</w:t>
      </w:r>
      <w:r w:rsidRPr="00C36BA3">
        <w:rPr>
          <w:rFonts w:ascii="Arial" w:hAnsi="Arial" w:cs="Arial"/>
          <w:sz w:val="20"/>
        </w:rPr>
        <w:t>, con una rejilla de acero galvanizado para tránsito pesado, drenando con tubería de hormigón del diámetro calculado en el diseño, con las dimensiones y pendientes que deberán estar indicados en los planos.</w:t>
      </w:r>
    </w:p>
    <w:p w:rsidR="00A233DD" w:rsidRPr="00C36BA3" w:rsidRDefault="00A233DD" w:rsidP="00494F83">
      <w:pPr>
        <w:pStyle w:val="Ttulo2"/>
        <w:ind w:left="1134"/>
        <w:rPr>
          <w:rFonts w:ascii="Arial" w:hAnsi="Arial" w:cs="Arial"/>
          <w:sz w:val="20"/>
          <w:szCs w:val="20"/>
        </w:rPr>
      </w:pPr>
      <w:bookmarkStart w:id="78" w:name="_Toc530070616"/>
      <w:bookmarkStart w:id="79" w:name="_Toc452327071"/>
      <w:bookmarkStart w:id="80" w:name="_Toc469662602"/>
      <w:r w:rsidRPr="00C36BA3">
        <w:rPr>
          <w:rFonts w:ascii="Arial" w:hAnsi="Arial" w:cs="Arial"/>
          <w:sz w:val="20"/>
          <w:szCs w:val="20"/>
        </w:rPr>
        <w:t>SISTEMA DE DRENAJE PERIMETRAL</w:t>
      </w:r>
      <w:r w:rsidR="000900F7">
        <w:rPr>
          <w:rFonts w:ascii="Arial" w:hAnsi="Arial" w:cs="Arial"/>
          <w:sz w:val="20"/>
          <w:szCs w:val="20"/>
        </w:rPr>
        <w:t xml:space="preserve"> INTERIOR</w:t>
      </w:r>
      <w:bookmarkEnd w:id="78"/>
      <w:r w:rsidRPr="00C36BA3">
        <w:rPr>
          <w:rFonts w:ascii="Arial" w:hAnsi="Arial" w:cs="Arial"/>
          <w:sz w:val="20"/>
          <w:szCs w:val="20"/>
        </w:rPr>
        <w:t xml:space="preserve"> </w:t>
      </w:r>
      <w:bookmarkEnd w:id="79"/>
      <w:bookmarkEnd w:id="80"/>
    </w:p>
    <w:p w:rsidR="00A233DD" w:rsidRPr="00C36BA3" w:rsidRDefault="00A233DD" w:rsidP="00494F83">
      <w:pPr>
        <w:pStyle w:val="Ttulo3"/>
        <w:tabs>
          <w:tab w:val="clear" w:pos="944"/>
          <w:tab w:val="num" w:pos="1134"/>
        </w:tabs>
        <w:ind w:left="567"/>
        <w:rPr>
          <w:rFonts w:ascii="Arial" w:hAnsi="Arial" w:cs="Arial"/>
          <w:sz w:val="20"/>
          <w:szCs w:val="20"/>
        </w:rPr>
      </w:pPr>
      <w:bookmarkStart w:id="81" w:name="_Toc452327072"/>
      <w:bookmarkStart w:id="82" w:name="_Toc469662603"/>
      <w:bookmarkStart w:id="83" w:name="_Toc487631793"/>
      <w:bookmarkStart w:id="84" w:name="_Toc530070617"/>
      <w:r w:rsidRPr="00C36BA3">
        <w:rPr>
          <w:rFonts w:ascii="Arial" w:hAnsi="Arial" w:cs="Arial"/>
          <w:sz w:val="20"/>
          <w:szCs w:val="20"/>
        </w:rPr>
        <w:t>DESCRIPCIÓN</w:t>
      </w:r>
      <w:bookmarkEnd w:id="81"/>
      <w:bookmarkEnd w:id="82"/>
      <w:bookmarkEnd w:id="83"/>
      <w:bookmarkEnd w:id="84"/>
      <w:r w:rsidRPr="00C36BA3">
        <w:rPr>
          <w:rFonts w:ascii="Arial" w:hAnsi="Arial" w:cs="Arial"/>
          <w:sz w:val="20"/>
          <w:szCs w:val="20"/>
        </w:rPr>
        <w:t xml:space="preserve"> </w:t>
      </w:r>
    </w:p>
    <w:p w:rsidR="00A233DD" w:rsidRPr="00C36BA3" w:rsidRDefault="00A233DD" w:rsidP="00494F83">
      <w:pPr>
        <w:pStyle w:val="Normal1"/>
        <w:ind w:left="0"/>
        <w:rPr>
          <w:rFonts w:ascii="Arial" w:hAnsi="Arial" w:cs="Arial"/>
          <w:sz w:val="20"/>
        </w:rPr>
      </w:pPr>
      <w:r w:rsidRPr="00C36BA3">
        <w:rPr>
          <w:rFonts w:ascii="Arial" w:hAnsi="Arial" w:cs="Arial"/>
          <w:sz w:val="20"/>
        </w:rPr>
        <w:t xml:space="preserve">El trabajo descrito en esta sección comprende la construcción de las obras de drenaje </w:t>
      </w:r>
      <w:r w:rsidR="000900F7">
        <w:rPr>
          <w:rFonts w:ascii="Arial" w:hAnsi="Arial" w:cs="Arial"/>
          <w:sz w:val="20"/>
        </w:rPr>
        <w:t>interior perimetral</w:t>
      </w:r>
      <w:r w:rsidR="000900F7" w:rsidRPr="00C36BA3">
        <w:rPr>
          <w:rFonts w:ascii="Arial" w:hAnsi="Arial" w:cs="Arial"/>
          <w:sz w:val="20"/>
        </w:rPr>
        <w:t xml:space="preserve"> </w:t>
      </w:r>
      <w:r w:rsidRPr="00C36BA3">
        <w:rPr>
          <w:rFonts w:ascii="Arial" w:hAnsi="Arial" w:cs="Arial"/>
          <w:sz w:val="20"/>
        </w:rPr>
        <w:t>a la plataforma y abarcan tod</w:t>
      </w:r>
      <w:r w:rsidR="00B23A58" w:rsidRPr="00C36BA3">
        <w:rPr>
          <w:rFonts w:ascii="Arial" w:hAnsi="Arial" w:cs="Arial"/>
          <w:sz w:val="20"/>
        </w:rPr>
        <w:t>o el sistema perimetral de la plataforma</w:t>
      </w:r>
      <w:r w:rsidRPr="00C36BA3">
        <w:rPr>
          <w:rFonts w:ascii="Arial" w:hAnsi="Arial" w:cs="Arial"/>
          <w:sz w:val="20"/>
        </w:rPr>
        <w:t xml:space="preserve"> (</w:t>
      </w:r>
      <w:r w:rsidR="00B23A58" w:rsidRPr="00C36BA3">
        <w:rPr>
          <w:rFonts w:ascii="Arial" w:hAnsi="Arial" w:cs="Arial"/>
          <w:sz w:val="20"/>
        </w:rPr>
        <w:t>cabeza de talud</w:t>
      </w:r>
      <w:r w:rsidRPr="00C36BA3">
        <w:rPr>
          <w:rFonts w:ascii="Arial" w:hAnsi="Arial" w:cs="Arial"/>
          <w:sz w:val="20"/>
        </w:rPr>
        <w:t xml:space="preserve">) </w:t>
      </w:r>
      <w:r w:rsidR="00A32C18" w:rsidRPr="00C36BA3">
        <w:rPr>
          <w:rFonts w:ascii="Arial" w:hAnsi="Arial" w:cs="Arial"/>
          <w:sz w:val="20"/>
        </w:rPr>
        <w:t xml:space="preserve">Todas las obras necesarias para la protección perimetral de aguas superficiales y </w:t>
      </w:r>
      <w:r w:rsidR="001267C9" w:rsidRPr="00C36BA3">
        <w:rPr>
          <w:rFonts w:ascii="Arial" w:hAnsi="Arial" w:cs="Arial"/>
          <w:sz w:val="20"/>
        </w:rPr>
        <w:t>subterráneas</w:t>
      </w:r>
      <w:r w:rsidRPr="00C36BA3">
        <w:rPr>
          <w:rFonts w:ascii="Arial" w:hAnsi="Arial" w:cs="Arial"/>
          <w:sz w:val="20"/>
        </w:rPr>
        <w:t xml:space="preserve">, se realizara obras tales como: cunetas en hormigón, suministro e instalación de tuberías para conformar el sistema de drenaje de aguas lluvias, construcción de cajas y cámaras de inspección, construcción de sumideros y construcción de estructuras de drenaje en hormigón. Todo lo anterior de </w:t>
      </w:r>
      <w:r w:rsidRPr="008F2E8A">
        <w:rPr>
          <w:rFonts w:ascii="Arial" w:hAnsi="Arial" w:cs="Arial"/>
          <w:sz w:val="20"/>
        </w:rPr>
        <w:t>acuerdo con los diseños, protección de taludes</w:t>
      </w:r>
      <w:r w:rsidRPr="00A1538C">
        <w:rPr>
          <w:rFonts w:ascii="Arial" w:hAnsi="Arial" w:cs="Arial"/>
          <w:sz w:val="20"/>
        </w:rPr>
        <w:t>, estudio hidrológico</w:t>
      </w:r>
      <w:r w:rsidRPr="00C36BA3">
        <w:rPr>
          <w:rFonts w:ascii="Arial" w:hAnsi="Arial" w:cs="Arial"/>
          <w:sz w:val="20"/>
        </w:rPr>
        <w:t xml:space="preserve"> e hidráulico, análisis SIG</w:t>
      </w:r>
      <w:r w:rsidR="00A32C18" w:rsidRPr="00C36BA3">
        <w:rPr>
          <w:rFonts w:ascii="Arial" w:hAnsi="Arial" w:cs="Arial"/>
          <w:sz w:val="20"/>
        </w:rPr>
        <w:t xml:space="preserve"> (realizados en estudios preliminares)</w:t>
      </w:r>
      <w:r w:rsidRPr="00C36BA3">
        <w:rPr>
          <w:rFonts w:ascii="Arial" w:hAnsi="Arial" w:cs="Arial"/>
          <w:sz w:val="20"/>
        </w:rPr>
        <w:t xml:space="preserve">.  </w:t>
      </w:r>
    </w:p>
    <w:p w:rsidR="00A233DD" w:rsidRPr="00C36BA3" w:rsidRDefault="00A233DD" w:rsidP="00494F83">
      <w:pPr>
        <w:pStyle w:val="Normal1"/>
        <w:ind w:left="0"/>
        <w:rPr>
          <w:rFonts w:ascii="Arial" w:hAnsi="Arial" w:cs="Arial"/>
          <w:sz w:val="20"/>
        </w:rPr>
      </w:pPr>
      <w:r w:rsidRPr="00C36BA3">
        <w:rPr>
          <w:rFonts w:ascii="Arial" w:hAnsi="Arial" w:cs="Arial"/>
          <w:sz w:val="20"/>
        </w:rPr>
        <w:t>Los drenajes serán mixtos, superficiales en su mayoría, y drenajes sub superficiales para barreras (zanjas de cables, etc</w:t>
      </w:r>
      <w:r w:rsidR="0037157A" w:rsidRPr="00C36BA3">
        <w:rPr>
          <w:rFonts w:ascii="Arial" w:hAnsi="Arial" w:cs="Arial"/>
          <w:sz w:val="20"/>
        </w:rPr>
        <w:t>.</w:t>
      </w:r>
      <w:r w:rsidRPr="00C36BA3">
        <w:rPr>
          <w:rFonts w:ascii="Arial" w:hAnsi="Arial" w:cs="Arial"/>
          <w:sz w:val="20"/>
        </w:rPr>
        <w:t>).</w:t>
      </w:r>
    </w:p>
    <w:p w:rsidR="00A233DD" w:rsidRPr="00C36BA3" w:rsidRDefault="00A233DD" w:rsidP="00494F83">
      <w:pPr>
        <w:pStyle w:val="Normal1"/>
        <w:ind w:left="0"/>
        <w:rPr>
          <w:rFonts w:ascii="Arial" w:hAnsi="Arial" w:cs="Arial"/>
          <w:sz w:val="20"/>
        </w:rPr>
      </w:pPr>
      <w:r w:rsidRPr="00C36BA3">
        <w:rPr>
          <w:rFonts w:ascii="Arial" w:hAnsi="Arial" w:cs="Arial"/>
          <w:sz w:val="20"/>
        </w:rPr>
        <w:t xml:space="preserve">Además los </w:t>
      </w:r>
      <w:r w:rsidR="00623357" w:rsidRPr="00C36BA3">
        <w:rPr>
          <w:rFonts w:ascii="Arial" w:hAnsi="Arial" w:cs="Arial"/>
          <w:sz w:val="20"/>
        </w:rPr>
        <w:t>documentos</w:t>
      </w:r>
      <w:r w:rsidRPr="00C36BA3">
        <w:rPr>
          <w:rFonts w:ascii="Arial" w:hAnsi="Arial" w:cs="Arial"/>
          <w:sz w:val="20"/>
        </w:rPr>
        <w:t xml:space="preserve"> mencionados en el punto 1 son complementarios a esta especificación técnica.</w:t>
      </w:r>
    </w:p>
    <w:p w:rsidR="00A233DD" w:rsidRPr="00C36BA3" w:rsidRDefault="00A233DD" w:rsidP="00494F83">
      <w:pPr>
        <w:pStyle w:val="Ttulo3"/>
        <w:tabs>
          <w:tab w:val="clear" w:pos="944"/>
          <w:tab w:val="num" w:pos="993"/>
        </w:tabs>
        <w:ind w:left="567"/>
        <w:rPr>
          <w:rFonts w:ascii="Arial" w:hAnsi="Arial" w:cs="Arial"/>
          <w:sz w:val="20"/>
          <w:szCs w:val="20"/>
        </w:rPr>
      </w:pPr>
      <w:bookmarkStart w:id="85" w:name="_Toc452327073"/>
      <w:bookmarkStart w:id="86" w:name="_Toc469662604"/>
      <w:bookmarkStart w:id="87" w:name="_Toc487631794"/>
      <w:bookmarkStart w:id="88" w:name="_Toc530070618"/>
      <w:r w:rsidRPr="00C36BA3">
        <w:rPr>
          <w:rFonts w:ascii="Arial" w:hAnsi="Arial" w:cs="Arial"/>
          <w:sz w:val="20"/>
          <w:szCs w:val="20"/>
        </w:rPr>
        <w:t>MATERIALES</w:t>
      </w:r>
      <w:bookmarkEnd w:id="85"/>
      <w:bookmarkEnd w:id="86"/>
      <w:bookmarkEnd w:id="87"/>
      <w:bookmarkEnd w:id="88"/>
      <w:r w:rsidRPr="00C36BA3">
        <w:rPr>
          <w:rFonts w:ascii="Arial" w:hAnsi="Arial" w:cs="Arial"/>
          <w:sz w:val="20"/>
          <w:szCs w:val="20"/>
        </w:rPr>
        <w:t xml:space="preserve"> </w:t>
      </w:r>
    </w:p>
    <w:p w:rsidR="00A233DD" w:rsidRPr="00C36BA3" w:rsidRDefault="00A233DD" w:rsidP="00494F83">
      <w:pPr>
        <w:pStyle w:val="Normal1"/>
        <w:ind w:left="0"/>
        <w:rPr>
          <w:rFonts w:ascii="Arial" w:hAnsi="Arial" w:cs="Arial"/>
          <w:sz w:val="20"/>
        </w:rPr>
      </w:pPr>
      <w:r w:rsidRPr="00C36BA3">
        <w:rPr>
          <w:rFonts w:ascii="Arial" w:hAnsi="Arial" w:cs="Arial"/>
          <w:sz w:val="20"/>
        </w:rPr>
        <w:t xml:space="preserve">Todos los materiales serán suministrados por el Contratista y requerirán la aprobación previa del Supervisor y ENDE </w:t>
      </w:r>
      <w:r w:rsidR="002D2582">
        <w:rPr>
          <w:rFonts w:ascii="Arial" w:hAnsi="Arial" w:cs="Arial"/>
          <w:sz w:val="20"/>
        </w:rPr>
        <w:t>CORPORACIÓN</w:t>
      </w:r>
      <w:r w:rsidRPr="00C36BA3">
        <w:rPr>
          <w:rFonts w:ascii="Arial" w:hAnsi="Arial" w:cs="Arial"/>
          <w:sz w:val="20"/>
        </w:rPr>
        <w:t xml:space="preserve">. </w:t>
      </w:r>
    </w:p>
    <w:p w:rsidR="00A233DD" w:rsidRPr="00C36BA3" w:rsidRDefault="00A233DD" w:rsidP="00494F83">
      <w:pPr>
        <w:pStyle w:val="Normal1"/>
        <w:ind w:left="0"/>
        <w:rPr>
          <w:rFonts w:ascii="Arial" w:hAnsi="Arial" w:cs="Arial"/>
          <w:sz w:val="20"/>
        </w:rPr>
      </w:pPr>
      <w:r w:rsidRPr="00C36BA3">
        <w:rPr>
          <w:rFonts w:ascii="Arial" w:hAnsi="Arial" w:cs="Arial"/>
          <w:sz w:val="20"/>
        </w:rPr>
        <w:lastRenderedPageBreak/>
        <w:t xml:space="preserve">El diseño de la mezcla de hormigón para la construcción de las cunetas se hará para obtener una resistencia mínima a la compresión de </w:t>
      </w:r>
      <w:r w:rsidR="00A32C18" w:rsidRPr="00C36BA3">
        <w:rPr>
          <w:rFonts w:ascii="Arial" w:hAnsi="Arial" w:cs="Arial"/>
          <w:sz w:val="20"/>
        </w:rPr>
        <w:t>acuerdo a lo estipulado en la especificación técnica “Obras Civiles Generales”</w:t>
      </w:r>
      <w:r w:rsidRPr="00C36BA3">
        <w:rPr>
          <w:rFonts w:ascii="Arial" w:hAnsi="Arial" w:cs="Arial"/>
          <w:sz w:val="20"/>
        </w:rPr>
        <w:t xml:space="preserve">. </w:t>
      </w:r>
    </w:p>
    <w:p w:rsidR="00A233DD" w:rsidRPr="00C36BA3" w:rsidRDefault="00A233DD" w:rsidP="00494F83">
      <w:pPr>
        <w:pStyle w:val="Normal1"/>
        <w:ind w:left="0"/>
        <w:rPr>
          <w:rFonts w:ascii="Arial" w:hAnsi="Arial" w:cs="Arial"/>
          <w:sz w:val="20"/>
        </w:rPr>
      </w:pPr>
      <w:r w:rsidRPr="00C36BA3">
        <w:rPr>
          <w:rFonts w:ascii="Arial" w:hAnsi="Arial" w:cs="Arial"/>
          <w:sz w:val="20"/>
        </w:rPr>
        <w:t>La tubería será de PVC E40 u Hormigón dependiendo la necesidad de obra, la ingeniería de esta debe ir ligada a la red de drenaje de las plataformas.</w:t>
      </w:r>
    </w:p>
    <w:p w:rsidR="00A233DD" w:rsidRPr="00C36BA3" w:rsidRDefault="00A233DD" w:rsidP="00494F83">
      <w:pPr>
        <w:pStyle w:val="Ttulo3"/>
        <w:tabs>
          <w:tab w:val="clear" w:pos="944"/>
          <w:tab w:val="num" w:pos="709"/>
        </w:tabs>
        <w:ind w:left="567"/>
        <w:rPr>
          <w:rFonts w:ascii="Arial" w:hAnsi="Arial" w:cs="Arial"/>
          <w:sz w:val="20"/>
          <w:szCs w:val="20"/>
        </w:rPr>
      </w:pPr>
      <w:bookmarkStart w:id="89" w:name="_Toc452327074"/>
      <w:bookmarkStart w:id="90" w:name="_Toc469662605"/>
      <w:bookmarkStart w:id="91" w:name="_Toc487631795"/>
      <w:bookmarkStart w:id="92" w:name="_Toc530070619"/>
      <w:r w:rsidRPr="00C36BA3">
        <w:rPr>
          <w:rFonts w:ascii="Arial" w:hAnsi="Arial" w:cs="Arial"/>
          <w:sz w:val="20"/>
          <w:szCs w:val="20"/>
        </w:rPr>
        <w:t>EJECUCIÓN DEL TRABAJO</w:t>
      </w:r>
      <w:bookmarkEnd w:id="89"/>
      <w:bookmarkEnd w:id="90"/>
      <w:bookmarkEnd w:id="91"/>
      <w:bookmarkEnd w:id="92"/>
      <w:r w:rsidRPr="00C36BA3">
        <w:rPr>
          <w:rFonts w:ascii="Arial" w:hAnsi="Arial" w:cs="Arial"/>
          <w:sz w:val="20"/>
          <w:szCs w:val="20"/>
        </w:rPr>
        <w:t xml:space="preserve"> </w:t>
      </w:r>
    </w:p>
    <w:p w:rsidR="00A233DD" w:rsidRPr="00C36BA3" w:rsidRDefault="00A233DD" w:rsidP="00494F83">
      <w:pPr>
        <w:pStyle w:val="Ttulo3"/>
        <w:numPr>
          <w:ilvl w:val="3"/>
          <w:numId w:val="1"/>
        </w:numPr>
        <w:tabs>
          <w:tab w:val="clear" w:pos="1728"/>
          <w:tab w:val="num" w:pos="851"/>
        </w:tabs>
        <w:ind w:left="709"/>
        <w:rPr>
          <w:rFonts w:ascii="Arial" w:hAnsi="Arial" w:cs="Arial"/>
          <w:sz w:val="20"/>
          <w:szCs w:val="20"/>
        </w:rPr>
      </w:pPr>
      <w:bookmarkStart w:id="93" w:name="_Toc452327075"/>
      <w:bookmarkStart w:id="94" w:name="_Toc469662606"/>
      <w:bookmarkStart w:id="95" w:name="_Toc487631796"/>
      <w:bookmarkStart w:id="96" w:name="_Toc530070620"/>
      <w:r w:rsidRPr="00C36BA3">
        <w:rPr>
          <w:rFonts w:ascii="Arial" w:hAnsi="Arial" w:cs="Arial"/>
          <w:sz w:val="20"/>
          <w:szCs w:val="20"/>
        </w:rPr>
        <w:t>CUNETAS EN HORMIGÓN</w:t>
      </w:r>
      <w:bookmarkEnd w:id="93"/>
      <w:bookmarkEnd w:id="94"/>
      <w:bookmarkEnd w:id="95"/>
      <w:bookmarkEnd w:id="96"/>
      <w:r w:rsidRPr="00C36BA3">
        <w:rPr>
          <w:rFonts w:ascii="Arial" w:hAnsi="Arial" w:cs="Arial"/>
          <w:sz w:val="20"/>
          <w:szCs w:val="20"/>
        </w:rPr>
        <w:t xml:space="preserve"> </w:t>
      </w:r>
    </w:p>
    <w:p w:rsidR="00A233DD" w:rsidRDefault="00A233DD" w:rsidP="00494F83">
      <w:pPr>
        <w:pStyle w:val="Normal1"/>
        <w:ind w:left="0"/>
        <w:rPr>
          <w:rFonts w:ascii="Arial" w:hAnsi="Arial" w:cs="Arial"/>
          <w:sz w:val="20"/>
        </w:rPr>
      </w:pPr>
      <w:r w:rsidRPr="00C36BA3">
        <w:rPr>
          <w:rFonts w:ascii="Arial" w:hAnsi="Arial" w:cs="Arial"/>
          <w:sz w:val="20"/>
        </w:rPr>
        <w:t xml:space="preserve">La construcción de cunetas comprende la excavación, alineamiento, suministro y colocación de material filtrante en toda su longitud y perímetro, vaciado del hormigón y sus elementos constitutivos y las juntas de expansión, con las dimensiones indicadas en los planos. </w:t>
      </w:r>
    </w:p>
    <w:p w:rsidR="008A737F" w:rsidRPr="00C36BA3" w:rsidRDefault="008A737F" w:rsidP="00494F83">
      <w:pPr>
        <w:pStyle w:val="Normal1"/>
        <w:ind w:left="0"/>
        <w:rPr>
          <w:rFonts w:ascii="Arial" w:hAnsi="Arial" w:cs="Arial"/>
          <w:sz w:val="20"/>
        </w:rPr>
      </w:pPr>
      <w:r>
        <w:rPr>
          <w:rFonts w:ascii="Arial" w:hAnsi="Arial" w:cs="Arial"/>
          <w:sz w:val="20"/>
        </w:rPr>
        <w:t xml:space="preserve">La construcción de cunetas </w:t>
      </w:r>
      <w:r w:rsidR="00A42008">
        <w:rPr>
          <w:rFonts w:ascii="Arial" w:hAnsi="Arial" w:cs="Arial"/>
          <w:sz w:val="20"/>
        </w:rPr>
        <w:t>debe</w:t>
      </w:r>
      <w:r>
        <w:rPr>
          <w:rFonts w:ascii="Arial" w:hAnsi="Arial" w:cs="Arial"/>
          <w:sz w:val="20"/>
        </w:rPr>
        <w:t xml:space="preserve"> contar con grava interna de </w:t>
      </w:r>
      <w:r w:rsidR="00A42008">
        <w:rPr>
          <w:rFonts w:ascii="Arial" w:hAnsi="Arial" w:cs="Arial"/>
          <w:sz w:val="20"/>
        </w:rPr>
        <w:t>5</w:t>
      </w:r>
      <w:r>
        <w:rPr>
          <w:rFonts w:ascii="Arial" w:hAnsi="Arial" w:cs="Arial"/>
          <w:sz w:val="20"/>
        </w:rPr>
        <w:t>”</w:t>
      </w:r>
      <w:r w:rsidR="00A42008">
        <w:rPr>
          <w:rFonts w:ascii="Arial" w:hAnsi="Arial" w:cs="Arial"/>
          <w:sz w:val="20"/>
        </w:rPr>
        <w:t xml:space="preserve"> o</w:t>
      </w:r>
      <w:r>
        <w:rPr>
          <w:rFonts w:ascii="Arial" w:hAnsi="Arial" w:cs="Arial"/>
          <w:sz w:val="20"/>
        </w:rPr>
        <w:t xml:space="preserve"> rejilla metálica y la profundidad suficiente para cruzar las zanjas de cables por debajo del piso de la zanja de cables.</w:t>
      </w:r>
    </w:p>
    <w:p w:rsidR="00A233DD" w:rsidRPr="00C36BA3" w:rsidRDefault="00A233DD" w:rsidP="00494F83">
      <w:pPr>
        <w:pStyle w:val="Normal1"/>
        <w:ind w:left="0"/>
        <w:rPr>
          <w:rFonts w:ascii="Arial" w:hAnsi="Arial" w:cs="Arial"/>
          <w:sz w:val="20"/>
        </w:rPr>
      </w:pPr>
      <w:r w:rsidRPr="00C36BA3">
        <w:rPr>
          <w:rFonts w:ascii="Arial" w:hAnsi="Arial" w:cs="Arial"/>
          <w:sz w:val="20"/>
        </w:rPr>
        <w:t xml:space="preserve">Antes de construir la cuneta se excavará y se retirará todo el material suelto e inestable de la superficie del terreno. </w:t>
      </w:r>
    </w:p>
    <w:p w:rsidR="00A233DD" w:rsidRPr="00C36BA3" w:rsidRDefault="00A233DD" w:rsidP="00494F83">
      <w:pPr>
        <w:pStyle w:val="Normal1"/>
        <w:ind w:left="0"/>
        <w:rPr>
          <w:rFonts w:ascii="Arial" w:hAnsi="Arial" w:cs="Arial"/>
          <w:sz w:val="20"/>
        </w:rPr>
      </w:pPr>
      <w:r w:rsidRPr="00C36BA3">
        <w:rPr>
          <w:rFonts w:ascii="Arial" w:hAnsi="Arial" w:cs="Arial"/>
          <w:sz w:val="20"/>
        </w:rPr>
        <w:t xml:space="preserve">Para llenar cavidades o emparejar la superficie a la cota requerida, se utilizará material seleccionado que se podrá compactar manualmente aunque se podrá exigir que se haga por medios mecánicos, en los casos que el Supervisor indique. </w:t>
      </w:r>
    </w:p>
    <w:p w:rsidR="00A233DD" w:rsidRPr="00C36BA3" w:rsidRDefault="00A233DD" w:rsidP="00494F83">
      <w:pPr>
        <w:pStyle w:val="Normal1"/>
        <w:ind w:left="0"/>
        <w:rPr>
          <w:rFonts w:ascii="Arial" w:hAnsi="Arial" w:cs="Arial"/>
          <w:sz w:val="20"/>
        </w:rPr>
      </w:pPr>
      <w:r w:rsidRPr="00C36BA3">
        <w:rPr>
          <w:rFonts w:ascii="Arial" w:hAnsi="Arial" w:cs="Arial"/>
          <w:sz w:val="20"/>
        </w:rPr>
        <w:t xml:space="preserve">Las juntas de expansión se harán a distancias no mayores de </w:t>
      </w:r>
      <w:smartTag w:uri="urn:schemas-microsoft-com:office:smarttags" w:element="metricconverter">
        <w:smartTagPr>
          <w:attr w:name="ProductID" w:val="10 m"/>
        </w:smartTagPr>
        <w:r w:rsidRPr="00C36BA3">
          <w:rPr>
            <w:rFonts w:ascii="Arial" w:hAnsi="Arial" w:cs="Arial"/>
            <w:sz w:val="20"/>
          </w:rPr>
          <w:t>10 m</w:t>
        </w:r>
      </w:smartTag>
      <w:r w:rsidRPr="00C36BA3">
        <w:rPr>
          <w:rFonts w:ascii="Arial" w:hAnsi="Arial" w:cs="Arial"/>
          <w:sz w:val="20"/>
        </w:rPr>
        <w:t xml:space="preserve"> y se llenarán con asfalto caliente mezclado con arena en proporciones aprobadas por el Supervisor. Se deberá garantizar la impermeabilidad de estos sellos en las juntas. </w:t>
      </w:r>
    </w:p>
    <w:p w:rsidR="00A233DD" w:rsidRPr="00C36BA3" w:rsidRDefault="00A233DD" w:rsidP="00494F83">
      <w:pPr>
        <w:pStyle w:val="Normal1"/>
        <w:ind w:left="0"/>
        <w:rPr>
          <w:rFonts w:ascii="Arial" w:hAnsi="Arial" w:cs="Arial"/>
          <w:sz w:val="20"/>
        </w:rPr>
      </w:pPr>
      <w:r w:rsidRPr="00C36BA3">
        <w:rPr>
          <w:rFonts w:ascii="Arial" w:hAnsi="Arial" w:cs="Arial"/>
          <w:sz w:val="20"/>
        </w:rPr>
        <w:t xml:space="preserve">Las superficies expuestas se terminarán con plancha de madera y se curarán por un período de siete días, con humedad permanente. </w:t>
      </w:r>
    </w:p>
    <w:p w:rsidR="00A233DD" w:rsidRPr="00C36BA3" w:rsidRDefault="00A233DD" w:rsidP="00494F83">
      <w:pPr>
        <w:pStyle w:val="Normal1"/>
        <w:ind w:left="0"/>
        <w:rPr>
          <w:rFonts w:ascii="Arial" w:hAnsi="Arial" w:cs="Arial"/>
          <w:sz w:val="20"/>
        </w:rPr>
      </w:pPr>
      <w:r w:rsidRPr="00C36BA3">
        <w:rPr>
          <w:rFonts w:ascii="Arial" w:hAnsi="Arial" w:cs="Arial"/>
          <w:sz w:val="20"/>
        </w:rPr>
        <w:t>Las cunetas terminadas se protegerán de todo daño que puedan causar los agentes externos. Después que el hormigón haya endurecido suficientemente, se ejecutarán los rellenos adyacentes (con material de banco de préstamo en caso que el terreno natural cuente con sales o agentes agresivos para el hormigón armado)</w:t>
      </w:r>
      <w:r w:rsidR="00122AD0">
        <w:rPr>
          <w:rFonts w:ascii="Arial" w:hAnsi="Arial" w:cs="Arial"/>
          <w:sz w:val="20"/>
        </w:rPr>
        <w:t>.</w:t>
      </w:r>
    </w:p>
    <w:p w:rsidR="00A233DD" w:rsidRPr="00C36BA3" w:rsidRDefault="00A233DD" w:rsidP="00494F83">
      <w:pPr>
        <w:pStyle w:val="Normal1"/>
        <w:ind w:left="0"/>
        <w:rPr>
          <w:rFonts w:ascii="Arial" w:hAnsi="Arial" w:cs="Arial"/>
          <w:sz w:val="20"/>
        </w:rPr>
      </w:pPr>
      <w:r w:rsidRPr="00C36BA3">
        <w:rPr>
          <w:rFonts w:ascii="Arial" w:hAnsi="Arial" w:cs="Arial"/>
          <w:sz w:val="20"/>
        </w:rPr>
        <w:t xml:space="preserve">A la salida de los drenajes que cubren las 16Hectareas, el contratista deberá conducir con canales abiertos el agua superficial recolectada hacia la quebrada </w:t>
      </w:r>
      <w:r w:rsidR="0037157A" w:rsidRPr="00C36BA3">
        <w:rPr>
          <w:rFonts w:ascii="Arial" w:hAnsi="Arial" w:cs="Arial"/>
          <w:sz w:val="20"/>
        </w:rPr>
        <w:t>más</w:t>
      </w:r>
      <w:r w:rsidRPr="00C36BA3">
        <w:rPr>
          <w:rFonts w:ascii="Arial" w:hAnsi="Arial" w:cs="Arial"/>
          <w:sz w:val="20"/>
        </w:rPr>
        <w:t xml:space="preserve"> cercana, dicho costo será parte de la red de drenaje exterior.</w:t>
      </w:r>
    </w:p>
    <w:p w:rsidR="00A233DD" w:rsidRPr="00C36BA3" w:rsidRDefault="00A233DD" w:rsidP="00494F83">
      <w:pPr>
        <w:pStyle w:val="Ttulo3"/>
        <w:numPr>
          <w:ilvl w:val="3"/>
          <w:numId w:val="1"/>
        </w:numPr>
        <w:tabs>
          <w:tab w:val="clear" w:pos="1728"/>
          <w:tab w:val="num" w:pos="709"/>
        </w:tabs>
        <w:ind w:left="709"/>
        <w:rPr>
          <w:rFonts w:ascii="Arial" w:hAnsi="Arial" w:cs="Arial"/>
          <w:sz w:val="20"/>
          <w:szCs w:val="20"/>
        </w:rPr>
      </w:pPr>
      <w:bookmarkStart w:id="97" w:name="_Toc452327076"/>
      <w:bookmarkStart w:id="98" w:name="_Toc469662607"/>
      <w:bookmarkStart w:id="99" w:name="_Toc487631797"/>
      <w:bookmarkStart w:id="100" w:name="_Toc530070621"/>
      <w:r w:rsidRPr="00C36BA3">
        <w:rPr>
          <w:rFonts w:ascii="Arial" w:hAnsi="Arial" w:cs="Arial"/>
          <w:sz w:val="20"/>
          <w:szCs w:val="20"/>
        </w:rPr>
        <w:t>CONSTRUCCIÓN DE COLECTORES E INSTALACIÓN DE LAS TUBERÍAS</w:t>
      </w:r>
      <w:bookmarkEnd w:id="97"/>
      <w:bookmarkEnd w:id="98"/>
      <w:bookmarkEnd w:id="99"/>
      <w:bookmarkEnd w:id="100"/>
      <w:r w:rsidRPr="00C36BA3">
        <w:rPr>
          <w:rFonts w:ascii="Arial" w:hAnsi="Arial" w:cs="Arial"/>
          <w:sz w:val="20"/>
          <w:szCs w:val="20"/>
        </w:rPr>
        <w:t xml:space="preserve"> </w:t>
      </w:r>
    </w:p>
    <w:p w:rsidR="00A233DD" w:rsidRPr="00C36BA3" w:rsidRDefault="00A233DD" w:rsidP="00494F83">
      <w:pPr>
        <w:pStyle w:val="Normal1"/>
        <w:ind w:left="0"/>
        <w:rPr>
          <w:rFonts w:ascii="Arial" w:hAnsi="Arial" w:cs="Arial"/>
          <w:sz w:val="20"/>
        </w:rPr>
      </w:pPr>
      <w:r w:rsidRPr="00C36BA3">
        <w:rPr>
          <w:rFonts w:ascii="Arial" w:hAnsi="Arial" w:cs="Arial"/>
          <w:sz w:val="20"/>
        </w:rPr>
        <w:t>Los anchos de las zanjas dependerán del diámetro y de la profundidad de la tubería a instalar, la siguiente tabla es indicativa con relación a los anchos de excavación.</w:t>
      </w:r>
    </w:p>
    <w:bookmarkStart w:id="101" w:name="_Toc469662608"/>
    <w:bookmarkEnd w:id="101"/>
    <w:p w:rsidR="00A233DD" w:rsidRPr="00C36BA3" w:rsidRDefault="00A233DD" w:rsidP="00C36BA3">
      <w:pPr>
        <w:pStyle w:val="Normal1"/>
        <w:jc w:val="center"/>
        <w:rPr>
          <w:rFonts w:ascii="Arial" w:hAnsi="Arial" w:cs="Arial"/>
          <w:sz w:val="20"/>
        </w:rPr>
      </w:pPr>
      <w:r w:rsidRPr="00C36BA3">
        <w:rPr>
          <w:rFonts w:ascii="Arial" w:hAnsi="Arial" w:cs="Arial"/>
          <w:sz w:val="20"/>
        </w:rPr>
        <w:object w:dxaOrig="5206" w:dyaOrig="2347">
          <v:shape id="_x0000_i1026" type="#_x0000_t75" style="width:260.2pt;height:116.85pt" o:ole="">
            <v:imagedata r:id="rId12" o:title=""/>
          </v:shape>
          <o:OLEObject Type="Embed" ProgID="Excel.Sheet.8" ShapeID="_x0000_i1026" DrawAspect="Content" ObjectID="_1617109359" r:id="rId13"/>
        </w:object>
      </w:r>
    </w:p>
    <w:p w:rsidR="00A233DD" w:rsidRPr="00C36BA3" w:rsidRDefault="00A233DD" w:rsidP="00C36BA3">
      <w:pPr>
        <w:pStyle w:val="Normal1"/>
        <w:jc w:val="center"/>
        <w:rPr>
          <w:rFonts w:ascii="Arial" w:hAnsi="Arial" w:cs="Arial"/>
          <w:sz w:val="20"/>
        </w:rPr>
      </w:pPr>
      <w:bookmarkStart w:id="102" w:name="_Toc469662609"/>
      <w:r w:rsidRPr="00C36BA3">
        <w:rPr>
          <w:rFonts w:ascii="Arial" w:hAnsi="Arial" w:cs="Arial"/>
          <w:sz w:val="20"/>
        </w:rPr>
        <w:t>Tabla 6.- Ancho de la excavación en zanjas</w:t>
      </w:r>
      <w:bookmarkEnd w:id="102"/>
    </w:p>
    <w:p w:rsidR="00A233DD" w:rsidRPr="00C36BA3" w:rsidRDefault="00A233DD" w:rsidP="00494F83">
      <w:pPr>
        <w:pStyle w:val="Normal1"/>
        <w:ind w:left="0" w:firstLine="0"/>
        <w:rPr>
          <w:rFonts w:ascii="Arial" w:hAnsi="Arial" w:cs="Arial"/>
          <w:sz w:val="20"/>
        </w:rPr>
      </w:pPr>
      <w:r w:rsidRPr="00C36BA3">
        <w:rPr>
          <w:rFonts w:ascii="Arial" w:hAnsi="Arial" w:cs="Arial"/>
          <w:sz w:val="20"/>
        </w:rPr>
        <w:t xml:space="preserve">Para garantizar la estabilidad de los taludes excavados, estos se deben entibar cuando su altura sea mayor de </w:t>
      </w:r>
      <w:smartTag w:uri="urn:schemas-microsoft-com:office:smarttags" w:element="metricconverter">
        <w:smartTagPr>
          <w:attr w:name="ProductID" w:val="1,80 m"/>
        </w:smartTagPr>
        <w:r w:rsidRPr="00C36BA3">
          <w:rPr>
            <w:rFonts w:ascii="Arial" w:hAnsi="Arial" w:cs="Arial"/>
            <w:sz w:val="20"/>
          </w:rPr>
          <w:t>1,80 m</w:t>
        </w:r>
      </w:smartTag>
      <w:r w:rsidRPr="00C36BA3">
        <w:rPr>
          <w:rFonts w:ascii="Arial" w:hAnsi="Arial" w:cs="Arial"/>
          <w:sz w:val="20"/>
        </w:rPr>
        <w:t xml:space="preserve"> o cuando las características del suelo no garanticen la estabilidad de las paredes de la zanja. </w:t>
      </w:r>
    </w:p>
    <w:p w:rsidR="00A233DD" w:rsidRPr="00C36BA3" w:rsidRDefault="00A233DD" w:rsidP="00494F83">
      <w:pPr>
        <w:pStyle w:val="Normal1"/>
        <w:ind w:left="0" w:firstLine="0"/>
        <w:rPr>
          <w:rFonts w:ascii="Arial" w:hAnsi="Arial" w:cs="Arial"/>
          <w:sz w:val="20"/>
        </w:rPr>
      </w:pPr>
      <w:r w:rsidRPr="00C36BA3">
        <w:rPr>
          <w:rFonts w:ascii="Arial" w:hAnsi="Arial" w:cs="Arial"/>
          <w:sz w:val="20"/>
        </w:rPr>
        <w:t xml:space="preserve">El fondo de la zanja será cuidadosamente nivelado y compactado con una cama de arena. Cuando la tubería que se está colocando sea de espigo y campana, se harán nichos para las campanas en cada junta; y se apoyará en toda su longitud el cuerpo de la tubería. </w:t>
      </w:r>
    </w:p>
    <w:p w:rsidR="00A233DD" w:rsidRPr="00C36BA3" w:rsidRDefault="00A233DD" w:rsidP="00494F83">
      <w:pPr>
        <w:pStyle w:val="Normal1"/>
        <w:ind w:left="0" w:firstLine="0"/>
        <w:rPr>
          <w:rFonts w:ascii="Arial" w:hAnsi="Arial" w:cs="Arial"/>
          <w:sz w:val="20"/>
        </w:rPr>
      </w:pPr>
      <w:r w:rsidRPr="00C36BA3">
        <w:rPr>
          <w:rFonts w:ascii="Arial" w:hAnsi="Arial" w:cs="Arial"/>
          <w:sz w:val="20"/>
        </w:rPr>
        <w:t xml:space="preserve">Donde se encuentre agua subterránea el Contratista ejecutará por su cuenta los drenajes necesarios para permitir adecuadas condiciones de trabajo. Además, en el caso que se tenga un suelo sub-superficial suelto (no cohesivo), las tuberías deberán ser perforadas en toda su longitud, el diámetro es función de los estudios </w:t>
      </w:r>
      <w:r w:rsidR="00AE1660" w:rsidRPr="00C36BA3">
        <w:rPr>
          <w:rFonts w:ascii="Arial" w:hAnsi="Arial" w:cs="Arial"/>
          <w:sz w:val="20"/>
        </w:rPr>
        <w:t>preliminares realizados por el contratista</w:t>
      </w:r>
      <w:r w:rsidRPr="00C36BA3">
        <w:rPr>
          <w:rFonts w:ascii="Arial" w:hAnsi="Arial" w:cs="Arial"/>
          <w:sz w:val="20"/>
        </w:rPr>
        <w:t>. En caso de utilizar tubería ranurada, la tubería ranurada deberá estar dentro de un filtro de grava seleccionada cubierto por una manta geotextil para evitar la contaminación de finos en el filtro.</w:t>
      </w:r>
    </w:p>
    <w:p w:rsidR="00A233DD" w:rsidRPr="00C36BA3" w:rsidRDefault="00A233DD" w:rsidP="00494F83">
      <w:pPr>
        <w:pStyle w:val="Normal1"/>
        <w:ind w:left="0" w:firstLine="0"/>
        <w:rPr>
          <w:rFonts w:ascii="Arial" w:hAnsi="Arial" w:cs="Arial"/>
          <w:sz w:val="20"/>
        </w:rPr>
      </w:pPr>
      <w:r w:rsidRPr="00C36BA3">
        <w:rPr>
          <w:rFonts w:ascii="Arial" w:hAnsi="Arial" w:cs="Arial"/>
          <w:sz w:val="20"/>
        </w:rPr>
        <w:t xml:space="preserve">Si el Supervisor juzga que el fondo de la zanja es inapropiado para soportar la tubería, se ordenará por escrito el procedimiento que debe seguirse para obtener un fondo de zanja satisfactorio. </w:t>
      </w:r>
    </w:p>
    <w:p w:rsidR="00A233DD" w:rsidRPr="00C36BA3" w:rsidRDefault="00A233DD" w:rsidP="00494F83">
      <w:pPr>
        <w:pStyle w:val="Normal1"/>
        <w:ind w:left="0" w:firstLine="0"/>
        <w:rPr>
          <w:rFonts w:ascii="Arial" w:hAnsi="Arial" w:cs="Arial"/>
          <w:sz w:val="20"/>
        </w:rPr>
      </w:pPr>
      <w:r w:rsidRPr="00C36BA3">
        <w:rPr>
          <w:rFonts w:ascii="Arial" w:hAnsi="Arial" w:cs="Arial"/>
          <w:sz w:val="20"/>
        </w:rPr>
        <w:t xml:space="preserve">La colocación de tubería se hará en zanjas secas que tengan fondo estable. Si el Supervisor lo exige, los tubos se asentarán en toda su longitud sobre una base de hormigón pobre. </w:t>
      </w:r>
    </w:p>
    <w:p w:rsidR="00A233DD" w:rsidRPr="00C36BA3" w:rsidRDefault="00A233DD" w:rsidP="00494F83">
      <w:pPr>
        <w:pStyle w:val="Normal1"/>
        <w:ind w:left="0" w:firstLine="0"/>
        <w:rPr>
          <w:rFonts w:ascii="Arial" w:hAnsi="Arial" w:cs="Arial"/>
          <w:sz w:val="20"/>
        </w:rPr>
      </w:pPr>
      <w:r w:rsidRPr="00C36BA3">
        <w:rPr>
          <w:rFonts w:ascii="Arial" w:hAnsi="Arial" w:cs="Arial"/>
          <w:sz w:val="20"/>
        </w:rPr>
        <w:t xml:space="preserve">Antes de proceder con el relleno de la zanja, las juntas serán inspeccionadas para determinar si la unión ha sido correctamente elaborada y no se detectan fugas. </w:t>
      </w:r>
    </w:p>
    <w:p w:rsidR="00A233DD" w:rsidRPr="00C36BA3" w:rsidRDefault="00A233DD" w:rsidP="00494F83">
      <w:pPr>
        <w:pStyle w:val="Normal1"/>
        <w:ind w:left="0" w:firstLine="0"/>
        <w:rPr>
          <w:rFonts w:ascii="Arial" w:hAnsi="Arial" w:cs="Arial"/>
          <w:sz w:val="20"/>
        </w:rPr>
      </w:pPr>
      <w:r w:rsidRPr="00C36BA3">
        <w:rPr>
          <w:rFonts w:ascii="Arial" w:hAnsi="Arial" w:cs="Arial"/>
          <w:sz w:val="20"/>
        </w:rPr>
        <w:t xml:space="preserve">Las tuberías de PVC, deberán transportarse, almacenarse e instalarse en las zanjas, donde se ensamblarán y probarán, después se llenarán las zanjas con el material aprobado para los rellenos siguiendo en todo las instrucciones del fabricante y del Supervisor. </w:t>
      </w:r>
    </w:p>
    <w:p w:rsidR="00A233DD" w:rsidRPr="00C36BA3" w:rsidRDefault="00A233DD" w:rsidP="00494F83">
      <w:pPr>
        <w:pStyle w:val="Normal1"/>
        <w:ind w:left="0" w:firstLine="0"/>
        <w:rPr>
          <w:rFonts w:ascii="Arial" w:hAnsi="Arial" w:cs="Arial"/>
          <w:sz w:val="20"/>
        </w:rPr>
      </w:pPr>
      <w:r w:rsidRPr="00C36BA3">
        <w:rPr>
          <w:rFonts w:ascii="Arial" w:hAnsi="Arial" w:cs="Arial"/>
          <w:sz w:val="20"/>
        </w:rPr>
        <w:t xml:space="preserve">En los colectores los rellenos serán en material común, compactados con equipo manual. </w:t>
      </w:r>
    </w:p>
    <w:p w:rsidR="00A233DD" w:rsidRPr="00C36BA3" w:rsidRDefault="00A233DD" w:rsidP="00494F83">
      <w:pPr>
        <w:pStyle w:val="Normal1"/>
        <w:ind w:left="0" w:firstLine="0"/>
        <w:rPr>
          <w:rFonts w:ascii="Arial" w:hAnsi="Arial" w:cs="Arial"/>
          <w:sz w:val="20"/>
        </w:rPr>
      </w:pPr>
      <w:r w:rsidRPr="00C36BA3">
        <w:rPr>
          <w:rFonts w:ascii="Arial" w:hAnsi="Arial" w:cs="Arial"/>
          <w:sz w:val="20"/>
        </w:rPr>
        <w:t xml:space="preserve">En algunos sitios la colocación de las tuberías debe hacerse en tramos pequeños debido a los condiciones de estabilidad del terreno. En este caso, se excavará la zanja en la longitud fijada y se </w:t>
      </w:r>
      <w:r w:rsidRPr="00C36BA3">
        <w:rPr>
          <w:rFonts w:ascii="Arial" w:hAnsi="Arial" w:cs="Arial"/>
          <w:sz w:val="20"/>
        </w:rPr>
        <w:lastRenderedPageBreak/>
        <w:t xml:space="preserve">colocará un tablestacado, para permitir la colocación de la tubería y el  llenado con material filtrante sin que se mezcle con el material de excavación del tramo siguiente. </w:t>
      </w:r>
    </w:p>
    <w:p w:rsidR="00A233DD" w:rsidRPr="00C36BA3" w:rsidRDefault="00A233DD" w:rsidP="00494F83">
      <w:pPr>
        <w:pStyle w:val="Ttulo3"/>
        <w:numPr>
          <w:ilvl w:val="3"/>
          <w:numId w:val="1"/>
        </w:numPr>
        <w:tabs>
          <w:tab w:val="clear" w:pos="1728"/>
          <w:tab w:val="num" w:pos="851"/>
        </w:tabs>
        <w:ind w:left="709"/>
        <w:rPr>
          <w:rFonts w:ascii="Arial" w:hAnsi="Arial" w:cs="Arial"/>
          <w:sz w:val="20"/>
          <w:szCs w:val="20"/>
        </w:rPr>
      </w:pPr>
      <w:bookmarkStart w:id="103" w:name="_Toc452327078"/>
      <w:bookmarkStart w:id="104" w:name="_Toc469662610"/>
      <w:bookmarkStart w:id="105" w:name="_Toc487631798"/>
      <w:bookmarkStart w:id="106" w:name="_Toc530070622"/>
      <w:r w:rsidRPr="00C36BA3">
        <w:rPr>
          <w:rFonts w:ascii="Arial" w:hAnsi="Arial" w:cs="Arial"/>
          <w:sz w:val="20"/>
          <w:szCs w:val="20"/>
        </w:rPr>
        <w:t>CAJAS DE INSPECCIÓN</w:t>
      </w:r>
      <w:bookmarkEnd w:id="103"/>
      <w:bookmarkEnd w:id="104"/>
      <w:bookmarkEnd w:id="105"/>
      <w:bookmarkEnd w:id="106"/>
      <w:r w:rsidRPr="00C36BA3">
        <w:rPr>
          <w:rFonts w:ascii="Arial" w:hAnsi="Arial" w:cs="Arial"/>
          <w:sz w:val="20"/>
          <w:szCs w:val="20"/>
        </w:rPr>
        <w:t xml:space="preserve"> </w:t>
      </w:r>
    </w:p>
    <w:p w:rsidR="00422A96" w:rsidRPr="00C36BA3" w:rsidRDefault="00422A96" w:rsidP="00494F83">
      <w:pPr>
        <w:pStyle w:val="Normal1"/>
        <w:ind w:left="0"/>
        <w:rPr>
          <w:rFonts w:ascii="Arial" w:hAnsi="Arial" w:cs="Arial"/>
          <w:sz w:val="20"/>
        </w:rPr>
      </w:pPr>
      <w:r w:rsidRPr="00C36BA3">
        <w:rPr>
          <w:rFonts w:ascii="Arial" w:hAnsi="Arial" w:cs="Arial"/>
          <w:sz w:val="20"/>
        </w:rPr>
        <w:t>El fondo de la excavación de la caja se cubrirá con una capa de hormigón pobre, sobre la cual se vaciará una base de hormigón reforzado de del espesor que sea indicado en los planos respectivos. Luego se construirán las paredes en hormigón debidamente impermeabilizadas, en hormigón. La resistencia del hormigón característico se encuentra en la especificación técnica “Obras Civiles Generales”.</w:t>
      </w:r>
    </w:p>
    <w:p w:rsidR="00422A96" w:rsidRPr="00C36BA3" w:rsidRDefault="00422A96" w:rsidP="00494F83">
      <w:pPr>
        <w:pStyle w:val="Normal1"/>
        <w:ind w:left="0"/>
        <w:rPr>
          <w:rFonts w:ascii="Arial" w:hAnsi="Arial" w:cs="Arial"/>
          <w:sz w:val="20"/>
        </w:rPr>
      </w:pPr>
      <w:r w:rsidRPr="00C36BA3">
        <w:rPr>
          <w:rFonts w:ascii="Arial" w:hAnsi="Arial" w:cs="Arial"/>
          <w:sz w:val="20"/>
        </w:rPr>
        <w:t>Sobre la base de la caja de inspección se hará con mortero, alisado de piso y afinado con plancha metálica, una media caña de profundidad igual a la mitad del diámetro del tubo de salida y en la dirección del flujo con la pendiente adecuada para el empalme.</w:t>
      </w:r>
    </w:p>
    <w:p w:rsidR="00422A96" w:rsidRPr="00C36BA3" w:rsidRDefault="00422A96" w:rsidP="00494F83">
      <w:pPr>
        <w:pStyle w:val="Normal1"/>
        <w:ind w:left="0"/>
        <w:rPr>
          <w:rFonts w:ascii="Arial" w:hAnsi="Arial" w:cs="Arial"/>
          <w:sz w:val="20"/>
        </w:rPr>
      </w:pPr>
      <w:r w:rsidRPr="00C36BA3">
        <w:rPr>
          <w:rFonts w:ascii="Arial" w:hAnsi="Arial" w:cs="Arial"/>
          <w:sz w:val="20"/>
        </w:rPr>
        <w:t xml:space="preserve">Las cajas de inspección llevan una tapa de hormigón reforzado </w:t>
      </w:r>
      <w:r w:rsidR="003464D0" w:rsidRPr="00C36BA3">
        <w:rPr>
          <w:rFonts w:ascii="Arial" w:hAnsi="Arial" w:cs="Arial"/>
          <w:sz w:val="20"/>
        </w:rPr>
        <w:t xml:space="preserve">con una resistencia característica </w:t>
      </w:r>
      <w:r w:rsidR="009E4D8F" w:rsidRPr="00C36BA3">
        <w:rPr>
          <w:rFonts w:ascii="Arial" w:hAnsi="Arial" w:cs="Arial"/>
          <w:sz w:val="20"/>
        </w:rPr>
        <w:t>indicado en Obras Civiles Generales (</w:t>
      </w:r>
      <w:r w:rsidR="003464D0" w:rsidRPr="00C36BA3">
        <w:rPr>
          <w:rFonts w:ascii="Arial" w:hAnsi="Arial" w:cs="Arial"/>
          <w:sz w:val="20"/>
        </w:rPr>
        <w:t>mínima de</w:t>
      </w:r>
      <w:r w:rsidRPr="00C36BA3">
        <w:rPr>
          <w:rFonts w:ascii="Arial" w:hAnsi="Arial" w:cs="Arial"/>
          <w:sz w:val="20"/>
        </w:rPr>
        <w:t xml:space="preserve"> f'c = 21 MPa</w:t>
      </w:r>
      <w:r w:rsidR="009E4D8F" w:rsidRPr="00C36BA3">
        <w:rPr>
          <w:rFonts w:ascii="Arial" w:hAnsi="Arial" w:cs="Arial"/>
          <w:sz w:val="20"/>
        </w:rPr>
        <w:t>)</w:t>
      </w:r>
      <w:r w:rsidRPr="00C36BA3">
        <w:rPr>
          <w:rFonts w:ascii="Arial" w:hAnsi="Arial" w:cs="Arial"/>
          <w:sz w:val="20"/>
        </w:rPr>
        <w:t>; las dimensiones de la tapa y de los elementos metálicos deben estar especificadas en los planos.</w:t>
      </w:r>
    </w:p>
    <w:p w:rsidR="00A233DD" w:rsidRPr="00C36BA3" w:rsidRDefault="00A233DD" w:rsidP="00494F83">
      <w:pPr>
        <w:pStyle w:val="Normal1"/>
        <w:ind w:left="0"/>
        <w:rPr>
          <w:rFonts w:ascii="Arial" w:hAnsi="Arial" w:cs="Arial"/>
          <w:sz w:val="20"/>
        </w:rPr>
      </w:pPr>
      <w:r w:rsidRPr="00C36BA3">
        <w:rPr>
          <w:rFonts w:ascii="Arial" w:hAnsi="Arial" w:cs="Arial"/>
          <w:sz w:val="20"/>
        </w:rPr>
        <w:t>Las dimensiones de las tapas de las cajas deberán ser de dimensiones tales que puedan ser manejados o levantados por una sola persona para mantenimiento.</w:t>
      </w:r>
    </w:p>
    <w:p w:rsidR="00A233DD" w:rsidRPr="00C36BA3" w:rsidRDefault="00A233DD" w:rsidP="00494F83">
      <w:pPr>
        <w:pStyle w:val="Ttulo3"/>
        <w:numPr>
          <w:ilvl w:val="3"/>
          <w:numId w:val="1"/>
        </w:numPr>
        <w:tabs>
          <w:tab w:val="clear" w:pos="1728"/>
          <w:tab w:val="num" w:pos="851"/>
        </w:tabs>
        <w:ind w:left="709"/>
        <w:rPr>
          <w:rFonts w:ascii="Arial" w:hAnsi="Arial" w:cs="Arial"/>
          <w:sz w:val="20"/>
          <w:szCs w:val="20"/>
        </w:rPr>
      </w:pPr>
      <w:bookmarkStart w:id="107" w:name="_Toc452327079"/>
      <w:bookmarkStart w:id="108" w:name="_Toc469662611"/>
      <w:bookmarkStart w:id="109" w:name="_Toc487631799"/>
      <w:bookmarkStart w:id="110" w:name="_Toc530070623"/>
      <w:r w:rsidRPr="00C36BA3">
        <w:rPr>
          <w:rFonts w:ascii="Arial" w:hAnsi="Arial" w:cs="Arial"/>
          <w:sz w:val="20"/>
          <w:szCs w:val="20"/>
        </w:rPr>
        <w:t>CAJAS DE EMPALME</w:t>
      </w:r>
      <w:bookmarkEnd w:id="107"/>
      <w:bookmarkEnd w:id="108"/>
      <w:bookmarkEnd w:id="109"/>
      <w:bookmarkEnd w:id="110"/>
      <w:r w:rsidRPr="00C36BA3">
        <w:rPr>
          <w:rFonts w:ascii="Arial" w:hAnsi="Arial" w:cs="Arial"/>
          <w:sz w:val="20"/>
          <w:szCs w:val="20"/>
        </w:rPr>
        <w:t xml:space="preserve"> </w:t>
      </w:r>
    </w:p>
    <w:p w:rsidR="00422A96" w:rsidRPr="00C36BA3" w:rsidRDefault="00422A96" w:rsidP="00494F83">
      <w:pPr>
        <w:pStyle w:val="Normal1"/>
        <w:ind w:left="0"/>
        <w:rPr>
          <w:rFonts w:ascii="Arial" w:hAnsi="Arial" w:cs="Arial"/>
          <w:sz w:val="20"/>
        </w:rPr>
      </w:pPr>
      <w:r w:rsidRPr="00C36BA3">
        <w:rPr>
          <w:rFonts w:ascii="Arial" w:hAnsi="Arial" w:cs="Arial"/>
          <w:sz w:val="20"/>
        </w:rPr>
        <w:t>El fondo de la excavación se cubrirá con una capa de hormigón pobre, sobre la cual se vaciará una base de hormigón simple del espesor indicado en los planos respectivos.</w:t>
      </w:r>
    </w:p>
    <w:p w:rsidR="00422A96" w:rsidRPr="00C36BA3" w:rsidRDefault="00422A96" w:rsidP="00494F83">
      <w:pPr>
        <w:pStyle w:val="Normal1"/>
        <w:ind w:left="0"/>
        <w:rPr>
          <w:rFonts w:ascii="Arial" w:hAnsi="Arial" w:cs="Arial"/>
          <w:sz w:val="20"/>
        </w:rPr>
      </w:pPr>
      <w:r w:rsidRPr="00C36BA3">
        <w:rPr>
          <w:rFonts w:ascii="Arial" w:hAnsi="Arial" w:cs="Arial"/>
          <w:sz w:val="20"/>
        </w:rPr>
        <w:t>Las cajas de empalme se construirán en hormigón con una sección de dimensiones indicadas en los planos. La tapa será de hormigón reforzado, las dimensiones de la tapa y de los elementos metálicos se deben indicar en los planos.</w:t>
      </w:r>
    </w:p>
    <w:p w:rsidR="00422A96" w:rsidRPr="00C36BA3" w:rsidRDefault="00422A96" w:rsidP="00494F83">
      <w:pPr>
        <w:pStyle w:val="Normal1"/>
        <w:ind w:left="0"/>
        <w:rPr>
          <w:rFonts w:ascii="Arial" w:hAnsi="Arial" w:cs="Arial"/>
          <w:sz w:val="20"/>
        </w:rPr>
      </w:pPr>
      <w:r w:rsidRPr="00C36BA3">
        <w:rPr>
          <w:rFonts w:ascii="Arial" w:hAnsi="Arial" w:cs="Arial"/>
          <w:sz w:val="20"/>
        </w:rPr>
        <w:t>Sobre la base de la caja de empalme se hará en mortero de alistado de piso y afinado con plancha metálica, para conformar las cañuelas necesarias, con la pendiente adecuada para garantizar el flujo.</w:t>
      </w:r>
    </w:p>
    <w:p w:rsidR="00A233DD" w:rsidRPr="00C36BA3" w:rsidRDefault="00A233DD" w:rsidP="00494F83">
      <w:pPr>
        <w:pStyle w:val="Normal1"/>
        <w:ind w:left="0"/>
        <w:rPr>
          <w:rFonts w:ascii="Arial" w:hAnsi="Arial" w:cs="Arial"/>
          <w:sz w:val="20"/>
        </w:rPr>
      </w:pPr>
      <w:r w:rsidRPr="00C36BA3">
        <w:rPr>
          <w:rFonts w:ascii="Arial" w:hAnsi="Arial" w:cs="Arial"/>
          <w:sz w:val="20"/>
        </w:rPr>
        <w:t>Las dimensiones de las tapas de las cajas deberán ser de dimensiones tales que puedan ser manejados o levantados por una sola persona para mantenimiento.</w:t>
      </w:r>
    </w:p>
    <w:p w:rsidR="00A233DD" w:rsidRPr="00C36BA3" w:rsidRDefault="00A233DD" w:rsidP="00494F83">
      <w:pPr>
        <w:pStyle w:val="Ttulo3"/>
        <w:numPr>
          <w:ilvl w:val="3"/>
          <w:numId w:val="1"/>
        </w:numPr>
        <w:tabs>
          <w:tab w:val="clear" w:pos="1728"/>
          <w:tab w:val="num" w:pos="851"/>
        </w:tabs>
        <w:ind w:left="709"/>
        <w:rPr>
          <w:rFonts w:ascii="Arial" w:hAnsi="Arial" w:cs="Arial"/>
          <w:sz w:val="20"/>
          <w:szCs w:val="20"/>
        </w:rPr>
      </w:pPr>
      <w:bookmarkStart w:id="111" w:name="_Toc452327081"/>
      <w:bookmarkStart w:id="112" w:name="_Toc469662612"/>
      <w:bookmarkStart w:id="113" w:name="_Toc487631800"/>
      <w:bookmarkStart w:id="114" w:name="_Toc530070624"/>
      <w:r w:rsidRPr="00C36BA3">
        <w:rPr>
          <w:rFonts w:ascii="Arial" w:hAnsi="Arial" w:cs="Arial"/>
          <w:sz w:val="20"/>
          <w:szCs w:val="20"/>
        </w:rPr>
        <w:t>CÁMARAS DE INSPECCIÓN</w:t>
      </w:r>
      <w:bookmarkEnd w:id="111"/>
      <w:bookmarkEnd w:id="112"/>
      <w:bookmarkEnd w:id="113"/>
      <w:bookmarkEnd w:id="114"/>
      <w:r w:rsidRPr="00C36BA3">
        <w:rPr>
          <w:rFonts w:ascii="Arial" w:hAnsi="Arial" w:cs="Arial"/>
          <w:sz w:val="20"/>
          <w:szCs w:val="20"/>
        </w:rPr>
        <w:t xml:space="preserve"> </w:t>
      </w:r>
    </w:p>
    <w:p w:rsidR="00422A96" w:rsidRPr="00C36BA3" w:rsidRDefault="00422A96" w:rsidP="00494F83">
      <w:pPr>
        <w:pStyle w:val="Normal1"/>
        <w:ind w:left="0"/>
        <w:rPr>
          <w:rFonts w:ascii="Arial" w:hAnsi="Arial" w:cs="Arial"/>
          <w:sz w:val="20"/>
        </w:rPr>
      </w:pPr>
      <w:bookmarkStart w:id="115" w:name="_Toc452327082"/>
      <w:bookmarkStart w:id="116" w:name="_Toc469662613"/>
      <w:r w:rsidRPr="00C36BA3">
        <w:rPr>
          <w:rFonts w:ascii="Arial" w:hAnsi="Arial" w:cs="Arial"/>
          <w:sz w:val="20"/>
        </w:rPr>
        <w:t>Las cámaras de inspección se construirán de acuerdo con los detalles que deben ser indicados en los planos. Las paredes del cilindro serán en hormigón armado, se levantarán verticalmente para empatar con un tronco de cono en hormigón armado. Llevará una tapa de dimensión indicado en planos en hormigón armado y estarán provistas de un marco metálico, con el fin de permitir un buen asiento de la tapa.</w:t>
      </w:r>
    </w:p>
    <w:p w:rsidR="00A233DD" w:rsidRPr="00C36BA3" w:rsidRDefault="00A233DD" w:rsidP="00494F83">
      <w:pPr>
        <w:pStyle w:val="Ttulo3"/>
        <w:numPr>
          <w:ilvl w:val="3"/>
          <w:numId w:val="1"/>
        </w:numPr>
        <w:tabs>
          <w:tab w:val="clear" w:pos="1728"/>
          <w:tab w:val="left" w:pos="142"/>
          <w:tab w:val="num" w:pos="284"/>
        </w:tabs>
        <w:ind w:left="709"/>
        <w:rPr>
          <w:rFonts w:ascii="Arial" w:hAnsi="Arial" w:cs="Arial"/>
          <w:sz w:val="20"/>
          <w:szCs w:val="20"/>
        </w:rPr>
      </w:pPr>
      <w:bookmarkStart w:id="117" w:name="_Toc487631801"/>
      <w:bookmarkStart w:id="118" w:name="_Toc530070625"/>
      <w:r w:rsidRPr="00C36BA3">
        <w:rPr>
          <w:rFonts w:ascii="Arial" w:hAnsi="Arial" w:cs="Arial"/>
          <w:sz w:val="20"/>
          <w:szCs w:val="20"/>
        </w:rPr>
        <w:lastRenderedPageBreak/>
        <w:t xml:space="preserve">SUMIDEROS PARA </w:t>
      </w:r>
      <w:bookmarkEnd w:id="115"/>
      <w:bookmarkEnd w:id="116"/>
      <w:r w:rsidR="00EE5DE9" w:rsidRPr="00C36BA3">
        <w:rPr>
          <w:rFonts w:ascii="Arial" w:hAnsi="Arial" w:cs="Arial"/>
          <w:sz w:val="20"/>
          <w:szCs w:val="20"/>
        </w:rPr>
        <w:t>VÍA DE ACCESO</w:t>
      </w:r>
      <w:r w:rsidR="00A04190" w:rsidRPr="00C36BA3">
        <w:rPr>
          <w:rFonts w:ascii="Arial" w:hAnsi="Arial" w:cs="Arial"/>
          <w:sz w:val="20"/>
          <w:szCs w:val="20"/>
        </w:rPr>
        <w:t xml:space="preserve"> A SUBESTACIÓN</w:t>
      </w:r>
      <w:bookmarkEnd w:id="117"/>
      <w:bookmarkEnd w:id="118"/>
    </w:p>
    <w:p w:rsidR="00A233DD" w:rsidRPr="00C36BA3" w:rsidRDefault="00A233DD" w:rsidP="00494F83">
      <w:pPr>
        <w:pStyle w:val="Normal1"/>
        <w:ind w:left="0"/>
        <w:rPr>
          <w:rFonts w:ascii="Arial" w:hAnsi="Arial" w:cs="Arial"/>
          <w:sz w:val="20"/>
        </w:rPr>
      </w:pPr>
      <w:r w:rsidRPr="00C36BA3">
        <w:rPr>
          <w:rFonts w:ascii="Arial" w:hAnsi="Arial" w:cs="Arial"/>
          <w:sz w:val="20"/>
        </w:rPr>
        <w:t xml:space="preserve">Son los drenajes diseñados para evacuar las aguas superficiales en vías de acuerdo con la localización mostrada en planos o la indicada por el Supervisor. </w:t>
      </w:r>
      <w:r w:rsidR="00D65C8F" w:rsidRPr="00C36BA3">
        <w:rPr>
          <w:rFonts w:ascii="Arial" w:hAnsi="Arial" w:cs="Arial"/>
          <w:sz w:val="20"/>
        </w:rPr>
        <w:t>Incluye el diseño y construcción de alcantarillas, cabezales de hormigón armado entre otros.</w:t>
      </w:r>
    </w:p>
    <w:p w:rsidR="00A233DD" w:rsidRPr="00C36BA3" w:rsidRDefault="00A233DD" w:rsidP="00494F83">
      <w:pPr>
        <w:pStyle w:val="Normal1"/>
        <w:ind w:left="0"/>
        <w:rPr>
          <w:rFonts w:ascii="Arial" w:hAnsi="Arial" w:cs="Arial"/>
          <w:sz w:val="20"/>
        </w:rPr>
      </w:pPr>
      <w:r w:rsidRPr="00C36BA3">
        <w:rPr>
          <w:rFonts w:ascii="Arial" w:hAnsi="Arial" w:cs="Arial"/>
          <w:sz w:val="20"/>
        </w:rPr>
        <w:t>Los sumideros para vías constan de una estructura en hormigón</w:t>
      </w:r>
      <w:r w:rsidR="00D65C8F" w:rsidRPr="00C36BA3">
        <w:rPr>
          <w:rFonts w:ascii="Arial" w:hAnsi="Arial" w:cs="Arial"/>
          <w:sz w:val="20"/>
        </w:rPr>
        <w:t xml:space="preserve"> </w:t>
      </w:r>
      <w:r w:rsidR="003464D0" w:rsidRPr="00C36BA3">
        <w:rPr>
          <w:rFonts w:ascii="Arial" w:hAnsi="Arial" w:cs="Arial"/>
          <w:sz w:val="20"/>
        </w:rPr>
        <w:t xml:space="preserve">con una resistencia característica </w:t>
      </w:r>
      <w:r w:rsidR="009E4D8F" w:rsidRPr="00C36BA3">
        <w:rPr>
          <w:rFonts w:ascii="Arial" w:hAnsi="Arial" w:cs="Arial"/>
          <w:sz w:val="20"/>
        </w:rPr>
        <w:t>indicada en Obras Civiles Generales</w:t>
      </w:r>
      <w:r w:rsidRPr="00C36BA3">
        <w:rPr>
          <w:rFonts w:ascii="Arial" w:hAnsi="Arial" w:cs="Arial"/>
          <w:sz w:val="20"/>
        </w:rPr>
        <w:t>, con una rejilla de acero galvanizado para tránsito pesado, drenando con tubería de hormigón del diámetro calculado en el diseño, a la red de drenaje de plataforma o exterior, con las dimensiones y pendientes que deberán estar indicados en los planos.</w:t>
      </w:r>
    </w:p>
    <w:p w:rsidR="000E6566" w:rsidRPr="00C36BA3" w:rsidRDefault="000E6566" w:rsidP="00C36BA3">
      <w:pPr>
        <w:pStyle w:val="Ttulo1"/>
        <w:spacing w:line="220" w:lineRule="exact"/>
        <w:ind w:left="357" w:hanging="357"/>
        <w:rPr>
          <w:rFonts w:ascii="Arial" w:hAnsi="Arial" w:cs="Arial"/>
          <w:sz w:val="20"/>
          <w:szCs w:val="20"/>
        </w:rPr>
      </w:pPr>
      <w:bookmarkStart w:id="119" w:name="_Toc473070152"/>
      <w:bookmarkStart w:id="120" w:name="_Toc473070153"/>
      <w:bookmarkStart w:id="121" w:name="_Toc473070154"/>
      <w:bookmarkStart w:id="122" w:name="_Toc473070171"/>
      <w:bookmarkStart w:id="123" w:name="_Toc473070173"/>
      <w:bookmarkStart w:id="124" w:name="_Toc473070180"/>
      <w:bookmarkStart w:id="125" w:name="_Toc473070187"/>
      <w:bookmarkStart w:id="126" w:name="_Toc473070188"/>
      <w:bookmarkStart w:id="127" w:name="_Toc473070191"/>
      <w:bookmarkStart w:id="128" w:name="_Toc473070196"/>
      <w:bookmarkStart w:id="129" w:name="_Toc473070197"/>
      <w:bookmarkStart w:id="130" w:name="_Toc473070217"/>
      <w:bookmarkStart w:id="131" w:name="_Toc473070218"/>
      <w:bookmarkStart w:id="132" w:name="_Toc452327003"/>
      <w:bookmarkStart w:id="133" w:name="_Toc469662657"/>
      <w:bookmarkStart w:id="134" w:name="_Toc530070626"/>
      <w:bookmarkEnd w:id="119"/>
      <w:bookmarkEnd w:id="120"/>
      <w:bookmarkEnd w:id="121"/>
      <w:bookmarkEnd w:id="122"/>
      <w:bookmarkEnd w:id="123"/>
      <w:bookmarkEnd w:id="124"/>
      <w:bookmarkEnd w:id="125"/>
      <w:bookmarkEnd w:id="126"/>
      <w:bookmarkEnd w:id="127"/>
      <w:bookmarkEnd w:id="128"/>
      <w:bookmarkEnd w:id="129"/>
      <w:bookmarkEnd w:id="130"/>
      <w:bookmarkEnd w:id="131"/>
      <w:r w:rsidRPr="00C36BA3">
        <w:rPr>
          <w:rFonts w:ascii="Arial" w:hAnsi="Arial" w:cs="Arial"/>
          <w:sz w:val="20"/>
          <w:szCs w:val="20"/>
        </w:rPr>
        <w:t>GARANTÍA TÉCNICA</w:t>
      </w:r>
      <w:bookmarkEnd w:id="132"/>
      <w:bookmarkEnd w:id="133"/>
      <w:bookmarkEnd w:id="134"/>
    </w:p>
    <w:p w:rsidR="001167A7" w:rsidRPr="00C36BA3" w:rsidRDefault="000E6566" w:rsidP="00494F83">
      <w:pPr>
        <w:pStyle w:val="Normal1"/>
        <w:ind w:left="0"/>
        <w:rPr>
          <w:rFonts w:ascii="Arial" w:hAnsi="Arial" w:cs="Arial"/>
          <w:sz w:val="20"/>
        </w:rPr>
      </w:pPr>
      <w:r w:rsidRPr="00C36BA3">
        <w:rPr>
          <w:rFonts w:ascii="Arial" w:hAnsi="Arial" w:cs="Arial"/>
          <w:sz w:val="20"/>
        </w:rPr>
        <w:t xml:space="preserve">El Contratista garantizará todos los materiales y la mano de obra por un período de un (1) año a partir de la fecha de </w:t>
      </w:r>
      <w:r w:rsidR="000900F7">
        <w:rPr>
          <w:rFonts w:ascii="Arial" w:hAnsi="Arial" w:cs="Arial"/>
          <w:sz w:val="20"/>
        </w:rPr>
        <w:t>entrega provisional</w:t>
      </w:r>
      <w:r w:rsidRPr="00C36BA3">
        <w:rPr>
          <w:rFonts w:ascii="Arial" w:hAnsi="Arial" w:cs="Arial"/>
          <w:sz w:val="20"/>
        </w:rPr>
        <w:t>. El Contratista será responsable de cualquier daño causado por su trabajo (o el de los subcontratistas), en materiales o equipos, durante los períodos de instalación, pruebas y garantía.</w:t>
      </w:r>
    </w:p>
    <w:sectPr w:rsidR="001167A7" w:rsidRPr="00C36BA3" w:rsidSect="00DA4003">
      <w:headerReference w:type="even" r:id="rId14"/>
      <w:headerReference w:type="default" r:id="rId15"/>
      <w:footerReference w:type="even" r:id="rId16"/>
      <w:footerReference w:type="default" r:id="rId17"/>
      <w:pgSz w:w="12240" w:h="15840" w:code="1"/>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182" w:rsidRDefault="002A0182" w:rsidP="00D35C00">
      <w:r>
        <w:separator/>
      </w:r>
    </w:p>
    <w:p w:rsidR="002A0182" w:rsidRDefault="002A0182"/>
    <w:p w:rsidR="002A0182" w:rsidRDefault="002A0182"/>
  </w:endnote>
  <w:endnote w:type="continuationSeparator" w:id="0">
    <w:p w:rsidR="002A0182" w:rsidRDefault="002A0182" w:rsidP="00D35C00">
      <w:r>
        <w:continuationSeparator/>
      </w:r>
    </w:p>
    <w:p w:rsidR="002A0182" w:rsidRDefault="002A0182"/>
    <w:p w:rsidR="002A0182" w:rsidRDefault="002A01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NKOGH+Arial">
    <w:altName w:val="Arial"/>
    <w:panose1 w:val="00000000000000000000"/>
    <w:charset w:val="00"/>
    <w:family w:val="swiss"/>
    <w:notTrueType/>
    <w:pitch w:val="default"/>
    <w:sig w:usb0="00000003" w:usb1="00000000" w:usb2="00000000" w:usb3="00000000" w:csb0="00000001" w:csb1="00000000"/>
  </w:font>
  <w:font w:name="GNKOB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66" w:rsidRDefault="00165A66" w:rsidP="00E40C0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5A66" w:rsidRDefault="00165A66" w:rsidP="00771A4C">
    <w:pPr>
      <w:pStyle w:val="Piedepgina"/>
      <w:ind w:right="360"/>
    </w:pPr>
  </w:p>
  <w:p w:rsidR="00165A66" w:rsidRDefault="00165A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66" w:rsidRDefault="00032648" w:rsidP="00FB6F14">
    <w:pPr>
      <w:pStyle w:val="Piedepgina"/>
      <w:ind w:right="360"/>
    </w:pPr>
    <w:r>
      <w:rPr>
        <w:noProof/>
        <w:lang w:eastAsia="es-BO"/>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59690</wp:posOffset>
              </wp:positionV>
              <wp:extent cx="5797550" cy="0"/>
              <wp:effectExtent l="9525" t="12065" r="12700" b="698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9EA27"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56.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RbFAIAACkEAAAOAAAAZHJzL2Uyb0RvYy54bWysU8uu2jAQ3VfqP1jeQxKacC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"/>
          </w:pict>
        </mc:Fallback>
      </mc:AlternateContent>
    </w:r>
  </w:p>
  <w:p w:rsidR="00165A66" w:rsidRPr="001728B2" w:rsidRDefault="00165A66" w:rsidP="001728B2">
    <w:pPr>
      <w:jc w:val="center"/>
      <w:rPr>
        <w:rFonts w:ascii="Tahoma" w:hAnsi="Tahoma" w:cs="Tahoma"/>
        <w:sz w:val="18"/>
        <w:szCs w:val="18"/>
      </w:rPr>
    </w:pPr>
    <w:r w:rsidRPr="001728B2">
      <w:rPr>
        <w:rFonts w:ascii="Tahoma" w:hAnsi="Tahoma" w:cs="Tahoma"/>
        <w:sz w:val="18"/>
        <w:szCs w:val="18"/>
      </w:rPr>
      <w:fldChar w:fldCharType="begin"/>
    </w:r>
    <w:r w:rsidRPr="001728B2">
      <w:rPr>
        <w:rFonts w:ascii="Tahoma" w:hAnsi="Tahoma" w:cs="Tahoma"/>
        <w:sz w:val="18"/>
        <w:szCs w:val="18"/>
      </w:rPr>
      <w:instrText xml:space="preserve"> PAGE </w:instrText>
    </w:r>
    <w:r w:rsidRPr="001728B2">
      <w:rPr>
        <w:rFonts w:ascii="Tahoma" w:hAnsi="Tahoma" w:cs="Tahoma"/>
        <w:sz w:val="18"/>
        <w:szCs w:val="18"/>
      </w:rPr>
      <w:fldChar w:fldCharType="separate"/>
    </w:r>
    <w:r w:rsidR="009E103D">
      <w:rPr>
        <w:rFonts w:ascii="Tahoma" w:hAnsi="Tahoma" w:cs="Tahoma"/>
        <w:noProof/>
        <w:sz w:val="18"/>
        <w:szCs w:val="18"/>
      </w:rPr>
      <w:t>2</w:t>
    </w:r>
    <w:r w:rsidRPr="001728B2">
      <w:rPr>
        <w:rFonts w:ascii="Tahoma" w:hAnsi="Tahoma" w:cs="Tahoma"/>
        <w:sz w:val="18"/>
        <w:szCs w:val="18"/>
      </w:rPr>
      <w:fldChar w:fldCharType="end"/>
    </w:r>
    <w:r w:rsidRPr="001728B2">
      <w:rPr>
        <w:rFonts w:ascii="Tahoma" w:hAnsi="Tahoma" w:cs="Tahoma"/>
        <w:sz w:val="18"/>
        <w:szCs w:val="18"/>
      </w:rPr>
      <w:t xml:space="preserve"> de </w:t>
    </w:r>
    <w:r w:rsidRPr="001728B2">
      <w:rPr>
        <w:rFonts w:ascii="Tahoma" w:hAnsi="Tahoma" w:cs="Tahoma"/>
        <w:sz w:val="18"/>
        <w:szCs w:val="18"/>
      </w:rPr>
      <w:fldChar w:fldCharType="begin"/>
    </w:r>
    <w:r w:rsidRPr="001728B2">
      <w:rPr>
        <w:rFonts w:ascii="Tahoma" w:hAnsi="Tahoma" w:cs="Tahoma"/>
        <w:sz w:val="18"/>
        <w:szCs w:val="18"/>
      </w:rPr>
      <w:instrText xml:space="preserve"> NUMPAGES </w:instrText>
    </w:r>
    <w:r w:rsidRPr="001728B2">
      <w:rPr>
        <w:rFonts w:ascii="Tahoma" w:hAnsi="Tahoma" w:cs="Tahoma"/>
        <w:sz w:val="18"/>
        <w:szCs w:val="18"/>
      </w:rPr>
      <w:fldChar w:fldCharType="separate"/>
    </w:r>
    <w:r w:rsidR="009E103D">
      <w:rPr>
        <w:rFonts w:ascii="Tahoma" w:hAnsi="Tahoma" w:cs="Tahoma"/>
        <w:noProof/>
        <w:sz w:val="18"/>
        <w:szCs w:val="18"/>
      </w:rPr>
      <w:t>18</w:t>
    </w:r>
    <w:r w:rsidRPr="001728B2">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182" w:rsidRDefault="002A0182" w:rsidP="00D35C00">
      <w:r>
        <w:separator/>
      </w:r>
    </w:p>
    <w:p w:rsidR="002A0182" w:rsidRDefault="002A0182"/>
    <w:p w:rsidR="002A0182" w:rsidRDefault="002A0182"/>
  </w:footnote>
  <w:footnote w:type="continuationSeparator" w:id="0">
    <w:p w:rsidR="002A0182" w:rsidRDefault="002A0182" w:rsidP="00D35C00">
      <w:r>
        <w:continuationSeparator/>
      </w:r>
    </w:p>
    <w:p w:rsidR="002A0182" w:rsidRDefault="002A0182"/>
    <w:p w:rsidR="002A0182" w:rsidRDefault="002A01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A66" w:rsidRDefault="00165A66"/>
  <w:p w:rsidR="00165A66" w:rsidRDefault="00165A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0"/>
      <w:gridCol w:w="6668"/>
    </w:tblGrid>
    <w:tr w:rsidR="007E1289" w:rsidRPr="009143C3" w:rsidTr="007E1289">
      <w:trPr>
        <w:trHeight w:val="360"/>
      </w:trPr>
      <w:tc>
        <w:tcPr>
          <w:tcW w:w="2240" w:type="dxa"/>
          <w:tcBorders>
            <w:top w:val="single" w:sz="4" w:space="0" w:color="auto"/>
            <w:left w:val="single" w:sz="4" w:space="0" w:color="auto"/>
            <w:bottom w:val="single" w:sz="4" w:space="0" w:color="auto"/>
            <w:right w:val="single" w:sz="4" w:space="0" w:color="auto"/>
          </w:tcBorders>
          <w:vAlign w:val="center"/>
        </w:tcPr>
        <w:p w:rsidR="007E1289" w:rsidRPr="007E1289" w:rsidRDefault="007E1289" w:rsidP="007E1289">
          <w:pPr>
            <w:tabs>
              <w:tab w:val="center" w:pos="4419"/>
              <w:tab w:val="right" w:pos="8838"/>
            </w:tabs>
            <w:jc w:val="center"/>
            <w:rPr>
              <w:rFonts w:ascii="Tahoma" w:hAnsi="Tahoma" w:cs="Tahoma"/>
              <w:sz w:val="16"/>
              <w:szCs w:val="16"/>
            </w:rPr>
          </w:pPr>
          <w:r w:rsidRPr="007E1289">
            <w:rPr>
              <w:rFonts w:ascii="Tahoma" w:hAnsi="Tahoma" w:cs="Tahoma"/>
              <w:noProof/>
              <w:sz w:val="16"/>
              <w:szCs w:val="16"/>
              <w:lang w:eastAsia="es-BO"/>
            </w:rPr>
            <w:drawing>
              <wp:inline distT="0" distB="0" distL="0" distR="0" wp14:anchorId="4719F44E" wp14:editId="49BE31EC">
                <wp:extent cx="1184745" cy="572494"/>
                <wp:effectExtent l="0" t="0" r="0" b="0"/>
                <wp:docPr id="1" name="Imagen 1"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4498" cy="572375"/>
                        </a:xfrm>
                        <a:prstGeom prst="rect">
                          <a:avLst/>
                        </a:prstGeom>
                        <a:noFill/>
                        <a:ln>
                          <a:noFill/>
                        </a:ln>
                      </pic:spPr>
                    </pic:pic>
                  </a:graphicData>
                </a:graphic>
              </wp:inline>
            </w:drawing>
          </w:r>
        </w:p>
      </w:tc>
      <w:tc>
        <w:tcPr>
          <w:tcW w:w="6668" w:type="dxa"/>
          <w:tcBorders>
            <w:top w:val="single" w:sz="4" w:space="0" w:color="auto"/>
            <w:left w:val="single" w:sz="4" w:space="0" w:color="auto"/>
            <w:bottom w:val="single" w:sz="4" w:space="0" w:color="auto"/>
            <w:right w:val="single" w:sz="4" w:space="0" w:color="auto"/>
          </w:tcBorders>
          <w:vAlign w:val="center"/>
        </w:tcPr>
        <w:p w:rsidR="007E1289" w:rsidRPr="007E1289" w:rsidRDefault="007E1289" w:rsidP="007E1289">
          <w:pPr>
            <w:tabs>
              <w:tab w:val="center" w:pos="4419"/>
              <w:tab w:val="right" w:pos="8838"/>
            </w:tabs>
            <w:jc w:val="center"/>
            <w:rPr>
              <w:rFonts w:ascii="Tahoma" w:hAnsi="Tahoma" w:cs="Tahoma"/>
              <w:sz w:val="16"/>
              <w:szCs w:val="16"/>
            </w:rPr>
          </w:pPr>
          <w:r w:rsidRPr="007E1289">
            <w:rPr>
              <w:rFonts w:ascii="Tahoma" w:hAnsi="Tahoma" w:cs="Tahoma"/>
              <w:sz w:val="16"/>
              <w:szCs w:val="16"/>
            </w:rPr>
            <w:t xml:space="preserve">ESPECIFICACIÓN TÉCNICA </w:t>
          </w:r>
          <w:r>
            <w:rPr>
              <w:rFonts w:ascii="Tahoma" w:hAnsi="Tahoma" w:cs="Tahoma"/>
              <w:sz w:val="16"/>
              <w:szCs w:val="16"/>
            </w:rPr>
            <w:t>DE</w:t>
          </w:r>
        </w:p>
        <w:p w:rsidR="007E1289" w:rsidRPr="007E1289" w:rsidRDefault="007E1289" w:rsidP="007E1289">
          <w:pPr>
            <w:tabs>
              <w:tab w:val="center" w:pos="4419"/>
              <w:tab w:val="right" w:pos="8838"/>
            </w:tabs>
            <w:jc w:val="center"/>
            <w:rPr>
              <w:rFonts w:ascii="Tahoma" w:hAnsi="Tahoma" w:cs="Tahoma"/>
              <w:sz w:val="16"/>
              <w:szCs w:val="16"/>
            </w:rPr>
          </w:pPr>
          <w:r>
            <w:rPr>
              <w:rFonts w:ascii="Tahoma" w:hAnsi="Tahoma" w:cs="Tahoma"/>
              <w:sz w:val="16"/>
              <w:szCs w:val="16"/>
            </w:rPr>
            <w:t>CANALIZACIONES Y DRENAJES</w:t>
          </w:r>
        </w:p>
      </w:tc>
    </w:tr>
  </w:tbl>
  <w:p w:rsidR="00165A66" w:rsidRDefault="00165A66" w:rsidP="00F773AB">
    <w:pPr>
      <w:pStyle w:val="Encabezado"/>
      <w:tabs>
        <w:tab w:val="clear" w:pos="4419"/>
        <w:tab w:val="clear" w:pos="8838"/>
        <w:tab w:val="right" w:pos="912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9EF2269A"/>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A1A40F6"/>
    <w:multiLevelType w:val="multilevel"/>
    <w:tmpl w:val="0C0A001F"/>
    <w:numStyleLink w:val="111111"/>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8745E2A"/>
    <w:multiLevelType w:val="hybridMultilevel"/>
    <w:tmpl w:val="B25642A0"/>
    <w:lvl w:ilvl="0" w:tplc="6D4EAE2E">
      <w:start w:val="1"/>
      <w:numFmt w:val="lowerLetter"/>
      <w:pStyle w:val="Vietaestilo2"/>
      <w:lvlText w:val="%1)"/>
      <w:lvlJc w:val="left"/>
      <w:pPr>
        <w:tabs>
          <w:tab w:val="num" w:pos="1570"/>
        </w:tabs>
        <w:ind w:left="1570"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25247E4B"/>
    <w:multiLevelType w:val="hybridMultilevel"/>
    <w:tmpl w:val="9916897E"/>
    <w:lvl w:ilvl="0" w:tplc="9EAEFE88">
      <w:start w:val="1"/>
      <w:numFmt w:val="upperLetter"/>
      <w:pStyle w:val="Vietaestilo1"/>
      <w:lvlText w:val="%1."/>
      <w:lvlJc w:val="left"/>
      <w:pPr>
        <w:tabs>
          <w:tab w:val="num" w:pos="1900"/>
        </w:tabs>
        <w:ind w:left="1900" w:hanging="360"/>
      </w:pPr>
      <w:rPr>
        <w:lang w:val="es-B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13" w15:restartNumberingAfterBreak="0">
    <w:nsid w:val="5870195F"/>
    <w:multiLevelType w:val="singleLevel"/>
    <w:tmpl w:val="38C2B268"/>
    <w:lvl w:ilvl="0">
      <w:numFmt w:val="decimal"/>
      <w:pStyle w:val="Ttulo9"/>
      <w:lvlText w:val=""/>
      <w:lvlJc w:val="left"/>
    </w:lvl>
  </w:abstractNum>
  <w:abstractNum w:abstractNumId="14" w15:restartNumberingAfterBreak="0">
    <w:nsid w:val="5C656408"/>
    <w:multiLevelType w:val="multilevel"/>
    <w:tmpl w:val="86E22CA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lang w:val="es-BO"/>
      </w:rPr>
    </w:lvl>
    <w:lvl w:ilvl="2">
      <w:start w:val="1"/>
      <w:numFmt w:val="decimal"/>
      <w:pStyle w:val="Ttulo3"/>
      <w:lvlText w:val="%1.%2.%3."/>
      <w:lvlJc w:val="left"/>
      <w:pPr>
        <w:tabs>
          <w:tab w:val="num" w:pos="944"/>
        </w:tabs>
        <w:ind w:left="944" w:hanging="504"/>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6" w15:restartNumberingAfterBreak="0">
    <w:nsid w:val="64FC5554"/>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pStyle w:val="Ttulo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68E262E0"/>
    <w:multiLevelType w:val="hybridMultilevel"/>
    <w:tmpl w:val="E340C30E"/>
    <w:lvl w:ilvl="0" w:tplc="6346E200">
      <w:start w:val="1"/>
      <w:numFmt w:val="decimal"/>
      <w:pStyle w:val="Vietanumerada"/>
      <w:lvlText w:val="%1."/>
      <w:lvlJc w:val="left"/>
      <w:pPr>
        <w:tabs>
          <w:tab w:val="num" w:pos="1855"/>
        </w:tabs>
        <w:ind w:left="1855" w:hanging="360"/>
      </w:pPr>
    </w:lvl>
    <w:lvl w:ilvl="1" w:tplc="0C0A0019" w:tentative="1">
      <w:start w:val="1"/>
      <w:numFmt w:val="lowerLetter"/>
      <w:lvlText w:val="%2."/>
      <w:lvlJc w:val="left"/>
      <w:pPr>
        <w:tabs>
          <w:tab w:val="num" w:pos="2575"/>
        </w:tabs>
        <w:ind w:left="2575" w:hanging="360"/>
      </w:pPr>
    </w:lvl>
    <w:lvl w:ilvl="2" w:tplc="0C0A001B" w:tentative="1">
      <w:start w:val="1"/>
      <w:numFmt w:val="lowerRoman"/>
      <w:lvlText w:val="%3."/>
      <w:lvlJc w:val="right"/>
      <w:pPr>
        <w:tabs>
          <w:tab w:val="num" w:pos="3295"/>
        </w:tabs>
        <w:ind w:left="3295" w:hanging="180"/>
      </w:pPr>
    </w:lvl>
    <w:lvl w:ilvl="3" w:tplc="0C0A000F" w:tentative="1">
      <w:start w:val="1"/>
      <w:numFmt w:val="decimal"/>
      <w:lvlText w:val="%4."/>
      <w:lvlJc w:val="left"/>
      <w:pPr>
        <w:tabs>
          <w:tab w:val="num" w:pos="4015"/>
        </w:tabs>
        <w:ind w:left="4015" w:hanging="360"/>
      </w:pPr>
    </w:lvl>
    <w:lvl w:ilvl="4" w:tplc="0C0A0019" w:tentative="1">
      <w:start w:val="1"/>
      <w:numFmt w:val="lowerLetter"/>
      <w:lvlText w:val="%5."/>
      <w:lvlJc w:val="left"/>
      <w:pPr>
        <w:tabs>
          <w:tab w:val="num" w:pos="4735"/>
        </w:tabs>
        <w:ind w:left="4735" w:hanging="360"/>
      </w:pPr>
    </w:lvl>
    <w:lvl w:ilvl="5" w:tplc="0C0A001B" w:tentative="1">
      <w:start w:val="1"/>
      <w:numFmt w:val="lowerRoman"/>
      <w:lvlText w:val="%6."/>
      <w:lvlJc w:val="right"/>
      <w:pPr>
        <w:tabs>
          <w:tab w:val="num" w:pos="5455"/>
        </w:tabs>
        <w:ind w:left="5455" w:hanging="180"/>
      </w:pPr>
    </w:lvl>
    <w:lvl w:ilvl="6" w:tplc="0C0A000F" w:tentative="1">
      <w:start w:val="1"/>
      <w:numFmt w:val="decimal"/>
      <w:lvlText w:val="%7."/>
      <w:lvlJc w:val="left"/>
      <w:pPr>
        <w:tabs>
          <w:tab w:val="num" w:pos="6175"/>
        </w:tabs>
        <w:ind w:left="6175" w:hanging="360"/>
      </w:pPr>
    </w:lvl>
    <w:lvl w:ilvl="7" w:tplc="0C0A0019" w:tentative="1">
      <w:start w:val="1"/>
      <w:numFmt w:val="lowerLetter"/>
      <w:lvlText w:val="%8."/>
      <w:lvlJc w:val="left"/>
      <w:pPr>
        <w:tabs>
          <w:tab w:val="num" w:pos="6895"/>
        </w:tabs>
        <w:ind w:left="6895" w:hanging="360"/>
      </w:pPr>
    </w:lvl>
    <w:lvl w:ilvl="8" w:tplc="0C0A001B" w:tentative="1">
      <w:start w:val="1"/>
      <w:numFmt w:val="lowerRoman"/>
      <w:lvlText w:val="%9."/>
      <w:lvlJc w:val="right"/>
      <w:pPr>
        <w:tabs>
          <w:tab w:val="num" w:pos="7615"/>
        </w:tabs>
        <w:ind w:left="7615" w:hanging="180"/>
      </w:pPr>
    </w:lvl>
  </w:abstractNum>
  <w:abstractNum w:abstractNumId="18" w15:restartNumberingAfterBreak="0">
    <w:nsid w:val="6DDB4475"/>
    <w:multiLevelType w:val="hybridMultilevel"/>
    <w:tmpl w:val="E998F946"/>
    <w:lvl w:ilvl="0" w:tplc="C5AE372C">
      <w:start w:val="1"/>
      <w:numFmt w:val="bullet"/>
      <w:pStyle w:val="Vieta1"/>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9E626F"/>
    <w:multiLevelType w:val="hybridMultilevel"/>
    <w:tmpl w:val="43D244F4"/>
    <w:lvl w:ilvl="0" w:tplc="D996CEB8">
      <w:start w:val="1"/>
      <w:numFmt w:val="lowerLetter"/>
      <w:pStyle w:val="VIETANEGRITA"/>
      <w:lvlText w:val="%1)"/>
      <w:lvlJc w:val="left"/>
      <w:pPr>
        <w:tabs>
          <w:tab w:val="num" w:pos="1900"/>
        </w:tabs>
        <w:ind w:left="19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tabs>
          <w:tab w:val="num" w:pos="2685"/>
        </w:tabs>
        <w:ind w:left="2685" w:hanging="360"/>
      </w:pPr>
    </w:lvl>
    <w:lvl w:ilvl="2" w:tplc="0C0A001B" w:tentative="1">
      <w:start w:val="1"/>
      <w:numFmt w:val="lowerRoman"/>
      <w:lvlText w:val="%3."/>
      <w:lvlJc w:val="right"/>
      <w:pPr>
        <w:tabs>
          <w:tab w:val="num" w:pos="3405"/>
        </w:tabs>
        <w:ind w:left="3405" w:hanging="180"/>
      </w:pPr>
    </w:lvl>
    <w:lvl w:ilvl="3" w:tplc="0C0A000F" w:tentative="1">
      <w:start w:val="1"/>
      <w:numFmt w:val="decimal"/>
      <w:lvlText w:val="%4."/>
      <w:lvlJc w:val="left"/>
      <w:pPr>
        <w:tabs>
          <w:tab w:val="num" w:pos="4125"/>
        </w:tabs>
        <w:ind w:left="4125" w:hanging="360"/>
      </w:pPr>
    </w:lvl>
    <w:lvl w:ilvl="4" w:tplc="0C0A0019" w:tentative="1">
      <w:start w:val="1"/>
      <w:numFmt w:val="lowerLetter"/>
      <w:lvlText w:val="%5."/>
      <w:lvlJc w:val="left"/>
      <w:pPr>
        <w:tabs>
          <w:tab w:val="num" w:pos="4845"/>
        </w:tabs>
        <w:ind w:left="4845" w:hanging="360"/>
      </w:pPr>
    </w:lvl>
    <w:lvl w:ilvl="5" w:tplc="0C0A001B" w:tentative="1">
      <w:start w:val="1"/>
      <w:numFmt w:val="lowerRoman"/>
      <w:lvlText w:val="%6."/>
      <w:lvlJc w:val="right"/>
      <w:pPr>
        <w:tabs>
          <w:tab w:val="num" w:pos="5565"/>
        </w:tabs>
        <w:ind w:left="5565" w:hanging="180"/>
      </w:pPr>
    </w:lvl>
    <w:lvl w:ilvl="6" w:tplc="0C0A000F" w:tentative="1">
      <w:start w:val="1"/>
      <w:numFmt w:val="decimal"/>
      <w:lvlText w:val="%7."/>
      <w:lvlJc w:val="left"/>
      <w:pPr>
        <w:tabs>
          <w:tab w:val="num" w:pos="6285"/>
        </w:tabs>
        <w:ind w:left="6285" w:hanging="360"/>
      </w:pPr>
    </w:lvl>
    <w:lvl w:ilvl="7" w:tplc="0C0A0019" w:tentative="1">
      <w:start w:val="1"/>
      <w:numFmt w:val="lowerLetter"/>
      <w:lvlText w:val="%8."/>
      <w:lvlJc w:val="left"/>
      <w:pPr>
        <w:tabs>
          <w:tab w:val="num" w:pos="7005"/>
        </w:tabs>
        <w:ind w:left="7005" w:hanging="360"/>
      </w:pPr>
    </w:lvl>
    <w:lvl w:ilvl="8" w:tplc="0C0A001B" w:tentative="1">
      <w:start w:val="1"/>
      <w:numFmt w:val="lowerRoman"/>
      <w:lvlText w:val="%9."/>
      <w:lvlJc w:val="right"/>
      <w:pPr>
        <w:tabs>
          <w:tab w:val="num" w:pos="7725"/>
        </w:tabs>
        <w:ind w:left="7725" w:hanging="180"/>
      </w:pPr>
    </w:lvl>
  </w:abstractNum>
  <w:abstractNum w:abstractNumId="20"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4"/>
  </w:num>
  <w:num w:numId="2">
    <w:abstractNumId w:val="10"/>
  </w:num>
  <w:num w:numId="3">
    <w:abstractNumId w:val="13"/>
  </w:num>
  <w:num w:numId="4">
    <w:abstractNumId w:val="8"/>
  </w:num>
  <w:num w:numId="5">
    <w:abstractNumId w:val="9"/>
  </w:num>
  <w:num w:numId="6">
    <w:abstractNumId w:val="15"/>
  </w:num>
  <w:num w:numId="7">
    <w:abstractNumId w:val="16"/>
  </w:num>
  <w:num w:numId="8">
    <w:abstractNumId w:val="18"/>
  </w:num>
  <w:num w:numId="9">
    <w:abstractNumId w:val="11"/>
  </w:num>
  <w:num w:numId="10">
    <w:abstractNumId w:val="7"/>
  </w:num>
  <w:num w:numId="11">
    <w:abstractNumId w:val="5"/>
  </w:num>
  <w:num w:numId="12">
    <w:abstractNumId w:val="3"/>
  </w:num>
  <w:num w:numId="13">
    <w:abstractNumId w:val="2"/>
  </w:num>
  <w:num w:numId="14">
    <w:abstractNumId w:val="1"/>
  </w:num>
  <w:num w:numId="15">
    <w:abstractNumId w:val="0"/>
  </w:num>
  <w:num w:numId="16">
    <w:abstractNumId w:val="6"/>
  </w:num>
  <w:num w:numId="17">
    <w:abstractNumId w:val="4"/>
  </w:num>
  <w:num w:numId="18">
    <w:abstractNumId w:val="20"/>
  </w:num>
  <w:num w:numId="19">
    <w:abstractNumId w:val="19"/>
  </w:num>
  <w:num w:numId="20">
    <w:abstractNumId w:val="12"/>
  </w:num>
  <w:num w:numId="21">
    <w:abstractNumId w:val="17"/>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CBD"/>
    <w:rsid w:val="0000036E"/>
    <w:rsid w:val="00000814"/>
    <w:rsid w:val="0000136F"/>
    <w:rsid w:val="000038DA"/>
    <w:rsid w:val="00003A02"/>
    <w:rsid w:val="00003C4B"/>
    <w:rsid w:val="00005DEE"/>
    <w:rsid w:val="00010249"/>
    <w:rsid w:val="00014427"/>
    <w:rsid w:val="00014814"/>
    <w:rsid w:val="0001546A"/>
    <w:rsid w:val="000163C6"/>
    <w:rsid w:val="000169F2"/>
    <w:rsid w:val="00016F83"/>
    <w:rsid w:val="000206B8"/>
    <w:rsid w:val="0002093D"/>
    <w:rsid w:val="00024799"/>
    <w:rsid w:val="000275EC"/>
    <w:rsid w:val="00030BCD"/>
    <w:rsid w:val="000322C2"/>
    <w:rsid w:val="00032648"/>
    <w:rsid w:val="00032721"/>
    <w:rsid w:val="00032BA8"/>
    <w:rsid w:val="00034F7F"/>
    <w:rsid w:val="000351F4"/>
    <w:rsid w:val="00036CC6"/>
    <w:rsid w:val="0003713B"/>
    <w:rsid w:val="00037598"/>
    <w:rsid w:val="00040F7D"/>
    <w:rsid w:val="00041638"/>
    <w:rsid w:val="00041BEA"/>
    <w:rsid w:val="00042686"/>
    <w:rsid w:val="0004523C"/>
    <w:rsid w:val="00047482"/>
    <w:rsid w:val="00047B67"/>
    <w:rsid w:val="00047CAF"/>
    <w:rsid w:val="00051342"/>
    <w:rsid w:val="00052A39"/>
    <w:rsid w:val="00052DEF"/>
    <w:rsid w:val="0005583D"/>
    <w:rsid w:val="00055857"/>
    <w:rsid w:val="00055F0B"/>
    <w:rsid w:val="00057F07"/>
    <w:rsid w:val="000618CC"/>
    <w:rsid w:val="0006213F"/>
    <w:rsid w:val="000633AF"/>
    <w:rsid w:val="000640B9"/>
    <w:rsid w:val="000666CC"/>
    <w:rsid w:val="0007044D"/>
    <w:rsid w:val="000721C8"/>
    <w:rsid w:val="0007414D"/>
    <w:rsid w:val="00075FC7"/>
    <w:rsid w:val="000775B7"/>
    <w:rsid w:val="00080F0C"/>
    <w:rsid w:val="00082AF8"/>
    <w:rsid w:val="0008313D"/>
    <w:rsid w:val="000831FF"/>
    <w:rsid w:val="000841EB"/>
    <w:rsid w:val="00085282"/>
    <w:rsid w:val="00086AAD"/>
    <w:rsid w:val="000879D4"/>
    <w:rsid w:val="000900F7"/>
    <w:rsid w:val="00093398"/>
    <w:rsid w:val="00093CBD"/>
    <w:rsid w:val="00094AD9"/>
    <w:rsid w:val="00096732"/>
    <w:rsid w:val="000A0748"/>
    <w:rsid w:val="000A1DFA"/>
    <w:rsid w:val="000A2C9D"/>
    <w:rsid w:val="000A7099"/>
    <w:rsid w:val="000A7353"/>
    <w:rsid w:val="000A766C"/>
    <w:rsid w:val="000A7925"/>
    <w:rsid w:val="000B07B4"/>
    <w:rsid w:val="000B07F3"/>
    <w:rsid w:val="000B272D"/>
    <w:rsid w:val="000B353D"/>
    <w:rsid w:val="000B3B46"/>
    <w:rsid w:val="000B45AE"/>
    <w:rsid w:val="000B548E"/>
    <w:rsid w:val="000B7635"/>
    <w:rsid w:val="000C1C06"/>
    <w:rsid w:val="000C3DB8"/>
    <w:rsid w:val="000C525F"/>
    <w:rsid w:val="000D0029"/>
    <w:rsid w:val="000D34C8"/>
    <w:rsid w:val="000D3E7F"/>
    <w:rsid w:val="000D5965"/>
    <w:rsid w:val="000D5E17"/>
    <w:rsid w:val="000D62AE"/>
    <w:rsid w:val="000D6453"/>
    <w:rsid w:val="000E2414"/>
    <w:rsid w:val="000E2B56"/>
    <w:rsid w:val="000E3E1A"/>
    <w:rsid w:val="000E3F6B"/>
    <w:rsid w:val="000E407D"/>
    <w:rsid w:val="000E6566"/>
    <w:rsid w:val="000E69AE"/>
    <w:rsid w:val="000F1246"/>
    <w:rsid w:val="000F1C5F"/>
    <w:rsid w:val="000F2E6E"/>
    <w:rsid w:val="000F50E9"/>
    <w:rsid w:val="000F6F0A"/>
    <w:rsid w:val="000F7FA0"/>
    <w:rsid w:val="00101886"/>
    <w:rsid w:val="001026FC"/>
    <w:rsid w:val="00103111"/>
    <w:rsid w:val="001052E2"/>
    <w:rsid w:val="00105D82"/>
    <w:rsid w:val="00107507"/>
    <w:rsid w:val="00107859"/>
    <w:rsid w:val="001115CB"/>
    <w:rsid w:val="001150EB"/>
    <w:rsid w:val="001167A7"/>
    <w:rsid w:val="00117D91"/>
    <w:rsid w:val="00121A76"/>
    <w:rsid w:val="00122AD0"/>
    <w:rsid w:val="00123172"/>
    <w:rsid w:val="00123C92"/>
    <w:rsid w:val="00123EC5"/>
    <w:rsid w:val="001248AC"/>
    <w:rsid w:val="001262DF"/>
    <w:rsid w:val="001267C9"/>
    <w:rsid w:val="00126D86"/>
    <w:rsid w:val="0012707E"/>
    <w:rsid w:val="00127591"/>
    <w:rsid w:val="00130947"/>
    <w:rsid w:val="001328E6"/>
    <w:rsid w:val="00132D3F"/>
    <w:rsid w:val="001341DA"/>
    <w:rsid w:val="001365F8"/>
    <w:rsid w:val="00136663"/>
    <w:rsid w:val="00136A6D"/>
    <w:rsid w:val="00137B67"/>
    <w:rsid w:val="0014192F"/>
    <w:rsid w:val="00143304"/>
    <w:rsid w:val="001434AA"/>
    <w:rsid w:val="001455D6"/>
    <w:rsid w:val="0014723B"/>
    <w:rsid w:val="00147686"/>
    <w:rsid w:val="001505FB"/>
    <w:rsid w:val="00150833"/>
    <w:rsid w:val="00150AFC"/>
    <w:rsid w:val="001512F1"/>
    <w:rsid w:val="00151BE6"/>
    <w:rsid w:val="00151D32"/>
    <w:rsid w:val="001527FB"/>
    <w:rsid w:val="0015336A"/>
    <w:rsid w:val="00160A11"/>
    <w:rsid w:val="0016287E"/>
    <w:rsid w:val="00164BAD"/>
    <w:rsid w:val="00164CBD"/>
    <w:rsid w:val="00165A66"/>
    <w:rsid w:val="00171BFF"/>
    <w:rsid w:val="001728B2"/>
    <w:rsid w:val="0017393E"/>
    <w:rsid w:val="00175CF5"/>
    <w:rsid w:val="001778D0"/>
    <w:rsid w:val="00184230"/>
    <w:rsid w:val="00185C9F"/>
    <w:rsid w:val="00187F36"/>
    <w:rsid w:val="00195046"/>
    <w:rsid w:val="001959B9"/>
    <w:rsid w:val="001978D0"/>
    <w:rsid w:val="001A0475"/>
    <w:rsid w:val="001A15C9"/>
    <w:rsid w:val="001A1801"/>
    <w:rsid w:val="001A30F0"/>
    <w:rsid w:val="001B254C"/>
    <w:rsid w:val="001B5F36"/>
    <w:rsid w:val="001B724B"/>
    <w:rsid w:val="001B7431"/>
    <w:rsid w:val="001C3EAC"/>
    <w:rsid w:val="001C416B"/>
    <w:rsid w:val="001C4430"/>
    <w:rsid w:val="001C586B"/>
    <w:rsid w:val="001D0040"/>
    <w:rsid w:val="001D1488"/>
    <w:rsid w:val="001D4BD3"/>
    <w:rsid w:val="001D5C06"/>
    <w:rsid w:val="001E0533"/>
    <w:rsid w:val="001E2666"/>
    <w:rsid w:val="001E62CA"/>
    <w:rsid w:val="001E7005"/>
    <w:rsid w:val="001E7DB2"/>
    <w:rsid w:val="001F013D"/>
    <w:rsid w:val="001F4106"/>
    <w:rsid w:val="001F5018"/>
    <w:rsid w:val="001F5734"/>
    <w:rsid w:val="001F753A"/>
    <w:rsid w:val="001F7879"/>
    <w:rsid w:val="001F7B3C"/>
    <w:rsid w:val="00201299"/>
    <w:rsid w:val="002018D4"/>
    <w:rsid w:val="00201D7B"/>
    <w:rsid w:val="00211CF5"/>
    <w:rsid w:val="00215F3A"/>
    <w:rsid w:val="002178ED"/>
    <w:rsid w:val="002204EA"/>
    <w:rsid w:val="00222B4C"/>
    <w:rsid w:val="00222D44"/>
    <w:rsid w:val="00224DA3"/>
    <w:rsid w:val="00226ABF"/>
    <w:rsid w:val="00230069"/>
    <w:rsid w:val="00230376"/>
    <w:rsid w:val="00230799"/>
    <w:rsid w:val="0023368C"/>
    <w:rsid w:val="00234DFF"/>
    <w:rsid w:val="0023525C"/>
    <w:rsid w:val="00237396"/>
    <w:rsid w:val="00240469"/>
    <w:rsid w:val="00240FFD"/>
    <w:rsid w:val="00241C6C"/>
    <w:rsid w:val="0024292A"/>
    <w:rsid w:val="00244448"/>
    <w:rsid w:val="002462A5"/>
    <w:rsid w:val="0024749E"/>
    <w:rsid w:val="002523B8"/>
    <w:rsid w:val="00252472"/>
    <w:rsid w:val="002544A8"/>
    <w:rsid w:val="00254EC2"/>
    <w:rsid w:val="00257271"/>
    <w:rsid w:val="002628FD"/>
    <w:rsid w:val="0026364C"/>
    <w:rsid w:val="00266966"/>
    <w:rsid w:val="00270940"/>
    <w:rsid w:val="002722A0"/>
    <w:rsid w:val="00272376"/>
    <w:rsid w:val="00272E7A"/>
    <w:rsid w:val="002739DA"/>
    <w:rsid w:val="00275144"/>
    <w:rsid w:val="00275E90"/>
    <w:rsid w:val="002807EF"/>
    <w:rsid w:val="00282140"/>
    <w:rsid w:val="0028381D"/>
    <w:rsid w:val="00283FEC"/>
    <w:rsid w:val="00284696"/>
    <w:rsid w:val="00284CEC"/>
    <w:rsid w:val="00287883"/>
    <w:rsid w:val="00290D18"/>
    <w:rsid w:val="00290FBC"/>
    <w:rsid w:val="00295619"/>
    <w:rsid w:val="002960BC"/>
    <w:rsid w:val="002A0182"/>
    <w:rsid w:val="002B0A6E"/>
    <w:rsid w:val="002B1EAD"/>
    <w:rsid w:val="002B233A"/>
    <w:rsid w:val="002B3D85"/>
    <w:rsid w:val="002B47E0"/>
    <w:rsid w:val="002B4979"/>
    <w:rsid w:val="002B4B61"/>
    <w:rsid w:val="002B6F92"/>
    <w:rsid w:val="002B77B7"/>
    <w:rsid w:val="002C2F52"/>
    <w:rsid w:val="002C306C"/>
    <w:rsid w:val="002C4426"/>
    <w:rsid w:val="002D0719"/>
    <w:rsid w:val="002D1B06"/>
    <w:rsid w:val="002D23A2"/>
    <w:rsid w:val="002D2582"/>
    <w:rsid w:val="002D3C52"/>
    <w:rsid w:val="002D4E01"/>
    <w:rsid w:val="002D52C1"/>
    <w:rsid w:val="002D57FB"/>
    <w:rsid w:val="002D719D"/>
    <w:rsid w:val="002D723C"/>
    <w:rsid w:val="002D74E9"/>
    <w:rsid w:val="002E214B"/>
    <w:rsid w:val="002E291D"/>
    <w:rsid w:val="002E2ADF"/>
    <w:rsid w:val="002E66F0"/>
    <w:rsid w:val="002E6BE9"/>
    <w:rsid w:val="002F1BA1"/>
    <w:rsid w:val="002F474A"/>
    <w:rsid w:val="002F4D5B"/>
    <w:rsid w:val="002F506C"/>
    <w:rsid w:val="002F7780"/>
    <w:rsid w:val="002F7889"/>
    <w:rsid w:val="002F7A7A"/>
    <w:rsid w:val="003024D9"/>
    <w:rsid w:val="003024E4"/>
    <w:rsid w:val="0030397C"/>
    <w:rsid w:val="00303BFC"/>
    <w:rsid w:val="00304DE2"/>
    <w:rsid w:val="00305812"/>
    <w:rsid w:val="00306254"/>
    <w:rsid w:val="00306961"/>
    <w:rsid w:val="00310A63"/>
    <w:rsid w:val="00311246"/>
    <w:rsid w:val="00311CE7"/>
    <w:rsid w:val="003163D3"/>
    <w:rsid w:val="0031724C"/>
    <w:rsid w:val="00317C28"/>
    <w:rsid w:val="003206A1"/>
    <w:rsid w:val="00327D9A"/>
    <w:rsid w:val="003308C7"/>
    <w:rsid w:val="0033389E"/>
    <w:rsid w:val="003341E2"/>
    <w:rsid w:val="00334618"/>
    <w:rsid w:val="003353AF"/>
    <w:rsid w:val="00335726"/>
    <w:rsid w:val="0034051C"/>
    <w:rsid w:val="00341959"/>
    <w:rsid w:val="00342C4D"/>
    <w:rsid w:val="003430D0"/>
    <w:rsid w:val="00343E41"/>
    <w:rsid w:val="003440C6"/>
    <w:rsid w:val="00344115"/>
    <w:rsid w:val="00344ABC"/>
    <w:rsid w:val="00345B70"/>
    <w:rsid w:val="00346371"/>
    <w:rsid w:val="0034641A"/>
    <w:rsid w:val="003464D0"/>
    <w:rsid w:val="0034721C"/>
    <w:rsid w:val="00347464"/>
    <w:rsid w:val="00347CCA"/>
    <w:rsid w:val="0035015F"/>
    <w:rsid w:val="00350750"/>
    <w:rsid w:val="00350C75"/>
    <w:rsid w:val="00352F4B"/>
    <w:rsid w:val="0035378E"/>
    <w:rsid w:val="00357944"/>
    <w:rsid w:val="00357A76"/>
    <w:rsid w:val="00360150"/>
    <w:rsid w:val="00361BEB"/>
    <w:rsid w:val="00361F63"/>
    <w:rsid w:val="00362620"/>
    <w:rsid w:val="00363B33"/>
    <w:rsid w:val="00365098"/>
    <w:rsid w:val="00365995"/>
    <w:rsid w:val="00366070"/>
    <w:rsid w:val="003674A4"/>
    <w:rsid w:val="0037157A"/>
    <w:rsid w:val="00371995"/>
    <w:rsid w:val="00371C36"/>
    <w:rsid w:val="00371E1A"/>
    <w:rsid w:val="00374903"/>
    <w:rsid w:val="00374B9C"/>
    <w:rsid w:val="00374D61"/>
    <w:rsid w:val="00376A2D"/>
    <w:rsid w:val="00376D5A"/>
    <w:rsid w:val="00380EE0"/>
    <w:rsid w:val="00382738"/>
    <w:rsid w:val="003835D8"/>
    <w:rsid w:val="00384B33"/>
    <w:rsid w:val="00386462"/>
    <w:rsid w:val="00387775"/>
    <w:rsid w:val="00390AFE"/>
    <w:rsid w:val="00392AA6"/>
    <w:rsid w:val="00392D19"/>
    <w:rsid w:val="0039368A"/>
    <w:rsid w:val="00393F1E"/>
    <w:rsid w:val="00395637"/>
    <w:rsid w:val="00397086"/>
    <w:rsid w:val="003972DE"/>
    <w:rsid w:val="003A0C58"/>
    <w:rsid w:val="003A0D1E"/>
    <w:rsid w:val="003A3DC0"/>
    <w:rsid w:val="003A40BA"/>
    <w:rsid w:val="003B2ACE"/>
    <w:rsid w:val="003B442C"/>
    <w:rsid w:val="003B4EE6"/>
    <w:rsid w:val="003B7651"/>
    <w:rsid w:val="003C279E"/>
    <w:rsid w:val="003C34FC"/>
    <w:rsid w:val="003C4F80"/>
    <w:rsid w:val="003C7753"/>
    <w:rsid w:val="003D0CEE"/>
    <w:rsid w:val="003D36A9"/>
    <w:rsid w:val="003D7344"/>
    <w:rsid w:val="003D76EE"/>
    <w:rsid w:val="003E0FA3"/>
    <w:rsid w:val="003E16B7"/>
    <w:rsid w:val="003E2B0D"/>
    <w:rsid w:val="003E3288"/>
    <w:rsid w:val="003E4608"/>
    <w:rsid w:val="003E58A3"/>
    <w:rsid w:val="003E6BFC"/>
    <w:rsid w:val="003E795A"/>
    <w:rsid w:val="003E7CF6"/>
    <w:rsid w:val="003F0A58"/>
    <w:rsid w:val="003F1212"/>
    <w:rsid w:val="003F2ED3"/>
    <w:rsid w:val="003F6574"/>
    <w:rsid w:val="003F758D"/>
    <w:rsid w:val="003F7D0F"/>
    <w:rsid w:val="003F7F08"/>
    <w:rsid w:val="00414E4A"/>
    <w:rsid w:val="004157F0"/>
    <w:rsid w:val="004163E8"/>
    <w:rsid w:val="004200E7"/>
    <w:rsid w:val="00420449"/>
    <w:rsid w:val="00422080"/>
    <w:rsid w:val="00422A96"/>
    <w:rsid w:val="00423104"/>
    <w:rsid w:val="004233C6"/>
    <w:rsid w:val="004235E6"/>
    <w:rsid w:val="00423F4B"/>
    <w:rsid w:val="00425C5A"/>
    <w:rsid w:val="00425EDA"/>
    <w:rsid w:val="004264E2"/>
    <w:rsid w:val="0043038D"/>
    <w:rsid w:val="004362D3"/>
    <w:rsid w:val="00440895"/>
    <w:rsid w:val="00444243"/>
    <w:rsid w:val="00444244"/>
    <w:rsid w:val="0044450F"/>
    <w:rsid w:val="00444D94"/>
    <w:rsid w:val="00446EDF"/>
    <w:rsid w:val="00447E18"/>
    <w:rsid w:val="004504C9"/>
    <w:rsid w:val="004541E6"/>
    <w:rsid w:val="00454FA1"/>
    <w:rsid w:val="004566D0"/>
    <w:rsid w:val="004572A1"/>
    <w:rsid w:val="00462668"/>
    <w:rsid w:val="004630FF"/>
    <w:rsid w:val="0046315D"/>
    <w:rsid w:val="004638C3"/>
    <w:rsid w:val="00463D28"/>
    <w:rsid w:val="00464025"/>
    <w:rsid w:val="00465155"/>
    <w:rsid w:val="004655A1"/>
    <w:rsid w:val="00465C39"/>
    <w:rsid w:val="00466C2A"/>
    <w:rsid w:val="00466F23"/>
    <w:rsid w:val="0047099E"/>
    <w:rsid w:val="00470F78"/>
    <w:rsid w:val="00471CB9"/>
    <w:rsid w:val="0047244E"/>
    <w:rsid w:val="00472F09"/>
    <w:rsid w:val="00473B47"/>
    <w:rsid w:val="00476093"/>
    <w:rsid w:val="00477CEE"/>
    <w:rsid w:val="00482980"/>
    <w:rsid w:val="00487732"/>
    <w:rsid w:val="00490454"/>
    <w:rsid w:val="0049173A"/>
    <w:rsid w:val="00494F83"/>
    <w:rsid w:val="00495C06"/>
    <w:rsid w:val="004974FC"/>
    <w:rsid w:val="004A3110"/>
    <w:rsid w:val="004A371B"/>
    <w:rsid w:val="004A45DF"/>
    <w:rsid w:val="004A58C0"/>
    <w:rsid w:val="004A5A2E"/>
    <w:rsid w:val="004A5D4C"/>
    <w:rsid w:val="004A60A5"/>
    <w:rsid w:val="004B0460"/>
    <w:rsid w:val="004B3180"/>
    <w:rsid w:val="004B4EB9"/>
    <w:rsid w:val="004C0477"/>
    <w:rsid w:val="004C2BEA"/>
    <w:rsid w:val="004C578C"/>
    <w:rsid w:val="004C59AE"/>
    <w:rsid w:val="004C641C"/>
    <w:rsid w:val="004C730E"/>
    <w:rsid w:val="004C7DFD"/>
    <w:rsid w:val="004D016A"/>
    <w:rsid w:val="004D27F0"/>
    <w:rsid w:val="004D3AFC"/>
    <w:rsid w:val="004D4BF4"/>
    <w:rsid w:val="004D58EB"/>
    <w:rsid w:val="004D61DA"/>
    <w:rsid w:val="004D7334"/>
    <w:rsid w:val="004E2AA5"/>
    <w:rsid w:val="004E36ED"/>
    <w:rsid w:val="004E49BA"/>
    <w:rsid w:val="004E5785"/>
    <w:rsid w:val="004E5FD3"/>
    <w:rsid w:val="004F013B"/>
    <w:rsid w:val="004F2762"/>
    <w:rsid w:val="004F31B0"/>
    <w:rsid w:val="004F54D8"/>
    <w:rsid w:val="004F75B1"/>
    <w:rsid w:val="004F772C"/>
    <w:rsid w:val="005004C6"/>
    <w:rsid w:val="00502BE1"/>
    <w:rsid w:val="0050368F"/>
    <w:rsid w:val="005037A9"/>
    <w:rsid w:val="005039E8"/>
    <w:rsid w:val="00503C31"/>
    <w:rsid w:val="00503F67"/>
    <w:rsid w:val="00510A92"/>
    <w:rsid w:val="00512452"/>
    <w:rsid w:val="00512FC2"/>
    <w:rsid w:val="00514111"/>
    <w:rsid w:val="005146E1"/>
    <w:rsid w:val="00514BFE"/>
    <w:rsid w:val="00514D0D"/>
    <w:rsid w:val="00515AE4"/>
    <w:rsid w:val="00516081"/>
    <w:rsid w:val="00517183"/>
    <w:rsid w:val="00524F02"/>
    <w:rsid w:val="00524F45"/>
    <w:rsid w:val="00525187"/>
    <w:rsid w:val="00525BE4"/>
    <w:rsid w:val="00527D1B"/>
    <w:rsid w:val="00530153"/>
    <w:rsid w:val="00530874"/>
    <w:rsid w:val="00531457"/>
    <w:rsid w:val="00533473"/>
    <w:rsid w:val="005341CC"/>
    <w:rsid w:val="0053539C"/>
    <w:rsid w:val="005362CD"/>
    <w:rsid w:val="00536459"/>
    <w:rsid w:val="0054328E"/>
    <w:rsid w:val="005436DF"/>
    <w:rsid w:val="0054590C"/>
    <w:rsid w:val="005523BA"/>
    <w:rsid w:val="00552D75"/>
    <w:rsid w:val="00553AC4"/>
    <w:rsid w:val="00555438"/>
    <w:rsid w:val="00555C4C"/>
    <w:rsid w:val="0055635C"/>
    <w:rsid w:val="00561B06"/>
    <w:rsid w:val="0056291C"/>
    <w:rsid w:val="005639FA"/>
    <w:rsid w:val="0057172D"/>
    <w:rsid w:val="0057271E"/>
    <w:rsid w:val="005765A9"/>
    <w:rsid w:val="00576861"/>
    <w:rsid w:val="005768DA"/>
    <w:rsid w:val="005803CD"/>
    <w:rsid w:val="00583D1F"/>
    <w:rsid w:val="00590023"/>
    <w:rsid w:val="00591116"/>
    <w:rsid w:val="00592A12"/>
    <w:rsid w:val="00593E31"/>
    <w:rsid w:val="005941D5"/>
    <w:rsid w:val="00594C14"/>
    <w:rsid w:val="00596675"/>
    <w:rsid w:val="00596F36"/>
    <w:rsid w:val="0059738D"/>
    <w:rsid w:val="00597CD1"/>
    <w:rsid w:val="005A102B"/>
    <w:rsid w:val="005A1CFF"/>
    <w:rsid w:val="005A2612"/>
    <w:rsid w:val="005A3A36"/>
    <w:rsid w:val="005A4105"/>
    <w:rsid w:val="005A67DE"/>
    <w:rsid w:val="005A7E63"/>
    <w:rsid w:val="005B0099"/>
    <w:rsid w:val="005B05B1"/>
    <w:rsid w:val="005B0965"/>
    <w:rsid w:val="005B18C9"/>
    <w:rsid w:val="005B1B6C"/>
    <w:rsid w:val="005B2877"/>
    <w:rsid w:val="005B3405"/>
    <w:rsid w:val="005B5619"/>
    <w:rsid w:val="005C08E1"/>
    <w:rsid w:val="005C3F4C"/>
    <w:rsid w:val="005C4201"/>
    <w:rsid w:val="005C6B9B"/>
    <w:rsid w:val="005D3C05"/>
    <w:rsid w:val="005D47C0"/>
    <w:rsid w:val="005D5297"/>
    <w:rsid w:val="005D588E"/>
    <w:rsid w:val="005D711D"/>
    <w:rsid w:val="005D7421"/>
    <w:rsid w:val="005D7A64"/>
    <w:rsid w:val="005D7B7A"/>
    <w:rsid w:val="005D7BED"/>
    <w:rsid w:val="005E069E"/>
    <w:rsid w:val="005E0EFF"/>
    <w:rsid w:val="005E1762"/>
    <w:rsid w:val="005E29C5"/>
    <w:rsid w:val="005E2EA2"/>
    <w:rsid w:val="005E309C"/>
    <w:rsid w:val="005F0AC0"/>
    <w:rsid w:val="005F2255"/>
    <w:rsid w:val="005F4FC4"/>
    <w:rsid w:val="005F6A3A"/>
    <w:rsid w:val="005F6FA2"/>
    <w:rsid w:val="005F72F7"/>
    <w:rsid w:val="005F74FC"/>
    <w:rsid w:val="006052E0"/>
    <w:rsid w:val="00606852"/>
    <w:rsid w:val="006103FD"/>
    <w:rsid w:val="006114AB"/>
    <w:rsid w:val="00611823"/>
    <w:rsid w:val="0061367F"/>
    <w:rsid w:val="0061445F"/>
    <w:rsid w:val="006153ED"/>
    <w:rsid w:val="00616A53"/>
    <w:rsid w:val="00616AC1"/>
    <w:rsid w:val="00616EFF"/>
    <w:rsid w:val="006171FC"/>
    <w:rsid w:val="006176D5"/>
    <w:rsid w:val="00620666"/>
    <w:rsid w:val="00620C40"/>
    <w:rsid w:val="00623357"/>
    <w:rsid w:val="00623784"/>
    <w:rsid w:val="00623C54"/>
    <w:rsid w:val="0062497B"/>
    <w:rsid w:val="00624B12"/>
    <w:rsid w:val="0063048C"/>
    <w:rsid w:val="006306E0"/>
    <w:rsid w:val="00630BA8"/>
    <w:rsid w:val="00631978"/>
    <w:rsid w:val="00631A5D"/>
    <w:rsid w:val="00632393"/>
    <w:rsid w:val="00634C1D"/>
    <w:rsid w:val="00635C5A"/>
    <w:rsid w:val="00636362"/>
    <w:rsid w:val="00640FAF"/>
    <w:rsid w:val="0064266B"/>
    <w:rsid w:val="0064439D"/>
    <w:rsid w:val="0064507E"/>
    <w:rsid w:val="006457D1"/>
    <w:rsid w:val="00646C0A"/>
    <w:rsid w:val="006524D0"/>
    <w:rsid w:val="00652C3B"/>
    <w:rsid w:val="00655626"/>
    <w:rsid w:val="00656F8E"/>
    <w:rsid w:val="00657398"/>
    <w:rsid w:val="00663B80"/>
    <w:rsid w:val="00666CD1"/>
    <w:rsid w:val="00666E6B"/>
    <w:rsid w:val="00666F83"/>
    <w:rsid w:val="006717C4"/>
    <w:rsid w:val="00673055"/>
    <w:rsid w:val="0068189E"/>
    <w:rsid w:val="006820F2"/>
    <w:rsid w:val="0068457E"/>
    <w:rsid w:val="00685B76"/>
    <w:rsid w:val="00686995"/>
    <w:rsid w:val="00687396"/>
    <w:rsid w:val="006877FB"/>
    <w:rsid w:val="00687C2E"/>
    <w:rsid w:val="00687D52"/>
    <w:rsid w:val="0069008A"/>
    <w:rsid w:val="006925EB"/>
    <w:rsid w:val="00694181"/>
    <w:rsid w:val="00696ACE"/>
    <w:rsid w:val="006A1975"/>
    <w:rsid w:val="006A1B0E"/>
    <w:rsid w:val="006A2F6B"/>
    <w:rsid w:val="006A50A6"/>
    <w:rsid w:val="006A7A00"/>
    <w:rsid w:val="006B00DD"/>
    <w:rsid w:val="006B20A0"/>
    <w:rsid w:val="006B222A"/>
    <w:rsid w:val="006B2BC5"/>
    <w:rsid w:val="006B7187"/>
    <w:rsid w:val="006C11D0"/>
    <w:rsid w:val="006C18A4"/>
    <w:rsid w:val="006C1FC7"/>
    <w:rsid w:val="006C2D08"/>
    <w:rsid w:val="006C35C3"/>
    <w:rsid w:val="006C3695"/>
    <w:rsid w:val="006C36DF"/>
    <w:rsid w:val="006C74E6"/>
    <w:rsid w:val="006C7566"/>
    <w:rsid w:val="006C7A0F"/>
    <w:rsid w:val="006C7A8B"/>
    <w:rsid w:val="006C7BE6"/>
    <w:rsid w:val="006D18AA"/>
    <w:rsid w:val="006D2EEA"/>
    <w:rsid w:val="006D520E"/>
    <w:rsid w:val="006D5DF5"/>
    <w:rsid w:val="006E5039"/>
    <w:rsid w:val="006E5688"/>
    <w:rsid w:val="006F0750"/>
    <w:rsid w:val="006F1D94"/>
    <w:rsid w:val="006F3A14"/>
    <w:rsid w:val="006F3E84"/>
    <w:rsid w:val="006F4110"/>
    <w:rsid w:val="006F4B12"/>
    <w:rsid w:val="006F4C8B"/>
    <w:rsid w:val="006F5098"/>
    <w:rsid w:val="006F56AF"/>
    <w:rsid w:val="006F6910"/>
    <w:rsid w:val="006F731A"/>
    <w:rsid w:val="007001FC"/>
    <w:rsid w:val="00704A02"/>
    <w:rsid w:val="00705866"/>
    <w:rsid w:val="007068A1"/>
    <w:rsid w:val="00707AF1"/>
    <w:rsid w:val="00707CEE"/>
    <w:rsid w:val="00710C35"/>
    <w:rsid w:val="00712098"/>
    <w:rsid w:val="007122E2"/>
    <w:rsid w:val="00712FF2"/>
    <w:rsid w:val="007142C5"/>
    <w:rsid w:val="00714B68"/>
    <w:rsid w:val="00716700"/>
    <w:rsid w:val="00716B71"/>
    <w:rsid w:val="00717E48"/>
    <w:rsid w:val="007235D8"/>
    <w:rsid w:val="00724CA2"/>
    <w:rsid w:val="0072539E"/>
    <w:rsid w:val="00725CEC"/>
    <w:rsid w:val="007263BD"/>
    <w:rsid w:val="00730669"/>
    <w:rsid w:val="00731831"/>
    <w:rsid w:val="0073240E"/>
    <w:rsid w:val="007348DA"/>
    <w:rsid w:val="00734AE9"/>
    <w:rsid w:val="00736F1B"/>
    <w:rsid w:val="007376DD"/>
    <w:rsid w:val="00740814"/>
    <w:rsid w:val="00740A4E"/>
    <w:rsid w:val="00740BED"/>
    <w:rsid w:val="007410FB"/>
    <w:rsid w:val="00741F78"/>
    <w:rsid w:val="00743885"/>
    <w:rsid w:val="00751A2A"/>
    <w:rsid w:val="00751BE8"/>
    <w:rsid w:val="007532E7"/>
    <w:rsid w:val="00753323"/>
    <w:rsid w:val="00757FB4"/>
    <w:rsid w:val="00760165"/>
    <w:rsid w:val="00760B58"/>
    <w:rsid w:val="00762B21"/>
    <w:rsid w:val="00762E01"/>
    <w:rsid w:val="00763218"/>
    <w:rsid w:val="007634D2"/>
    <w:rsid w:val="00764026"/>
    <w:rsid w:val="00764162"/>
    <w:rsid w:val="00766E5A"/>
    <w:rsid w:val="00770133"/>
    <w:rsid w:val="007701AB"/>
    <w:rsid w:val="0077051B"/>
    <w:rsid w:val="007708C1"/>
    <w:rsid w:val="007718BA"/>
    <w:rsid w:val="00771A4C"/>
    <w:rsid w:val="00771CE0"/>
    <w:rsid w:val="00772C26"/>
    <w:rsid w:val="00773777"/>
    <w:rsid w:val="00773BD1"/>
    <w:rsid w:val="00773E87"/>
    <w:rsid w:val="00774410"/>
    <w:rsid w:val="00774F3D"/>
    <w:rsid w:val="00775ECD"/>
    <w:rsid w:val="00776669"/>
    <w:rsid w:val="00782282"/>
    <w:rsid w:val="00782751"/>
    <w:rsid w:val="00782C25"/>
    <w:rsid w:val="007839FC"/>
    <w:rsid w:val="00783BDD"/>
    <w:rsid w:val="0078476F"/>
    <w:rsid w:val="007851BC"/>
    <w:rsid w:val="00786F51"/>
    <w:rsid w:val="00791020"/>
    <w:rsid w:val="00791A4B"/>
    <w:rsid w:val="00792D33"/>
    <w:rsid w:val="007A0661"/>
    <w:rsid w:val="007A230C"/>
    <w:rsid w:val="007A2330"/>
    <w:rsid w:val="007A3159"/>
    <w:rsid w:val="007A60E1"/>
    <w:rsid w:val="007A6EFF"/>
    <w:rsid w:val="007A70A2"/>
    <w:rsid w:val="007B04EB"/>
    <w:rsid w:val="007B0B2F"/>
    <w:rsid w:val="007B0CEF"/>
    <w:rsid w:val="007B396B"/>
    <w:rsid w:val="007B5A60"/>
    <w:rsid w:val="007B617F"/>
    <w:rsid w:val="007B6EB6"/>
    <w:rsid w:val="007C1D4D"/>
    <w:rsid w:val="007C2294"/>
    <w:rsid w:val="007C2997"/>
    <w:rsid w:val="007C478F"/>
    <w:rsid w:val="007C6A7B"/>
    <w:rsid w:val="007C791A"/>
    <w:rsid w:val="007C7B44"/>
    <w:rsid w:val="007D0888"/>
    <w:rsid w:val="007D4529"/>
    <w:rsid w:val="007D74E0"/>
    <w:rsid w:val="007D7D84"/>
    <w:rsid w:val="007E1289"/>
    <w:rsid w:val="007E1D2B"/>
    <w:rsid w:val="007E22E7"/>
    <w:rsid w:val="007E66EE"/>
    <w:rsid w:val="007F0A95"/>
    <w:rsid w:val="007F56E7"/>
    <w:rsid w:val="007F5732"/>
    <w:rsid w:val="007F726F"/>
    <w:rsid w:val="008019EC"/>
    <w:rsid w:val="00802927"/>
    <w:rsid w:val="00804CC4"/>
    <w:rsid w:val="008071F5"/>
    <w:rsid w:val="00807416"/>
    <w:rsid w:val="00811BEA"/>
    <w:rsid w:val="00811D79"/>
    <w:rsid w:val="008125CD"/>
    <w:rsid w:val="008128CD"/>
    <w:rsid w:val="008142A6"/>
    <w:rsid w:val="00816158"/>
    <w:rsid w:val="00816225"/>
    <w:rsid w:val="0081686B"/>
    <w:rsid w:val="008178C1"/>
    <w:rsid w:val="00817B5F"/>
    <w:rsid w:val="0082034F"/>
    <w:rsid w:val="00820FAA"/>
    <w:rsid w:val="00835C6F"/>
    <w:rsid w:val="008459F4"/>
    <w:rsid w:val="008501DF"/>
    <w:rsid w:val="00851465"/>
    <w:rsid w:val="00852D7A"/>
    <w:rsid w:val="00853642"/>
    <w:rsid w:val="008548CE"/>
    <w:rsid w:val="00856ADB"/>
    <w:rsid w:val="00856F6A"/>
    <w:rsid w:val="00857373"/>
    <w:rsid w:val="00857B91"/>
    <w:rsid w:val="008611A5"/>
    <w:rsid w:val="008615B8"/>
    <w:rsid w:val="00863DFB"/>
    <w:rsid w:val="00864A6A"/>
    <w:rsid w:val="00865E08"/>
    <w:rsid w:val="00866500"/>
    <w:rsid w:val="00866751"/>
    <w:rsid w:val="00866E38"/>
    <w:rsid w:val="008722FE"/>
    <w:rsid w:val="00872881"/>
    <w:rsid w:val="00872B3C"/>
    <w:rsid w:val="008758E9"/>
    <w:rsid w:val="00876AF4"/>
    <w:rsid w:val="00880661"/>
    <w:rsid w:val="00884A51"/>
    <w:rsid w:val="008859B5"/>
    <w:rsid w:val="00887E12"/>
    <w:rsid w:val="00887F34"/>
    <w:rsid w:val="00891F8A"/>
    <w:rsid w:val="008920AB"/>
    <w:rsid w:val="00892983"/>
    <w:rsid w:val="00894760"/>
    <w:rsid w:val="00894A9A"/>
    <w:rsid w:val="00895950"/>
    <w:rsid w:val="00896830"/>
    <w:rsid w:val="00897D22"/>
    <w:rsid w:val="008A0129"/>
    <w:rsid w:val="008A1614"/>
    <w:rsid w:val="008A4ACC"/>
    <w:rsid w:val="008A6DC4"/>
    <w:rsid w:val="008A737F"/>
    <w:rsid w:val="008B0D9C"/>
    <w:rsid w:val="008B3912"/>
    <w:rsid w:val="008B3ADB"/>
    <w:rsid w:val="008B4CA5"/>
    <w:rsid w:val="008B4D07"/>
    <w:rsid w:val="008B5A9B"/>
    <w:rsid w:val="008B72BA"/>
    <w:rsid w:val="008C027C"/>
    <w:rsid w:val="008C312C"/>
    <w:rsid w:val="008C5DDE"/>
    <w:rsid w:val="008D08CE"/>
    <w:rsid w:val="008D10BC"/>
    <w:rsid w:val="008D12AA"/>
    <w:rsid w:val="008D1E56"/>
    <w:rsid w:val="008D2E67"/>
    <w:rsid w:val="008D3D82"/>
    <w:rsid w:val="008D5CDE"/>
    <w:rsid w:val="008D64D5"/>
    <w:rsid w:val="008D7599"/>
    <w:rsid w:val="008D7884"/>
    <w:rsid w:val="008E2683"/>
    <w:rsid w:val="008E295C"/>
    <w:rsid w:val="008E3DEB"/>
    <w:rsid w:val="008E69ED"/>
    <w:rsid w:val="008E736F"/>
    <w:rsid w:val="008E76ED"/>
    <w:rsid w:val="008F04E2"/>
    <w:rsid w:val="008F2052"/>
    <w:rsid w:val="008F2E8A"/>
    <w:rsid w:val="008F4D2D"/>
    <w:rsid w:val="008F716A"/>
    <w:rsid w:val="00900881"/>
    <w:rsid w:val="009019B3"/>
    <w:rsid w:val="00901AC3"/>
    <w:rsid w:val="00902213"/>
    <w:rsid w:val="00903DA9"/>
    <w:rsid w:val="00904A47"/>
    <w:rsid w:val="00906100"/>
    <w:rsid w:val="00907331"/>
    <w:rsid w:val="009126C2"/>
    <w:rsid w:val="009128F7"/>
    <w:rsid w:val="00914BD1"/>
    <w:rsid w:val="00916B1C"/>
    <w:rsid w:val="00920A71"/>
    <w:rsid w:val="00921106"/>
    <w:rsid w:val="00921173"/>
    <w:rsid w:val="009219BB"/>
    <w:rsid w:val="00921F5B"/>
    <w:rsid w:val="00922167"/>
    <w:rsid w:val="00923130"/>
    <w:rsid w:val="0092420B"/>
    <w:rsid w:val="00924589"/>
    <w:rsid w:val="00925197"/>
    <w:rsid w:val="0093116A"/>
    <w:rsid w:val="00933DE3"/>
    <w:rsid w:val="009357F8"/>
    <w:rsid w:val="00937F3E"/>
    <w:rsid w:val="00940CF9"/>
    <w:rsid w:val="00940D40"/>
    <w:rsid w:val="00942CEA"/>
    <w:rsid w:val="00943BE1"/>
    <w:rsid w:val="00944652"/>
    <w:rsid w:val="00946BE7"/>
    <w:rsid w:val="009511EE"/>
    <w:rsid w:val="00952C24"/>
    <w:rsid w:val="009551E7"/>
    <w:rsid w:val="0095784D"/>
    <w:rsid w:val="009608A9"/>
    <w:rsid w:val="0096307B"/>
    <w:rsid w:val="00964B14"/>
    <w:rsid w:val="00965146"/>
    <w:rsid w:val="00967DB8"/>
    <w:rsid w:val="0097199A"/>
    <w:rsid w:val="00972FD1"/>
    <w:rsid w:val="00973002"/>
    <w:rsid w:val="00973E59"/>
    <w:rsid w:val="0097604F"/>
    <w:rsid w:val="0097637C"/>
    <w:rsid w:val="00977E69"/>
    <w:rsid w:val="009811FF"/>
    <w:rsid w:val="009834C8"/>
    <w:rsid w:val="0098391E"/>
    <w:rsid w:val="00992EDC"/>
    <w:rsid w:val="009944A5"/>
    <w:rsid w:val="00994C59"/>
    <w:rsid w:val="009950D1"/>
    <w:rsid w:val="00995D73"/>
    <w:rsid w:val="00996722"/>
    <w:rsid w:val="00997402"/>
    <w:rsid w:val="009A08A2"/>
    <w:rsid w:val="009A27FB"/>
    <w:rsid w:val="009A76CA"/>
    <w:rsid w:val="009B0F11"/>
    <w:rsid w:val="009B177D"/>
    <w:rsid w:val="009B1C05"/>
    <w:rsid w:val="009B1E8F"/>
    <w:rsid w:val="009B1F54"/>
    <w:rsid w:val="009B33F2"/>
    <w:rsid w:val="009B3EAA"/>
    <w:rsid w:val="009B3FB7"/>
    <w:rsid w:val="009B6AC7"/>
    <w:rsid w:val="009B6C1F"/>
    <w:rsid w:val="009B780B"/>
    <w:rsid w:val="009C2AAC"/>
    <w:rsid w:val="009C2D5A"/>
    <w:rsid w:val="009C46F5"/>
    <w:rsid w:val="009C5B15"/>
    <w:rsid w:val="009C6A33"/>
    <w:rsid w:val="009C7364"/>
    <w:rsid w:val="009D38A4"/>
    <w:rsid w:val="009D418D"/>
    <w:rsid w:val="009D41D6"/>
    <w:rsid w:val="009D4DE2"/>
    <w:rsid w:val="009D531F"/>
    <w:rsid w:val="009D6560"/>
    <w:rsid w:val="009E0821"/>
    <w:rsid w:val="009E103D"/>
    <w:rsid w:val="009E1DA6"/>
    <w:rsid w:val="009E3863"/>
    <w:rsid w:val="009E3FA9"/>
    <w:rsid w:val="009E4D8F"/>
    <w:rsid w:val="009F140E"/>
    <w:rsid w:val="009F141E"/>
    <w:rsid w:val="009F2332"/>
    <w:rsid w:val="009F37A2"/>
    <w:rsid w:val="009F40DF"/>
    <w:rsid w:val="009F6BD5"/>
    <w:rsid w:val="009F7329"/>
    <w:rsid w:val="009F7481"/>
    <w:rsid w:val="00A01D4D"/>
    <w:rsid w:val="00A037E3"/>
    <w:rsid w:val="00A04190"/>
    <w:rsid w:val="00A041AB"/>
    <w:rsid w:val="00A04898"/>
    <w:rsid w:val="00A0563F"/>
    <w:rsid w:val="00A0633E"/>
    <w:rsid w:val="00A066D7"/>
    <w:rsid w:val="00A100C7"/>
    <w:rsid w:val="00A13C99"/>
    <w:rsid w:val="00A1538C"/>
    <w:rsid w:val="00A1652A"/>
    <w:rsid w:val="00A176A3"/>
    <w:rsid w:val="00A20E8D"/>
    <w:rsid w:val="00A233DD"/>
    <w:rsid w:val="00A257F9"/>
    <w:rsid w:val="00A25F83"/>
    <w:rsid w:val="00A262A0"/>
    <w:rsid w:val="00A26F42"/>
    <w:rsid w:val="00A27AC1"/>
    <w:rsid w:val="00A30429"/>
    <w:rsid w:val="00A317B6"/>
    <w:rsid w:val="00A32C18"/>
    <w:rsid w:val="00A36CD4"/>
    <w:rsid w:val="00A370C6"/>
    <w:rsid w:val="00A403F1"/>
    <w:rsid w:val="00A406CD"/>
    <w:rsid w:val="00A40B0C"/>
    <w:rsid w:val="00A42008"/>
    <w:rsid w:val="00A4304D"/>
    <w:rsid w:val="00A4396D"/>
    <w:rsid w:val="00A4450B"/>
    <w:rsid w:val="00A44727"/>
    <w:rsid w:val="00A44CAA"/>
    <w:rsid w:val="00A469AF"/>
    <w:rsid w:val="00A524EB"/>
    <w:rsid w:val="00A53D6C"/>
    <w:rsid w:val="00A554FF"/>
    <w:rsid w:val="00A557F3"/>
    <w:rsid w:val="00A564ED"/>
    <w:rsid w:val="00A607C6"/>
    <w:rsid w:val="00A61036"/>
    <w:rsid w:val="00A6294A"/>
    <w:rsid w:val="00A63A2B"/>
    <w:rsid w:val="00A65D3C"/>
    <w:rsid w:val="00A70D26"/>
    <w:rsid w:val="00A7141E"/>
    <w:rsid w:val="00A72141"/>
    <w:rsid w:val="00A739E7"/>
    <w:rsid w:val="00A75244"/>
    <w:rsid w:val="00A76B95"/>
    <w:rsid w:val="00A77EAD"/>
    <w:rsid w:val="00A81270"/>
    <w:rsid w:val="00A819CA"/>
    <w:rsid w:val="00A822CF"/>
    <w:rsid w:val="00A8413F"/>
    <w:rsid w:val="00A866C4"/>
    <w:rsid w:val="00A876E2"/>
    <w:rsid w:val="00A905CB"/>
    <w:rsid w:val="00A90B02"/>
    <w:rsid w:val="00A90DDC"/>
    <w:rsid w:val="00A91550"/>
    <w:rsid w:val="00A927FF"/>
    <w:rsid w:val="00A929DB"/>
    <w:rsid w:val="00A94CFD"/>
    <w:rsid w:val="00A96CA8"/>
    <w:rsid w:val="00A97966"/>
    <w:rsid w:val="00A97C7B"/>
    <w:rsid w:val="00AA0C8B"/>
    <w:rsid w:val="00AA0EC6"/>
    <w:rsid w:val="00AA27B0"/>
    <w:rsid w:val="00AA29FB"/>
    <w:rsid w:val="00AA2EAF"/>
    <w:rsid w:val="00AA6621"/>
    <w:rsid w:val="00AB11B2"/>
    <w:rsid w:val="00AB179E"/>
    <w:rsid w:val="00AB2025"/>
    <w:rsid w:val="00AB2FDD"/>
    <w:rsid w:val="00AB3ADD"/>
    <w:rsid w:val="00AB555E"/>
    <w:rsid w:val="00AB58A5"/>
    <w:rsid w:val="00AB67A2"/>
    <w:rsid w:val="00AC003E"/>
    <w:rsid w:val="00AC0AE1"/>
    <w:rsid w:val="00AC3487"/>
    <w:rsid w:val="00AC49BD"/>
    <w:rsid w:val="00AC5DCB"/>
    <w:rsid w:val="00AC6065"/>
    <w:rsid w:val="00AC61B8"/>
    <w:rsid w:val="00AD3019"/>
    <w:rsid w:val="00AD4203"/>
    <w:rsid w:val="00AD4A5E"/>
    <w:rsid w:val="00AD6814"/>
    <w:rsid w:val="00AE14A3"/>
    <w:rsid w:val="00AE1660"/>
    <w:rsid w:val="00AE1826"/>
    <w:rsid w:val="00AE4525"/>
    <w:rsid w:val="00AE51E9"/>
    <w:rsid w:val="00AE560B"/>
    <w:rsid w:val="00AE5DDA"/>
    <w:rsid w:val="00AE6AFB"/>
    <w:rsid w:val="00AF111B"/>
    <w:rsid w:val="00AF16C7"/>
    <w:rsid w:val="00AF24FE"/>
    <w:rsid w:val="00AF264B"/>
    <w:rsid w:val="00AF5E36"/>
    <w:rsid w:val="00B0188A"/>
    <w:rsid w:val="00B039A7"/>
    <w:rsid w:val="00B06BB4"/>
    <w:rsid w:val="00B07AE7"/>
    <w:rsid w:val="00B07CF8"/>
    <w:rsid w:val="00B12ADA"/>
    <w:rsid w:val="00B12EAA"/>
    <w:rsid w:val="00B14F58"/>
    <w:rsid w:val="00B1619E"/>
    <w:rsid w:val="00B16C96"/>
    <w:rsid w:val="00B22D00"/>
    <w:rsid w:val="00B23A58"/>
    <w:rsid w:val="00B25987"/>
    <w:rsid w:val="00B262AA"/>
    <w:rsid w:val="00B336D7"/>
    <w:rsid w:val="00B338CE"/>
    <w:rsid w:val="00B33FFF"/>
    <w:rsid w:val="00B364A6"/>
    <w:rsid w:val="00B3707C"/>
    <w:rsid w:val="00B41805"/>
    <w:rsid w:val="00B41C57"/>
    <w:rsid w:val="00B42363"/>
    <w:rsid w:val="00B44FBE"/>
    <w:rsid w:val="00B45CBB"/>
    <w:rsid w:val="00B50401"/>
    <w:rsid w:val="00B527F9"/>
    <w:rsid w:val="00B56567"/>
    <w:rsid w:val="00B615B4"/>
    <w:rsid w:val="00B61AEA"/>
    <w:rsid w:val="00B63768"/>
    <w:rsid w:val="00B637A2"/>
    <w:rsid w:val="00B63BF1"/>
    <w:rsid w:val="00B652F3"/>
    <w:rsid w:val="00B659DC"/>
    <w:rsid w:val="00B66B1B"/>
    <w:rsid w:val="00B72A57"/>
    <w:rsid w:val="00B7430B"/>
    <w:rsid w:val="00B75245"/>
    <w:rsid w:val="00B75280"/>
    <w:rsid w:val="00B758B6"/>
    <w:rsid w:val="00B76011"/>
    <w:rsid w:val="00B76658"/>
    <w:rsid w:val="00B77CF3"/>
    <w:rsid w:val="00B80A37"/>
    <w:rsid w:val="00B81328"/>
    <w:rsid w:val="00B8227D"/>
    <w:rsid w:val="00B85BE1"/>
    <w:rsid w:val="00B87ABA"/>
    <w:rsid w:val="00B87D1B"/>
    <w:rsid w:val="00B87E8C"/>
    <w:rsid w:val="00B925FE"/>
    <w:rsid w:val="00B928D9"/>
    <w:rsid w:val="00B9292C"/>
    <w:rsid w:val="00B9419F"/>
    <w:rsid w:val="00B974F2"/>
    <w:rsid w:val="00B978E7"/>
    <w:rsid w:val="00BA09D2"/>
    <w:rsid w:val="00BA1D3E"/>
    <w:rsid w:val="00BA333A"/>
    <w:rsid w:val="00BA36ED"/>
    <w:rsid w:val="00BA3CFD"/>
    <w:rsid w:val="00BB0657"/>
    <w:rsid w:val="00BB1352"/>
    <w:rsid w:val="00BB2748"/>
    <w:rsid w:val="00BB2BF1"/>
    <w:rsid w:val="00BB489C"/>
    <w:rsid w:val="00BB4ABE"/>
    <w:rsid w:val="00BB6ED1"/>
    <w:rsid w:val="00BB7583"/>
    <w:rsid w:val="00BC383A"/>
    <w:rsid w:val="00BC3F0B"/>
    <w:rsid w:val="00BC569A"/>
    <w:rsid w:val="00BC5A08"/>
    <w:rsid w:val="00BC682F"/>
    <w:rsid w:val="00BD002D"/>
    <w:rsid w:val="00BD47C0"/>
    <w:rsid w:val="00BD4A8B"/>
    <w:rsid w:val="00BD5D37"/>
    <w:rsid w:val="00BD6700"/>
    <w:rsid w:val="00BD6761"/>
    <w:rsid w:val="00BE0212"/>
    <w:rsid w:val="00BE0D77"/>
    <w:rsid w:val="00BE18B9"/>
    <w:rsid w:val="00BE1C38"/>
    <w:rsid w:val="00BE1DBC"/>
    <w:rsid w:val="00BE1E78"/>
    <w:rsid w:val="00BE38CF"/>
    <w:rsid w:val="00BE3D42"/>
    <w:rsid w:val="00BE56F7"/>
    <w:rsid w:val="00BE5B2F"/>
    <w:rsid w:val="00BE68C0"/>
    <w:rsid w:val="00BE7599"/>
    <w:rsid w:val="00BF34A3"/>
    <w:rsid w:val="00BF4E20"/>
    <w:rsid w:val="00BF60BD"/>
    <w:rsid w:val="00C01A1F"/>
    <w:rsid w:val="00C040CC"/>
    <w:rsid w:val="00C04D4B"/>
    <w:rsid w:val="00C10035"/>
    <w:rsid w:val="00C1078D"/>
    <w:rsid w:val="00C116FD"/>
    <w:rsid w:val="00C12750"/>
    <w:rsid w:val="00C128AA"/>
    <w:rsid w:val="00C135CB"/>
    <w:rsid w:val="00C148C8"/>
    <w:rsid w:val="00C15AD0"/>
    <w:rsid w:val="00C2340D"/>
    <w:rsid w:val="00C23453"/>
    <w:rsid w:val="00C23624"/>
    <w:rsid w:val="00C23B25"/>
    <w:rsid w:val="00C23C1F"/>
    <w:rsid w:val="00C24566"/>
    <w:rsid w:val="00C247DC"/>
    <w:rsid w:val="00C24C58"/>
    <w:rsid w:val="00C24E11"/>
    <w:rsid w:val="00C253E5"/>
    <w:rsid w:val="00C26297"/>
    <w:rsid w:val="00C26A7D"/>
    <w:rsid w:val="00C27026"/>
    <w:rsid w:val="00C30564"/>
    <w:rsid w:val="00C3140A"/>
    <w:rsid w:val="00C32404"/>
    <w:rsid w:val="00C330A9"/>
    <w:rsid w:val="00C35D2A"/>
    <w:rsid w:val="00C36823"/>
    <w:rsid w:val="00C36BA3"/>
    <w:rsid w:val="00C36E00"/>
    <w:rsid w:val="00C3775D"/>
    <w:rsid w:val="00C40A03"/>
    <w:rsid w:val="00C4265A"/>
    <w:rsid w:val="00C4309F"/>
    <w:rsid w:val="00C45166"/>
    <w:rsid w:val="00C45821"/>
    <w:rsid w:val="00C50C70"/>
    <w:rsid w:val="00C52D12"/>
    <w:rsid w:val="00C53E2B"/>
    <w:rsid w:val="00C5461A"/>
    <w:rsid w:val="00C54B94"/>
    <w:rsid w:val="00C551CE"/>
    <w:rsid w:val="00C55516"/>
    <w:rsid w:val="00C55537"/>
    <w:rsid w:val="00C556AB"/>
    <w:rsid w:val="00C56187"/>
    <w:rsid w:val="00C61C2A"/>
    <w:rsid w:val="00C6223E"/>
    <w:rsid w:val="00C64916"/>
    <w:rsid w:val="00C64982"/>
    <w:rsid w:val="00C6604D"/>
    <w:rsid w:val="00C71A03"/>
    <w:rsid w:val="00C74A06"/>
    <w:rsid w:val="00C766AF"/>
    <w:rsid w:val="00C80737"/>
    <w:rsid w:val="00C81E63"/>
    <w:rsid w:val="00C82C32"/>
    <w:rsid w:val="00C836C4"/>
    <w:rsid w:val="00C83709"/>
    <w:rsid w:val="00C83E29"/>
    <w:rsid w:val="00C85E1C"/>
    <w:rsid w:val="00C87336"/>
    <w:rsid w:val="00C91978"/>
    <w:rsid w:val="00C92A84"/>
    <w:rsid w:val="00C930C8"/>
    <w:rsid w:val="00C9449E"/>
    <w:rsid w:val="00C94B9C"/>
    <w:rsid w:val="00C94F99"/>
    <w:rsid w:val="00C95DDF"/>
    <w:rsid w:val="00C95E86"/>
    <w:rsid w:val="00CA034D"/>
    <w:rsid w:val="00CA0BBC"/>
    <w:rsid w:val="00CA356D"/>
    <w:rsid w:val="00CA4904"/>
    <w:rsid w:val="00CA4C66"/>
    <w:rsid w:val="00CA70BE"/>
    <w:rsid w:val="00CA723F"/>
    <w:rsid w:val="00CB0976"/>
    <w:rsid w:val="00CB0ABD"/>
    <w:rsid w:val="00CB1462"/>
    <w:rsid w:val="00CB1BA6"/>
    <w:rsid w:val="00CB5016"/>
    <w:rsid w:val="00CB5133"/>
    <w:rsid w:val="00CB65C8"/>
    <w:rsid w:val="00CC05ED"/>
    <w:rsid w:val="00CC1976"/>
    <w:rsid w:val="00CC1A3B"/>
    <w:rsid w:val="00CC3DD8"/>
    <w:rsid w:val="00CC645B"/>
    <w:rsid w:val="00CC7A93"/>
    <w:rsid w:val="00CC7C2B"/>
    <w:rsid w:val="00CD030A"/>
    <w:rsid w:val="00CD2F1D"/>
    <w:rsid w:val="00CD4E5E"/>
    <w:rsid w:val="00CD7755"/>
    <w:rsid w:val="00CE0238"/>
    <w:rsid w:val="00CE0245"/>
    <w:rsid w:val="00CE353B"/>
    <w:rsid w:val="00CE3927"/>
    <w:rsid w:val="00CE3F3D"/>
    <w:rsid w:val="00CE5E0F"/>
    <w:rsid w:val="00CE741B"/>
    <w:rsid w:val="00CE75A5"/>
    <w:rsid w:val="00CF0E8E"/>
    <w:rsid w:val="00CF5843"/>
    <w:rsid w:val="00CF5C3B"/>
    <w:rsid w:val="00CF732B"/>
    <w:rsid w:val="00D01AC9"/>
    <w:rsid w:val="00D03D1D"/>
    <w:rsid w:val="00D04807"/>
    <w:rsid w:val="00D0737E"/>
    <w:rsid w:val="00D07C61"/>
    <w:rsid w:val="00D07F9B"/>
    <w:rsid w:val="00D105C3"/>
    <w:rsid w:val="00D116D4"/>
    <w:rsid w:val="00D12B0D"/>
    <w:rsid w:val="00D13CD4"/>
    <w:rsid w:val="00D14930"/>
    <w:rsid w:val="00D15CF3"/>
    <w:rsid w:val="00D16DDF"/>
    <w:rsid w:val="00D17D26"/>
    <w:rsid w:val="00D21CA6"/>
    <w:rsid w:val="00D22F11"/>
    <w:rsid w:val="00D234A2"/>
    <w:rsid w:val="00D2497F"/>
    <w:rsid w:val="00D24B1F"/>
    <w:rsid w:val="00D27C76"/>
    <w:rsid w:val="00D30566"/>
    <w:rsid w:val="00D32078"/>
    <w:rsid w:val="00D34935"/>
    <w:rsid w:val="00D35C00"/>
    <w:rsid w:val="00D47A83"/>
    <w:rsid w:val="00D50E21"/>
    <w:rsid w:val="00D54D09"/>
    <w:rsid w:val="00D55083"/>
    <w:rsid w:val="00D550EF"/>
    <w:rsid w:val="00D57F5B"/>
    <w:rsid w:val="00D60302"/>
    <w:rsid w:val="00D60A31"/>
    <w:rsid w:val="00D60BD2"/>
    <w:rsid w:val="00D60F48"/>
    <w:rsid w:val="00D6108F"/>
    <w:rsid w:val="00D6133C"/>
    <w:rsid w:val="00D64056"/>
    <w:rsid w:val="00D64AFA"/>
    <w:rsid w:val="00D65824"/>
    <w:rsid w:val="00D65C8F"/>
    <w:rsid w:val="00D718BB"/>
    <w:rsid w:val="00D71E08"/>
    <w:rsid w:val="00D727B1"/>
    <w:rsid w:val="00D72E48"/>
    <w:rsid w:val="00D73C2B"/>
    <w:rsid w:val="00D758D8"/>
    <w:rsid w:val="00D7748E"/>
    <w:rsid w:val="00D802B0"/>
    <w:rsid w:val="00D8064C"/>
    <w:rsid w:val="00D814EB"/>
    <w:rsid w:val="00D81515"/>
    <w:rsid w:val="00D82246"/>
    <w:rsid w:val="00D8309E"/>
    <w:rsid w:val="00D84BB1"/>
    <w:rsid w:val="00D85FC9"/>
    <w:rsid w:val="00D90F3F"/>
    <w:rsid w:val="00D91EAD"/>
    <w:rsid w:val="00D93444"/>
    <w:rsid w:val="00D93DFA"/>
    <w:rsid w:val="00D94ED7"/>
    <w:rsid w:val="00D958A0"/>
    <w:rsid w:val="00D967C5"/>
    <w:rsid w:val="00D971B0"/>
    <w:rsid w:val="00DA0D37"/>
    <w:rsid w:val="00DA110B"/>
    <w:rsid w:val="00DA3191"/>
    <w:rsid w:val="00DA4003"/>
    <w:rsid w:val="00DA4138"/>
    <w:rsid w:val="00DA45E1"/>
    <w:rsid w:val="00DA7A96"/>
    <w:rsid w:val="00DB1407"/>
    <w:rsid w:val="00DB28AC"/>
    <w:rsid w:val="00DB32CF"/>
    <w:rsid w:val="00DB5EE2"/>
    <w:rsid w:val="00DB5F77"/>
    <w:rsid w:val="00DC0A3A"/>
    <w:rsid w:val="00DC0AE6"/>
    <w:rsid w:val="00DC2041"/>
    <w:rsid w:val="00DC2449"/>
    <w:rsid w:val="00DC2660"/>
    <w:rsid w:val="00DC337E"/>
    <w:rsid w:val="00DC36FD"/>
    <w:rsid w:val="00DC5C0A"/>
    <w:rsid w:val="00DD111D"/>
    <w:rsid w:val="00DD48DC"/>
    <w:rsid w:val="00DD4B1A"/>
    <w:rsid w:val="00DD5CBF"/>
    <w:rsid w:val="00DE2569"/>
    <w:rsid w:val="00DF04DE"/>
    <w:rsid w:val="00DF0FF8"/>
    <w:rsid w:val="00DF30A5"/>
    <w:rsid w:val="00DF3E02"/>
    <w:rsid w:val="00DF575F"/>
    <w:rsid w:val="00E01EB4"/>
    <w:rsid w:val="00E046F0"/>
    <w:rsid w:val="00E05056"/>
    <w:rsid w:val="00E105CA"/>
    <w:rsid w:val="00E10C5F"/>
    <w:rsid w:val="00E12C1F"/>
    <w:rsid w:val="00E131CB"/>
    <w:rsid w:val="00E13429"/>
    <w:rsid w:val="00E13D33"/>
    <w:rsid w:val="00E14524"/>
    <w:rsid w:val="00E1508A"/>
    <w:rsid w:val="00E16D62"/>
    <w:rsid w:val="00E174A7"/>
    <w:rsid w:val="00E176C5"/>
    <w:rsid w:val="00E2023B"/>
    <w:rsid w:val="00E21B96"/>
    <w:rsid w:val="00E24F67"/>
    <w:rsid w:val="00E252A8"/>
    <w:rsid w:val="00E2596C"/>
    <w:rsid w:val="00E27EE0"/>
    <w:rsid w:val="00E3131B"/>
    <w:rsid w:val="00E31824"/>
    <w:rsid w:val="00E33B72"/>
    <w:rsid w:val="00E340E9"/>
    <w:rsid w:val="00E34E95"/>
    <w:rsid w:val="00E351C2"/>
    <w:rsid w:val="00E37074"/>
    <w:rsid w:val="00E4020B"/>
    <w:rsid w:val="00E40336"/>
    <w:rsid w:val="00E40C07"/>
    <w:rsid w:val="00E415DC"/>
    <w:rsid w:val="00E41636"/>
    <w:rsid w:val="00E458FC"/>
    <w:rsid w:val="00E47D48"/>
    <w:rsid w:val="00E5160B"/>
    <w:rsid w:val="00E518D1"/>
    <w:rsid w:val="00E525E6"/>
    <w:rsid w:val="00E54944"/>
    <w:rsid w:val="00E55147"/>
    <w:rsid w:val="00E5714C"/>
    <w:rsid w:val="00E60AF7"/>
    <w:rsid w:val="00E61056"/>
    <w:rsid w:val="00E61309"/>
    <w:rsid w:val="00E61392"/>
    <w:rsid w:val="00E649D8"/>
    <w:rsid w:val="00E64E09"/>
    <w:rsid w:val="00E659B8"/>
    <w:rsid w:val="00E65B72"/>
    <w:rsid w:val="00E65E95"/>
    <w:rsid w:val="00E72BD7"/>
    <w:rsid w:val="00E839BB"/>
    <w:rsid w:val="00E84786"/>
    <w:rsid w:val="00E8632C"/>
    <w:rsid w:val="00E91EE3"/>
    <w:rsid w:val="00E929AF"/>
    <w:rsid w:val="00E92B14"/>
    <w:rsid w:val="00E93E03"/>
    <w:rsid w:val="00E94A27"/>
    <w:rsid w:val="00E95A5E"/>
    <w:rsid w:val="00E95BA7"/>
    <w:rsid w:val="00E97324"/>
    <w:rsid w:val="00EA083D"/>
    <w:rsid w:val="00EA466D"/>
    <w:rsid w:val="00EA7165"/>
    <w:rsid w:val="00EA7487"/>
    <w:rsid w:val="00EA7725"/>
    <w:rsid w:val="00EA7CB4"/>
    <w:rsid w:val="00EB2092"/>
    <w:rsid w:val="00EB2779"/>
    <w:rsid w:val="00EB2C15"/>
    <w:rsid w:val="00EB5101"/>
    <w:rsid w:val="00EB5B7B"/>
    <w:rsid w:val="00EB6AFF"/>
    <w:rsid w:val="00EB6EAD"/>
    <w:rsid w:val="00EC06C7"/>
    <w:rsid w:val="00EC08A6"/>
    <w:rsid w:val="00EC1D96"/>
    <w:rsid w:val="00EC1E87"/>
    <w:rsid w:val="00EC3F4C"/>
    <w:rsid w:val="00EC456C"/>
    <w:rsid w:val="00EC4EC5"/>
    <w:rsid w:val="00EC6A3B"/>
    <w:rsid w:val="00EC7427"/>
    <w:rsid w:val="00ED0D4A"/>
    <w:rsid w:val="00ED1C95"/>
    <w:rsid w:val="00ED1ED5"/>
    <w:rsid w:val="00ED2EFD"/>
    <w:rsid w:val="00ED3B19"/>
    <w:rsid w:val="00ED3C7C"/>
    <w:rsid w:val="00ED40B9"/>
    <w:rsid w:val="00ED4F95"/>
    <w:rsid w:val="00ED58BB"/>
    <w:rsid w:val="00ED5C52"/>
    <w:rsid w:val="00ED7455"/>
    <w:rsid w:val="00EE063B"/>
    <w:rsid w:val="00EE2038"/>
    <w:rsid w:val="00EE2600"/>
    <w:rsid w:val="00EE29A3"/>
    <w:rsid w:val="00EE2E1C"/>
    <w:rsid w:val="00EE4755"/>
    <w:rsid w:val="00EE50E6"/>
    <w:rsid w:val="00EE5DE9"/>
    <w:rsid w:val="00EE702E"/>
    <w:rsid w:val="00EF052D"/>
    <w:rsid w:val="00EF107E"/>
    <w:rsid w:val="00EF1C1E"/>
    <w:rsid w:val="00EF1C36"/>
    <w:rsid w:val="00EF2725"/>
    <w:rsid w:val="00EF277C"/>
    <w:rsid w:val="00EF71A1"/>
    <w:rsid w:val="00EF7CB5"/>
    <w:rsid w:val="00F023C4"/>
    <w:rsid w:val="00F02C3C"/>
    <w:rsid w:val="00F1100B"/>
    <w:rsid w:val="00F11EB6"/>
    <w:rsid w:val="00F11FBB"/>
    <w:rsid w:val="00F17151"/>
    <w:rsid w:val="00F20ABD"/>
    <w:rsid w:val="00F220C9"/>
    <w:rsid w:val="00F228D9"/>
    <w:rsid w:val="00F230BC"/>
    <w:rsid w:val="00F27341"/>
    <w:rsid w:val="00F30766"/>
    <w:rsid w:val="00F33B5E"/>
    <w:rsid w:val="00F33DE8"/>
    <w:rsid w:val="00F34103"/>
    <w:rsid w:val="00F34E4E"/>
    <w:rsid w:val="00F37382"/>
    <w:rsid w:val="00F4483F"/>
    <w:rsid w:val="00F451D9"/>
    <w:rsid w:val="00F453F5"/>
    <w:rsid w:val="00F50CB9"/>
    <w:rsid w:val="00F51B4E"/>
    <w:rsid w:val="00F51F38"/>
    <w:rsid w:val="00F545A2"/>
    <w:rsid w:val="00F54B0F"/>
    <w:rsid w:val="00F57A52"/>
    <w:rsid w:val="00F61028"/>
    <w:rsid w:val="00F64281"/>
    <w:rsid w:val="00F65988"/>
    <w:rsid w:val="00F704F0"/>
    <w:rsid w:val="00F705A8"/>
    <w:rsid w:val="00F70A77"/>
    <w:rsid w:val="00F74D59"/>
    <w:rsid w:val="00F772A7"/>
    <w:rsid w:val="00F773AB"/>
    <w:rsid w:val="00F77A30"/>
    <w:rsid w:val="00F8276E"/>
    <w:rsid w:val="00F82ABC"/>
    <w:rsid w:val="00F83A76"/>
    <w:rsid w:val="00F84300"/>
    <w:rsid w:val="00F85E22"/>
    <w:rsid w:val="00F8724E"/>
    <w:rsid w:val="00F879FD"/>
    <w:rsid w:val="00F908AB"/>
    <w:rsid w:val="00F91A97"/>
    <w:rsid w:val="00F93A5F"/>
    <w:rsid w:val="00F952FE"/>
    <w:rsid w:val="00F95731"/>
    <w:rsid w:val="00F95C18"/>
    <w:rsid w:val="00F96A4A"/>
    <w:rsid w:val="00FA32F5"/>
    <w:rsid w:val="00FA6D26"/>
    <w:rsid w:val="00FB1EC2"/>
    <w:rsid w:val="00FB612D"/>
    <w:rsid w:val="00FB6F14"/>
    <w:rsid w:val="00FB7556"/>
    <w:rsid w:val="00FB7996"/>
    <w:rsid w:val="00FC2496"/>
    <w:rsid w:val="00FC64F6"/>
    <w:rsid w:val="00FD04A9"/>
    <w:rsid w:val="00FD0DA1"/>
    <w:rsid w:val="00FD11ED"/>
    <w:rsid w:val="00FD3538"/>
    <w:rsid w:val="00FD41EA"/>
    <w:rsid w:val="00FD600F"/>
    <w:rsid w:val="00FD661C"/>
    <w:rsid w:val="00FE0A18"/>
    <w:rsid w:val="00FE13F1"/>
    <w:rsid w:val="00FE1557"/>
    <w:rsid w:val="00FE28C7"/>
    <w:rsid w:val="00FE2A43"/>
    <w:rsid w:val="00FE2E34"/>
    <w:rsid w:val="00FE76D5"/>
    <w:rsid w:val="00FF062B"/>
    <w:rsid w:val="00FF1558"/>
    <w:rsid w:val="00FF379D"/>
    <w:rsid w:val="00FF521F"/>
    <w:rsid w:val="00FF5E78"/>
    <w:rsid w:val="00FF6ABD"/>
    <w:rsid w:val="00FF79C2"/>
    <w:rsid w:val="00FF7E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5:docId w15:val="{3B0A87FF-3BEF-4F77-8F59-2ED81FB1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CBD"/>
    <w:rPr>
      <w:rFonts w:ascii="Century Gothic" w:eastAsia="Times New Roman" w:hAnsi="Century Gothic"/>
      <w:sz w:val="22"/>
      <w:szCs w:val="22"/>
      <w:lang w:val="es-BO"/>
    </w:rPr>
  </w:style>
  <w:style w:type="paragraph" w:styleId="Ttulo1">
    <w:name w:val="heading 1"/>
    <w:basedOn w:val="Normal"/>
    <w:next w:val="Normal"/>
    <w:link w:val="Ttulo1Car"/>
    <w:qFormat/>
    <w:rsid w:val="007718BA"/>
    <w:pPr>
      <w:keepNext/>
      <w:numPr>
        <w:numId w:val="1"/>
      </w:numPr>
      <w:spacing w:before="240" w:after="240" w:line="360" w:lineRule="auto"/>
      <w:outlineLvl w:val="0"/>
    </w:pPr>
    <w:rPr>
      <w:rFonts w:ascii="Tahoma" w:hAnsi="Tahoma"/>
      <w:b/>
      <w:caps/>
      <w:sz w:val="18"/>
      <w:lang w:val="es-MX"/>
    </w:rPr>
  </w:style>
  <w:style w:type="paragraph" w:styleId="Ttulo2">
    <w:name w:val="heading 2"/>
    <w:basedOn w:val="Normal"/>
    <w:next w:val="Normal"/>
    <w:link w:val="Ttulo2Car"/>
    <w:qFormat/>
    <w:rsid w:val="00C23624"/>
    <w:pPr>
      <w:keepNext/>
      <w:numPr>
        <w:ilvl w:val="1"/>
        <w:numId w:val="1"/>
      </w:numPr>
      <w:spacing w:before="120" w:after="120" w:line="360" w:lineRule="auto"/>
      <w:jc w:val="both"/>
      <w:outlineLvl w:val="1"/>
    </w:pPr>
    <w:rPr>
      <w:rFonts w:ascii="Tahoma" w:hAnsi="Tahoma"/>
      <w:b/>
      <w:caps/>
      <w:sz w:val="18"/>
      <w:szCs w:val="18"/>
      <w:lang w:val="es-MX"/>
    </w:rPr>
  </w:style>
  <w:style w:type="paragraph" w:styleId="Ttulo3">
    <w:name w:val="heading 3"/>
    <w:basedOn w:val="Normal"/>
    <w:next w:val="Normal"/>
    <w:link w:val="Ttulo3Car"/>
    <w:qFormat/>
    <w:rsid w:val="009F141E"/>
    <w:pPr>
      <w:keepNext/>
      <w:numPr>
        <w:ilvl w:val="2"/>
        <w:numId w:val="1"/>
      </w:numPr>
      <w:spacing w:before="120" w:after="120" w:line="360" w:lineRule="auto"/>
      <w:jc w:val="both"/>
      <w:outlineLvl w:val="2"/>
    </w:pPr>
    <w:rPr>
      <w:rFonts w:ascii="Tahoma" w:hAnsi="Tahoma"/>
      <w:b/>
      <w:caps/>
      <w:sz w:val="18"/>
      <w:szCs w:val="18"/>
      <w:lang w:val="es-MX"/>
    </w:rPr>
  </w:style>
  <w:style w:type="paragraph" w:styleId="Ttulo4">
    <w:name w:val="heading 4"/>
    <w:basedOn w:val="Normal"/>
    <w:next w:val="Normal"/>
    <w:link w:val="Ttulo4Car"/>
    <w:autoRedefine/>
    <w:qFormat/>
    <w:rsid w:val="00BF4E20"/>
    <w:pPr>
      <w:keepNext/>
      <w:numPr>
        <w:ilvl w:val="3"/>
        <w:numId w:val="10"/>
      </w:numPr>
      <w:spacing w:before="240" w:after="60" w:line="360" w:lineRule="auto"/>
      <w:outlineLvl w:val="3"/>
    </w:pPr>
    <w:rPr>
      <w:rFonts w:ascii="Tahoma" w:hAnsi="Tahoma"/>
      <w:b/>
      <w:bCs/>
      <w:caps/>
      <w:sz w:val="18"/>
      <w:szCs w:val="18"/>
    </w:rPr>
  </w:style>
  <w:style w:type="paragraph" w:styleId="Ttulo5">
    <w:name w:val="heading 5"/>
    <w:aliases w:val="TITULO CENTRAL RAYADO"/>
    <w:basedOn w:val="Normal"/>
    <w:next w:val="Normal"/>
    <w:qFormat/>
    <w:rsid w:val="005B0965"/>
    <w:pPr>
      <w:widowControl w:val="0"/>
      <w:numPr>
        <w:ilvl w:val="4"/>
        <w:numId w:val="2"/>
      </w:numPr>
      <w:spacing w:before="240" w:after="60"/>
      <w:jc w:val="center"/>
      <w:outlineLvl w:val="4"/>
    </w:pPr>
    <w:rPr>
      <w:rFonts w:ascii="Tahoma" w:hAnsi="Tahoma"/>
      <w:b/>
      <w:snapToGrid w:val="0"/>
      <w:sz w:val="28"/>
      <w:szCs w:val="20"/>
      <w:lang w:val="es-ES_tradnl" w:eastAsia="en-US"/>
    </w:rPr>
  </w:style>
  <w:style w:type="paragraph" w:styleId="Ttulo6">
    <w:name w:val="heading 6"/>
    <w:basedOn w:val="Normal"/>
    <w:next w:val="Normal"/>
    <w:link w:val="Ttulo6Car"/>
    <w:qFormat/>
    <w:rsid w:val="005B0965"/>
    <w:pPr>
      <w:keepNext/>
      <w:numPr>
        <w:numId w:val="4"/>
      </w:numPr>
      <w:jc w:val="center"/>
      <w:outlineLvl w:val="5"/>
    </w:pPr>
    <w:rPr>
      <w:rFonts w:ascii="Tahoma" w:hAnsi="Tahoma"/>
      <w:b/>
      <w:sz w:val="18"/>
      <w:szCs w:val="20"/>
      <w:lang w:eastAsia="en-US"/>
    </w:rPr>
  </w:style>
  <w:style w:type="paragraph" w:styleId="Ttulo7">
    <w:name w:val="heading 7"/>
    <w:basedOn w:val="Normal"/>
    <w:next w:val="Normal"/>
    <w:link w:val="Ttulo7Car"/>
    <w:qFormat/>
    <w:rsid w:val="003B442C"/>
    <w:pPr>
      <w:spacing w:before="240" w:after="60"/>
      <w:outlineLvl w:val="6"/>
    </w:pPr>
    <w:rPr>
      <w:rFonts w:ascii="Times New Roman" w:hAnsi="Times New Roman"/>
      <w:sz w:val="24"/>
      <w:szCs w:val="24"/>
      <w:lang w:val="es-ES" w:eastAsia="en-US"/>
    </w:rPr>
  </w:style>
  <w:style w:type="paragraph" w:styleId="Ttulo8">
    <w:name w:val="heading 8"/>
    <w:basedOn w:val="Normal"/>
    <w:next w:val="Normal"/>
    <w:link w:val="Ttulo8Car"/>
    <w:qFormat/>
    <w:rsid w:val="003B442C"/>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ED5C52"/>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semiHidden/>
    <w:rsid w:val="001527FB"/>
    <w:pPr>
      <w:spacing w:before="120" w:after="120"/>
      <w:jc w:val="both"/>
    </w:pPr>
    <w:rPr>
      <w:rFonts w:ascii="Times New Roman" w:hAnsi="Times New Roman"/>
      <w:spacing w:val="-4"/>
      <w:sz w:val="24"/>
      <w:szCs w:val="20"/>
      <w:lang w:val="en-US" w:eastAsia="en-US"/>
    </w:rPr>
  </w:style>
  <w:style w:type="paragraph" w:styleId="Textoindependiente">
    <w:name w:val="Body Text"/>
    <w:basedOn w:val="Normal"/>
    <w:link w:val="TextoindependienteCar"/>
    <w:semiHidden/>
    <w:rsid w:val="00FE13F1"/>
    <w:pPr>
      <w:spacing w:after="120" w:line="276" w:lineRule="auto"/>
    </w:pPr>
    <w:rPr>
      <w:rFonts w:ascii="Calibri" w:eastAsia="Calibri" w:hAnsi="Calibri"/>
      <w:lang w:eastAsia="en-US"/>
    </w:rPr>
  </w:style>
  <w:style w:type="character" w:customStyle="1" w:styleId="TextoindependienteCar">
    <w:name w:val="Texto independiente Car"/>
    <w:link w:val="Textoindependiente"/>
    <w:rsid w:val="00FE13F1"/>
    <w:rPr>
      <w:sz w:val="22"/>
      <w:szCs w:val="22"/>
      <w:lang w:eastAsia="en-US"/>
    </w:rPr>
  </w:style>
  <w:style w:type="paragraph" w:styleId="Prrafodelista">
    <w:name w:val="List Paragraph"/>
    <w:basedOn w:val="Normal"/>
    <w:qFormat/>
    <w:rsid w:val="00FE13F1"/>
    <w:pPr>
      <w:spacing w:after="200" w:line="276" w:lineRule="auto"/>
      <w:ind w:left="708"/>
    </w:pPr>
    <w:rPr>
      <w:rFonts w:ascii="Calibri" w:eastAsia="Calibri" w:hAnsi="Calibri"/>
      <w:lang w:eastAsia="en-US"/>
    </w:rPr>
  </w:style>
  <w:style w:type="paragraph" w:styleId="Encabezado">
    <w:name w:val="header"/>
    <w:aliases w:val="Encabezado1"/>
    <w:basedOn w:val="Normal"/>
    <w:link w:val="EncabezadoCar"/>
    <w:unhideWhenUsed/>
    <w:rsid w:val="00D35C00"/>
    <w:pPr>
      <w:tabs>
        <w:tab w:val="center" w:pos="4419"/>
        <w:tab w:val="right" w:pos="8838"/>
      </w:tabs>
    </w:pPr>
  </w:style>
  <w:style w:type="character" w:customStyle="1" w:styleId="EncabezadoCar">
    <w:name w:val="Encabezado Car"/>
    <w:aliases w:val="Encabezado1 Car"/>
    <w:link w:val="Encabezado"/>
    <w:rsid w:val="00D35C00"/>
    <w:rPr>
      <w:rFonts w:ascii="Century Gothic" w:eastAsia="Times New Roman" w:hAnsi="Century Gothic"/>
      <w:sz w:val="22"/>
      <w:szCs w:val="22"/>
      <w:lang w:eastAsia="es-ES"/>
    </w:rPr>
  </w:style>
  <w:style w:type="paragraph" w:styleId="Piedepgina">
    <w:name w:val="footer"/>
    <w:basedOn w:val="Normal"/>
    <w:link w:val="PiedepginaCar"/>
    <w:uiPriority w:val="99"/>
    <w:unhideWhenUsed/>
    <w:rsid w:val="00D35C00"/>
    <w:pPr>
      <w:tabs>
        <w:tab w:val="center" w:pos="4419"/>
        <w:tab w:val="right" w:pos="8838"/>
      </w:tabs>
    </w:pPr>
  </w:style>
  <w:style w:type="character" w:customStyle="1" w:styleId="PiedepginaCar">
    <w:name w:val="Pie de página Car"/>
    <w:link w:val="Piedepgina"/>
    <w:uiPriority w:val="99"/>
    <w:rsid w:val="00D35C00"/>
    <w:rPr>
      <w:rFonts w:ascii="Century Gothic" w:eastAsia="Times New Roman" w:hAnsi="Century Gothic"/>
      <w:sz w:val="22"/>
      <w:szCs w:val="22"/>
      <w:lang w:eastAsia="es-ES"/>
    </w:rPr>
  </w:style>
  <w:style w:type="paragraph" w:styleId="Textonotapie">
    <w:name w:val="footnote text"/>
    <w:basedOn w:val="Normal"/>
    <w:link w:val="TextonotapieCar"/>
    <w:semiHidden/>
    <w:rsid w:val="001D4BD3"/>
    <w:pPr>
      <w:spacing w:after="200" w:line="276" w:lineRule="auto"/>
    </w:pPr>
    <w:rPr>
      <w:rFonts w:ascii="Calibri" w:eastAsia="Calibri" w:hAnsi="Calibri"/>
      <w:sz w:val="20"/>
      <w:szCs w:val="20"/>
      <w:lang w:eastAsia="en-US"/>
    </w:rPr>
  </w:style>
  <w:style w:type="character" w:customStyle="1" w:styleId="TextonotapieCar">
    <w:name w:val="Texto nota pie Car"/>
    <w:link w:val="Textonotapie"/>
    <w:semiHidden/>
    <w:rsid w:val="001D4BD3"/>
    <w:rPr>
      <w:lang w:eastAsia="en-US"/>
    </w:rPr>
  </w:style>
  <w:style w:type="character" w:styleId="Refdenotaalpie">
    <w:name w:val="footnote reference"/>
    <w:semiHidden/>
    <w:rsid w:val="001D4BD3"/>
    <w:rPr>
      <w:vertAlign w:val="superscript"/>
    </w:rPr>
  </w:style>
  <w:style w:type="table" w:styleId="Tablaconcuadrcula">
    <w:name w:val="Table Grid"/>
    <w:basedOn w:val="Tablanormal"/>
    <w:semiHidden/>
    <w:rsid w:val="00BE1D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rsid w:val="007718BA"/>
    <w:rPr>
      <w:rFonts w:ascii="Tahoma" w:eastAsia="Times New Roman" w:hAnsi="Tahoma"/>
      <w:b/>
      <w:caps/>
      <w:sz w:val="18"/>
      <w:szCs w:val="22"/>
      <w:lang w:val="es-MX"/>
    </w:rPr>
  </w:style>
  <w:style w:type="character" w:customStyle="1" w:styleId="Ttulo2Car">
    <w:name w:val="Título 2 Car"/>
    <w:link w:val="Ttulo2"/>
    <w:rsid w:val="00C23624"/>
    <w:rPr>
      <w:rFonts w:ascii="Tahoma" w:eastAsia="Times New Roman" w:hAnsi="Tahoma"/>
      <w:b/>
      <w:caps/>
      <w:sz w:val="18"/>
      <w:szCs w:val="18"/>
      <w:lang w:val="es-MX"/>
    </w:rPr>
  </w:style>
  <w:style w:type="character" w:customStyle="1" w:styleId="Ttulo3Car">
    <w:name w:val="Título 3 Car"/>
    <w:link w:val="Ttulo3"/>
    <w:rsid w:val="009F141E"/>
    <w:rPr>
      <w:rFonts w:ascii="Tahoma" w:eastAsia="Times New Roman" w:hAnsi="Tahoma"/>
      <w:b/>
      <w:caps/>
      <w:sz w:val="18"/>
      <w:szCs w:val="18"/>
      <w:lang w:val="es-MX"/>
    </w:rPr>
  </w:style>
  <w:style w:type="character" w:styleId="Refdecomentario">
    <w:name w:val="annotation reference"/>
    <w:semiHidden/>
    <w:unhideWhenUsed/>
    <w:rsid w:val="00B75245"/>
    <w:rPr>
      <w:sz w:val="16"/>
      <w:szCs w:val="16"/>
    </w:rPr>
  </w:style>
  <w:style w:type="paragraph" w:styleId="Textocomentario">
    <w:name w:val="annotation text"/>
    <w:aliases w:val=" Car Car"/>
    <w:basedOn w:val="Normal"/>
    <w:link w:val="TextocomentarioCar"/>
    <w:uiPriority w:val="99"/>
    <w:semiHidden/>
    <w:unhideWhenUsed/>
    <w:rsid w:val="00B75245"/>
    <w:rPr>
      <w:sz w:val="20"/>
      <w:szCs w:val="20"/>
    </w:rPr>
  </w:style>
  <w:style w:type="character" w:customStyle="1" w:styleId="TextocomentarioCar">
    <w:name w:val="Texto comentario Car"/>
    <w:aliases w:val=" Car Car Car"/>
    <w:link w:val="Textocomentario"/>
    <w:uiPriority w:val="99"/>
    <w:semiHidden/>
    <w:rsid w:val="00B75245"/>
    <w:rPr>
      <w:rFonts w:ascii="Century Gothic" w:eastAsia="Times New Roman" w:hAnsi="Century Gothic"/>
      <w:lang w:eastAsia="es-ES"/>
    </w:rPr>
  </w:style>
  <w:style w:type="paragraph" w:styleId="Asuntodelcomentario">
    <w:name w:val="annotation subject"/>
    <w:basedOn w:val="Textocomentario"/>
    <w:next w:val="Textocomentario"/>
    <w:link w:val="AsuntodelcomentarioCar"/>
    <w:uiPriority w:val="99"/>
    <w:semiHidden/>
    <w:unhideWhenUsed/>
    <w:rsid w:val="00B75245"/>
    <w:rPr>
      <w:b/>
      <w:bCs/>
    </w:rPr>
  </w:style>
  <w:style w:type="character" w:customStyle="1" w:styleId="AsuntodelcomentarioCar">
    <w:name w:val="Asunto del comentario Car"/>
    <w:link w:val="Asuntodelcomentario"/>
    <w:uiPriority w:val="99"/>
    <w:semiHidden/>
    <w:rsid w:val="00B75245"/>
    <w:rPr>
      <w:rFonts w:ascii="Century Gothic" w:eastAsia="Times New Roman" w:hAnsi="Century Gothic"/>
      <w:b/>
      <w:bCs/>
      <w:lang w:eastAsia="es-ES"/>
    </w:rPr>
  </w:style>
  <w:style w:type="paragraph" w:styleId="Textodeglobo">
    <w:name w:val="Balloon Text"/>
    <w:basedOn w:val="Normal"/>
    <w:link w:val="TextodegloboCar"/>
    <w:uiPriority w:val="99"/>
    <w:semiHidden/>
    <w:unhideWhenUsed/>
    <w:rsid w:val="00B75245"/>
    <w:rPr>
      <w:rFonts w:ascii="Tahoma" w:hAnsi="Tahoma"/>
      <w:sz w:val="16"/>
      <w:szCs w:val="16"/>
    </w:rPr>
  </w:style>
  <w:style w:type="character" w:customStyle="1" w:styleId="TextodegloboCar">
    <w:name w:val="Texto de globo Car"/>
    <w:link w:val="Textodeglobo"/>
    <w:uiPriority w:val="99"/>
    <w:semiHidden/>
    <w:rsid w:val="00B75245"/>
    <w:rPr>
      <w:rFonts w:ascii="Tahoma" w:eastAsia="Times New Roman" w:hAnsi="Tahoma" w:cs="Tahoma"/>
      <w:sz w:val="16"/>
      <w:szCs w:val="16"/>
      <w:lang w:eastAsia="es-ES"/>
    </w:rPr>
  </w:style>
  <w:style w:type="character" w:styleId="AcrnimoHTML">
    <w:name w:val="HTML Acronym"/>
    <w:basedOn w:val="Fuentedeprrafopredeter"/>
    <w:semiHidden/>
    <w:rsid w:val="00055F0B"/>
  </w:style>
  <w:style w:type="numbering" w:styleId="ArtculoSeccin">
    <w:name w:val="Outline List 3"/>
    <w:basedOn w:val="Sinlista"/>
    <w:semiHidden/>
    <w:rsid w:val="00055F0B"/>
    <w:pPr>
      <w:numPr>
        <w:numId w:val="18"/>
      </w:numPr>
    </w:pPr>
  </w:style>
  <w:style w:type="paragraph" w:styleId="Cierre">
    <w:name w:val="Closing"/>
    <w:basedOn w:val="Normal"/>
    <w:semiHidden/>
    <w:rsid w:val="00055F0B"/>
    <w:pPr>
      <w:ind w:left="4252"/>
    </w:pPr>
  </w:style>
  <w:style w:type="paragraph" w:customStyle="1" w:styleId="Normal2">
    <w:name w:val="Normal 2"/>
    <w:basedOn w:val="Normal"/>
    <w:link w:val="Normal2Car"/>
    <w:rsid w:val="00390AFE"/>
    <w:pPr>
      <w:spacing w:before="120" w:after="120" w:line="360" w:lineRule="auto"/>
      <w:ind w:left="1111" w:right="113"/>
      <w:jc w:val="both"/>
    </w:pPr>
    <w:rPr>
      <w:rFonts w:ascii="Tahoma" w:eastAsia="Calibri" w:hAnsi="Tahoma"/>
      <w:sz w:val="18"/>
      <w:szCs w:val="20"/>
    </w:rPr>
  </w:style>
  <w:style w:type="character" w:styleId="Nmerodepgina">
    <w:name w:val="page number"/>
    <w:basedOn w:val="Fuentedeprrafopredeter"/>
    <w:semiHidden/>
    <w:rsid w:val="0064439D"/>
  </w:style>
  <w:style w:type="character" w:styleId="CitaHTML">
    <w:name w:val="HTML Cite"/>
    <w:semiHidden/>
    <w:rsid w:val="00055F0B"/>
    <w:rPr>
      <w:i/>
      <w:iCs/>
    </w:rPr>
  </w:style>
  <w:style w:type="character" w:styleId="CdigoHTML">
    <w:name w:val="HTML Code"/>
    <w:semiHidden/>
    <w:rsid w:val="00055F0B"/>
    <w:rPr>
      <w:rFonts w:ascii="Courier New" w:hAnsi="Courier New" w:cs="Courier New"/>
      <w:sz w:val="20"/>
      <w:szCs w:val="20"/>
    </w:rPr>
  </w:style>
  <w:style w:type="paragraph" w:styleId="Continuarlista">
    <w:name w:val="List Continue"/>
    <w:basedOn w:val="Normal"/>
    <w:semiHidden/>
    <w:rsid w:val="00055F0B"/>
    <w:pPr>
      <w:spacing w:after="120"/>
      <w:ind w:left="283"/>
    </w:pPr>
  </w:style>
  <w:style w:type="paragraph" w:styleId="Sangradetextonormal">
    <w:name w:val="Body Text Indent"/>
    <w:basedOn w:val="Normal"/>
    <w:semiHidden/>
    <w:rsid w:val="00F4483F"/>
    <w:pPr>
      <w:tabs>
        <w:tab w:val="num" w:pos="1068"/>
      </w:tabs>
      <w:spacing w:after="120"/>
      <w:ind w:left="283"/>
    </w:pPr>
    <w:rPr>
      <w:rFonts w:ascii="Times New Roman" w:hAnsi="Times New Roman"/>
      <w:sz w:val="20"/>
      <w:szCs w:val="20"/>
      <w:lang w:val="es-ES" w:eastAsia="en-US"/>
    </w:rPr>
  </w:style>
  <w:style w:type="paragraph" w:styleId="Listaconvietas2">
    <w:name w:val="List Bullet 2"/>
    <w:basedOn w:val="Normal"/>
    <w:autoRedefine/>
    <w:semiHidden/>
    <w:rsid w:val="00F4483F"/>
    <w:pPr>
      <w:ind w:left="360" w:hanging="360"/>
    </w:pPr>
    <w:rPr>
      <w:rFonts w:ascii="Times New Roman" w:hAnsi="Times New Roman"/>
      <w:sz w:val="24"/>
      <w:szCs w:val="24"/>
      <w:lang w:val="es-ES"/>
    </w:rPr>
  </w:style>
  <w:style w:type="paragraph" w:styleId="Listaconvietas4">
    <w:name w:val="List Bullet 4"/>
    <w:basedOn w:val="Normal"/>
    <w:autoRedefine/>
    <w:semiHidden/>
    <w:rsid w:val="00F4483F"/>
    <w:pPr>
      <w:ind w:left="360" w:hanging="360"/>
    </w:pPr>
    <w:rPr>
      <w:rFonts w:ascii="Times New Roman" w:hAnsi="Times New Roman"/>
      <w:sz w:val="24"/>
      <w:szCs w:val="24"/>
      <w:lang w:val="es-ES"/>
    </w:rPr>
  </w:style>
  <w:style w:type="character" w:customStyle="1" w:styleId="Ttulo6Car">
    <w:name w:val="Título 6 Car"/>
    <w:link w:val="Ttulo6"/>
    <w:rsid w:val="005B0965"/>
    <w:rPr>
      <w:rFonts w:ascii="Tahoma" w:eastAsia="Times New Roman" w:hAnsi="Tahoma"/>
      <w:b/>
      <w:sz w:val="18"/>
      <w:lang w:val="es-BO" w:eastAsia="en-US"/>
    </w:rPr>
  </w:style>
  <w:style w:type="character" w:customStyle="1" w:styleId="Ttulo7Car">
    <w:name w:val="Título 7 Car"/>
    <w:link w:val="Ttulo7"/>
    <w:rsid w:val="003B442C"/>
    <w:rPr>
      <w:rFonts w:ascii="Times New Roman" w:eastAsia="Times New Roman" w:hAnsi="Times New Roman"/>
      <w:sz w:val="24"/>
      <w:szCs w:val="24"/>
      <w:lang w:val="es-ES" w:eastAsia="en-US"/>
    </w:rPr>
  </w:style>
  <w:style w:type="character" w:customStyle="1" w:styleId="Ttulo8Car">
    <w:name w:val="Título 8 Car"/>
    <w:link w:val="Ttulo8"/>
    <w:rsid w:val="003B442C"/>
    <w:rPr>
      <w:rFonts w:ascii="Tahoma" w:eastAsia="Times New Roman" w:hAnsi="Tahoma"/>
      <w:b/>
      <w:u w:val="single"/>
      <w:lang w:val="es-MX" w:eastAsia="en-US"/>
    </w:rPr>
  </w:style>
  <w:style w:type="character" w:customStyle="1" w:styleId="Ttulo9Car">
    <w:name w:val="Título 9 Car"/>
    <w:link w:val="Ttulo9"/>
    <w:rsid w:val="00ED5C52"/>
    <w:rPr>
      <w:rFonts w:ascii="Tahoma" w:eastAsia="Times New Roman" w:hAnsi="Tahoma"/>
      <w:sz w:val="28"/>
      <w:lang w:eastAsia="en-US"/>
    </w:rPr>
  </w:style>
  <w:style w:type="paragraph" w:styleId="Puesto">
    <w:name w:val="Title"/>
    <w:basedOn w:val="Normal"/>
    <w:link w:val="PuestoCar"/>
    <w:qFormat/>
    <w:rsid w:val="003B442C"/>
    <w:pPr>
      <w:jc w:val="center"/>
    </w:pPr>
    <w:rPr>
      <w:rFonts w:ascii="Times New Roman" w:hAnsi="Times New Roman"/>
      <w:b/>
      <w:caps/>
      <w:sz w:val="24"/>
      <w:szCs w:val="36"/>
      <w:u w:val="single"/>
      <w:lang w:val="es-ES" w:eastAsia="en-US"/>
    </w:rPr>
  </w:style>
  <w:style w:type="character" w:customStyle="1" w:styleId="PuestoCar">
    <w:name w:val="Puesto Car"/>
    <w:link w:val="Puesto"/>
    <w:rsid w:val="003B442C"/>
    <w:rPr>
      <w:rFonts w:ascii="Times New Roman" w:eastAsia="Times New Roman" w:hAnsi="Times New Roman"/>
      <w:b/>
      <w:caps/>
      <w:sz w:val="24"/>
      <w:szCs w:val="36"/>
      <w:u w:val="single"/>
      <w:lang w:val="es-ES" w:eastAsia="en-US"/>
    </w:rPr>
  </w:style>
  <w:style w:type="paragraph" w:customStyle="1" w:styleId="Document1">
    <w:name w:val="Document 1"/>
    <w:semiHidden/>
    <w:rsid w:val="003B442C"/>
    <w:pPr>
      <w:keepNext/>
      <w:keepLines/>
      <w:tabs>
        <w:tab w:val="left" w:pos="-720"/>
      </w:tabs>
      <w:suppressAutoHyphens/>
    </w:pPr>
    <w:rPr>
      <w:rFonts w:ascii="Courier" w:eastAsia="Times New Roman" w:hAnsi="Courier"/>
      <w:sz w:val="24"/>
      <w:lang w:val="en-US" w:eastAsia="en-US"/>
    </w:rPr>
  </w:style>
  <w:style w:type="paragraph" w:styleId="Sangra2detindependiente">
    <w:name w:val="Body Text Indent 2"/>
    <w:basedOn w:val="Normal"/>
    <w:link w:val="Sangra2detindependienteCar"/>
    <w:semiHidden/>
    <w:rsid w:val="003B442C"/>
    <w:pPr>
      <w:spacing w:after="120" w:line="480" w:lineRule="auto"/>
      <w:ind w:left="283"/>
    </w:pPr>
    <w:rPr>
      <w:rFonts w:ascii="Times New Roman" w:hAnsi="Times New Roman"/>
      <w:sz w:val="20"/>
      <w:szCs w:val="20"/>
      <w:lang w:val="es-ES" w:eastAsia="en-US"/>
    </w:rPr>
  </w:style>
  <w:style w:type="character" w:customStyle="1" w:styleId="Sangra2detindependienteCar">
    <w:name w:val="Sangría 2 de t. independiente Car"/>
    <w:link w:val="Sangra2detindependiente"/>
    <w:rsid w:val="003B442C"/>
    <w:rPr>
      <w:rFonts w:ascii="Times New Roman" w:eastAsia="Times New Roman" w:hAnsi="Times New Roman"/>
      <w:lang w:val="es-ES" w:eastAsia="en-US"/>
    </w:rPr>
  </w:style>
  <w:style w:type="paragraph" w:styleId="Sangra3detindependiente">
    <w:name w:val="Body Text Indent 3"/>
    <w:basedOn w:val="Normal"/>
    <w:link w:val="Sangra3detindependienteCar"/>
    <w:semiHidden/>
    <w:rsid w:val="003B442C"/>
    <w:pPr>
      <w:spacing w:after="120"/>
      <w:ind w:left="283"/>
    </w:pPr>
    <w:rPr>
      <w:rFonts w:ascii="Times New Roman" w:hAnsi="Times New Roman"/>
      <w:sz w:val="16"/>
      <w:szCs w:val="16"/>
      <w:lang w:eastAsia="en-US"/>
    </w:rPr>
  </w:style>
  <w:style w:type="character" w:customStyle="1" w:styleId="Sangra3detindependienteCar">
    <w:name w:val="Sangría 3 de t. independiente Car"/>
    <w:link w:val="Sangra3detindependiente"/>
    <w:rsid w:val="003B442C"/>
    <w:rPr>
      <w:rFonts w:ascii="Times New Roman" w:eastAsia="Times New Roman" w:hAnsi="Times New Roman"/>
      <w:sz w:val="16"/>
      <w:szCs w:val="16"/>
      <w:lang w:eastAsia="en-US"/>
    </w:rPr>
  </w:style>
  <w:style w:type="paragraph" w:styleId="Textoindependiente3">
    <w:name w:val="Body Text 3"/>
    <w:basedOn w:val="Normal"/>
    <w:link w:val="Textoindependiente3Car"/>
    <w:rsid w:val="003B442C"/>
    <w:pPr>
      <w:spacing w:after="120"/>
    </w:pPr>
    <w:rPr>
      <w:rFonts w:ascii="Times New Roman" w:hAnsi="Times New Roman"/>
      <w:sz w:val="16"/>
      <w:szCs w:val="16"/>
      <w:lang w:val="es-ES" w:eastAsia="en-US"/>
    </w:rPr>
  </w:style>
  <w:style w:type="character" w:customStyle="1" w:styleId="Textoindependiente3Car">
    <w:name w:val="Texto independiente 3 Car"/>
    <w:link w:val="Textoindependiente3"/>
    <w:rsid w:val="003B442C"/>
    <w:rPr>
      <w:rFonts w:ascii="Times New Roman" w:eastAsia="Times New Roman" w:hAnsi="Times New Roman"/>
      <w:sz w:val="16"/>
      <w:szCs w:val="16"/>
      <w:lang w:val="es-ES" w:eastAsia="en-US"/>
    </w:rPr>
  </w:style>
  <w:style w:type="paragraph" w:customStyle="1" w:styleId="Head1">
    <w:name w:val="Head1"/>
    <w:basedOn w:val="Normal"/>
    <w:semiHidden/>
    <w:rsid w:val="003B442C"/>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semiHidden/>
    <w:rsid w:val="003B442C"/>
    <w:pPr>
      <w:tabs>
        <w:tab w:val="num" w:pos="720"/>
        <w:tab w:val="num" w:pos="1903"/>
      </w:tabs>
      <w:ind w:left="1903" w:hanging="283"/>
      <w:jc w:val="both"/>
    </w:pPr>
    <w:rPr>
      <w:rFonts w:ascii="Times New Roman" w:hAnsi="Times New Roman"/>
      <w:snapToGrid w:val="0"/>
      <w:sz w:val="20"/>
      <w:szCs w:val="20"/>
    </w:rPr>
  </w:style>
  <w:style w:type="paragraph" w:customStyle="1" w:styleId="EPGRAFE-LUGAR">
    <w:name w:val="EPÍGRAFE-LUGAR"/>
    <w:aliases w:val="FECHA"/>
    <w:basedOn w:val="Normal"/>
    <w:rsid w:val="006C2D08"/>
    <w:pPr>
      <w:spacing w:line="360" w:lineRule="auto"/>
      <w:jc w:val="center"/>
    </w:pPr>
    <w:rPr>
      <w:rFonts w:ascii="Tahoma" w:hAnsi="Tahoma"/>
      <w:b/>
      <w:szCs w:val="24"/>
      <w:lang w:val="en-US" w:eastAsia="en-US"/>
    </w:rPr>
  </w:style>
  <w:style w:type="paragraph" w:styleId="Continuarlista2">
    <w:name w:val="List Continue 2"/>
    <w:basedOn w:val="Normal"/>
    <w:semiHidden/>
    <w:rsid w:val="003B442C"/>
    <w:pPr>
      <w:spacing w:after="120"/>
      <w:ind w:left="720"/>
    </w:pPr>
    <w:rPr>
      <w:rFonts w:ascii="Times New Roman" w:hAnsi="Times New Roman"/>
      <w:sz w:val="20"/>
      <w:szCs w:val="20"/>
      <w:lang w:val="es-ES" w:eastAsia="en-US"/>
    </w:rPr>
  </w:style>
  <w:style w:type="paragraph" w:customStyle="1" w:styleId="Vieta1">
    <w:name w:val="Viñeta 1"/>
    <w:basedOn w:val="Normal"/>
    <w:link w:val="Vieta1Car"/>
    <w:rsid w:val="000640B9"/>
    <w:pPr>
      <w:numPr>
        <w:numId w:val="8"/>
      </w:numPr>
      <w:spacing w:before="100" w:beforeAutospacing="1" w:after="100" w:afterAutospacing="1" w:line="360" w:lineRule="auto"/>
      <w:ind w:left="1491" w:hanging="357"/>
    </w:pPr>
    <w:rPr>
      <w:rFonts w:ascii="Tahoma" w:eastAsia="Arial Unicode MS" w:hAnsi="Tahoma"/>
      <w:bCs/>
      <w:sz w:val="18"/>
      <w:szCs w:val="18"/>
    </w:rPr>
  </w:style>
  <w:style w:type="paragraph" w:styleId="Textodebloque">
    <w:name w:val="Block Text"/>
    <w:basedOn w:val="Normal"/>
    <w:semiHidden/>
    <w:rsid w:val="003B442C"/>
    <w:pPr>
      <w:ind w:left="1276" w:right="931"/>
      <w:jc w:val="center"/>
    </w:pPr>
    <w:rPr>
      <w:rFonts w:ascii="Times New Roman" w:hAnsi="Times New Roman"/>
      <w:szCs w:val="20"/>
      <w:lang w:val="es-ES" w:eastAsia="en-US"/>
    </w:rPr>
  </w:style>
  <w:style w:type="paragraph" w:styleId="Textoindependiente2">
    <w:name w:val="Body Text 2"/>
    <w:basedOn w:val="Normal"/>
    <w:link w:val="Textoindependiente2Car"/>
    <w:semiHidden/>
    <w:rsid w:val="003B442C"/>
    <w:pPr>
      <w:spacing w:after="120" w:line="480" w:lineRule="auto"/>
    </w:pPr>
    <w:rPr>
      <w:rFonts w:ascii="Times New Roman" w:hAnsi="Times New Roman"/>
      <w:sz w:val="20"/>
      <w:szCs w:val="20"/>
      <w:lang w:val="es-ES" w:eastAsia="en-US"/>
    </w:rPr>
  </w:style>
  <w:style w:type="character" w:customStyle="1" w:styleId="Textoindependiente2Car">
    <w:name w:val="Texto independiente 2 Car"/>
    <w:link w:val="Textoindependiente2"/>
    <w:rsid w:val="003B442C"/>
    <w:rPr>
      <w:rFonts w:ascii="Times New Roman" w:eastAsia="Times New Roman" w:hAnsi="Times New Roman"/>
      <w:lang w:val="es-ES" w:eastAsia="en-US"/>
    </w:rPr>
  </w:style>
  <w:style w:type="paragraph" w:styleId="Continuarlista3">
    <w:name w:val="List Continue 3"/>
    <w:basedOn w:val="Normal"/>
    <w:semiHidden/>
    <w:rsid w:val="00055F0B"/>
    <w:pPr>
      <w:spacing w:after="120"/>
      <w:ind w:left="849"/>
    </w:pPr>
  </w:style>
  <w:style w:type="paragraph" w:styleId="Continuarlista4">
    <w:name w:val="List Continue 4"/>
    <w:basedOn w:val="Normal"/>
    <w:semiHidden/>
    <w:rsid w:val="00055F0B"/>
    <w:pPr>
      <w:spacing w:after="120"/>
      <w:ind w:left="1132"/>
    </w:pPr>
  </w:style>
  <w:style w:type="paragraph" w:styleId="TDC1">
    <w:name w:val="toc 1"/>
    <w:basedOn w:val="Normal"/>
    <w:next w:val="Normal"/>
    <w:autoRedefine/>
    <w:uiPriority w:val="39"/>
    <w:rsid w:val="00CF0E8E"/>
    <w:pPr>
      <w:tabs>
        <w:tab w:val="left" w:pos="440"/>
        <w:tab w:val="right" w:leader="dot" w:pos="9111"/>
      </w:tabs>
      <w:spacing w:before="120" w:line="360" w:lineRule="auto"/>
      <w:jc w:val="center"/>
    </w:pPr>
    <w:rPr>
      <w:rFonts w:ascii="Tahoma" w:hAnsi="Tahoma"/>
      <w:b/>
      <w:caps/>
      <w:noProof/>
      <w:sz w:val="18"/>
      <w:szCs w:val="18"/>
      <w:lang w:val="es-ES_tradnl"/>
    </w:rPr>
  </w:style>
  <w:style w:type="paragraph" w:styleId="Lista2">
    <w:name w:val="List 2"/>
    <w:basedOn w:val="Normal"/>
    <w:semiHidden/>
    <w:rsid w:val="003B442C"/>
    <w:pPr>
      <w:ind w:left="566" w:hanging="283"/>
    </w:pPr>
    <w:rPr>
      <w:rFonts w:ascii="Times New Roman" w:hAnsi="Times New Roman"/>
      <w:sz w:val="16"/>
      <w:szCs w:val="16"/>
      <w:lang w:val="es-ES"/>
    </w:rPr>
  </w:style>
  <w:style w:type="character" w:styleId="Hipervnculo">
    <w:name w:val="Hyperlink"/>
    <w:uiPriority w:val="99"/>
    <w:rsid w:val="002B0A6E"/>
    <w:rPr>
      <w:color w:val="0000FF"/>
      <w:u w:val="single"/>
    </w:rPr>
  </w:style>
  <w:style w:type="paragraph" w:customStyle="1" w:styleId="Vietaestilo2">
    <w:name w:val="Viñeta estilo 2"/>
    <w:basedOn w:val="Normal"/>
    <w:link w:val="Vietaestilo2CarCar"/>
    <w:rsid w:val="0014192F"/>
    <w:pPr>
      <w:numPr>
        <w:numId w:val="5"/>
      </w:numPr>
      <w:spacing w:before="120" w:after="120" w:line="360" w:lineRule="auto"/>
      <w:jc w:val="both"/>
    </w:pPr>
    <w:rPr>
      <w:rFonts w:ascii="Tahoma" w:hAnsi="Tahoma"/>
      <w:sz w:val="18"/>
      <w:szCs w:val="18"/>
    </w:rPr>
  </w:style>
  <w:style w:type="character" w:customStyle="1" w:styleId="Vietaestilo2CarCar">
    <w:name w:val="Viñeta estilo 2 Car Car"/>
    <w:link w:val="Vietaestilo2"/>
    <w:rsid w:val="0014192F"/>
    <w:rPr>
      <w:rFonts w:ascii="Tahoma" w:eastAsia="Times New Roman" w:hAnsi="Tahoma"/>
      <w:sz w:val="18"/>
      <w:szCs w:val="18"/>
      <w:lang w:val="es-BO"/>
    </w:rPr>
  </w:style>
  <w:style w:type="paragraph" w:customStyle="1" w:styleId="TTULOCENTRAL">
    <w:name w:val="TÌTULO CENTRAL"/>
    <w:basedOn w:val="Normal"/>
    <w:link w:val="TTULOCENTRALCar"/>
    <w:rsid w:val="00C128AA"/>
    <w:pPr>
      <w:spacing w:before="120" w:after="120" w:line="360" w:lineRule="auto"/>
      <w:jc w:val="center"/>
    </w:pPr>
    <w:rPr>
      <w:rFonts w:ascii="Tahoma" w:eastAsia="Calibri" w:hAnsi="Tahoma" w:cs="Tahoma"/>
      <w:b/>
      <w:caps/>
      <w:sz w:val="18"/>
      <w:szCs w:val="18"/>
    </w:rPr>
  </w:style>
  <w:style w:type="character" w:customStyle="1" w:styleId="TTULOCENTRALCar">
    <w:name w:val="TÌTULO CENTRAL Car"/>
    <w:link w:val="TTULOCENTRAL"/>
    <w:rsid w:val="00C128AA"/>
    <w:rPr>
      <w:rFonts w:ascii="Tahoma" w:hAnsi="Tahoma" w:cs="Tahoma"/>
      <w:b/>
      <w:caps/>
      <w:sz w:val="18"/>
      <w:szCs w:val="18"/>
      <w:lang w:val="es-BO" w:eastAsia="es-ES" w:bidi="ar-SA"/>
    </w:rPr>
  </w:style>
  <w:style w:type="paragraph" w:customStyle="1" w:styleId="Normal1">
    <w:name w:val="Normal 1"/>
    <w:basedOn w:val="Normal"/>
    <w:link w:val="Normal1Car"/>
    <w:rsid w:val="00853642"/>
    <w:pPr>
      <w:spacing w:before="120" w:after="120" w:line="360" w:lineRule="auto"/>
      <w:ind w:left="397" w:right="113" w:firstLine="6"/>
      <w:jc w:val="both"/>
    </w:pPr>
    <w:rPr>
      <w:rFonts w:ascii="Tahoma" w:eastAsia="Calibri" w:hAnsi="Tahoma"/>
      <w:sz w:val="18"/>
      <w:szCs w:val="20"/>
    </w:rPr>
  </w:style>
  <w:style w:type="paragraph" w:customStyle="1" w:styleId="11Ttulo2">
    <w:name w:val="1.1.Título 2"/>
    <w:basedOn w:val="Ttulo2"/>
    <w:rsid w:val="00ED5C52"/>
    <w:pPr>
      <w:spacing w:before="240" w:after="60"/>
      <w:ind w:right="113"/>
    </w:pPr>
    <w:rPr>
      <w:bCs/>
    </w:rPr>
  </w:style>
  <w:style w:type="paragraph" w:customStyle="1" w:styleId="Default">
    <w:name w:val="Default"/>
    <w:link w:val="DefaultCar"/>
    <w:semiHidden/>
    <w:rsid w:val="00241C6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semiHidden/>
    <w:rsid w:val="00241C6C"/>
    <w:rPr>
      <w:rFonts w:cs="Times New Roman"/>
      <w:color w:val="auto"/>
    </w:rPr>
  </w:style>
  <w:style w:type="paragraph" w:customStyle="1" w:styleId="CM111">
    <w:name w:val="CM111"/>
    <w:basedOn w:val="Default"/>
    <w:next w:val="Default"/>
    <w:semiHidden/>
    <w:rsid w:val="00241C6C"/>
    <w:pPr>
      <w:spacing w:after="828"/>
    </w:pPr>
    <w:rPr>
      <w:rFonts w:cs="Times New Roman"/>
      <w:color w:val="auto"/>
    </w:rPr>
  </w:style>
  <w:style w:type="paragraph" w:customStyle="1" w:styleId="CM112">
    <w:name w:val="CM112"/>
    <w:basedOn w:val="Default"/>
    <w:next w:val="Default"/>
    <w:link w:val="CM112Car"/>
    <w:semiHidden/>
    <w:rsid w:val="00241C6C"/>
    <w:pPr>
      <w:spacing w:after="235"/>
    </w:pPr>
    <w:rPr>
      <w:rFonts w:cs="Times New Roman"/>
      <w:color w:val="auto"/>
    </w:rPr>
  </w:style>
  <w:style w:type="paragraph" w:customStyle="1" w:styleId="CM2">
    <w:name w:val="CM2"/>
    <w:basedOn w:val="Default"/>
    <w:next w:val="Default"/>
    <w:semiHidden/>
    <w:rsid w:val="00241C6C"/>
    <w:pPr>
      <w:spacing w:line="276" w:lineRule="atLeast"/>
    </w:pPr>
    <w:rPr>
      <w:rFonts w:cs="Times New Roman"/>
      <w:color w:val="auto"/>
    </w:rPr>
  </w:style>
  <w:style w:type="paragraph" w:customStyle="1" w:styleId="CM3">
    <w:name w:val="CM3"/>
    <w:basedOn w:val="Default"/>
    <w:next w:val="Default"/>
    <w:semiHidden/>
    <w:rsid w:val="00241C6C"/>
    <w:pPr>
      <w:spacing w:line="186" w:lineRule="atLeast"/>
    </w:pPr>
    <w:rPr>
      <w:rFonts w:cs="Times New Roman"/>
      <w:color w:val="auto"/>
    </w:rPr>
  </w:style>
  <w:style w:type="paragraph" w:customStyle="1" w:styleId="CM124">
    <w:name w:val="CM124"/>
    <w:basedOn w:val="Default"/>
    <w:next w:val="Default"/>
    <w:semiHidden/>
    <w:rsid w:val="00241C6C"/>
    <w:pPr>
      <w:spacing w:after="395"/>
    </w:pPr>
    <w:rPr>
      <w:rFonts w:cs="Times New Roman"/>
      <w:color w:val="auto"/>
    </w:rPr>
  </w:style>
  <w:style w:type="paragraph" w:customStyle="1" w:styleId="CM114">
    <w:name w:val="CM114"/>
    <w:basedOn w:val="Default"/>
    <w:next w:val="Default"/>
    <w:semiHidden/>
    <w:rsid w:val="00241C6C"/>
    <w:pPr>
      <w:spacing w:after="473"/>
    </w:pPr>
    <w:rPr>
      <w:rFonts w:cs="Times New Roman"/>
      <w:color w:val="auto"/>
    </w:rPr>
  </w:style>
  <w:style w:type="paragraph" w:customStyle="1" w:styleId="CM4">
    <w:name w:val="CM4"/>
    <w:basedOn w:val="Default"/>
    <w:next w:val="Default"/>
    <w:semiHidden/>
    <w:rsid w:val="00241C6C"/>
    <w:pPr>
      <w:spacing w:line="276" w:lineRule="atLeast"/>
    </w:pPr>
    <w:rPr>
      <w:rFonts w:cs="Times New Roman"/>
      <w:color w:val="auto"/>
    </w:rPr>
  </w:style>
  <w:style w:type="paragraph" w:customStyle="1" w:styleId="CM115">
    <w:name w:val="CM115"/>
    <w:basedOn w:val="Default"/>
    <w:next w:val="Default"/>
    <w:semiHidden/>
    <w:rsid w:val="00241C6C"/>
    <w:pPr>
      <w:spacing w:after="560"/>
    </w:pPr>
    <w:rPr>
      <w:rFonts w:cs="Times New Roman"/>
      <w:color w:val="auto"/>
    </w:rPr>
  </w:style>
  <w:style w:type="paragraph" w:customStyle="1" w:styleId="CM113">
    <w:name w:val="CM113"/>
    <w:basedOn w:val="Default"/>
    <w:next w:val="Default"/>
    <w:semiHidden/>
    <w:rsid w:val="00241C6C"/>
    <w:pPr>
      <w:spacing w:after="303"/>
    </w:pPr>
    <w:rPr>
      <w:rFonts w:cs="Times New Roman"/>
      <w:color w:val="auto"/>
    </w:rPr>
  </w:style>
  <w:style w:type="paragraph" w:customStyle="1" w:styleId="CM117">
    <w:name w:val="CM117"/>
    <w:basedOn w:val="Default"/>
    <w:next w:val="Default"/>
    <w:semiHidden/>
    <w:rsid w:val="00241C6C"/>
    <w:pPr>
      <w:spacing w:after="93"/>
    </w:pPr>
    <w:rPr>
      <w:rFonts w:cs="Times New Roman"/>
      <w:color w:val="auto"/>
    </w:rPr>
  </w:style>
  <w:style w:type="paragraph" w:customStyle="1" w:styleId="CM6">
    <w:name w:val="CM6"/>
    <w:basedOn w:val="Default"/>
    <w:next w:val="Default"/>
    <w:semiHidden/>
    <w:rsid w:val="00241C6C"/>
    <w:rPr>
      <w:rFonts w:cs="Times New Roman"/>
      <w:color w:val="auto"/>
    </w:rPr>
  </w:style>
  <w:style w:type="paragraph" w:customStyle="1" w:styleId="CM5">
    <w:name w:val="CM5"/>
    <w:basedOn w:val="Default"/>
    <w:next w:val="Default"/>
    <w:semiHidden/>
    <w:rsid w:val="00241C6C"/>
    <w:rPr>
      <w:rFonts w:cs="Times New Roman"/>
      <w:color w:val="auto"/>
    </w:rPr>
  </w:style>
  <w:style w:type="paragraph" w:customStyle="1" w:styleId="CM7">
    <w:name w:val="CM7"/>
    <w:basedOn w:val="Default"/>
    <w:next w:val="Default"/>
    <w:semiHidden/>
    <w:rsid w:val="00241C6C"/>
    <w:pPr>
      <w:spacing w:line="231" w:lineRule="atLeast"/>
    </w:pPr>
    <w:rPr>
      <w:rFonts w:cs="Times New Roman"/>
      <w:color w:val="auto"/>
    </w:rPr>
  </w:style>
  <w:style w:type="paragraph" w:customStyle="1" w:styleId="CM8">
    <w:name w:val="CM8"/>
    <w:basedOn w:val="Default"/>
    <w:next w:val="Default"/>
    <w:semiHidden/>
    <w:rsid w:val="00241C6C"/>
    <w:pPr>
      <w:spacing w:line="231" w:lineRule="atLeast"/>
    </w:pPr>
    <w:rPr>
      <w:rFonts w:cs="Times New Roman"/>
      <w:color w:val="auto"/>
    </w:rPr>
  </w:style>
  <w:style w:type="paragraph" w:customStyle="1" w:styleId="CM10">
    <w:name w:val="CM10"/>
    <w:basedOn w:val="Default"/>
    <w:next w:val="Default"/>
    <w:semiHidden/>
    <w:rsid w:val="00241C6C"/>
    <w:pPr>
      <w:spacing w:line="231" w:lineRule="atLeast"/>
    </w:pPr>
    <w:rPr>
      <w:rFonts w:cs="Times New Roman"/>
      <w:color w:val="auto"/>
    </w:rPr>
  </w:style>
  <w:style w:type="paragraph" w:customStyle="1" w:styleId="CM11">
    <w:name w:val="CM11"/>
    <w:basedOn w:val="Default"/>
    <w:next w:val="Default"/>
    <w:semiHidden/>
    <w:rsid w:val="00241C6C"/>
    <w:pPr>
      <w:spacing w:line="231" w:lineRule="atLeast"/>
    </w:pPr>
    <w:rPr>
      <w:rFonts w:cs="Times New Roman"/>
      <w:color w:val="auto"/>
    </w:rPr>
  </w:style>
  <w:style w:type="paragraph" w:customStyle="1" w:styleId="CM12">
    <w:name w:val="CM12"/>
    <w:basedOn w:val="Default"/>
    <w:next w:val="Default"/>
    <w:semiHidden/>
    <w:rsid w:val="00241C6C"/>
    <w:pPr>
      <w:spacing w:line="231" w:lineRule="atLeast"/>
    </w:pPr>
    <w:rPr>
      <w:rFonts w:cs="Times New Roman"/>
      <w:color w:val="auto"/>
    </w:rPr>
  </w:style>
  <w:style w:type="paragraph" w:customStyle="1" w:styleId="CM13">
    <w:name w:val="CM13"/>
    <w:basedOn w:val="Default"/>
    <w:next w:val="Default"/>
    <w:semiHidden/>
    <w:rsid w:val="00241C6C"/>
    <w:pPr>
      <w:spacing w:line="231" w:lineRule="atLeast"/>
    </w:pPr>
    <w:rPr>
      <w:rFonts w:cs="Times New Roman"/>
      <w:color w:val="auto"/>
    </w:rPr>
  </w:style>
  <w:style w:type="paragraph" w:customStyle="1" w:styleId="CM119">
    <w:name w:val="CM119"/>
    <w:basedOn w:val="Default"/>
    <w:next w:val="Default"/>
    <w:semiHidden/>
    <w:rsid w:val="00241C6C"/>
    <w:pPr>
      <w:spacing w:after="115"/>
    </w:pPr>
    <w:rPr>
      <w:rFonts w:cs="Times New Roman"/>
      <w:color w:val="auto"/>
    </w:rPr>
  </w:style>
  <w:style w:type="paragraph" w:customStyle="1" w:styleId="CM15">
    <w:name w:val="CM15"/>
    <w:basedOn w:val="Default"/>
    <w:next w:val="Default"/>
    <w:semiHidden/>
    <w:rsid w:val="00241C6C"/>
    <w:pPr>
      <w:spacing w:line="273" w:lineRule="atLeast"/>
    </w:pPr>
    <w:rPr>
      <w:rFonts w:cs="Times New Roman"/>
      <w:color w:val="auto"/>
    </w:rPr>
  </w:style>
  <w:style w:type="paragraph" w:customStyle="1" w:styleId="CM16">
    <w:name w:val="CM16"/>
    <w:basedOn w:val="Default"/>
    <w:next w:val="Default"/>
    <w:semiHidden/>
    <w:rsid w:val="00241C6C"/>
    <w:rPr>
      <w:rFonts w:cs="Times New Roman"/>
      <w:color w:val="auto"/>
    </w:rPr>
  </w:style>
  <w:style w:type="paragraph" w:customStyle="1" w:styleId="CM17">
    <w:name w:val="CM17"/>
    <w:basedOn w:val="Default"/>
    <w:next w:val="Default"/>
    <w:semiHidden/>
    <w:rsid w:val="00241C6C"/>
    <w:pPr>
      <w:spacing w:line="368" w:lineRule="atLeast"/>
    </w:pPr>
    <w:rPr>
      <w:rFonts w:cs="Times New Roman"/>
      <w:color w:val="auto"/>
    </w:rPr>
  </w:style>
  <w:style w:type="paragraph" w:customStyle="1" w:styleId="CM18">
    <w:name w:val="CM18"/>
    <w:basedOn w:val="Default"/>
    <w:next w:val="Default"/>
    <w:semiHidden/>
    <w:rsid w:val="00241C6C"/>
    <w:pPr>
      <w:spacing w:line="233" w:lineRule="atLeast"/>
    </w:pPr>
    <w:rPr>
      <w:rFonts w:cs="Times New Roman"/>
      <w:color w:val="auto"/>
    </w:rPr>
  </w:style>
  <w:style w:type="paragraph" w:customStyle="1" w:styleId="CM19">
    <w:name w:val="CM19"/>
    <w:basedOn w:val="Default"/>
    <w:next w:val="Default"/>
    <w:semiHidden/>
    <w:rsid w:val="00241C6C"/>
    <w:rPr>
      <w:rFonts w:cs="Times New Roman"/>
      <w:color w:val="auto"/>
    </w:rPr>
  </w:style>
  <w:style w:type="paragraph" w:customStyle="1" w:styleId="CM20">
    <w:name w:val="CM20"/>
    <w:basedOn w:val="Default"/>
    <w:next w:val="Default"/>
    <w:semiHidden/>
    <w:rsid w:val="00241C6C"/>
    <w:pPr>
      <w:spacing w:line="208" w:lineRule="atLeast"/>
    </w:pPr>
    <w:rPr>
      <w:rFonts w:cs="Times New Roman"/>
      <w:color w:val="auto"/>
    </w:rPr>
  </w:style>
  <w:style w:type="paragraph" w:customStyle="1" w:styleId="CM21">
    <w:name w:val="CM21"/>
    <w:basedOn w:val="Default"/>
    <w:next w:val="Default"/>
    <w:semiHidden/>
    <w:rsid w:val="00241C6C"/>
    <w:pPr>
      <w:spacing w:line="208" w:lineRule="atLeast"/>
    </w:pPr>
    <w:rPr>
      <w:rFonts w:cs="Times New Roman"/>
      <w:color w:val="auto"/>
    </w:rPr>
  </w:style>
  <w:style w:type="paragraph" w:customStyle="1" w:styleId="CM22">
    <w:name w:val="CM22"/>
    <w:basedOn w:val="Default"/>
    <w:next w:val="Default"/>
    <w:link w:val="CM22Car"/>
    <w:semiHidden/>
    <w:rsid w:val="00241C6C"/>
    <w:pPr>
      <w:spacing w:line="231" w:lineRule="atLeast"/>
    </w:pPr>
    <w:rPr>
      <w:rFonts w:cs="Times New Roman"/>
      <w:color w:val="auto"/>
    </w:rPr>
  </w:style>
  <w:style w:type="paragraph" w:customStyle="1" w:styleId="CM23">
    <w:name w:val="CM23"/>
    <w:basedOn w:val="Default"/>
    <w:next w:val="Default"/>
    <w:semiHidden/>
    <w:rsid w:val="00241C6C"/>
    <w:pPr>
      <w:spacing w:line="231" w:lineRule="atLeast"/>
    </w:pPr>
    <w:rPr>
      <w:rFonts w:cs="Times New Roman"/>
      <w:color w:val="auto"/>
    </w:rPr>
  </w:style>
  <w:style w:type="paragraph" w:customStyle="1" w:styleId="CM24">
    <w:name w:val="CM24"/>
    <w:basedOn w:val="Default"/>
    <w:next w:val="Default"/>
    <w:semiHidden/>
    <w:rsid w:val="00241C6C"/>
    <w:pPr>
      <w:spacing w:line="231" w:lineRule="atLeast"/>
    </w:pPr>
    <w:rPr>
      <w:rFonts w:cs="Times New Roman"/>
      <w:color w:val="auto"/>
    </w:rPr>
  </w:style>
  <w:style w:type="paragraph" w:customStyle="1" w:styleId="CM26">
    <w:name w:val="CM26"/>
    <w:basedOn w:val="Default"/>
    <w:next w:val="Default"/>
    <w:semiHidden/>
    <w:rsid w:val="00241C6C"/>
    <w:pPr>
      <w:spacing w:line="231" w:lineRule="atLeast"/>
    </w:pPr>
    <w:rPr>
      <w:rFonts w:cs="Times New Roman"/>
      <w:color w:val="auto"/>
    </w:rPr>
  </w:style>
  <w:style w:type="paragraph" w:customStyle="1" w:styleId="CM27">
    <w:name w:val="CM27"/>
    <w:basedOn w:val="Default"/>
    <w:next w:val="Default"/>
    <w:semiHidden/>
    <w:rsid w:val="00241C6C"/>
    <w:pPr>
      <w:spacing w:line="231" w:lineRule="atLeast"/>
    </w:pPr>
    <w:rPr>
      <w:rFonts w:cs="Times New Roman"/>
      <w:color w:val="auto"/>
    </w:rPr>
  </w:style>
  <w:style w:type="paragraph" w:customStyle="1" w:styleId="CM28">
    <w:name w:val="CM28"/>
    <w:basedOn w:val="Default"/>
    <w:next w:val="Default"/>
    <w:semiHidden/>
    <w:rsid w:val="00241C6C"/>
    <w:pPr>
      <w:spacing w:line="231" w:lineRule="atLeast"/>
    </w:pPr>
    <w:rPr>
      <w:rFonts w:cs="Times New Roman"/>
      <w:color w:val="auto"/>
    </w:rPr>
  </w:style>
  <w:style w:type="paragraph" w:customStyle="1" w:styleId="CM29">
    <w:name w:val="CM29"/>
    <w:basedOn w:val="Default"/>
    <w:next w:val="Default"/>
    <w:semiHidden/>
    <w:rsid w:val="00241C6C"/>
    <w:pPr>
      <w:spacing w:line="231" w:lineRule="atLeast"/>
    </w:pPr>
    <w:rPr>
      <w:rFonts w:cs="Times New Roman"/>
      <w:color w:val="auto"/>
    </w:rPr>
  </w:style>
  <w:style w:type="paragraph" w:customStyle="1" w:styleId="CM31">
    <w:name w:val="CM31"/>
    <w:basedOn w:val="Default"/>
    <w:next w:val="Default"/>
    <w:semiHidden/>
    <w:rsid w:val="00241C6C"/>
    <w:rPr>
      <w:rFonts w:cs="Times New Roman"/>
      <w:color w:val="auto"/>
    </w:rPr>
  </w:style>
  <w:style w:type="paragraph" w:customStyle="1" w:styleId="CM32">
    <w:name w:val="CM32"/>
    <w:basedOn w:val="Default"/>
    <w:next w:val="Default"/>
    <w:semiHidden/>
    <w:rsid w:val="00241C6C"/>
    <w:rPr>
      <w:rFonts w:cs="Times New Roman"/>
      <w:color w:val="auto"/>
    </w:rPr>
  </w:style>
  <w:style w:type="paragraph" w:customStyle="1" w:styleId="CM33">
    <w:name w:val="CM33"/>
    <w:basedOn w:val="Default"/>
    <w:next w:val="Default"/>
    <w:semiHidden/>
    <w:rsid w:val="00241C6C"/>
    <w:pPr>
      <w:spacing w:line="231" w:lineRule="atLeast"/>
    </w:pPr>
    <w:rPr>
      <w:rFonts w:cs="Times New Roman"/>
      <w:color w:val="auto"/>
    </w:rPr>
  </w:style>
  <w:style w:type="paragraph" w:customStyle="1" w:styleId="CM25">
    <w:name w:val="CM25"/>
    <w:basedOn w:val="Default"/>
    <w:next w:val="Default"/>
    <w:semiHidden/>
    <w:rsid w:val="00241C6C"/>
    <w:pPr>
      <w:spacing w:line="231" w:lineRule="atLeast"/>
    </w:pPr>
    <w:rPr>
      <w:rFonts w:cs="Times New Roman"/>
      <w:color w:val="auto"/>
    </w:rPr>
  </w:style>
  <w:style w:type="paragraph" w:customStyle="1" w:styleId="CM34">
    <w:name w:val="CM34"/>
    <w:basedOn w:val="Default"/>
    <w:next w:val="Default"/>
    <w:semiHidden/>
    <w:rsid w:val="00241C6C"/>
    <w:pPr>
      <w:spacing w:line="231" w:lineRule="atLeast"/>
    </w:pPr>
    <w:rPr>
      <w:rFonts w:cs="Times New Roman"/>
      <w:color w:val="auto"/>
    </w:rPr>
  </w:style>
  <w:style w:type="paragraph" w:customStyle="1" w:styleId="CM35">
    <w:name w:val="CM35"/>
    <w:basedOn w:val="Default"/>
    <w:next w:val="Default"/>
    <w:semiHidden/>
    <w:rsid w:val="00241C6C"/>
    <w:pPr>
      <w:spacing w:line="231" w:lineRule="atLeast"/>
    </w:pPr>
    <w:rPr>
      <w:rFonts w:cs="Times New Roman"/>
      <w:color w:val="auto"/>
    </w:rPr>
  </w:style>
  <w:style w:type="paragraph" w:customStyle="1" w:styleId="CM40">
    <w:name w:val="CM40"/>
    <w:basedOn w:val="Default"/>
    <w:next w:val="Default"/>
    <w:semiHidden/>
    <w:rsid w:val="00241C6C"/>
    <w:rPr>
      <w:rFonts w:cs="Times New Roman"/>
      <w:color w:val="auto"/>
    </w:rPr>
  </w:style>
  <w:style w:type="paragraph" w:customStyle="1" w:styleId="CM41">
    <w:name w:val="CM41"/>
    <w:basedOn w:val="Default"/>
    <w:next w:val="Default"/>
    <w:semiHidden/>
    <w:rsid w:val="00241C6C"/>
    <w:pPr>
      <w:spacing w:line="460" w:lineRule="atLeast"/>
    </w:pPr>
    <w:rPr>
      <w:rFonts w:cs="Times New Roman"/>
      <w:color w:val="auto"/>
    </w:rPr>
  </w:style>
  <w:style w:type="paragraph" w:customStyle="1" w:styleId="CM42">
    <w:name w:val="CM42"/>
    <w:basedOn w:val="Default"/>
    <w:next w:val="Default"/>
    <w:semiHidden/>
    <w:rsid w:val="00241C6C"/>
    <w:pPr>
      <w:spacing w:line="231" w:lineRule="atLeast"/>
    </w:pPr>
    <w:rPr>
      <w:rFonts w:cs="Times New Roman"/>
      <w:color w:val="auto"/>
    </w:rPr>
  </w:style>
  <w:style w:type="paragraph" w:customStyle="1" w:styleId="CM123">
    <w:name w:val="CM123"/>
    <w:basedOn w:val="Default"/>
    <w:next w:val="Default"/>
    <w:semiHidden/>
    <w:rsid w:val="00241C6C"/>
    <w:pPr>
      <w:spacing w:after="235"/>
    </w:pPr>
    <w:rPr>
      <w:rFonts w:cs="Times New Roman"/>
      <w:color w:val="auto"/>
    </w:rPr>
  </w:style>
  <w:style w:type="paragraph" w:customStyle="1" w:styleId="CM43">
    <w:name w:val="CM43"/>
    <w:basedOn w:val="Default"/>
    <w:next w:val="Default"/>
    <w:semiHidden/>
    <w:rsid w:val="00241C6C"/>
    <w:pPr>
      <w:spacing w:line="460" w:lineRule="atLeast"/>
    </w:pPr>
    <w:rPr>
      <w:rFonts w:cs="Times New Roman"/>
      <w:color w:val="auto"/>
    </w:rPr>
  </w:style>
  <w:style w:type="paragraph" w:customStyle="1" w:styleId="CM44">
    <w:name w:val="CM44"/>
    <w:basedOn w:val="Default"/>
    <w:next w:val="Default"/>
    <w:semiHidden/>
    <w:rsid w:val="00241C6C"/>
    <w:rPr>
      <w:rFonts w:cs="Times New Roman"/>
      <w:color w:val="auto"/>
    </w:rPr>
  </w:style>
  <w:style w:type="paragraph" w:customStyle="1" w:styleId="CM47">
    <w:name w:val="CM47"/>
    <w:basedOn w:val="Default"/>
    <w:next w:val="Default"/>
    <w:semiHidden/>
    <w:rsid w:val="00241C6C"/>
    <w:pPr>
      <w:spacing w:line="346" w:lineRule="atLeast"/>
    </w:pPr>
    <w:rPr>
      <w:rFonts w:cs="Times New Roman"/>
      <w:color w:val="auto"/>
    </w:rPr>
  </w:style>
  <w:style w:type="paragraph" w:customStyle="1" w:styleId="CM48">
    <w:name w:val="CM48"/>
    <w:basedOn w:val="Default"/>
    <w:next w:val="Default"/>
    <w:semiHidden/>
    <w:rsid w:val="00241C6C"/>
    <w:pPr>
      <w:spacing w:line="460" w:lineRule="atLeast"/>
    </w:pPr>
    <w:rPr>
      <w:rFonts w:cs="Times New Roman"/>
      <w:color w:val="auto"/>
    </w:rPr>
  </w:style>
  <w:style w:type="paragraph" w:customStyle="1" w:styleId="CM49">
    <w:name w:val="CM49"/>
    <w:basedOn w:val="Default"/>
    <w:next w:val="Default"/>
    <w:semiHidden/>
    <w:rsid w:val="00241C6C"/>
    <w:pPr>
      <w:spacing w:line="460" w:lineRule="atLeast"/>
    </w:pPr>
    <w:rPr>
      <w:rFonts w:cs="Times New Roman"/>
      <w:color w:val="auto"/>
    </w:rPr>
  </w:style>
  <w:style w:type="paragraph" w:customStyle="1" w:styleId="CM50">
    <w:name w:val="CM50"/>
    <w:basedOn w:val="Default"/>
    <w:next w:val="Default"/>
    <w:semiHidden/>
    <w:rsid w:val="00241C6C"/>
    <w:pPr>
      <w:spacing w:line="231" w:lineRule="atLeast"/>
    </w:pPr>
    <w:rPr>
      <w:rFonts w:cs="Times New Roman"/>
      <w:color w:val="auto"/>
    </w:rPr>
  </w:style>
  <w:style w:type="paragraph" w:customStyle="1" w:styleId="CM51">
    <w:name w:val="CM51"/>
    <w:basedOn w:val="Default"/>
    <w:next w:val="Default"/>
    <w:semiHidden/>
    <w:rsid w:val="00241C6C"/>
    <w:pPr>
      <w:spacing w:line="231" w:lineRule="atLeast"/>
    </w:pPr>
    <w:rPr>
      <w:rFonts w:cs="Times New Roman"/>
      <w:color w:val="auto"/>
    </w:rPr>
  </w:style>
  <w:style w:type="paragraph" w:customStyle="1" w:styleId="CM52">
    <w:name w:val="CM52"/>
    <w:basedOn w:val="Default"/>
    <w:next w:val="Default"/>
    <w:semiHidden/>
    <w:rsid w:val="00241C6C"/>
    <w:pPr>
      <w:spacing w:line="231" w:lineRule="atLeast"/>
    </w:pPr>
    <w:rPr>
      <w:rFonts w:cs="Times New Roman"/>
      <w:color w:val="auto"/>
    </w:rPr>
  </w:style>
  <w:style w:type="paragraph" w:customStyle="1" w:styleId="CM53">
    <w:name w:val="CM53"/>
    <w:basedOn w:val="Default"/>
    <w:next w:val="Default"/>
    <w:semiHidden/>
    <w:rsid w:val="00241C6C"/>
    <w:pPr>
      <w:spacing w:line="231" w:lineRule="atLeast"/>
    </w:pPr>
    <w:rPr>
      <w:rFonts w:cs="Times New Roman"/>
      <w:color w:val="auto"/>
    </w:rPr>
  </w:style>
  <w:style w:type="paragraph" w:customStyle="1" w:styleId="CM54">
    <w:name w:val="CM54"/>
    <w:basedOn w:val="Default"/>
    <w:next w:val="Default"/>
    <w:semiHidden/>
    <w:rsid w:val="00241C6C"/>
    <w:pPr>
      <w:spacing w:line="231" w:lineRule="atLeast"/>
    </w:pPr>
    <w:rPr>
      <w:rFonts w:cs="Times New Roman"/>
      <w:color w:val="auto"/>
    </w:rPr>
  </w:style>
  <w:style w:type="paragraph" w:customStyle="1" w:styleId="CM55">
    <w:name w:val="CM55"/>
    <w:basedOn w:val="Default"/>
    <w:next w:val="Default"/>
    <w:semiHidden/>
    <w:rsid w:val="00241C6C"/>
    <w:pPr>
      <w:spacing w:line="231" w:lineRule="atLeast"/>
    </w:pPr>
    <w:rPr>
      <w:rFonts w:cs="Times New Roman"/>
      <w:color w:val="auto"/>
    </w:rPr>
  </w:style>
  <w:style w:type="paragraph" w:customStyle="1" w:styleId="CM56">
    <w:name w:val="CM56"/>
    <w:basedOn w:val="Default"/>
    <w:next w:val="Default"/>
    <w:semiHidden/>
    <w:rsid w:val="00241C6C"/>
    <w:pPr>
      <w:spacing w:line="231" w:lineRule="atLeast"/>
    </w:pPr>
    <w:rPr>
      <w:rFonts w:cs="Times New Roman"/>
      <w:color w:val="auto"/>
    </w:rPr>
  </w:style>
  <w:style w:type="paragraph" w:customStyle="1" w:styleId="CM118">
    <w:name w:val="CM118"/>
    <w:basedOn w:val="Default"/>
    <w:next w:val="Default"/>
    <w:semiHidden/>
    <w:rsid w:val="00241C6C"/>
    <w:pPr>
      <w:spacing w:after="698"/>
    </w:pPr>
    <w:rPr>
      <w:rFonts w:cs="Times New Roman"/>
      <w:color w:val="auto"/>
    </w:rPr>
  </w:style>
  <w:style w:type="paragraph" w:customStyle="1" w:styleId="CM58">
    <w:name w:val="CM58"/>
    <w:basedOn w:val="Default"/>
    <w:next w:val="Default"/>
    <w:semiHidden/>
    <w:rsid w:val="00241C6C"/>
    <w:rPr>
      <w:rFonts w:cs="Times New Roman"/>
      <w:color w:val="auto"/>
    </w:rPr>
  </w:style>
  <w:style w:type="paragraph" w:customStyle="1" w:styleId="CM59">
    <w:name w:val="CM59"/>
    <w:basedOn w:val="Default"/>
    <w:next w:val="Default"/>
    <w:semiHidden/>
    <w:rsid w:val="00241C6C"/>
    <w:rPr>
      <w:rFonts w:cs="Times New Roman"/>
      <w:color w:val="auto"/>
    </w:rPr>
  </w:style>
  <w:style w:type="paragraph" w:customStyle="1" w:styleId="CM61">
    <w:name w:val="CM61"/>
    <w:basedOn w:val="Default"/>
    <w:next w:val="Default"/>
    <w:semiHidden/>
    <w:rsid w:val="00241C6C"/>
    <w:pPr>
      <w:spacing w:line="231" w:lineRule="atLeast"/>
    </w:pPr>
    <w:rPr>
      <w:rFonts w:cs="Times New Roman"/>
      <w:color w:val="auto"/>
    </w:rPr>
  </w:style>
  <w:style w:type="paragraph" w:customStyle="1" w:styleId="CM63">
    <w:name w:val="CM63"/>
    <w:basedOn w:val="Default"/>
    <w:next w:val="Default"/>
    <w:semiHidden/>
    <w:rsid w:val="00241C6C"/>
    <w:rPr>
      <w:rFonts w:cs="Times New Roman"/>
      <w:color w:val="auto"/>
    </w:rPr>
  </w:style>
  <w:style w:type="paragraph" w:customStyle="1" w:styleId="CM64">
    <w:name w:val="CM64"/>
    <w:basedOn w:val="Default"/>
    <w:next w:val="Default"/>
    <w:semiHidden/>
    <w:rsid w:val="00241C6C"/>
    <w:rPr>
      <w:rFonts w:cs="Times New Roman"/>
      <w:color w:val="auto"/>
    </w:rPr>
  </w:style>
  <w:style w:type="paragraph" w:customStyle="1" w:styleId="CM65">
    <w:name w:val="CM65"/>
    <w:basedOn w:val="Default"/>
    <w:next w:val="Default"/>
    <w:semiHidden/>
    <w:rsid w:val="00241C6C"/>
    <w:pPr>
      <w:spacing w:line="231" w:lineRule="atLeast"/>
    </w:pPr>
    <w:rPr>
      <w:rFonts w:cs="Times New Roman"/>
      <w:color w:val="auto"/>
    </w:rPr>
  </w:style>
  <w:style w:type="paragraph" w:customStyle="1" w:styleId="CM79">
    <w:name w:val="CM79"/>
    <w:basedOn w:val="Default"/>
    <w:next w:val="Default"/>
    <w:semiHidden/>
    <w:rsid w:val="00241C6C"/>
    <w:pPr>
      <w:spacing w:line="496" w:lineRule="atLeast"/>
    </w:pPr>
    <w:rPr>
      <w:rFonts w:cs="Times New Roman"/>
      <w:color w:val="auto"/>
    </w:rPr>
  </w:style>
  <w:style w:type="paragraph" w:customStyle="1" w:styleId="CM127">
    <w:name w:val="CM127"/>
    <w:basedOn w:val="Default"/>
    <w:next w:val="Default"/>
    <w:semiHidden/>
    <w:rsid w:val="00241C6C"/>
    <w:pPr>
      <w:spacing w:after="908"/>
    </w:pPr>
    <w:rPr>
      <w:rFonts w:cs="Times New Roman"/>
      <w:color w:val="auto"/>
    </w:rPr>
  </w:style>
  <w:style w:type="paragraph" w:customStyle="1" w:styleId="CM80">
    <w:name w:val="CM80"/>
    <w:basedOn w:val="Default"/>
    <w:next w:val="Default"/>
    <w:semiHidden/>
    <w:rsid w:val="00241C6C"/>
    <w:rPr>
      <w:rFonts w:cs="Times New Roman"/>
      <w:color w:val="auto"/>
    </w:rPr>
  </w:style>
  <w:style w:type="paragraph" w:customStyle="1" w:styleId="CM81">
    <w:name w:val="CM81"/>
    <w:basedOn w:val="Default"/>
    <w:next w:val="Default"/>
    <w:semiHidden/>
    <w:rsid w:val="00241C6C"/>
    <w:rPr>
      <w:rFonts w:cs="Times New Roman"/>
      <w:color w:val="auto"/>
    </w:rPr>
  </w:style>
  <w:style w:type="paragraph" w:customStyle="1" w:styleId="CM82">
    <w:name w:val="CM82"/>
    <w:basedOn w:val="Default"/>
    <w:next w:val="Default"/>
    <w:semiHidden/>
    <w:rsid w:val="00241C6C"/>
    <w:rPr>
      <w:rFonts w:cs="Times New Roman"/>
      <w:color w:val="auto"/>
    </w:rPr>
  </w:style>
  <w:style w:type="paragraph" w:customStyle="1" w:styleId="CM121">
    <w:name w:val="CM121"/>
    <w:basedOn w:val="Default"/>
    <w:next w:val="Default"/>
    <w:semiHidden/>
    <w:rsid w:val="00241C6C"/>
    <w:pPr>
      <w:spacing w:after="630"/>
    </w:pPr>
    <w:rPr>
      <w:rFonts w:cs="Times New Roman"/>
      <w:color w:val="auto"/>
    </w:rPr>
  </w:style>
  <w:style w:type="paragraph" w:customStyle="1" w:styleId="CM83">
    <w:name w:val="CM83"/>
    <w:basedOn w:val="Default"/>
    <w:next w:val="Default"/>
    <w:semiHidden/>
    <w:rsid w:val="00241C6C"/>
    <w:pPr>
      <w:spacing w:line="231" w:lineRule="atLeast"/>
    </w:pPr>
    <w:rPr>
      <w:rFonts w:cs="Times New Roman"/>
      <w:color w:val="auto"/>
    </w:rPr>
  </w:style>
  <w:style w:type="paragraph" w:customStyle="1" w:styleId="CM84">
    <w:name w:val="CM84"/>
    <w:basedOn w:val="Default"/>
    <w:next w:val="Default"/>
    <w:semiHidden/>
    <w:rsid w:val="00241C6C"/>
    <w:rPr>
      <w:rFonts w:cs="Times New Roman"/>
      <w:color w:val="auto"/>
    </w:rPr>
  </w:style>
  <w:style w:type="paragraph" w:customStyle="1" w:styleId="CM85">
    <w:name w:val="CM85"/>
    <w:basedOn w:val="Default"/>
    <w:next w:val="Default"/>
    <w:semiHidden/>
    <w:rsid w:val="00241C6C"/>
    <w:rPr>
      <w:rFonts w:cs="Times New Roman"/>
      <w:color w:val="auto"/>
    </w:rPr>
  </w:style>
  <w:style w:type="paragraph" w:customStyle="1" w:styleId="CM128">
    <w:name w:val="CM128"/>
    <w:basedOn w:val="Default"/>
    <w:next w:val="Default"/>
    <w:semiHidden/>
    <w:rsid w:val="00241C6C"/>
    <w:pPr>
      <w:spacing w:after="182"/>
    </w:pPr>
    <w:rPr>
      <w:rFonts w:cs="Times New Roman"/>
      <w:color w:val="auto"/>
    </w:rPr>
  </w:style>
  <w:style w:type="paragraph" w:customStyle="1" w:styleId="CM88">
    <w:name w:val="CM88"/>
    <w:basedOn w:val="Default"/>
    <w:next w:val="Default"/>
    <w:semiHidden/>
    <w:rsid w:val="00241C6C"/>
    <w:pPr>
      <w:spacing w:line="420" w:lineRule="atLeast"/>
    </w:pPr>
    <w:rPr>
      <w:rFonts w:cs="Times New Roman"/>
      <w:color w:val="auto"/>
    </w:rPr>
  </w:style>
  <w:style w:type="paragraph" w:customStyle="1" w:styleId="CM125">
    <w:name w:val="CM125"/>
    <w:basedOn w:val="Default"/>
    <w:next w:val="Default"/>
    <w:semiHidden/>
    <w:rsid w:val="00241C6C"/>
    <w:pPr>
      <w:spacing w:after="155"/>
    </w:pPr>
    <w:rPr>
      <w:rFonts w:cs="Times New Roman"/>
      <w:color w:val="auto"/>
    </w:rPr>
  </w:style>
  <w:style w:type="paragraph" w:customStyle="1" w:styleId="CM89">
    <w:name w:val="CM89"/>
    <w:basedOn w:val="Default"/>
    <w:next w:val="Default"/>
    <w:semiHidden/>
    <w:rsid w:val="00241C6C"/>
    <w:pPr>
      <w:spacing w:line="308" w:lineRule="atLeast"/>
    </w:pPr>
    <w:rPr>
      <w:rFonts w:cs="Times New Roman"/>
      <w:color w:val="auto"/>
    </w:rPr>
  </w:style>
  <w:style w:type="paragraph" w:customStyle="1" w:styleId="CM91">
    <w:name w:val="CM91"/>
    <w:basedOn w:val="Default"/>
    <w:next w:val="Default"/>
    <w:semiHidden/>
    <w:rsid w:val="00241C6C"/>
    <w:pPr>
      <w:spacing w:line="231" w:lineRule="atLeast"/>
    </w:pPr>
    <w:rPr>
      <w:rFonts w:cs="Times New Roman"/>
      <w:color w:val="auto"/>
    </w:rPr>
  </w:style>
  <w:style w:type="paragraph" w:customStyle="1" w:styleId="CM60">
    <w:name w:val="CM60"/>
    <w:basedOn w:val="Default"/>
    <w:next w:val="Default"/>
    <w:semiHidden/>
    <w:rsid w:val="00241C6C"/>
    <w:pPr>
      <w:spacing w:line="231" w:lineRule="atLeast"/>
    </w:pPr>
    <w:rPr>
      <w:rFonts w:cs="Times New Roman"/>
      <w:color w:val="auto"/>
    </w:rPr>
  </w:style>
  <w:style w:type="paragraph" w:customStyle="1" w:styleId="CM92">
    <w:name w:val="CM92"/>
    <w:basedOn w:val="Default"/>
    <w:next w:val="Default"/>
    <w:semiHidden/>
    <w:rsid w:val="00241C6C"/>
    <w:rPr>
      <w:rFonts w:cs="Times New Roman"/>
      <w:color w:val="auto"/>
    </w:rPr>
  </w:style>
  <w:style w:type="paragraph" w:customStyle="1" w:styleId="CM93">
    <w:name w:val="CM93"/>
    <w:basedOn w:val="Default"/>
    <w:next w:val="Default"/>
    <w:semiHidden/>
    <w:rsid w:val="00241C6C"/>
    <w:pPr>
      <w:spacing w:line="231" w:lineRule="atLeast"/>
    </w:pPr>
    <w:rPr>
      <w:rFonts w:cs="Times New Roman"/>
      <w:color w:val="auto"/>
    </w:rPr>
  </w:style>
  <w:style w:type="paragraph" w:customStyle="1" w:styleId="CM94">
    <w:name w:val="CM94"/>
    <w:basedOn w:val="Default"/>
    <w:next w:val="Default"/>
    <w:semiHidden/>
    <w:rsid w:val="00241C6C"/>
    <w:rPr>
      <w:rFonts w:cs="Times New Roman"/>
      <w:color w:val="auto"/>
    </w:rPr>
  </w:style>
  <w:style w:type="paragraph" w:customStyle="1" w:styleId="CM95">
    <w:name w:val="CM95"/>
    <w:basedOn w:val="Default"/>
    <w:next w:val="Default"/>
    <w:semiHidden/>
    <w:rsid w:val="00241C6C"/>
    <w:pPr>
      <w:spacing w:line="231" w:lineRule="atLeast"/>
    </w:pPr>
    <w:rPr>
      <w:rFonts w:cs="Times New Roman"/>
      <w:color w:val="auto"/>
    </w:rPr>
  </w:style>
  <w:style w:type="paragraph" w:customStyle="1" w:styleId="CM96">
    <w:name w:val="CM96"/>
    <w:basedOn w:val="Default"/>
    <w:next w:val="Default"/>
    <w:semiHidden/>
    <w:rsid w:val="00241C6C"/>
    <w:pPr>
      <w:spacing w:line="231" w:lineRule="atLeast"/>
    </w:pPr>
    <w:rPr>
      <w:rFonts w:cs="Times New Roman"/>
      <w:color w:val="auto"/>
    </w:rPr>
  </w:style>
  <w:style w:type="paragraph" w:customStyle="1" w:styleId="CM98">
    <w:name w:val="CM98"/>
    <w:basedOn w:val="Default"/>
    <w:next w:val="Default"/>
    <w:semiHidden/>
    <w:rsid w:val="00241C6C"/>
    <w:rPr>
      <w:rFonts w:cs="Times New Roman"/>
      <w:color w:val="auto"/>
    </w:rPr>
  </w:style>
  <w:style w:type="paragraph" w:customStyle="1" w:styleId="CM97">
    <w:name w:val="CM97"/>
    <w:basedOn w:val="Default"/>
    <w:next w:val="Default"/>
    <w:semiHidden/>
    <w:rsid w:val="00241C6C"/>
    <w:pPr>
      <w:spacing w:line="231" w:lineRule="atLeast"/>
    </w:pPr>
    <w:rPr>
      <w:rFonts w:cs="Times New Roman"/>
      <w:color w:val="auto"/>
    </w:rPr>
  </w:style>
  <w:style w:type="paragraph" w:customStyle="1" w:styleId="CM100">
    <w:name w:val="CM100"/>
    <w:basedOn w:val="Default"/>
    <w:next w:val="Default"/>
    <w:semiHidden/>
    <w:rsid w:val="00241C6C"/>
    <w:pPr>
      <w:spacing w:line="231" w:lineRule="atLeast"/>
    </w:pPr>
    <w:rPr>
      <w:rFonts w:cs="Times New Roman"/>
      <w:color w:val="auto"/>
    </w:rPr>
  </w:style>
  <w:style w:type="paragraph" w:customStyle="1" w:styleId="CM103">
    <w:name w:val="CM103"/>
    <w:basedOn w:val="Default"/>
    <w:next w:val="Default"/>
    <w:semiHidden/>
    <w:rsid w:val="00241C6C"/>
    <w:rPr>
      <w:rFonts w:cs="Times New Roman"/>
      <w:color w:val="auto"/>
    </w:rPr>
  </w:style>
  <w:style w:type="paragraph" w:customStyle="1" w:styleId="CM105">
    <w:name w:val="CM105"/>
    <w:basedOn w:val="Default"/>
    <w:next w:val="Default"/>
    <w:semiHidden/>
    <w:rsid w:val="00241C6C"/>
    <w:pPr>
      <w:spacing w:line="231" w:lineRule="atLeast"/>
    </w:pPr>
    <w:rPr>
      <w:rFonts w:cs="Times New Roman"/>
      <w:color w:val="auto"/>
    </w:rPr>
  </w:style>
  <w:style w:type="paragraph" w:customStyle="1" w:styleId="CM116">
    <w:name w:val="CM116"/>
    <w:basedOn w:val="Default"/>
    <w:next w:val="Default"/>
    <w:semiHidden/>
    <w:rsid w:val="00241C6C"/>
    <w:pPr>
      <w:spacing w:after="203"/>
    </w:pPr>
    <w:rPr>
      <w:rFonts w:cs="Times New Roman"/>
      <w:color w:val="auto"/>
    </w:rPr>
  </w:style>
  <w:style w:type="paragraph" w:customStyle="1" w:styleId="CM106">
    <w:name w:val="CM106"/>
    <w:basedOn w:val="Default"/>
    <w:next w:val="Default"/>
    <w:semiHidden/>
    <w:rsid w:val="00241C6C"/>
    <w:pPr>
      <w:spacing w:line="231" w:lineRule="atLeast"/>
    </w:pPr>
    <w:rPr>
      <w:rFonts w:cs="Times New Roman"/>
      <w:color w:val="auto"/>
    </w:rPr>
  </w:style>
  <w:style w:type="paragraph" w:customStyle="1" w:styleId="CM101">
    <w:name w:val="CM101"/>
    <w:basedOn w:val="Default"/>
    <w:next w:val="Default"/>
    <w:semiHidden/>
    <w:rsid w:val="00241C6C"/>
    <w:pPr>
      <w:spacing w:line="231" w:lineRule="atLeast"/>
    </w:pPr>
    <w:rPr>
      <w:rFonts w:cs="Times New Roman"/>
      <w:color w:val="auto"/>
    </w:rPr>
  </w:style>
  <w:style w:type="paragraph" w:customStyle="1" w:styleId="CM107">
    <w:name w:val="CM107"/>
    <w:basedOn w:val="Default"/>
    <w:next w:val="Default"/>
    <w:semiHidden/>
    <w:rsid w:val="00241C6C"/>
    <w:pPr>
      <w:spacing w:line="231" w:lineRule="atLeast"/>
    </w:pPr>
    <w:rPr>
      <w:rFonts w:cs="Times New Roman"/>
      <w:color w:val="auto"/>
    </w:rPr>
  </w:style>
  <w:style w:type="paragraph" w:customStyle="1" w:styleId="CM108">
    <w:name w:val="CM108"/>
    <w:basedOn w:val="Default"/>
    <w:next w:val="Default"/>
    <w:semiHidden/>
    <w:rsid w:val="00241C6C"/>
    <w:pPr>
      <w:spacing w:line="231" w:lineRule="atLeast"/>
    </w:pPr>
    <w:rPr>
      <w:rFonts w:cs="Times New Roman"/>
      <w:color w:val="auto"/>
    </w:rPr>
  </w:style>
  <w:style w:type="paragraph" w:customStyle="1" w:styleId="CM126">
    <w:name w:val="CM126"/>
    <w:basedOn w:val="Default"/>
    <w:next w:val="Default"/>
    <w:semiHidden/>
    <w:rsid w:val="00241C6C"/>
    <w:pPr>
      <w:spacing w:after="765"/>
    </w:pPr>
    <w:rPr>
      <w:rFonts w:cs="Times New Roman"/>
      <w:color w:val="auto"/>
    </w:rPr>
  </w:style>
  <w:style w:type="paragraph" w:customStyle="1" w:styleId="CM109">
    <w:name w:val="CM109"/>
    <w:basedOn w:val="Default"/>
    <w:next w:val="Default"/>
    <w:semiHidden/>
    <w:rsid w:val="00241C6C"/>
    <w:pPr>
      <w:spacing w:line="460" w:lineRule="atLeast"/>
    </w:pPr>
    <w:rPr>
      <w:rFonts w:cs="Times New Roman"/>
      <w:color w:val="auto"/>
    </w:rPr>
  </w:style>
  <w:style w:type="paragraph" w:customStyle="1" w:styleId="CM110">
    <w:name w:val="CM110"/>
    <w:basedOn w:val="Default"/>
    <w:next w:val="Default"/>
    <w:semiHidden/>
    <w:rsid w:val="00241C6C"/>
    <w:rPr>
      <w:rFonts w:cs="Times New Roman"/>
      <w:color w:val="auto"/>
    </w:rPr>
  </w:style>
  <w:style w:type="paragraph" w:customStyle="1" w:styleId="CM68">
    <w:name w:val="CM68"/>
    <w:basedOn w:val="Default"/>
    <w:next w:val="Default"/>
    <w:semiHidden/>
    <w:rsid w:val="00241C6C"/>
    <w:pPr>
      <w:spacing w:line="231" w:lineRule="atLeast"/>
    </w:pPr>
    <w:rPr>
      <w:rFonts w:cs="Times New Roman"/>
      <w:color w:val="auto"/>
    </w:rPr>
  </w:style>
  <w:style w:type="character" w:customStyle="1" w:styleId="Normal2Car">
    <w:name w:val="Normal 2 Car"/>
    <w:link w:val="Normal2"/>
    <w:rsid w:val="00390AFE"/>
    <w:rPr>
      <w:rFonts w:ascii="Tahoma" w:hAnsi="Tahoma"/>
      <w:sz w:val="18"/>
      <w:lang w:val="es-BO" w:eastAsia="es-ES" w:bidi="ar-SA"/>
    </w:rPr>
  </w:style>
  <w:style w:type="character" w:customStyle="1" w:styleId="Normal1Car">
    <w:name w:val="Normal 1 Car"/>
    <w:link w:val="Normal1"/>
    <w:rsid w:val="00853642"/>
    <w:rPr>
      <w:rFonts w:ascii="Tahoma" w:hAnsi="Tahoma"/>
      <w:sz w:val="18"/>
      <w:lang w:val="es-BO" w:eastAsia="es-ES" w:bidi="ar-SA"/>
    </w:rPr>
  </w:style>
  <w:style w:type="character" w:customStyle="1" w:styleId="Ttulo4Car">
    <w:name w:val="Título 4 Car"/>
    <w:link w:val="Ttulo4"/>
    <w:rsid w:val="00BF4E20"/>
    <w:rPr>
      <w:rFonts w:ascii="Tahoma" w:eastAsia="Times New Roman" w:hAnsi="Tahoma"/>
      <w:b/>
      <w:bCs/>
      <w:caps/>
      <w:sz w:val="18"/>
      <w:szCs w:val="18"/>
      <w:lang w:val="es-BO"/>
    </w:rPr>
  </w:style>
  <w:style w:type="numbering" w:customStyle="1" w:styleId="EstiloVieta2Esquemanumerado8pt">
    <w:name w:val="Estilo Viñeta 2 + Esquema numerado 8 pt"/>
    <w:basedOn w:val="Sinlista"/>
    <w:semiHidden/>
    <w:rsid w:val="00ED5C52"/>
    <w:pPr>
      <w:numPr>
        <w:numId w:val="6"/>
      </w:numPr>
    </w:pPr>
  </w:style>
  <w:style w:type="paragraph" w:customStyle="1" w:styleId="Vietaestilo1">
    <w:name w:val="Viñeta estilo1"/>
    <w:basedOn w:val="CM22"/>
    <w:link w:val="Vietaestilo1CarCar"/>
    <w:rsid w:val="001A1801"/>
    <w:pPr>
      <w:numPr>
        <w:numId w:val="9"/>
      </w:numPr>
      <w:spacing w:before="120" w:after="120" w:line="360" w:lineRule="auto"/>
      <w:ind w:left="1775" w:hanging="357"/>
    </w:pPr>
    <w:rPr>
      <w:rFonts w:ascii="Tahoma" w:hAnsi="Tahoma"/>
      <w:sz w:val="18"/>
    </w:rPr>
  </w:style>
  <w:style w:type="character" w:customStyle="1" w:styleId="DefaultCar">
    <w:name w:val="Default Car"/>
    <w:link w:val="Default"/>
    <w:semiHidden/>
    <w:rsid w:val="00525187"/>
    <w:rPr>
      <w:rFonts w:ascii="Arial" w:hAnsi="Arial" w:cs="Arial"/>
      <w:color w:val="000000"/>
      <w:sz w:val="24"/>
      <w:szCs w:val="24"/>
      <w:lang w:val="es-ES" w:eastAsia="es-ES" w:bidi="ar-SA"/>
    </w:rPr>
  </w:style>
  <w:style w:type="character" w:customStyle="1" w:styleId="CM22Car">
    <w:name w:val="CM22 Car"/>
    <w:basedOn w:val="DefaultCar"/>
    <w:link w:val="CM22"/>
    <w:rsid w:val="00525187"/>
    <w:rPr>
      <w:rFonts w:ascii="Arial" w:hAnsi="Arial" w:cs="Arial"/>
      <w:color w:val="000000"/>
      <w:sz w:val="24"/>
      <w:szCs w:val="24"/>
      <w:lang w:val="es-ES" w:eastAsia="es-ES" w:bidi="ar-SA"/>
    </w:rPr>
  </w:style>
  <w:style w:type="character" w:customStyle="1" w:styleId="Vietaestilo1CarCar">
    <w:name w:val="Viñeta estilo1 Car Car"/>
    <w:link w:val="Vietaestilo1"/>
    <w:rsid w:val="001A1801"/>
    <w:rPr>
      <w:rFonts w:ascii="Tahoma" w:eastAsia="Times New Roman" w:hAnsi="Tahoma"/>
      <w:sz w:val="18"/>
      <w:szCs w:val="24"/>
    </w:rPr>
  </w:style>
  <w:style w:type="paragraph" w:customStyle="1" w:styleId="Figura">
    <w:name w:val="Figura"/>
    <w:basedOn w:val="Normal1"/>
    <w:link w:val="FiguraCar"/>
    <w:semiHidden/>
    <w:rsid w:val="00371995"/>
    <w:pPr>
      <w:jc w:val="center"/>
    </w:pPr>
    <w:rPr>
      <w:lang w:val="es-MX"/>
    </w:rPr>
  </w:style>
  <w:style w:type="character" w:customStyle="1" w:styleId="FiguraCar">
    <w:name w:val="Figura Car"/>
    <w:link w:val="Figura"/>
    <w:rsid w:val="00786F51"/>
    <w:rPr>
      <w:rFonts w:ascii="Tahoma" w:hAnsi="Tahoma"/>
      <w:sz w:val="18"/>
      <w:lang w:val="es-MX" w:eastAsia="es-ES" w:bidi="ar-SA"/>
    </w:rPr>
  </w:style>
  <w:style w:type="numbering" w:styleId="111111">
    <w:name w:val="Outline List 2"/>
    <w:basedOn w:val="Sinlista"/>
    <w:rsid w:val="00ED5C52"/>
    <w:pPr>
      <w:numPr>
        <w:numId w:val="7"/>
      </w:numPr>
    </w:pPr>
  </w:style>
  <w:style w:type="paragraph" w:styleId="Subttulo">
    <w:name w:val="Subtitle"/>
    <w:aliases w:val="Comentario tabla"/>
    <w:basedOn w:val="Normal"/>
    <w:qFormat/>
    <w:rsid w:val="0026364C"/>
    <w:pPr>
      <w:spacing w:after="60" w:line="360" w:lineRule="auto"/>
      <w:jc w:val="center"/>
      <w:outlineLvl w:val="1"/>
    </w:pPr>
    <w:rPr>
      <w:rFonts w:ascii="Tahoma" w:hAnsi="Tahoma" w:cs="Arial"/>
      <w:caps/>
      <w:sz w:val="18"/>
      <w:szCs w:val="18"/>
    </w:rPr>
  </w:style>
  <w:style w:type="paragraph" w:customStyle="1" w:styleId="COMENTARIOTABLA">
    <w:name w:val="COMENTARIO TABLA"/>
    <w:basedOn w:val="Normal2"/>
    <w:semiHidden/>
    <w:rsid w:val="0026364C"/>
    <w:pPr>
      <w:jc w:val="center"/>
    </w:pPr>
    <w:rPr>
      <w:caps/>
      <w:szCs w:val="18"/>
    </w:rPr>
  </w:style>
  <w:style w:type="paragraph" w:styleId="Continuarlista5">
    <w:name w:val="List Continue 5"/>
    <w:basedOn w:val="Normal"/>
    <w:semiHidden/>
    <w:rsid w:val="00055F0B"/>
    <w:pPr>
      <w:spacing w:after="120"/>
      <w:ind w:left="1415"/>
    </w:pPr>
  </w:style>
  <w:style w:type="character" w:styleId="DefinicinHTML">
    <w:name w:val="HTML Definition"/>
    <w:semiHidden/>
    <w:rsid w:val="00055F0B"/>
    <w:rPr>
      <w:i/>
      <w:iCs/>
    </w:rPr>
  </w:style>
  <w:style w:type="paragraph" w:styleId="DireccinHTML">
    <w:name w:val="HTML Address"/>
    <w:basedOn w:val="Normal"/>
    <w:semiHidden/>
    <w:rsid w:val="00055F0B"/>
    <w:rPr>
      <w:i/>
      <w:iCs/>
    </w:rPr>
  </w:style>
  <w:style w:type="paragraph" w:styleId="Direccinsobre">
    <w:name w:val="envelope address"/>
    <w:basedOn w:val="Normal"/>
    <w:semiHidden/>
    <w:rsid w:val="00055F0B"/>
    <w:pPr>
      <w:framePr w:w="7920" w:h="1980" w:hRule="exact" w:hSpace="141" w:wrap="auto" w:hAnchor="page" w:xAlign="center" w:yAlign="bottom"/>
      <w:ind w:left="2880"/>
    </w:pPr>
    <w:rPr>
      <w:rFonts w:ascii="Arial" w:hAnsi="Arial" w:cs="Arial"/>
      <w:sz w:val="24"/>
      <w:szCs w:val="24"/>
    </w:rPr>
  </w:style>
  <w:style w:type="character" w:styleId="EjemplodeHTML">
    <w:name w:val="HTML Sample"/>
    <w:semiHidden/>
    <w:rsid w:val="00055F0B"/>
    <w:rPr>
      <w:rFonts w:ascii="Courier New" w:hAnsi="Courier New" w:cs="Courier New"/>
    </w:rPr>
  </w:style>
  <w:style w:type="paragraph" w:styleId="Encabezadodemensaje">
    <w:name w:val="Message Header"/>
    <w:basedOn w:val="Normal"/>
    <w:semiHidden/>
    <w:rsid w:val="00055F0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055F0B"/>
  </w:style>
  <w:style w:type="character" w:styleId="nfasis">
    <w:name w:val="Emphasis"/>
    <w:qFormat/>
    <w:rsid w:val="00055F0B"/>
    <w:rPr>
      <w:i/>
      <w:iCs/>
    </w:rPr>
  </w:style>
  <w:style w:type="paragraph" w:styleId="Fecha">
    <w:name w:val="Date"/>
    <w:basedOn w:val="Normal"/>
    <w:next w:val="Normal"/>
    <w:semiHidden/>
    <w:rsid w:val="00055F0B"/>
  </w:style>
  <w:style w:type="paragraph" w:styleId="Firma">
    <w:name w:val="Signature"/>
    <w:basedOn w:val="Normal"/>
    <w:semiHidden/>
    <w:rsid w:val="00055F0B"/>
    <w:pPr>
      <w:ind w:left="4252"/>
    </w:pPr>
  </w:style>
  <w:style w:type="paragraph" w:styleId="Firmadecorreoelectrnico">
    <w:name w:val="E-mail Signature"/>
    <w:basedOn w:val="Normal"/>
    <w:semiHidden/>
    <w:rsid w:val="00055F0B"/>
  </w:style>
  <w:style w:type="character" w:styleId="Hipervnculovisitado">
    <w:name w:val="FollowedHyperlink"/>
    <w:semiHidden/>
    <w:rsid w:val="00055F0B"/>
    <w:rPr>
      <w:color w:val="800080"/>
      <w:u w:val="single"/>
    </w:rPr>
  </w:style>
  <w:style w:type="paragraph" w:styleId="HTMLconformatoprevio">
    <w:name w:val="HTML Preformatted"/>
    <w:basedOn w:val="Normal"/>
    <w:semiHidden/>
    <w:rsid w:val="00055F0B"/>
    <w:rPr>
      <w:rFonts w:ascii="Courier New" w:hAnsi="Courier New" w:cs="Courier New"/>
      <w:sz w:val="20"/>
      <w:szCs w:val="20"/>
    </w:rPr>
  </w:style>
  <w:style w:type="paragraph" w:styleId="Lista">
    <w:name w:val="List"/>
    <w:basedOn w:val="Normal"/>
    <w:semiHidden/>
    <w:rsid w:val="00055F0B"/>
    <w:pPr>
      <w:ind w:left="283" w:hanging="283"/>
    </w:pPr>
  </w:style>
  <w:style w:type="paragraph" w:styleId="Lista3">
    <w:name w:val="List 3"/>
    <w:basedOn w:val="Normal"/>
    <w:semiHidden/>
    <w:rsid w:val="00055F0B"/>
    <w:pPr>
      <w:ind w:left="849" w:hanging="283"/>
    </w:pPr>
  </w:style>
  <w:style w:type="paragraph" w:styleId="Lista4">
    <w:name w:val="List 4"/>
    <w:basedOn w:val="Normal"/>
    <w:semiHidden/>
    <w:rsid w:val="00055F0B"/>
    <w:pPr>
      <w:ind w:left="1132" w:hanging="283"/>
    </w:pPr>
  </w:style>
  <w:style w:type="paragraph" w:styleId="Lista5">
    <w:name w:val="List 5"/>
    <w:basedOn w:val="Normal"/>
    <w:semiHidden/>
    <w:rsid w:val="00055F0B"/>
    <w:pPr>
      <w:ind w:left="1415" w:hanging="283"/>
    </w:pPr>
  </w:style>
  <w:style w:type="paragraph" w:styleId="Listaconnmeros">
    <w:name w:val="List Number"/>
    <w:basedOn w:val="Normal"/>
    <w:semiHidden/>
    <w:rsid w:val="00055F0B"/>
    <w:pPr>
      <w:numPr>
        <w:numId w:val="11"/>
      </w:numPr>
    </w:pPr>
  </w:style>
  <w:style w:type="paragraph" w:styleId="Listaconnmeros2">
    <w:name w:val="List Number 2"/>
    <w:basedOn w:val="Normal"/>
    <w:semiHidden/>
    <w:rsid w:val="00055F0B"/>
    <w:pPr>
      <w:numPr>
        <w:numId w:val="12"/>
      </w:numPr>
    </w:pPr>
  </w:style>
  <w:style w:type="paragraph" w:styleId="Listaconnmeros3">
    <w:name w:val="List Number 3"/>
    <w:basedOn w:val="Normal"/>
    <w:semiHidden/>
    <w:rsid w:val="00055F0B"/>
    <w:pPr>
      <w:numPr>
        <w:numId w:val="13"/>
      </w:numPr>
    </w:pPr>
  </w:style>
  <w:style w:type="paragraph" w:styleId="Listaconnmeros4">
    <w:name w:val="List Number 4"/>
    <w:basedOn w:val="Normal"/>
    <w:semiHidden/>
    <w:rsid w:val="00055F0B"/>
    <w:pPr>
      <w:numPr>
        <w:numId w:val="14"/>
      </w:numPr>
    </w:pPr>
  </w:style>
  <w:style w:type="paragraph" w:styleId="Listaconnmeros5">
    <w:name w:val="List Number 5"/>
    <w:basedOn w:val="Normal"/>
    <w:semiHidden/>
    <w:rsid w:val="00055F0B"/>
    <w:pPr>
      <w:numPr>
        <w:numId w:val="15"/>
      </w:numPr>
    </w:pPr>
  </w:style>
  <w:style w:type="paragraph" w:styleId="Listaconvietas">
    <w:name w:val="List Bullet"/>
    <w:basedOn w:val="Normal"/>
    <w:semiHidden/>
    <w:rsid w:val="00055F0B"/>
    <w:pPr>
      <w:numPr>
        <w:numId w:val="16"/>
      </w:numPr>
    </w:pPr>
  </w:style>
  <w:style w:type="paragraph" w:styleId="Listaconvietas5">
    <w:name w:val="List Bullet 5"/>
    <w:basedOn w:val="Normal"/>
    <w:semiHidden/>
    <w:rsid w:val="00055F0B"/>
    <w:pPr>
      <w:numPr>
        <w:numId w:val="17"/>
      </w:numPr>
    </w:pPr>
  </w:style>
  <w:style w:type="character" w:styleId="MquinadeescribirHTML">
    <w:name w:val="HTML Typewriter"/>
    <w:semiHidden/>
    <w:rsid w:val="00055F0B"/>
    <w:rPr>
      <w:rFonts w:ascii="Courier New" w:hAnsi="Courier New" w:cs="Courier New"/>
      <w:sz w:val="20"/>
      <w:szCs w:val="20"/>
    </w:rPr>
  </w:style>
  <w:style w:type="character" w:styleId="Nmerodelnea">
    <w:name w:val="line number"/>
    <w:basedOn w:val="Fuentedeprrafopredeter"/>
    <w:semiHidden/>
    <w:rsid w:val="00055F0B"/>
  </w:style>
  <w:style w:type="paragraph" w:styleId="Remitedesobre">
    <w:name w:val="envelope return"/>
    <w:basedOn w:val="Normal"/>
    <w:semiHidden/>
    <w:rsid w:val="00055F0B"/>
    <w:rPr>
      <w:rFonts w:ascii="Arial" w:hAnsi="Arial" w:cs="Arial"/>
      <w:sz w:val="20"/>
      <w:szCs w:val="20"/>
    </w:rPr>
  </w:style>
  <w:style w:type="paragraph" w:styleId="Saludo">
    <w:name w:val="Salutation"/>
    <w:basedOn w:val="Normal"/>
    <w:next w:val="Normal"/>
    <w:semiHidden/>
    <w:rsid w:val="00055F0B"/>
  </w:style>
  <w:style w:type="paragraph" w:styleId="Sangranormal">
    <w:name w:val="Normal Indent"/>
    <w:basedOn w:val="Normal"/>
    <w:semiHidden/>
    <w:rsid w:val="00055F0B"/>
    <w:pPr>
      <w:ind w:left="708"/>
    </w:pPr>
  </w:style>
  <w:style w:type="table" w:styleId="Tablabsica1">
    <w:name w:val="Table Simple 1"/>
    <w:basedOn w:val="Tablanormal"/>
    <w:semiHidden/>
    <w:rsid w:val="00055F0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055F0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055F0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055F0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055F0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055F0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055F0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semiHidden/>
    <w:rsid w:val="00055F0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055F0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055F0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055F0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055F0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semiHidden/>
    <w:rsid w:val="00055F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semiHidden/>
    <w:rsid w:val="00055F0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semiHidden/>
    <w:rsid w:val="00055F0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semiHidden/>
    <w:rsid w:val="00055F0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055F0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055F0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055F0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055F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semiHidden/>
    <w:rsid w:val="00055F0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055F0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055F0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semiHidden/>
    <w:rsid w:val="00055F0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055F0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055F0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055F0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055F0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055F0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055F0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055F0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semiHidden/>
    <w:rsid w:val="0005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semiHidden/>
    <w:rsid w:val="00055F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semiHidden/>
    <w:rsid w:val="00055F0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semiHidden/>
    <w:rsid w:val="00055F0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semiHidden/>
    <w:rsid w:val="00055F0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055F0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semiHidden/>
    <w:rsid w:val="00055F0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055F0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055F0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semiHidden/>
    <w:rsid w:val="00055F0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055F0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055F0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semiHidden/>
    <w:rsid w:val="00055F0B"/>
    <w:rPr>
      <w:rFonts w:ascii="Courier New" w:hAnsi="Courier New" w:cs="Courier New"/>
      <w:sz w:val="20"/>
      <w:szCs w:val="20"/>
    </w:rPr>
  </w:style>
  <w:style w:type="character" w:styleId="Textoennegrita">
    <w:name w:val="Strong"/>
    <w:qFormat/>
    <w:rsid w:val="00055F0B"/>
    <w:rPr>
      <w:b/>
      <w:bCs/>
    </w:rPr>
  </w:style>
  <w:style w:type="paragraph" w:styleId="Textoindependienteprimerasangra">
    <w:name w:val="Body Text First Indent"/>
    <w:basedOn w:val="Textoindependiente"/>
    <w:semiHidden/>
    <w:rsid w:val="00055F0B"/>
    <w:pPr>
      <w:spacing w:line="240" w:lineRule="auto"/>
      <w:ind w:firstLine="210"/>
    </w:pPr>
    <w:rPr>
      <w:rFonts w:ascii="Century Gothic" w:eastAsia="Times New Roman" w:hAnsi="Century Gothic"/>
      <w:lang w:eastAsia="es-ES"/>
    </w:rPr>
  </w:style>
  <w:style w:type="paragraph" w:styleId="Textoindependienteprimerasangra2">
    <w:name w:val="Body Text First Indent 2"/>
    <w:basedOn w:val="Sangradetextonormal"/>
    <w:semiHidden/>
    <w:rsid w:val="00055F0B"/>
    <w:pPr>
      <w:tabs>
        <w:tab w:val="clear" w:pos="1068"/>
      </w:tabs>
      <w:ind w:firstLine="210"/>
    </w:pPr>
    <w:rPr>
      <w:rFonts w:ascii="Century Gothic" w:hAnsi="Century Gothic"/>
      <w:sz w:val="22"/>
      <w:szCs w:val="22"/>
      <w:lang w:val="es-BO" w:eastAsia="es-ES"/>
    </w:rPr>
  </w:style>
  <w:style w:type="paragraph" w:styleId="Textosinformato">
    <w:name w:val="Plain Text"/>
    <w:basedOn w:val="Normal"/>
    <w:semiHidden/>
    <w:rsid w:val="00055F0B"/>
    <w:rPr>
      <w:rFonts w:ascii="Courier New" w:hAnsi="Courier New" w:cs="Courier New"/>
      <w:sz w:val="20"/>
      <w:szCs w:val="20"/>
    </w:rPr>
  </w:style>
  <w:style w:type="character" w:styleId="VariableHTML">
    <w:name w:val="HTML Variable"/>
    <w:semiHidden/>
    <w:rsid w:val="00055F0B"/>
    <w:rPr>
      <w:i/>
      <w:iCs/>
    </w:rPr>
  </w:style>
  <w:style w:type="paragraph" w:customStyle="1" w:styleId="TTULOCENTRALCARTULA">
    <w:name w:val="TÍTULO CENTRAL CARÁTULA"/>
    <w:basedOn w:val="Normal"/>
    <w:rsid w:val="00C23624"/>
    <w:pPr>
      <w:jc w:val="center"/>
    </w:pPr>
    <w:rPr>
      <w:rFonts w:ascii="Tahoma" w:hAnsi="Tahoma" w:cs="Tahoma"/>
      <w:b/>
      <w:caps/>
      <w:color w:val="000080"/>
      <w:sz w:val="32"/>
      <w:szCs w:val="32"/>
    </w:rPr>
  </w:style>
  <w:style w:type="paragraph" w:customStyle="1" w:styleId="TTULOCENTRALRAYADO">
    <w:name w:val="TÍTULO CENTRAL RAYADO"/>
    <w:basedOn w:val="Normal"/>
    <w:rsid w:val="005B0965"/>
    <w:pPr>
      <w:spacing w:line="360" w:lineRule="auto"/>
      <w:ind w:hanging="567"/>
      <w:jc w:val="center"/>
      <w:outlineLvl w:val="0"/>
    </w:pPr>
    <w:rPr>
      <w:rFonts w:ascii="Tahoma" w:hAnsi="Tahoma" w:cs="Tahoma"/>
      <w:b/>
      <w:sz w:val="28"/>
      <w:szCs w:val="18"/>
      <w:u w:val="single"/>
      <w:lang w:val="es-ES"/>
    </w:rPr>
  </w:style>
  <w:style w:type="paragraph" w:styleId="NormalWeb">
    <w:name w:val="Normal (Web)"/>
    <w:basedOn w:val="Normal"/>
    <w:semiHidden/>
    <w:rsid w:val="005B0965"/>
    <w:rPr>
      <w:rFonts w:ascii="Times New Roman" w:hAnsi="Times New Roman"/>
      <w:sz w:val="24"/>
      <w:szCs w:val="24"/>
    </w:rPr>
  </w:style>
  <w:style w:type="paragraph" w:styleId="Tabladeilustraciones">
    <w:name w:val="table of figures"/>
    <w:basedOn w:val="Normal"/>
    <w:next w:val="Normal"/>
    <w:semiHidden/>
    <w:rsid w:val="00771A4C"/>
    <w:rPr>
      <w:rFonts w:ascii="Tahoma" w:hAnsi="Tahoma"/>
      <w:sz w:val="18"/>
    </w:rPr>
  </w:style>
  <w:style w:type="paragraph" w:customStyle="1" w:styleId="VIETANEGRITA">
    <w:name w:val="VIÑETA NEGRITA"/>
    <w:basedOn w:val="CM112"/>
    <w:link w:val="VIETANEGRITACar"/>
    <w:rsid w:val="005D588E"/>
    <w:pPr>
      <w:numPr>
        <w:numId w:val="19"/>
      </w:numPr>
      <w:spacing w:before="120" w:after="355"/>
      <w:jc w:val="both"/>
    </w:pPr>
    <w:rPr>
      <w:rFonts w:ascii="Tahoma" w:hAnsi="Tahoma"/>
      <w:b/>
      <w:sz w:val="18"/>
      <w:lang w:val="es-BO"/>
    </w:rPr>
  </w:style>
  <w:style w:type="character" w:customStyle="1" w:styleId="CM112Car">
    <w:name w:val="CM112 Car"/>
    <w:basedOn w:val="DefaultCar"/>
    <w:link w:val="CM112"/>
    <w:rsid w:val="005D588E"/>
    <w:rPr>
      <w:rFonts w:ascii="Arial" w:hAnsi="Arial" w:cs="Arial"/>
      <w:color w:val="000000"/>
      <w:sz w:val="24"/>
      <w:szCs w:val="24"/>
      <w:lang w:val="es-ES" w:eastAsia="es-ES" w:bidi="ar-SA"/>
    </w:rPr>
  </w:style>
  <w:style w:type="character" w:customStyle="1" w:styleId="VIETANEGRITACar">
    <w:name w:val="VIÑETA NEGRITA Car"/>
    <w:link w:val="VIETANEGRITA"/>
    <w:rsid w:val="005D588E"/>
    <w:rPr>
      <w:rFonts w:ascii="Tahoma" w:eastAsia="Times New Roman" w:hAnsi="Tahoma"/>
      <w:b/>
      <w:sz w:val="18"/>
      <w:szCs w:val="24"/>
      <w:lang w:val="es-BO"/>
    </w:rPr>
  </w:style>
  <w:style w:type="paragraph" w:customStyle="1" w:styleId="Vieta2">
    <w:name w:val="Viñeta 2"/>
    <w:basedOn w:val="Normal"/>
    <w:link w:val="Vieta2Car"/>
    <w:rsid w:val="005D588E"/>
    <w:pPr>
      <w:tabs>
        <w:tab w:val="num" w:pos="1570"/>
      </w:tabs>
      <w:spacing w:before="120" w:after="120" w:line="360" w:lineRule="auto"/>
      <w:ind w:left="1570" w:hanging="360"/>
    </w:pPr>
    <w:rPr>
      <w:rFonts w:ascii="Tahoma" w:eastAsia="Calibri" w:hAnsi="Tahoma"/>
      <w:sz w:val="18"/>
      <w:szCs w:val="18"/>
      <w:lang w:val="es-ES"/>
    </w:rPr>
  </w:style>
  <w:style w:type="character" w:customStyle="1" w:styleId="Vieta2Car">
    <w:name w:val="Viñeta 2 Car"/>
    <w:link w:val="Vieta2"/>
    <w:rsid w:val="005D588E"/>
    <w:rPr>
      <w:rFonts w:ascii="Tahoma" w:hAnsi="Tahoma"/>
      <w:sz w:val="18"/>
      <w:szCs w:val="18"/>
      <w:lang w:val="es-ES" w:eastAsia="es-ES" w:bidi="ar-SA"/>
    </w:rPr>
  </w:style>
  <w:style w:type="paragraph" w:styleId="TDC2">
    <w:name w:val="toc 2"/>
    <w:basedOn w:val="Normal"/>
    <w:next w:val="Normal"/>
    <w:autoRedefine/>
    <w:uiPriority w:val="39"/>
    <w:rsid w:val="001512F1"/>
    <w:pPr>
      <w:tabs>
        <w:tab w:val="left" w:pos="880"/>
        <w:tab w:val="right" w:leader="dot" w:pos="9111"/>
      </w:tabs>
      <w:spacing w:before="120" w:after="120" w:line="360" w:lineRule="auto"/>
      <w:ind w:left="221"/>
      <w:contextualSpacing/>
      <w:jc w:val="both"/>
    </w:pPr>
    <w:rPr>
      <w:rFonts w:ascii="Tahoma" w:hAnsi="Tahoma"/>
      <w:caps/>
      <w:sz w:val="18"/>
      <w:szCs w:val="18"/>
    </w:rPr>
  </w:style>
  <w:style w:type="character" w:customStyle="1" w:styleId="Vieta1Car">
    <w:name w:val="Viñeta 1 Car"/>
    <w:link w:val="Vieta1"/>
    <w:rsid w:val="00A7141E"/>
    <w:rPr>
      <w:rFonts w:ascii="Tahoma" w:eastAsia="Arial Unicode MS" w:hAnsi="Tahoma" w:cs="Arial Unicode MS"/>
      <w:bCs/>
      <w:sz w:val="18"/>
      <w:szCs w:val="18"/>
    </w:rPr>
  </w:style>
  <w:style w:type="paragraph" w:customStyle="1" w:styleId="VietaEstilo20">
    <w:name w:val="Viñeta Estilo 2"/>
    <w:basedOn w:val="CM112"/>
    <w:rsid w:val="00EF1C1E"/>
    <w:pPr>
      <w:widowControl/>
      <w:numPr>
        <w:numId w:val="20"/>
      </w:numPr>
      <w:spacing w:line="360" w:lineRule="auto"/>
      <w:jc w:val="both"/>
    </w:pPr>
    <w:rPr>
      <w:rFonts w:ascii="Tahoma" w:hAnsi="Tahoma"/>
      <w:sz w:val="18"/>
      <w:szCs w:val="18"/>
      <w:lang w:val="es-BO"/>
    </w:rPr>
  </w:style>
  <w:style w:type="paragraph" w:customStyle="1" w:styleId="Vietanumerada">
    <w:name w:val="Viñeta numerada"/>
    <w:basedOn w:val="CM12"/>
    <w:rsid w:val="00EF1C36"/>
    <w:pPr>
      <w:numPr>
        <w:numId w:val="21"/>
      </w:numPr>
      <w:spacing w:before="120" w:after="120" w:line="240" w:lineRule="auto"/>
    </w:pPr>
    <w:rPr>
      <w:rFonts w:ascii="Tahoma" w:hAnsi="Tahoma"/>
      <w:sz w:val="18"/>
      <w:szCs w:val="20"/>
      <w:lang w:val="es-BO"/>
    </w:rPr>
  </w:style>
  <w:style w:type="paragraph" w:styleId="TDC3">
    <w:name w:val="toc 3"/>
    <w:basedOn w:val="Normal"/>
    <w:next w:val="Normal"/>
    <w:autoRedefine/>
    <w:uiPriority w:val="39"/>
    <w:rsid w:val="00E5714C"/>
    <w:pPr>
      <w:spacing w:before="240" w:after="240" w:line="360" w:lineRule="auto"/>
      <w:ind w:left="440"/>
      <w:jc w:val="both"/>
    </w:pPr>
    <w:rPr>
      <w:rFonts w:ascii="Tahoma" w:hAnsi="Tahoma"/>
      <w:caps/>
      <w:sz w:val="18"/>
      <w:szCs w:val="18"/>
    </w:rPr>
  </w:style>
  <w:style w:type="paragraph" w:customStyle="1" w:styleId="FRMULA">
    <w:name w:val="FÓRMULA"/>
    <w:basedOn w:val="CM112"/>
    <w:rsid w:val="00EF1C36"/>
    <w:pPr>
      <w:ind w:left="1588"/>
    </w:pPr>
    <w:rPr>
      <w:rFonts w:ascii="Tahoma" w:hAnsi="Tahoma"/>
      <w:sz w:val="18"/>
      <w:szCs w:val="20"/>
      <w:lang w:val="en-GB"/>
    </w:rPr>
  </w:style>
  <w:style w:type="paragraph" w:customStyle="1" w:styleId="CM9">
    <w:name w:val="CM9"/>
    <w:basedOn w:val="Default"/>
    <w:next w:val="Default"/>
    <w:rsid w:val="00420449"/>
    <w:pPr>
      <w:spacing w:line="228" w:lineRule="atLeast"/>
    </w:pPr>
    <w:rPr>
      <w:rFonts w:ascii="GNKOGH+Arial" w:hAnsi="GNKOGH+Arial" w:cs="Times New Roman"/>
      <w:color w:val="auto"/>
    </w:rPr>
  </w:style>
  <w:style w:type="paragraph" w:customStyle="1" w:styleId="NORMAL1NEGRITA">
    <w:name w:val="NORMAL1+NEGRITA"/>
    <w:basedOn w:val="Normal"/>
    <w:rsid w:val="00BF4E20"/>
    <w:pPr>
      <w:spacing w:before="240" w:after="240" w:line="360" w:lineRule="auto"/>
    </w:pPr>
    <w:rPr>
      <w:rFonts w:ascii="Tahoma" w:hAnsi="Tahoma"/>
      <w:b/>
      <w:sz w:val="18"/>
    </w:rPr>
  </w:style>
  <w:style w:type="paragraph" w:customStyle="1" w:styleId="Tabla1">
    <w:name w:val="Tabla 1"/>
    <w:basedOn w:val="Ttulo1"/>
    <w:rsid w:val="00631A5D"/>
    <w:pPr>
      <w:ind w:left="720"/>
    </w:pPr>
    <w:rPr>
      <w:caps w:val="0"/>
    </w:rPr>
  </w:style>
  <w:style w:type="paragraph" w:customStyle="1" w:styleId="TABLA">
    <w:name w:val="TABLA"/>
    <w:basedOn w:val="Normal1"/>
    <w:next w:val="Normal1"/>
    <w:link w:val="TABLACarCar"/>
    <w:rsid w:val="00CC7A93"/>
    <w:pPr>
      <w:spacing w:before="240" w:after="0"/>
      <w:ind w:left="709"/>
      <w:jc w:val="center"/>
    </w:pPr>
    <w:rPr>
      <w:rFonts w:cs="GNKOBD+Arial,Bold"/>
      <w:szCs w:val="18"/>
    </w:rPr>
  </w:style>
  <w:style w:type="character" w:customStyle="1" w:styleId="TABLACarCar">
    <w:name w:val="TABLA Car Car"/>
    <w:link w:val="TABLA"/>
    <w:rsid w:val="00CC7A93"/>
    <w:rPr>
      <w:rFonts w:ascii="Tahoma" w:hAnsi="Tahoma" w:cs="GNKOBD+Arial,Bold"/>
      <w:sz w:val="18"/>
      <w:szCs w:val="18"/>
      <w:lang w:val="es-BO" w:eastAsia="es-ES" w:bidi="ar-SA"/>
    </w:rPr>
  </w:style>
  <w:style w:type="paragraph" w:customStyle="1" w:styleId="Parrafo">
    <w:name w:val="Parrafo"/>
    <w:basedOn w:val="Normal"/>
    <w:autoRedefine/>
    <w:rsid w:val="004638C3"/>
    <w:pPr>
      <w:spacing w:before="60" w:after="180" w:line="360" w:lineRule="auto"/>
      <w:jc w:val="both"/>
    </w:pPr>
    <w:rPr>
      <w:rFonts w:ascii="Arial" w:hAnsi="Arial"/>
      <w:szCs w:val="20"/>
      <w:lang w:val="es-ES"/>
    </w:rPr>
  </w:style>
  <w:style w:type="paragraph" w:styleId="ndice1">
    <w:name w:val="index 1"/>
    <w:basedOn w:val="Normal"/>
    <w:next w:val="Normal"/>
    <w:autoRedefine/>
    <w:semiHidden/>
    <w:rsid w:val="00BE56F7"/>
    <w:pPr>
      <w:ind w:left="220" w:hanging="220"/>
    </w:pPr>
  </w:style>
  <w:style w:type="paragraph" w:customStyle="1" w:styleId="TABLAS">
    <w:name w:val="TABLAS"/>
    <w:basedOn w:val="Ttulo1"/>
    <w:rsid w:val="00A233DD"/>
    <w:pPr>
      <w:numPr>
        <w:numId w:val="0"/>
      </w:numPr>
      <w:jc w:val="center"/>
    </w:pPr>
    <w:rPr>
      <w:b w:val="0"/>
      <w:caps w:val="0"/>
    </w:rPr>
  </w:style>
  <w:style w:type="paragraph" w:styleId="TtulodeTDC">
    <w:name w:val="TOC Heading"/>
    <w:basedOn w:val="Ttulo1"/>
    <w:next w:val="Normal"/>
    <w:uiPriority w:val="39"/>
    <w:semiHidden/>
    <w:unhideWhenUsed/>
    <w:qFormat/>
    <w:rsid w:val="005D7421"/>
    <w:pPr>
      <w:keepLines/>
      <w:numPr>
        <w:numId w:val="0"/>
      </w:numPr>
      <w:spacing w:before="480" w:after="0" w:line="276" w:lineRule="auto"/>
      <w:outlineLvl w:val="9"/>
    </w:pPr>
    <w:rPr>
      <w:rFonts w:ascii="Cambria" w:hAnsi="Cambria"/>
      <w:bCs/>
      <w:caps w:val="0"/>
      <w:color w:val="365F91"/>
      <w:sz w:val="28"/>
      <w:szCs w:val="28"/>
      <w:lang w:val="es-BO" w:eastAsia="es-BO"/>
    </w:rPr>
  </w:style>
  <w:style w:type="character" w:customStyle="1" w:styleId="TtuloCar1">
    <w:name w:val="Título Car1"/>
    <w:locked/>
    <w:rsid w:val="00CF5C3B"/>
    <w:rPr>
      <w:rFonts w:ascii="Calibri" w:eastAsia="Times New Roman" w:hAnsi="Calibri"/>
      <w:b/>
      <w:bCs/>
      <w:w w:val="99"/>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72218">
      <w:bodyDiv w:val="1"/>
      <w:marLeft w:val="0"/>
      <w:marRight w:val="0"/>
      <w:marTop w:val="0"/>
      <w:marBottom w:val="0"/>
      <w:divBdr>
        <w:top w:val="none" w:sz="0" w:space="0" w:color="auto"/>
        <w:left w:val="none" w:sz="0" w:space="0" w:color="auto"/>
        <w:bottom w:val="none" w:sz="0" w:space="0" w:color="auto"/>
        <w:right w:val="none" w:sz="0" w:space="0" w:color="auto"/>
      </w:divBdr>
    </w:div>
    <w:div w:id="849024962">
      <w:bodyDiv w:val="1"/>
      <w:marLeft w:val="0"/>
      <w:marRight w:val="0"/>
      <w:marTop w:val="0"/>
      <w:marBottom w:val="0"/>
      <w:divBdr>
        <w:top w:val="none" w:sz="0" w:space="0" w:color="auto"/>
        <w:left w:val="none" w:sz="0" w:space="0" w:color="auto"/>
        <w:bottom w:val="none" w:sz="0" w:space="0" w:color="auto"/>
        <w:right w:val="none" w:sz="0" w:space="0" w:color="auto"/>
      </w:divBdr>
    </w:div>
    <w:div w:id="904489047">
      <w:bodyDiv w:val="1"/>
      <w:marLeft w:val="0"/>
      <w:marRight w:val="0"/>
      <w:marTop w:val="0"/>
      <w:marBottom w:val="0"/>
      <w:divBdr>
        <w:top w:val="none" w:sz="0" w:space="0" w:color="auto"/>
        <w:left w:val="none" w:sz="0" w:space="0" w:color="auto"/>
        <w:bottom w:val="none" w:sz="0" w:space="0" w:color="auto"/>
        <w:right w:val="none" w:sz="0" w:space="0" w:color="auto"/>
      </w:divBdr>
    </w:div>
    <w:div w:id="1063521871">
      <w:bodyDiv w:val="1"/>
      <w:marLeft w:val="0"/>
      <w:marRight w:val="0"/>
      <w:marTop w:val="0"/>
      <w:marBottom w:val="0"/>
      <w:divBdr>
        <w:top w:val="none" w:sz="0" w:space="0" w:color="auto"/>
        <w:left w:val="none" w:sz="0" w:space="0" w:color="auto"/>
        <w:bottom w:val="none" w:sz="0" w:space="0" w:color="auto"/>
        <w:right w:val="none" w:sz="0" w:space="0" w:color="auto"/>
      </w:divBdr>
    </w:div>
    <w:div w:id="1072316778">
      <w:bodyDiv w:val="1"/>
      <w:marLeft w:val="0"/>
      <w:marRight w:val="0"/>
      <w:marTop w:val="0"/>
      <w:marBottom w:val="0"/>
      <w:divBdr>
        <w:top w:val="none" w:sz="0" w:space="0" w:color="auto"/>
        <w:left w:val="none" w:sz="0" w:space="0" w:color="auto"/>
        <w:bottom w:val="none" w:sz="0" w:space="0" w:color="auto"/>
        <w:right w:val="none" w:sz="0" w:space="0" w:color="auto"/>
      </w:divBdr>
    </w:div>
    <w:div w:id="1406759254">
      <w:bodyDiv w:val="1"/>
      <w:marLeft w:val="0"/>
      <w:marRight w:val="0"/>
      <w:marTop w:val="0"/>
      <w:marBottom w:val="0"/>
      <w:divBdr>
        <w:top w:val="none" w:sz="0" w:space="0" w:color="auto"/>
        <w:left w:val="none" w:sz="0" w:space="0" w:color="auto"/>
        <w:bottom w:val="none" w:sz="0" w:space="0" w:color="auto"/>
        <w:right w:val="none" w:sz="0" w:space="0" w:color="auto"/>
      </w:divBdr>
    </w:div>
    <w:div w:id="1589272675">
      <w:bodyDiv w:val="1"/>
      <w:marLeft w:val="0"/>
      <w:marRight w:val="0"/>
      <w:marTop w:val="0"/>
      <w:marBottom w:val="0"/>
      <w:divBdr>
        <w:top w:val="none" w:sz="0" w:space="0" w:color="auto"/>
        <w:left w:val="none" w:sz="0" w:space="0" w:color="auto"/>
        <w:bottom w:val="none" w:sz="0" w:space="0" w:color="auto"/>
        <w:right w:val="none" w:sz="0" w:space="0" w:color="auto"/>
      </w:divBdr>
    </w:div>
    <w:div w:id="1629965755">
      <w:bodyDiv w:val="1"/>
      <w:marLeft w:val="0"/>
      <w:marRight w:val="0"/>
      <w:marTop w:val="0"/>
      <w:marBottom w:val="0"/>
      <w:divBdr>
        <w:top w:val="none" w:sz="0" w:space="0" w:color="auto"/>
        <w:left w:val="none" w:sz="0" w:space="0" w:color="auto"/>
        <w:bottom w:val="none" w:sz="0" w:space="0" w:color="auto"/>
        <w:right w:val="none" w:sz="0" w:space="0" w:color="auto"/>
      </w:divBdr>
    </w:div>
    <w:div w:id="1635870980">
      <w:bodyDiv w:val="1"/>
      <w:marLeft w:val="0"/>
      <w:marRight w:val="0"/>
      <w:marTop w:val="0"/>
      <w:marBottom w:val="0"/>
      <w:divBdr>
        <w:top w:val="none" w:sz="0" w:space="0" w:color="auto"/>
        <w:left w:val="none" w:sz="0" w:space="0" w:color="auto"/>
        <w:bottom w:val="none" w:sz="0" w:space="0" w:color="auto"/>
        <w:right w:val="none" w:sz="0" w:space="0" w:color="auto"/>
      </w:divBdr>
    </w:div>
    <w:div w:id="1707216159">
      <w:bodyDiv w:val="1"/>
      <w:marLeft w:val="0"/>
      <w:marRight w:val="0"/>
      <w:marTop w:val="0"/>
      <w:marBottom w:val="0"/>
      <w:divBdr>
        <w:top w:val="none" w:sz="0" w:space="0" w:color="auto"/>
        <w:left w:val="none" w:sz="0" w:space="0" w:color="auto"/>
        <w:bottom w:val="none" w:sz="0" w:space="0" w:color="auto"/>
        <w:right w:val="none" w:sz="0" w:space="0" w:color="auto"/>
      </w:divBdr>
    </w:div>
    <w:div w:id="172818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Hoja_de_c_lculo_de_Microsoft_Excel_97-20032.xls"/><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1.xls"/><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ende.bo/archivo/proyecto/logo_reporte_corp.jp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E8097-304E-4F1F-BEBB-F2D230013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5711</Words>
  <Characters>31416</Characters>
  <Application>Microsoft Office Word</Application>
  <DocSecurity>0</DocSecurity>
  <Lines>261</Lines>
  <Paragraphs>74</Paragraphs>
  <ScaleCrop>false</ScaleCrop>
  <HeadingPairs>
    <vt:vector size="2" baseType="variant">
      <vt:variant>
        <vt:lpstr>Título</vt:lpstr>
      </vt:variant>
      <vt:variant>
        <vt:i4>1</vt:i4>
      </vt:variant>
    </vt:vector>
  </HeadingPairs>
  <TitlesOfParts>
    <vt:vector size="1" baseType="lpstr">
      <vt:lpstr>MODELO DE DOCUMENTO BASE DE CONTRATACION DE BIENES</vt:lpstr>
    </vt:vector>
  </TitlesOfParts>
  <Company>SICOES</Company>
  <LinksUpToDate>false</LinksUpToDate>
  <CharactersWithSpaces>37053</CharactersWithSpaces>
  <SharedDoc>false</SharedDoc>
  <HLinks>
    <vt:vector size="54" baseType="variant">
      <vt:variant>
        <vt:i4>1572920</vt:i4>
      </vt:variant>
      <vt:variant>
        <vt:i4>50</vt:i4>
      </vt:variant>
      <vt:variant>
        <vt:i4>0</vt:i4>
      </vt:variant>
      <vt:variant>
        <vt:i4>5</vt:i4>
      </vt:variant>
      <vt:variant>
        <vt:lpwstr/>
      </vt:variant>
      <vt:variant>
        <vt:lpwstr>_Toc487631802</vt:lpwstr>
      </vt:variant>
      <vt:variant>
        <vt:i4>1114167</vt:i4>
      </vt:variant>
      <vt:variant>
        <vt:i4>44</vt:i4>
      </vt:variant>
      <vt:variant>
        <vt:i4>0</vt:i4>
      </vt:variant>
      <vt:variant>
        <vt:i4>5</vt:i4>
      </vt:variant>
      <vt:variant>
        <vt:lpwstr/>
      </vt:variant>
      <vt:variant>
        <vt:lpwstr>_Toc487631792</vt:lpwstr>
      </vt:variant>
      <vt:variant>
        <vt:i4>1048631</vt:i4>
      </vt:variant>
      <vt:variant>
        <vt:i4>38</vt:i4>
      </vt:variant>
      <vt:variant>
        <vt:i4>0</vt:i4>
      </vt:variant>
      <vt:variant>
        <vt:i4>5</vt:i4>
      </vt:variant>
      <vt:variant>
        <vt:lpwstr/>
      </vt:variant>
      <vt:variant>
        <vt:lpwstr>_Toc487631781</vt:lpwstr>
      </vt:variant>
      <vt:variant>
        <vt:i4>1048631</vt:i4>
      </vt:variant>
      <vt:variant>
        <vt:i4>32</vt:i4>
      </vt:variant>
      <vt:variant>
        <vt:i4>0</vt:i4>
      </vt:variant>
      <vt:variant>
        <vt:i4>5</vt:i4>
      </vt:variant>
      <vt:variant>
        <vt:lpwstr/>
      </vt:variant>
      <vt:variant>
        <vt:lpwstr>_Toc487631780</vt:lpwstr>
      </vt:variant>
      <vt:variant>
        <vt:i4>2031671</vt:i4>
      </vt:variant>
      <vt:variant>
        <vt:i4>26</vt:i4>
      </vt:variant>
      <vt:variant>
        <vt:i4>0</vt:i4>
      </vt:variant>
      <vt:variant>
        <vt:i4>5</vt:i4>
      </vt:variant>
      <vt:variant>
        <vt:lpwstr/>
      </vt:variant>
      <vt:variant>
        <vt:lpwstr>_Toc487631773</vt:lpwstr>
      </vt:variant>
      <vt:variant>
        <vt:i4>2031671</vt:i4>
      </vt:variant>
      <vt:variant>
        <vt:i4>20</vt:i4>
      </vt:variant>
      <vt:variant>
        <vt:i4>0</vt:i4>
      </vt:variant>
      <vt:variant>
        <vt:i4>5</vt:i4>
      </vt:variant>
      <vt:variant>
        <vt:lpwstr/>
      </vt:variant>
      <vt:variant>
        <vt:lpwstr>_Toc487631772</vt:lpwstr>
      </vt:variant>
      <vt:variant>
        <vt:i4>2031671</vt:i4>
      </vt:variant>
      <vt:variant>
        <vt:i4>14</vt:i4>
      </vt:variant>
      <vt:variant>
        <vt:i4>0</vt:i4>
      </vt:variant>
      <vt:variant>
        <vt:i4>5</vt:i4>
      </vt:variant>
      <vt:variant>
        <vt:lpwstr/>
      </vt:variant>
      <vt:variant>
        <vt:lpwstr>_Toc487631771</vt:lpwstr>
      </vt:variant>
      <vt:variant>
        <vt:i4>2031671</vt:i4>
      </vt:variant>
      <vt:variant>
        <vt:i4>8</vt:i4>
      </vt:variant>
      <vt:variant>
        <vt:i4>0</vt:i4>
      </vt:variant>
      <vt:variant>
        <vt:i4>5</vt:i4>
      </vt:variant>
      <vt:variant>
        <vt:lpwstr/>
      </vt:variant>
      <vt:variant>
        <vt:lpwstr>_Toc487631770</vt:lpwstr>
      </vt:variant>
      <vt:variant>
        <vt:i4>1966135</vt:i4>
      </vt:variant>
      <vt:variant>
        <vt:i4>2</vt:i4>
      </vt:variant>
      <vt:variant>
        <vt:i4>0</vt:i4>
      </vt:variant>
      <vt:variant>
        <vt:i4>5</vt:i4>
      </vt:variant>
      <vt:variant>
        <vt:lpwstr/>
      </vt:variant>
      <vt:variant>
        <vt:lpwstr>_Toc487631769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DOCUMENTO BASE DE CONTRATACION DE BIENES</dc:title>
  <dc:creator>Gustavo Torrico La Tapia</dc:creator>
  <cp:lastModifiedBy>Oliver Olvaldo Flores Tellez</cp:lastModifiedBy>
  <cp:revision>3</cp:revision>
  <cp:lastPrinted>2017-07-16T17:28:00Z</cp:lastPrinted>
  <dcterms:created xsi:type="dcterms:W3CDTF">2019-04-09T21:58:00Z</dcterms:created>
  <dcterms:modified xsi:type="dcterms:W3CDTF">2019-04-18T20:16:00Z</dcterms:modified>
</cp:coreProperties>
</file>