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C9DD5" w14:textId="77777777" w:rsidR="003A2E20" w:rsidRDefault="003A2E20" w:rsidP="003A2E20">
      <w:pPr>
        <w:rPr>
          <w:b/>
          <w:color w:val="244061"/>
          <w:sz w:val="28"/>
          <w:szCs w:val="36"/>
        </w:rPr>
      </w:pPr>
      <w:r>
        <w:rPr>
          <w:noProof/>
        </w:rPr>
        <w:drawing>
          <wp:anchor distT="0" distB="0" distL="114300" distR="114300" simplePos="0" relativeHeight="251673088" behindDoc="1" locked="0" layoutInCell="1" allowOverlap="1" wp14:anchorId="566FF2C8" wp14:editId="1FC1CCFB">
            <wp:simplePos x="0" y="0"/>
            <wp:positionH relativeFrom="margin">
              <wp:posOffset>4286582</wp:posOffset>
            </wp:positionH>
            <wp:positionV relativeFrom="paragraph">
              <wp:posOffset>42545</wp:posOffset>
            </wp:positionV>
            <wp:extent cx="1133475" cy="929005"/>
            <wp:effectExtent l="0" t="0" r="0" b="0"/>
            <wp:wrapNone/>
            <wp:docPr id="6" name="Imagen 6"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D62">
        <w:rPr>
          <w:noProof/>
        </w:rPr>
        <w:drawing>
          <wp:inline distT="0" distB="0" distL="0" distR="0" wp14:anchorId="68E1895B" wp14:editId="2F5F4F89">
            <wp:extent cx="1857375" cy="933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inline>
        </w:drawing>
      </w:r>
    </w:p>
    <w:p w14:paraId="206A4A1F" w14:textId="77777777" w:rsidR="003A2E20" w:rsidRDefault="003A2E20" w:rsidP="003A2E20">
      <w:pPr>
        <w:jc w:val="center"/>
        <w:rPr>
          <w:rFonts w:cs="Arial"/>
          <w:b/>
          <w:bCs/>
          <w:sz w:val="24"/>
          <w:szCs w:val="24"/>
          <w:lang w:val="pt-BR"/>
        </w:rPr>
      </w:pPr>
    </w:p>
    <w:p w14:paraId="6C72A5DB" w14:textId="23D604DA" w:rsidR="003A2E20" w:rsidRDefault="003A2E20" w:rsidP="003A2E20">
      <w:pPr>
        <w:jc w:val="center"/>
        <w:rPr>
          <w:rFonts w:cs="Arial"/>
          <w:b/>
          <w:bCs/>
          <w:sz w:val="24"/>
          <w:szCs w:val="24"/>
          <w:lang w:val="pt-BR"/>
        </w:rPr>
      </w:pPr>
      <w:r>
        <w:rPr>
          <w:noProof/>
        </w:rPr>
        <mc:AlternateContent>
          <mc:Choice Requires="wps">
            <w:drawing>
              <wp:anchor distT="0" distB="0" distL="114300" distR="114300" simplePos="0" relativeHeight="251675136" behindDoc="0" locked="0" layoutInCell="1" allowOverlap="1" wp14:anchorId="382FA2E2" wp14:editId="6484F091">
                <wp:simplePos x="0" y="0"/>
                <wp:positionH relativeFrom="margin">
                  <wp:posOffset>827405</wp:posOffset>
                </wp:positionH>
                <wp:positionV relativeFrom="paragraph">
                  <wp:posOffset>149860</wp:posOffset>
                </wp:positionV>
                <wp:extent cx="4540250" cy="371475"/>
                <wp:effectExtent l="0" t="0" r="0" b="9525"/>
                <wp:wrapNone/>
                <wp:docPr id="3"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737D1577" w14:textId="77777777" w:rsidR="00134501" w:rsidRPr="00C13EF1" w:rsidRDefault="00134501" w:rsidP="003A2E20">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left:0;text-align:left;margin-left:65.15pt;margin-top:11.8pt;width:357.5pt;height:29.2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" filled="f" stroked="f" strokecolor="white" strokeweight=".25pt">
                <v:stroke joinstyle="round"/>
                <o:lock v:ext="edit" shapetype="t"/>
                <v:textbox style="mso-fit-shape-to-text:t">
                  <w:txbxContent>
                    <w:p w14:paraId="737D1577" w14:textId="77777777" w:rsidR="00134501" w:rsidRPr="00C13EF1" w:rsidRDefault="00134501" w:rsidP="003A2E20">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0551B8E0" w14:textId="77777777" w:rsidR="003A2E20" w:rsidRDefault="003A2E20" w:rsidP="003A2E20">
      <w:pPr>
        <w:jc w:val="center"/>
        <w:rPr>
          <w:rFonts w:cs="Arial"/>
          <w:b/>
          <w:bCs/>
          <w:sz w:val="24"/>
          <w:szCs w:val="24"/>
          <w:lang w:val="pt-BR"/>
        </w:rPr>
      </w:pPr>
    </w:p>
    <w:p w14:paraId="2B2E15A9" w14:textId="77777777" w:rsidR="003A2E20" w:rsidRDefault="003A2E20" w:rsidP="003A2E20">
      <w:pPr>
        <w:jc w:val="center"/>
        <w:rPr>
          <w:rFonts w:cs="Arial"/>
          <w:b/>
          <w:bCs/>
          <w:sz w:val="24"/>
          <w:szCs w:val="24"/>
          <w:lang w:val="pt-BR"/>
        </w:rPr>
      </w:pPr>
    </w:p>
    <w:p w14:paraId="5B0DCE8E" w14:textId="77777777" w:rsidR="003A2E20" w:rsidRDefault="003A2E20" w:rsidP="003A2E20">
      <w:pPr>
        <w:jc w:val="center"/>
        <w:rPr>
          <w:rFonts w:cs="Arial"/>
          <w:b/>
          <w:bCs/>
          <w:sz w:val="24"/>
          <w:szCs w:val="24"/>
          <w:lang w:val="pt-BR"/>
        </w:rPr>
      </w:pPr>
    </w:p>
    <w:p w14:paraId="3BB9FC4C" w14:textId="77777777" w:rsidR="003A2E20" w:rsidRDefault="003A2E20" w:rsidP="003A2E20">
      <w:pPr>
        <w:jc w:val="center"/>
        <w:rPr>
          <w:rFonts w:cs="Arial"/>
          <w:b/>
          <w:bCs/>
          <w:sz w:val="24"/>
          <w:szCs w:val="24"/>
          <w:lang w:val="pt-BR"/>
        </w:rPr>
      </w:pPr>
    </w:p>
    <w:p w14:paraId="6910B9DC" w14:textId="0C2391AB" w:rsidR="003A2E20" w:rsidRDefault="003A2E20" w:rsidP="003A2E20">
      <w:pPr>
        <w:jc w:val="center"/>
        <w:rPr>
          <w:rFonts w:cs="Arial"/>
          <w:b/>
          <w:bCs/>
          <w:sz w:val="24"/>
          <w:szCs w:val="24"/>
          <w:lang w:val="pt-BR"/>
        </w:rPr>
      </w:pPr>
      <w:r>
        <w:rPr>
          <w:noProof/>
        </w:rPr>
        <mc:AlternateContent>
          <mc:Choice Requires="wps">
            <w:drawing>
              <wp:anchor distT="0" distB="0" distL="114300" distR="114300" simplePos="0" relativeHeight="251677184" behindDoc="0" locked="0" layoutInCell="1" allowOverlap="1" wp14:anchorId="572CF3AC" wp14:editId="4B97FA4D">
                <wp:simplePos x="0" y="0"/>
                <wp:positionH relativeFrom="margin">
                  <wp:posOffset>285750</wp:posOffset>
                </wp:positionH>
                <wp:positionV relativeFrom="paragraph">
                  <wp:posOffset>122555</wp:posOffset>
                </wp:positionV>
                <wp:extent cx="5130165" cy="925830"/>
                <wp:effectExtent l="0" t="0" r="13335" b="2667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92583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483E6301" w14:textId="77777777" w:rsidR="00134501" w:rsidRPr="000E742A" w:rsidRDefault="00134501" w:rsidP="003A2E20">
                            <w:pPr>
                              <w:jc w:val="center"/>
                              <w:rPr>
                                <w:rFonts w:ascii="Century Gothic" w:hAnsi="Century Gothic"/>
                                <w:szCs w:val="18"/>
                              </w:rPr>
                            </w:pPr>
                            <w:r w:rsidRPr="004D1FE3">
                              <w:rPr>
                                <w:rFonts w:ascii="Arial" w:hAnsi="Arial" w:cs="Arial"/>
                                <w:b/>
                                <w:i/>
                                <w:color w:val="222A35"/>
                                <w:sz w:val="36"/>
                                <w:szCs w:val="36"/>
                              </w:rPr>
                              <w:t>MODELO DE DOCUMENTO BASE DE CONTRATACIÓN</w:t>
                            </w:r>
                            <w:r>
                              <w:rPr>
                                <w:rFonts w:ascii="Arial" w:hAnsi="Arial" w:cs="Arial"/>
                                <w:b/>
                                <w:i/>
                                <w:color w:val="222A35"/>
                                <w:sz w:val="36"/>
                                <w:szCs w:val="36"/>
                              </w:rPr>
                              <w:t xml:space="preserve"> DE</w:t>
                            </w:r>
                            <w:r w:rsidRPr="008548B0">
                              <w:rPr>
                                <w:rFonts w:ascii="Arial" w:hAnsi="Arial" w:cs="Arial"/>
                                <w:b/>
                                <w:i/>
                                <w:color w:val="222A35"/>
                                <w:sz w:val="36"/>
                                <w:szCs w:val="36"/>
                              </w:rPr>
                              <w:t xml:space="preserve"> SERVICIOS GENERALES</w:t>
                            </w:r>
                          </w:p>
                          <w:p w14:paraId="1C68F8B4" w14:textId="77777777" w:rsidR="00134501" w:rsidRPr="00507C03" w:rsidRDefault="00134501" w:rsidP="003A2E20">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5" o:spid="_x0000_s1027" style="position:absolute;left:0;text-align:left;margin-left:22.5pt;margin-top:9.65pt;width:403.95pt;height:72.9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" fillcolor="#2e74b5" strokecolor="gray">
                <v:fill color2="#69f" rotate="t" angle="90" focus="50%" type="gradient"/>
                <v:shadow color="black" offset="1pt"/>
                <v:textbox inset="2.23519mm,1.1176mm,2.23519mm,1.1176mm">
                  <w:txbxContent>
                    <w:p w14:paraId="483E6301" w14:textId="77777777" w:rsidR="00134501" w:rsidRPr="000E742A" w:rsidRDefault="00134501" w:rsidP="003A2E20">
                      <w:pPr>
                        <w:jc w:val="center"/>
                        <w:rPr>
                          <w:rFonts w:ascii="Century Gothic" w:hAnsi="Century Gothic"/>
                          <w:szCs w:val="18"/>
                        </w:rPr>
                      </w:pPr>
                      <w:r w:rsidRPr="004D1FE3">
                        <w:rPr>
                          <w:rFonts w:ascii="Arial" w:hAnsi="Arial" w:cs="Arial"/>
                          <w:b/>
                          <w:i/>
                          <w:color w:val="222A35"/>
                          <w:sz w:val="36"/>
                          <w:szCs w:val="36"/>
                        </w:rPr>
                        <w:t>MODELO DE DOCUMENTO BASE DE CONTRATACIÓN</w:t>
                      </w:r>
                      <w:r>
                        <w:rPr>
                          <w:rFonts w:ascii="Arial" w:hAnsi="Arial" w:cs="Arial"/>
                          <w:b/>
                          <w:i/>
                          <w:color w:val="222A35"/>
                          <w:sz w:val="36"/>
                          <w:szCs w:val="36"/>
                        </w:rPr>
                        <w:t xml:space="preserve"> DE</w:t>
                      </w:r>
                      <w:r w:rsidRPr="008548B0">
                        <w:rPr>
                          <w:rFonts w:ascii="Arial" w:hAnsi="Arial" w:cs="Arial"/>
                          <w:b/>
                          <w:i/>
                          <w:color w:val="222A35"/>
                          <w:sz w:val="36"/>
                          <w:szCs w:val="36"/>
                        </w:rPr>
                        <w:t xml:space="preserve"> SERVICIOS GENERALES</w:t>
                      </w:r>
                    </w:p>
                    <w:p w14:paraId="1C68F8B4" w14:textId="77777777" w:rsidR="00134501" w:rsidRPr="00507C03" w:rsidRDefault="00134501" w:rsidP="003A2E20">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41B72D59" w14:textId="77777777" w:rsidR="003A2E20" w:rsidRDefault="003A2E20" w:rsidP="003A2E20">
      <w:pPr>
        <w:jc w:val="center"/>
        <w:rPr>
          <w:rFonts w:cs="Arial"/>
          <w:b/>
          <w:bCs/>
          <w:sz w:val="24"/>
          <w:szCs w:val="24"/>
          <w:lang w:val="pt-BR"/>
        </w:rPr>
      </w:pPr>
    </w:p>
    <w:p w14:paraId="6703047D" w14:textId="77777777" w:rsidR="003A2E20" w:rsidRDefault="003A2E20" w:rsidP="003A2E20">
      <w:pPr>
        <w:jc w:val="center"/>
        <w:rPr>
          <w:rFonts w:cs="Arial"/>
          <w:b/>
          <w:bCs/>
          <w:sz w:val="24"/>
          <w:szCs w:val="24"/>
          <w:lang w:val="pt-BR"/>
        </w:rPr>
      </w:pPr>
    </w:p>
    <w:p w14:paraId="79D02C9D" w14:textId="77777777" w:rsidR="003A2E20" w:rsidRDefault="003A2E20" w:rsidP="003A2E20">
      <w:pPr>
        <w:jc w:val="center"/>
        <w:rPr>
          <w:rFonts w:cs="Arial"/>
          <w:b/>
          <w:bCs/>
          <w:sz w:val="24"/>
          <w:szCs w:val="24"/>
          <w:lang w:val="pt-BR"/>
        </w:rPr>
      </w:pPr>
    </w:p>
    <w:p w14:paraId="424C70E1" w14:textId="77777777" w:rsidR="003A2E20" w:rsidRDefault="003A2E20" w:rsidP="003A2E20">
      <w:pPr>
        <w:jc w:val="center"/>
        <w:rPr>
          <w:rFonts w:cs="Arial"/>
          <w:b/>
          <w:bCs/>
          <w:sz w:val="24"/>
          <w:szCs w:val="24"/>
          <w:lang w:val="pt-BR"/>
        </w:rPr>
      </w:pPr>
    </w:p>
    <w:p w14:paraId="09934CAC" w14:textId="77777777" w:rsidR="003A2E20" w:rsidRDefault="003A2E20" w:rsidP="003A2E20">
      <w:pPr>
        <w:jc w:val="center"/>
        <w:rPr>
          <w:rFonts w:cs="Arial"/>
          <w:b/>
          <w:bCs/>
          <w:sz w:val="24"/>
          <w:szCs w:val="24"/>
          <w:lang w:val="pt-BR"/>
        </w:rPr>
      </w:pPr>
    </w:p>
    <w:p w14:paraId="59A2CDE1" w14:textId="77777777" w:rsidR="003A2E20" w:rsidRDefault="003A2E20" w:rsidP="003A2E20">
      <w:pPr>
        <w:jc w:val="center"/>
        <w:rPr>
          <w:rFonts w:cs="Arial"/>
          <w:b/>
          <w:bCs/>
          <w:sz w:val="24"/>
          <w:szCs w:val="24"/>
          <w:lang w:val="pt-BR"/>
        </w:rPr>
      </w:pPr>
    </w:p>
    <w:p w14:paraId="55C111B2" w14:textId="77777777" w:rsidR="003A2E20" w:rsidRDefault="003A2E20" w:rsidP="003A2E20">
      <w:pPr>
        <w:jc w:val="center"/>
        <w:rPr>
          <w:rFonts w:cs="Arial"/>
          <w:b/>
          <w:bCs/>
          <w:sz w:val="24"/>
          <w:szCs w:val="24"/>
          <w:lang w:val="pt-BR"/>
        </w:rPr>
      </w:pPr>
    </w:p>
    <w:p w14:paraId="6AD0B526" w14:textId="77777777" w:rsidR="003A2E20" w:rsidRDefault="003A2E20" w:rsidP="003A2E20">
      <w:pPr>
        <w:jc w:val="center"/>
        <w:rPr>
          <w:rFonts w:cs="Arial"/>
          <w:b/>
          <w:bCs/>
          <w:sz w:val="24"/>
          <w:szCs w:val="24"/>
          <w:lang w:val="pt-BR"/>
        </w:rPr>
      </w:pPr>
    </w:p>
    <w:p w14:paraId="3BDBAF7E" w14:textId="77777777" w:rsidR="003A2E20" w:rsidRPr="0005403A" w:rsidRDefault="003A2E20" w:rsidP="003A2E20">
      <w:pPr>
        <w:jc w:val="center"/>
        <w:rPr>
          <w:rFonts w:cs="Arial"/>
          <w:b/>
          <w:bCs/>
          <w:sz w:val="24"/>
          <w:szCs w:val="24"/>
          <w:lang w:val="pt-BR"/>
        </w:rPr>
      </w:pPr>
      <w:r w:rsidRPr="0005403A">
        <w:rPr>
          <w:rFonts w:cs="Arial"/>
          <w:b/>
          <w:bCs/>
          <w:sz w:val="24"/>
          <w:szCs w:val="24"/>
          <w:lang w:val="pt-BR"/>
        </w:rPr>
        <w:t>CODIGO INTERNO</w:t>
      </w:r>
    </w:p>
    <w:p w14:paraId="75E84744" w14:textId="77777777" w:rsidR="003A2E20" w:rsidRPr="0005403A" w:rsidRDefault="003A2E20" w:rsidP="003A2E20">
      <w:pPr>
        <w:jc w:val="center"/>
        <w:rPr>
          <w:rFonts w:cs="Arial"/>
          <w:b/>
          <w:bCs/>
          <w:sz w:val="24"/>
          <w:szCs w:val="24"/>
          <w:lang w:val="pt-BR"/>
        </w:rPr>
      </w:pPr>
      <w:r w:rsidRPr="0005403A">
        <w:rPr>
          <w:rFonts w:cs="Arial"/>
          <w:b/>
          <w:bCs/>
          <w:sz w:val="24"/>
          <w:szCs w:val="24"/>
          <w:lang w:val="pt-BR"/>
        </w:rPr>
        <w:t>ENDE-ANPE-2021-</w:t>
      </w:r>
      <w:r>
        <w:rPr>
          <w:rFonts w:cs="Arial"/>
          <w:b/>
          <w:bCs/>
          <w:sz w:val="24"/>
          <w:szCs w:val="24"/>
          <w:lang w:val="pt-BR"/>
        </w:rPr>
        <w:t>177</w:t>
      </w:r>
    </w:p>
    <w:p w14:paraId="6B02FB61" w14:textId="77777777" w:rsidR="003A2E20" w:rsidRDefault="003A2E20" w:rsidP="003A2E20">
      <w:pPr>
        <w:jc w:val="center"/>
        <w:rPr>
          <w:rFonts w:cs="Arial"/>
          <w:b/>
          <w:sz w:val="24"/>
          <w:szCs w:val="24"/>
        </w:rPr>
      </w:pPr>
      <w:r w:rsidRPr="0005403A">
        <w:rPr>
          <w:rFonts w:cs="Arial"/>
          <w:b/>
          <w:sz w:val="24"/>
          <w:szCs w:val="24"/>
        </w:rPr>
        <w:t>PRIMERA CONVOCATORIA</w:t>
      </w:r>
    </w:p>
    <w:p w14:paraId="194F353B" w14:textId="0FA2EEB3" w:rsidR="00796511" w:rsidRPr="00A40276" w:rsidRDefault="003A2E20" w:rsidP="003A2E20">
      <w:pPr>
        <w:spacing w:after="160" w:line="254" w:lineRule="auto"/>
        <w:rPr>
          <w:rFonts w:cs="Arial"/>
          <w:sz w:val="18"/>
          <w:szCs w:val="18"/>
          <w:lang w:val="es-BO"/>
        </w:rPr>
      </w:pPr>
      <w:r>
        <w:rPr>
          <w:noProof/>
        </w:rPr>
        <mc:AlternateContent>
          <mc:Choice Requires="wps">
            <w:drawing>
              <wp:anchor distT="0" distB="0" distL="114300" distR="114300" simplePos="0" relativeHeight="251679232" behindDoc="0" locked="0" layoutInCell="1" allowOverlap="1" wp14:anchorId="4E9B02CF" wp14:editId="73EE5415">
                <wp:simplePos x="0" y="0"/>
                <wp:positionH relativeFrom="margin">
                  <wp:posOffset>460375</wp:posOffset>
                </wp:positionH>
                <wp:positionV relativeFrom="paragraph">
                  <wp:posOffset>483633</wp:posOffset>
                </wp:positionV>
                <wp:extent cx="4721860" cy="1380490"/>
                <wp:effectExtent l="95250" t="19050" r="40640" b="10541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38049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2A9DB545" w14:textId="77777777" w:rsidR="00134501" w:rsidRPr="00EA2F3A" w:rsidRDefault="00134501" w:rsidP="003A2E20">
                            <w:pPr>
                              <w:jc w:val="center"/>
                              <w:rPr>
                                <w:rFonts w:ascii="Arial" w:hAnsi="Arial" w:cs="Arial"/>
                                <w:b/>
                              </w:rPr>
                            </w:pPr>
                          </w:p>
                          <w:p w14:paraId="7F3FD37B" w14:textId="77777777" w:rsidR="00134501" w:rsidRPr="00353B48" w:rsidRDefault="00134501" w:rsidP="003A2E20">
                            <w:pPr>
                              <w:jc w:val="center"/>
                              <w:rPr>
                                <w:rFonts w:ascii="Arial" w:hAnsi="Arial" w:cs="Arial"/>
                                <w:b/>
                                <w:sz w:val="36"/>
                                <w:szCs w:val="36"/>
                                <w:lang w:val="es-ES_tradnl"/>
                              </w:rPr>
                            </w:pPr>
                            <w:r>
                              <w:rPr>
                                <w:rFonts w:ascii="Arial" w:hAnsi="Arial" w:cs="Arial"/>
                                <w:b/>
                                <w:sz w:val="36"/>
                                <w:szCs w:val="36"/>
                              </w:rPr>
                              <w:t>SERVICIOS DE SEGURIDAD EDIFICIO ENDE CORPORACION Y ALMACEN SACABA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28" type="#_x0000_t202" style="position:absolute;margin-left:36.25pt;margin-top:38.1pt;width:371.8pt;height:108.7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" strokecolor="#b4c6e7" strokeweight="5pt">
                <v:stroke linestyle="thickThin"/>
                <v:shadow on="t" color="#868686" opacity=".5" offset="-6pt,6pt"/>
                <v:textbox>
                  <w:txbxContent>
                    <w:p w14:paraId="2A9DB545" w14:textId="77777777" w:rsidR="00134501" w:rsidRPr="00EA2F3A" w:rsidRDefault="00134501" w:rsidP="003A2E20">
                      <w:pPr>
                        <w:jc w:val="center"/>
                        <w:rPr>
                          <w:rFonts w:ascii="Arial" w:hAnsi="Arial" w:cs="Arial"/>
                          <w:b/>
                        </w:rPr>
                      </w:pPr>
                    </w:p>
                    <w:p w14:paraId="7F3FD37B" w14:textId="77777777" w:rsidR="00134501" w:rsidRPr="00353B48" w:rsidRDefault="00134501" w:rsidP="003A2E20">
                      <w:pPr>
                        <w:jc w:val="center"/>
                        <w:rPr>
                          <w:rFonts w:ascii="Arial" w:hAnsi="Arial" w:cs="Arial"/>
                          <w:b/>
                          <w:sz w:val="36"/>
                          <w:szCs w:val="36"/>
                          <w:lang w:val="es-ES_tradnl"/>
                        </w:rPr>
                      </w:pPr>
                      <w:r>
                        <w:rPr>
                          <w:rFonts w:ascii="Arial" w:hAnsi="Arial" w:cs="Arial"/>
                          <w:b/>
                          <w:sz w:val="36"/>
                          <w:szCs w:val="36"/>
                        </w:rPr>
                        <w:t>SERVICIOS DE SEGURIDAD EDIFICIO ENDE CORPORACION Y ALMACEN SACABA 2022</w:t>
                      </w:r>
                    </w:p>
                  </w:txbxContent>
                </v:textbox>
                <w10:wrap anchorx="margin"/>
              </v:shape>
            </w:pict>
          </mc:Fallback>
        </mc:AlternateContent>
      </w:r>
      <w:r w:rsidR="001D4164">
        <w:rPr>
          <w:noProof/>
          <w:sz w:val="18"/>
        </w:rPr>
        <mc:AlternateContent>
          <mc:Choice Requires="wps">
            <w:drawing>
              <wp:anchor distT="0" distB="0" distL="114300" distR="114300" simplePos="0" relativeHeight="251671040" behindDoc="0" locked="0" layoutInCell="0" allowOverlap="1" wp14:anchorId="21B28337" wp14:editId="5022F17B">
                <wp:simplePos x="0" y="0"/>
                <wp:positionH relativeFrom="page">
                  <wp:posOffset>-78105</wp:posOffset>
                </wp:positionH>
                <wp:positionV relativeFrom="bottomMargin">
                  <wp:posOffset>-335915</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831B508" w14:textId="77777777" w:rsidR="00134501" w:rsidRDefault="00134501" w:rsidP="001D4164">
                            <w:pPr>
                              <w:ind w:left="567" w:right="930"/>
                              <w:jc w:val="center"/>
                              <w:rPr>
                                <w:rFonts w:ascii="Arial Black" w:hAnsi="Arial Black"/>
                                <w:sz w:val="22"/>
                                <w:szCs w:val="18"/>
                              </w:rPr>
                            </w:pPr>
                            <w:r w:rsidRPr="0027502D">
                              <w:rPr>
                                <w:rFonts w:ascii="Arial Black" w:hAnsi="Arial Black"/>
                                <w:sz w:val="22"/>
                                <w:szCs w:val="18"/>
                              </w:rPr>
                              <w:t>Aprobado Mediante Resolución Ministerial N° 298 de 27 de agosto de 2021</w:t>
                            </w:r>
                          </w:p>
                          <w:p w14:paraId="0A1276EC" w14:textId="77777777" w:rsidR="00134501" w:rsidRDefault="00134501"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01690159" w14:textId="77777777" w:rsidR="00134501" w:rsidRDefault="00134501"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ángulo 17" o:spid="_x0000_s1029" style="position:absolute;margin-left:-6.15pt;margin-top:-26.45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" o:allowincell="f" fillcolor="#243f60" stroked="f" strokecolor="white">
                <v:fill opacity="40092f"/>
                <v:textbox inset="6.75pt,3.75pt,6.75pt,3.75pt">
                  <w:txbxContent>
                    <w:p w14:paraId="7831B508" w14:textId="77777777" w:rsidR="00134501" w:rsidRDefault="00134501" w:rsidP="001D4164">
                      <w:pPr>
                        <w:ind w:left="567" w:right="930"/>
                        <w:jc w:val="center"/>
                        <w:rPr>
                          <w:rFonts w:ascii="Arial Black" w:hAnsi="Arial Black"/>
                          <w:sz w:val="22"/>
                          <w:szCs w:val="18"/>
                        </w:rPr>
                      </w:pPr>
                      <w:r w:rsidRPr="0027502D">
                        <w:rPr>
                          <w:rFonts w:ascii="Arial Black" w:hAnsi="Arial Black"/>
                          <w:sz w:val="22"/>
                          <w:szCs w:val="18"/>
                        </w:rPr>
                        <w:t>Aprobado Mediante Resolución Ministerial N° 298 de 27 de agosto de 2021</w:t>
                      </w:r>
                    </w:p>
                    <w:p w14:paraId="0A1276EC" w14:textId="77777777" w:rsidR="00134501" w:rsidRDefault="00134501"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01690159" w14:textId="77777777" w:rsidR="00134501" w:rsidRDefault="00134501" w:rsidP="001D4164">
                      <w:pPr>
                        <w:rPr>
                          <w:sz w:val="18"/>
                        </w:rPr>
                      </w:pPr>
                    </w:p>
                  </w:txbxContent>
                </v:textbox>
                <w10:wrap anchorx="page" anchory="margin"/>
              </v:rect>
            </w:pict>
          </mc:Fallback>
        </mc:AlternateContent>
      </w:r>
      <w:r w:rsidR="001D4164">
        <w:br w:type="page"/>
      </w:r>
      <w:r w:rsidR="00796511" w:rsidRPr="00F82912">
        <w:rPr>
          <w:rFonts w:cs="Arial"/>
          <w:sz w:val="18"/>
          <w:szCs w:val="18"/>
          <w:lang w:val="es-BO"/>
        </w:rPr>
        <w:lastRenderedPageBreak/>
        <w:t xml:space="preserve"> </w:t>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sdtContent>
        <w:p w14:paraId="21BDD681" w14:textId="77777777" w:rsidR="00DD079D" w:rsidRPr="00A40276" w:rsidRDefault="00BD4107" w:rsidP="00BD4107">
          <w:pPr>
            <w:pStyle w:val="TtulodeTDC"/>
            <w:jc w:val="center"/>
            <w:rPr>
              <w:color w:val="auto"/>
              <w:lang w:val="es-BO"/>
            </w:rPr>
          </w:pPr>
          <w:r w:rsidRPr="00A40276">
            <w:rPr>
              <w:rFonts w:ascii="Verdana" w:hAnsi="Verdana"/>
              <w:color w:val="auto"/>
              <w:sz w:val="20"/>
              <w:szCs w:val="20"/>
              <w:lang w:val="es-BO"/>
            </w:rPr>
            <w:t>CONTENIDO</w:t>
          </w:r>
        </w:p>
        <w:p w14:paraId="500A50A2" w14:textId="4462157F" w:rsidR="00A40276" w:rsidRPr="00A40276"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A40276">
            <w:rPr>
              <w:b/>
              <w:lang w:val="es-BO"/>
            </w:rPr>
            <w:fldChar w:fldCharType="begin"/>
          </w:r>
          <w:r w:rsidRPr="00A40276">
            <w:rPr>
              <w:b/>
              <w:lang w:val="es-BO"/>
            </w:rPr>
            <w:instrText xml:space="preserve"> TOC \o "1-1" \h \z \u </w:instrText>
          </w:r>
          <w:r w:rsidRPr="00A40276">
            <w:rPr>
              <w:b/>
              <w:lang w:val="es-BO"/>
            </w:rPr>
            <w:fldChar w:fldCharType="separate"/>
          </w:r>
          <w:hyperlink w:anchor="_Toc61866596" w:history="1">
            <w:r w:rsidR="00A40276" w:rsidRPr="00A40276">
              <w:rPr>
                <w:rStyle w:val="Hipervnculo"/>
                <w:noProof/>
                <w:color w:val="auto"/>
              </w:rPr>
              <w:t>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NORMATIVA APLICABLE AL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_Toc61866596 \h </w:instrText>
            </w:r>
            <w:r w:rsidR="00A40276" w:rsidRPr="00A40276">
              <w:rPr>
                <w:noProof/>
                <w:webHidden/>
              </w:rPr>
            </w:r>
            <w:r w:rsidR="00A40276" w:rsidRPr="00A40276">
              <w:rPr>
                <w:noProof/>
                <w:webHidden/>
              </w:rPr>
              <w:fldChar w:fldCharType="separate"/>
            </w:r>
            <w:r w:rsidR="00F86E25">
              <w:rPr>
                <w:noProof/>
                <w:webHidden/>
              </w:rPr>
              <w:t>1</w:t>
            </w:r>
            <w:r w:rsidR="00A40276" w:rsidRPr="00A40276">
              <w:rPr>
                <w:noProof/>
                <w:webHidden/>
              </w:rPr>
              <w:fldChar w:fldCharType="end"/>
            </w:r>
          </w:hyperlink>
        </w:p>
        <w:p w14:paraId="36C437F6" w14:textId="501668E3" w:rsidR="00A40276" w:rsidRPr="00A40276" w:rsidRDefault="00524A9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7" w:history="1">
            <w:r w:rsidR="00A40276" w:rsidRPr="00A40276">
              <w:rPr>
                <w:rStyle w:val="Hipervnculo"/>
                <w:noProof/>
                <w:color w:val="auto"/>
              </w:rPr>
              <w:t>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PROPONENTES ELEGIBLES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_Toc61866597 \h </w:instrText>
            </w:r>
            <w:r w:rsidR="00A40276" w:rsidRPr="00A40276">
              <w:rPr>
                <w:noProof/>
                <w:webHidden/>
              </w:rPr>
            </w:r>
            <w:r w:rsidR="00A40276" w:rsidRPr="00A40276">
              <w:rPr>
                <w:noProof/>
                <w:webHidden/>
              </w:rPr>
              <w:fldChar w:fldCharType="separate"/>
            </w:r>
            <w:r w:rsidR="00F86E25">
              <w:rPr>
                <w:noProof/>
                <w:webHidden/>
              </w:rPr>
              <w:t>1</w:t>
            </w:r>
            <w:r w:rsidR="00A40276" w:rsidRPr="00A40276">
              <w:rPr>
                <w:noProof/>
                <w:webHidden/>
              </w:rPr>
              <w:fldChar w:fldCharType="end"/>
            </w:r>
          </w:hyperlink>
        </w:p>
        <w:p w14:paraId="20A39B6E" w14:textId="73283EE1" w:rsidR="00A40276" w:rsidRPr="00A40276" w:rsidRDefault="00524A9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8" w:history="1">
            <w:r w:rsidR="00A40276" w:rsidRPr="00A40276">
              <w:rPr>
                <w:rStyle w:val="Hipervnculo"/>
                <w:noProof/>
                <w:color w:val="auto"/>
              </w:rPr>
              <w:t>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ACTIVIDADES ADMINISTRATIVAS PREVIAS A LA 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_Toc61866598 \h </w:instrText>
            </w:r>
            <w:r w:rsidR="00A40276" w:rsidRPr="00A40276">
              <w:rPr>
                <w:noProof/>
                <w:webHidden/>
              </w:rPr>
            </w:r>
            <w:r w:rsidR="00A40276" w:rsidRPr="00A40276">
              <w:rPr>
                <w:noProof/>
                <w:webHidden/>
              </w:rPr>
              <w:fldChar w:fldCharType="separate"/>
            </w:r>
            <w:r w:rsidR="00F86E25">
              <w:rPr>
                <w:noProof/>
                <w:webHidden/>
              </w:rPr>
              <w:t>1</w:t>
            </w:r>
            <w:r w:rsidR="00A40276" w:rsidRPr="00A40276">
              <w:rPr>
                <w:noProof/>
                <w:webHidden/>
              </w:rPr>
              <w:fldChar w:fldCharType="end"/>
            </w:r>
          </w:hyperlink>
        </w:p>
        <w:p w14:paraId="3F8E943E" w14:textId="48E963F4" w:rsidR="00A40276" w:rsidRPr="00A40276" w:rsidRDefault="00524A9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9" w:history="1">
            <w:r w:rsidR="00A40276" w:rsidRPr="00A40276">
              <w:rPr>
                <w:rStyle w:val="Hipervnculo"/>
                <w:noProof/>
                <w:color w:val="auto"/>
              </w:rPr>
              <w:t>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GARANTÍAS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_Toc61866599 \h </w:instrText>
            </w:r>
            <w:r w:rsidR="00A40276" w:rsidRPr="00A40276">
              <w:rPr>
                <w:noProof/>
                <w:webHidden/>
              </w:rPr>
            </w:r>
            <w:r w:rsidR="00A40276" w:rsidRPr="00A40276">
              <w:rPr>
                <w:noProof/>
                <w:webHidden/>
              </w:rPr>
              <w:fldChar w:fldCharType="separate"/>
            </w:r>
            <w:r w:rsidR="00F86E25">
              <w:rPr>
                <w:noProof/>
                <w:webHidden/>
              </w:rPr>
              <w:t>1</w:t>
            </w:r>
            <w:r w:rsidR="00A40276" w:rsidRPr="00A40276">
              <w:rPr>
                <w:noProof/>
                <w:webHidden/>
              </w:rPr>
              <w:fldChar w:fldCharType="end"/>
            </w:r>
          </w:hyperlink>
        </w:p>
        <w:p w14:paraId="5BD9DAB9" w14:textId="3F51F8C2" w:rsidR="00A40276" w:rsidRPr="00A40276" w:rsidRDefault="00524A9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0" w:history="1">
            <w:r w:rsidR="00A40276" w:rsidRPr="00A40276">
              <w:rPr>
                <w:rStyle w:val="Hipervnculo"/>
                <w:noProof/>
                <w:color w:val="auto"/>
              </w:rPr>
              <w:t>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RECHAZO Y DESCALIFICACIÓN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_Toc61866600 \h </w:instrText>
            </w:r>
            <w:r w:rsidR="00A40276" w:rsidRPr="00A40276">
              <w:rPr>
                <w:noProof/>
                <w:webHidden/>
              </w:rPr>
            </w:r>
            <w:r w:rsidR="00A40276" w:rsidRPr="00A40276">
              <w:rPr>
                <w:noProof/>
                <w:webHidden/>
              </w:rPr>
              <w:fldChar w:fldCharType="separate"/>
            </w:r>
            <w:r w:rsidR="00F86E25">
              <w:rPr>
                <w:noProof/>
                <w:webHidden/>
              </w:rPr>
              <w:t>3</w:t>
            </w:r>
            <w:r w:rsidR="00A40276" w:rsidRPr="00A40276">
              <w:rPr>
                <w:noProof/>
                <w:webHidden/>
              </w:rPr>
              <w:fldChar w:fldCharType="end"/>
            </w:r>
          </w:hyperlink>
        </w:p>
        <w:p w14:paraId="4FA8E0FE" w14:textId="7370E462" w:rsidR="00A40276" w:rsidRPr="00A40276" w:rsidRDefault="00524A9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1" w:history="1">
            <w:r w:rsidR="00A40276" w:rsidRPr="00A40276">
              <w:rPr>
                <w:rStyle w:val="Hipervnculo"/>
                <w:noProof/>
                <w:color w:val="auto"/>
              </w:rPr>
              <w:t>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CRITERIOS DE SUBSANABILIDAD Y ERRORES NO SUBSANABLES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_Toc61866601 \h </w:instrText>
            </w:r>
            <w:r w:rsidR="00A40276" w:rsidRPr="00A40276">
              <w:rPr>
                <w:noProof/>
                <w:webHidden/>
              </w:rPr>
            </w:r>
            <w:r w:rsidR="00A40276" w:rsidRPr="00A40276">
              <w:rPr>
                <w:noProof/>
                <w:webHidden/>
              </w:rPr>
              <w:fldChar w:fldCharType="separate"/>
            </w:r>
            <w:r w:rsidR="00F86E25">
              <w:rPr>
                <w:noProof/>
                <w:webHidden/>
              </w:rPr>
              <w:t>4</w:t>
            </w:r>
            <w:r w:rsidR="00A40276" w:rsidRPr="00A40276">
              <w:rPr>
                <w:noProof/>
                <w:webHidden/>
              </w:rPr>
              <w:fldChar w:fldCharType="end"/>
            </w:r>
          </w:hyperlink>
        </w:p>
        <w:p w14:paraId="1CCC5ECC" w14:textId="262E7E8D" w:rsidR="00A40276" w:rsidRPr="00A40276" w:rsidRDefault="00524A9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2" w:history="1">
            <w:r w:rsidR="00A40276" w:rsidRPr="00A40276">
              <w:rPr>
                <w:rStyle w:val="Hipervnculo"/>
                <w:noProof/>
                <w:color w:val="auto"/>
              </w:rPr>
              <w:t>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_Toc61866602 \h </w:instrText>
            </w:r>
            <w:r w:rsidR="00A40276" w:rsidRPr="00A40276">
              <w:rPr>
                <w:noProof/>
                <w:webHidden/>
              </w:rPr>
            </w:r>
            <w:r w:rsidR="00A40276" w:rsidRPr="00A40276">
              <w:rPr>
                <w:noProof/>
                <w:webHidden/>
              </w:rPr>
              <w:fldChar w:fldCharType="separate"/>
            </w:r>
            <w:r w:rsidR="00F86E25">
              <w:rPr>
                <w:noProof/>
                <w:webHidden/>
              </w:rPr>
              <w:t>5</w:t>
            </w:r>
            <w:r w:rsidR="00A40276" w:rsidRPr="00A40276">
              <w:rPr>
                <w:noProof/>
                <w:webHidden/>
              </w:rPr>
              <w:fldChar w:fldCharType="end"/>
            </w:r>
          </w:hyperlink>
        </w:p>
        <w:p w14:paraId="675D6883" w14:textId="4D8A1E84" w:rsidR="00A40276" w:rsidRPr="00A40276" w:rsidRDefault="00524A9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3" w:history="1">
            <w:r w:rsidR="00A40276" w:rsidRPr="00A40276">
              <w:rPr>
                <w:rStyle w:val="Hipervnculo"/>
                <w:noProof/>
                <w:color w:val="auto"/>
              </w:rPr>
              <w:t>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CANCELACIÓN, SUSPENSIÓN Y ANULACIÓN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_Toc61866603 \h </w:instrText>
            </w:r>
            <w:r w:rsidR="00A40276" w:rsidRPr="00A40276">
              <w:rPr>
                <w:noProof/>
                <w:webHidden/>
              </w:rPr>
            </w:r>
            <w:r w:rsidR="00A40276" w:rsidRPr="00A40276">
              <w:rPr>
                <w:noProof/>
                <w:webHidden/>
              </w:rPr>
              <w:fldChar w:fldCharType="separate"/>
            </w:r>
            <w:r w:rsidR="00F86E25">
              <w:rPr>
                <w:noProof/>
                <w:webHidden/>
              </w:rPr>
              <w:t>5</w:t>
            </w:r>
            <w:r w:rsidR="00A40276" w:rsidRPr="00A40276">
              <w:rPr>
                <w:noProof/>
                <w:webHidden/>
              </w:rPr>
              <w:fldChar w:fldCharType="end"/>
            </w:r>
          </w:hyperlink>
        </w:p>
        <w:p w14:paraId="057F5078" w14:textId="08F0AF04" w:rsidR="00A40276" w:rsidRPr="00A40276" w:rsidRDefault="00524A9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4" w:history="1">
            <w:r w:rsidR="00A40276" w:rsidRPr="00A40276">
              <w:rPr>
                <w:rStyle w:val="Hipervnculo"/>
                <w:noProof/>
                <w:color w:val="auto"/>
              </w:rPr>
              <w:t>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RESOLUCIONES RECURRIBLES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_Toc61866604 \h </w:instrText>
            </w:r>
            <w:r w:rsidR="00A40276" w:rsidRPr="00A40276">
              <w:rPr>
                <w:noProof/>
                <w:webHidden/>
              </w:rPr>
            </w:r>
            <w:r w:rsidR="00A40276" w:rsidRPr="00A40276">
              <w:rPr>
                <w:noProof/>
                <w:webHidden/>
              </w:rPr>
              <w:fldChar w:fldCharType="separate"/>
            </w:r>
            <w:r w:rsidR="00F86E25">
              <w:rPr>
                <w:noProof/>
                <w:webHidden/>
              </w:rPr>
              <w:t>5</w:t>
            </w:r>
            <w:r w:rsidR="00A40276" w:rsidRPr="00A40276">
              <w:rPr>
                <w:noProof/>
                <w:webHidden/>
              </w:rPr>
              <w:fldChar w:fldCharType="end"/>
            </w:r>
          </w:hyperlink>
        </w:p>
        <w:p w14:paraId="003ECE22" w14:textId="3228803A" w:rsidR="00A40276" w:rsidRPr="00A40276" w:rsidRDefault="00524A9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5" w:history="1">
            <w:r w:rsidR="00A40276" w:rsidRPr="00A40276">
              <w:rPr>
                <w:rStyle w:val="Hipervnculo"/>
                <w:noProof/>
                <w:color w:val="auto"/>
              </w:rPr>
              <w:t>10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PREPARACIÓN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_Toc61866605 \h </w:instrText>
            </w:r>
            <w:r w:rsidR="00A40276" w:rsidRPr="00A40276">
              <w:rPr>
                <w:noProof/>
                <w:webHidden/>
              </w:rPr>
            </w:r>
            <w:r w:rsidR="00A40276" w:rsidRPr="00A40276">
              <w:rPr>
                <w:noProof/>
                <w:webHidden/>
              </w:rPr>
              <w:fldChar w:fldCharType="separate"/>
            </w:r>
            <w:r w:rsidR="00F86E25">
              <w:rPr>
                <w:noProof/>
                <w:webHidden/>
              </w:rPr>
              <w:t>6</w:t>
            </w:r>
            <w:r w:rsidR="00A40276" w:rsidRPr="00A40276">
              <w:rPr>
                <w:noProof/>
                <w:webHidden/>
              </w:rPr>
              <w:fldChar w:fldCharType="end"/>
            </w:r>
          </w:hyperlink>
        </w:p>
        <w:p w14:paraId="0476AD38" w14:textId="68DA6BB5" w:rsidR="00A40276" w:rsidRPr="00A40276" w:rsidRDefault="00524A9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6" w:history="1">
            <w:r w:rsidR="00A40276" w:rsidRPr="00A40276">
              <w:rPr>
                <w:rStyle w:val="Hipervnculo"/>
                <w:noProof/>
                <w:color w:val="auto"/>
              </w:rPr>
              <w:t>12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_Toc61866606 \h </w:instrText>
            </w:r>
            <w:r w:rsidR="00A40276" w:rsidRPr="00A40276">
              <w:rPr>
                <w:noProof/>
                <w:webHidden/>
              </w:rPr>
            </w:r>
            <w:r w:rsidR="00A40276" w:rsidRPr="00A40276">
              <w:rPr>
                <w:noProof/>
                <w:webHidden/>
              </w:rPr>
              <w:fldChar w:fldCharType="separate"/>
            </w:r>
            <w:r w:rsidR="00F86E25">
              <w:rPr>
                <w:noProof/>
                <w:webHidden/>
              </w:rPr>
              <w:t>8</w:t>
            </w:r>
            <w:r w:rsidR="00A40276" w:rsidRPr="00A40276">
              <w:rPr>
                <w:noProof/>
                <w:webHidden/>
              </w:rPr>
              <w:fldChar w:fldCharType="end"/>
            </w:r>
          </w:hyperlink>
        </w:p>
        <w:p w14:paraId="377F4F0C" w14:textId="551882FB" w:rsidR="00A40276" w:rsidRPr="00A40276" w:rsidRDefault="00524A9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43" w:history="1">
            <w:r w:rsidR="00A40276" w:rsidRPr="00A40276">
              <w:rPr>
                <w:rStyle w:val="Hipervnculo"/>
                <w:noProof/>
                <w:color w:val="auto"/>
              </w:rPr>
              <w:t>13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APERTURA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_Toc61866643 \h </w:instrText>
            </w:r>
            <w:r w:rsidR="00A40276" w:rsidRPr="00A40276">
              <w:rPr>
                <w:noProof/>
                <w:webHidden/>
              </w:rPr>
            </w:r>
            <w:r w:rsidR="00A40276" w:rsidRPr="00A40276">
              <w:rPr>
                <w:noProof/>
                <w:webHidden/>
              </w:rPr>
              <w:fldChar w:fldCharType="separate"/>
            </w:r>
            <w:r w:rsidR="00F86E25">
              <w:rPr>
                <w:noProof/>
                <w:webHidden/>
              </w:rPr>
              <w:t>10</w:t>
            </w:r>
            <w:r w:rsidR="00A40276" w:rsidRPr="00A40276">
              <w:rPr>
                <w:noProof/>
                <w:webHidden/>
              </w:rPr>
              <w:fldChar w:fldCharType="end"/>
            </w:r>
          </w:hyperlink>
        </w:p>
        <w:p w14:paraId="0A761DC7" w14:textId="5F6D6E8D" w:rsidR="00A40276" w:rsidRPr="00A40276" w:rsidRDefault="00524A9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7" w:history="1">
            <w:r w:rsidR="00A40276" w:rsidRPr="00A40276">
              <w:rPr>
                <w:rStyle w:val="Hipervnculo"/>
                <w:noProof/>
                <w:color w:val="auto"/>
              </w:rPr>
              <w:t>14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_Toc61866667 \h </w:instrText>
            </w:r>
            <w:r w:rsidR="00A40276" w:rsidRPr="00A40276">
              <w:rPr>
                <w:noProof/>
                <w:webHidden/>
              </w:rPr>
            </w:r>
            <w:r w:rsidR="00A40276" w:rsidRPr="00A40276">
              <w:rPr>
                <w:noProof/>
                <w:webHidden/>
              </w:rPr>
              <w:fldChar w:fldCharType="separate"/>
            </w:r>
            <w:r w:rsidR="00F86E25">
              <w:rPr>
                <w:noProof/>
                <w:webHidden/>
              </w:rPr>
              <w:t>12</w:t>
            </w:r>
            <w:r w:rsidR="00A40276" w:rsidRPr="00A40276">
              <w:rPr>
                <w:noProof/>
                <w:webHidden/>
              </w:rPr>
              <w:fldChar w:fldCharType="end"/>
            </w:r>
          </w:hyperlink>
        </w:p>
        <w:p w14:paraId="70611E5A" w14:textId="4B0CE182" w:rsidR="00A40276" w:rsidRPr="00A40276" w:rsidRDefault="00524A9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8" w:history="1">
            <w:r w:rsidR="00A40276" w:rsidRPr="00A40276">
              <w:rPr>
                <w:rStyle w:val="Hipervnculo"/>
                <w:noProof/>
                <w:color w:val="auto"/>
              </w:rPr>
              <w:t>15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PRELIMINAR</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_Toc61866668 \h </w:instrText>
            </w:r>
            <w:r w:rsidR="00A40276" w:rsidRPr="00A40276">
              <w:rPr>
                <w:noProof/>
                <w:webHidden/>
              </w:rPr>
            </w:r>
            <w:r w:rsidR="00A40276" w:rsidRPr="00A40276">
              <w:rPr>
                <w:noProof/>
                <w:webHidden/>
              </w:rPr>
              <w:fldChar w:fldCharType="separate"/>
            </w:r>
            <w:r w:rsidR="00F86E25">
              <w:rPr>
                <w:noProof/>
                <w:webHidden/>
              </w:rPr>
              <w:t>12</w:t>
            </w:r>
            <w:r w:rsidR="00A40276" w:rsidRPr="00A40276">
              <w:rPr>
                <w:noProof/>
                <w:webHidden/>
              </w:rPr>
              <w:fldChar w:fldCharType="end"/>
            </w:r>
          </w:hyperlink>
        </w:p>
        <w:p w14:paraId="58D65256" w14:textId="139FA594" w:rsidR="00A40276" w:rsidRPr="00A40276" w:rsidRDefault="00524A9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9" w:history="1">
            <w:r w:rsidR="00A40276" w:rsidRPr="00A40276">
              <w:rPr>
                <w:rStyle w:val="Hipervnculo"/>
                <w:noProof/>
                <w:color w:val="auto"/>
              </w:rPr>
              <w:t>16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PRECIO EVALUADO MÁS BAJO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_Toc61866669 \h </w:instrText>
            </w:r>
            <w:r w:rsidR="00A40276" w:rsidRPr="00A40276">
              <w:rPr>
                <w:noProof/>
                <w:webHidden/>
              </w:rPr>
            </w:r>
            <w:r w:rsidR="00A40276" w:rsidRPr="00A40276">
              <w:rPr>
                <w:noProof/>
                <w:webHidden/>
              </w:rPr>
              <w:fldChar w:fldCharType="separate"/>
            </w:r>
            <w:r w:rsidR="00F86E25">
              <w:rPr>
                <w:noProof/>
                <w:webHidden/>
              </w:rPr>
              <w:t>12</w:t>
            </w:r>
            <w:r w:rsidR="00A40276" w:rsidRPr="00A40276">
              <w:rPr>
                <w:noProof/>
                <w:webHidden/>
              </w:rPr>
              <w:fldChar w:fldCharType="end"/>
            </w:r>
          </w:hyperlink>
        </w:p>
        <w:p w14:paraId="31219FF5" w14:textId="0750E3AB" w:rsidR="00A40276" w:rsidRPr="00A40276" w:rsidRDefault="00524A9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0" w:history="1">
            <w:r w:rsidR="00A40276" w:rsidRPr="00A40276">
              <w:rPr>
                <w:rStyle w:val="Hipervnculo"/>
                <w:noProof/>
                <w:color w:val="auto"/>
              </w:rPr>
              <w:t>17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CALIDAD, PROPUESTA TÉCNICA Y COSTO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_Toc61866670 \h </w:instrText>
            </w:r>
            <w:r w:rsidR="00A40276" w:rsidRPr="00A40276">
              <w:rPr>
                <w:noProof/>
                <w:webHidden/>
              </w:rPr>
            </w:r>
            <w:r w:rsidR="00A40276" w:rsidRPr="00A40276">
              <w:rPr>
                <w:noProof/>
                <w:webHidden/>
              </w:rPr>
              <w:fldChar w:fldCharType="separate"/>
            </w:r>
            <w:r w:rsidR="00F86E25">
              <w:rPr>
                <w:noProof/>
                <w:webHidden/>
              </w:rPr>
              <w:t>14</w:t>
            </w:r>
            <w:r w:rsidR="00A40276" w:rsidRPr="00A40276">
              <w:rPr>
                <w:noProof/>
                <w:webHidden/>
              </w:rPr>
              <w:fldChar w:fldCharType="end"/>
            </w:r>
          </w:hyperlink>
        </w:p>
        <w:p w14:paraId="7202575D" w14:textId="7D414CD1" w:rsidR="00A40276" w:rsidRPr="00A40276" w:rsidRDefault="00524A9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1" w:history="1">
            <w:r w:rsidR="00A40276" w:rsidRPr="00A40276">
              <w:rPr>
                <w:rStyle w:val="Hipervnculo"/>
                <w:noProof/>
                <w:color w:val="auto"/>
              </w:rPr>
              <w:t>18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PRESUPUESTO FIJO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_Toc61866671 \h </w:instrText>
            </w:r>
            <w:r w:rsidR="00A40276" w:rsidRPr="00A40276">
              <w:rPr>
                <w:noProof/>
                <w:webHidden/>
              </w:rPr>
            </w:r>
            <w:r w:rsidR="00A40276" w:rsidRPr="00A40276">
              <w:rPr>
                <w:noProof/>
                <w:webHidden/>
              </w:rPr>
              <w:fldChar w:fldCharType="separate"/>
            </w:r>
            <w:r w:rsidR="00F86E25">
              <w:rPr>
                <w:noProof/>
                <w:webHidden/>
              </w:rPr>
              <w:t>14</w:t>
            </w:r>
            <w:r w:rsidR="00A40276" w:rsidRPr="00A40276">
              <w:rPr>
                <w:noProof/>
                <w:webHidden/>
              </w:rPr>
              <w:fldChar w:fldCharType="end"/>
            </w:r>
          </w:hyperlink>
        </w:p>
        <w:p w14:paraId="5EDE7110" w14:textId="4FCF38B3" w:rsidR="00A40276" w:rsidRPr="00A40276" w:rsidRDefault="00524A9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2" w:history="1">
            <w:r w:rsidR="00A40276" w:rsidRPr="00A40276">
              <w:rPr>
                <w:rStyle w:val="Hipervnculo"/>
                <w:noProof/>
                <w:color w:val="auto"/>
              </w:rPr>
              <w:t>19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CONTENIDO DEL INFORME DE EVALUACIÓN Y RECOMENDACIÓN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_Toc61866672 \h </w:instrText>
            </w:r>
            <w:r w:rsidR="00A40276" w:rsidRPr="00A40276">
              <w:rPr>
                <w:noProof/>
                <w:webHidden/>
              </w:rPr>
            </w:r>
            <w:r w:rsidR="00A40276" w:rsidRPr="00A40276">
              <w:rPr>
                <w:noProof/>
                <w:webHidden/>
              </w:rPr>
              <w:fldChar w:fldCharType="separate"/>
            </w:r>
            <w:r w:rsidR="00F86E25">
              <w:rPr>
                <w:noProof/>
                <w:webHidden/>
              </w:rPr>
              <w:t>14</w:t>
            </w:r>
            <w:r w:rsidR="00A40276" w:rsidRPr="00A40276">
              <w:rPr>
                <w:noProof/>
                <w:webHidden/>
              </w:rPr>
              <w:fldChar w:fldCharType="end"/>
            </w:r>
          </w:hyperlink>
        </w:p>
        <w:p w14:paraId="16A44A68" w14:textId="4BF395C2" w:rsidR="00A40276" w:rsidRPr="00A40276" w:rsidRDefault="00524A9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3" w:history="1">
            <w:r w:rsidR="00A40276" w:rsidRPr="00A40276">
              <w:rPr>
                <w:rStyle w:val="Hipervnculo"/>
                <w:noProof/>
                <w:color w:val="auto"/>
              </w:rPr>
              <w:t>20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ADJUDICACIÓN O 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_Toc61866673 \h </w:instrText>
            </w:r>
            <w:r w:rsidR="00A40276" w:rsidRPr="00A40276">
              <w:rPr>
                <w:noProof/>
                <w:webHidden/>
              </w:rPr>
            </w:r>
            <w:r w:rsidR="00A40276" w:rsidRPr="00A40276">
              <w:rPr>
                <w:noProof/>
                <w:webHidden/>
              </w:rPr>
              <w:fldChar w:fldCharType="separate"/>
            </w:r>
            <w:r w:rsidR="00F86E25">
              <w:rPr>
                <w:noProof/>
                <w:webHidden/>
              </w:rPr>
              <w:t>14</w:t>
            </w:r>
            <w:r w:rsidR="00A40276" w:rsidRPr="00A40276">
              <w:rPr>
                <w:noProof/>
                <w:webHidden/>
              </w:rPr>
              <w:fldChar w:fldCharType="end"/>
            </w:r>
          </w:hyperlink>
        </w:p>
        <w:p w14:paraId="37C73838" w14:textId="5415942D" w:rsidR="00A40276" w:rsidRPr="00A40276" w:rsidRDefault="00524A9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4" w:history="1">
            <w:r w:rsidR="00A40276" w:rsidRPr="00A40276">
              <w:rPr>
                <w:rStyle w:val="Hipervnculo"/>
                <w:noProof/>
                <w:color w:val="auto"/>
              </w:rPr>
              <w:t>21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FORMALIZACIÓN DE LA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_Toc61866674 \h </w:instrText>
            </w:r>
            <w:r w:rsidR="00A40276" w:rsidRPr="00A40276">
              <w:rPr>
                <w:noProof/>
                <w:webHidden/>
              </w:rPr>
            </w:r>
            <w:r w:rsidR="00A40276" w:rsidRPr="00A40276">
              <w:rPr>
                <w:noProof/>
                <w:webHidden/>
              </w:rPr>
              <w:fldChar w:fldCharType="separate"/>
            </w:r>
            <w:r w:rsidR="00F86E25">
              <w:rPr>
                <w:noProof/>
                <w:webHidden/>
              </w:rPr>
              <w:t>16</w:t>
            </w:r>
            <w:r w:rsidR="00A40276" w:rsidRPr="00A40276">
              <w:rPr>
                <w:noProof/>
                <w:webHidden/>
              </w:rPr>
              <w:fldChar w:fldCharType="end"/>
            </w:r>
          </w:hyperlink>
        </w:p>
        <w:p w14:paraId="70C49E46" w14:textId="392E0CA7" w:rsidR="00A40276" w:rsidRPr="00A40276" w:rsidRDefault="00524A9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5" w:history="1">
            <w:r w:rsidR="00A40276" w:rsidRPr="00A40276">
              <w:rPr>
                <w:rStyle w:val="Hipervnculo"/>
                <w:noProof/>
                <w:color w:val="auto"/>
              </w:rPr>
              <w:t>22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MODIFICACIONES AL CONTRATO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_Toc61866675 \h </w:instrText>
            </w:r>
            <w:r w:rsidR="00A40276" w:rsidRPr="00A40276">
              <w:rPr>
                <w:noProof/>
                <w:webHidden/>
              </w:rPr>
            </w:r>
            <w:r w:rsidR="00A40276" w:rsidRPr="00A40276">
              <w:rPr>
                <w:noProof/>
                <w:webHidden/>
              </w:rPr>
              <w:fldChar w:fldCharType="separate"/>
            </w:r>
            <w:r w:rsidR="00F86E25">
              <w:rPr>
                <w:noProof/>
                <w:webHidden/>
              </w:rPr>
              <w:t>17</w:t>
            </w:r>
            <w:r w:rsidR="00A40276" w:rsidRPr="00A40276">
              <w:rPr>
                <w:noProof/>
                <w:webHidden/>
              </w:rPr>
              <w:fldChar w:fldCharType="end"/>
            </w:r>
          </w:hyperlink>
        </w:p>
        <w:p w14:paraId="41F8CCC7" w14:textId="6ED87C63" w:rsidR="00A40276" w:rsidRPr="00A40276" w:rsidRDefault="00524A9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6" w:history="1">
            <w:r w:rsidR="00A40276" w:rsidRPr="00A40276">
              <w:rPr>
                <w:rStyle w:val="Hipervnculo"/>
                <w:noProof/>
                <w:color w:val="auto"/>
              </w:rPr>
              <w:t>23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SEGUIMIENTO Y CONTROL DE LOS SERVICIOS GENERALES CONTINUOS Y DISCONTINUOS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_Toc61866676 \h </w:instrText>
            </w:r>
            <w:r w:rsidR="00A40276" w:rsidRPr="00A40276">
              <w:rPr>
                <w:noProof/>
                <w:webHidden/>
              </w:rPr>
            </w:r>
            <w:r w:rsidR="00A40276" w:rsidRPr="00A40276">
              <w:rPr>
                <w:noProof/>
                <w:webHidden/>
              </w:rPr>
              <w:fldChar w:fldCharType="separate"/>
            </w:r>
            <w:r w:rsidR="00F86E25">
              <w:rPr>
                <w:noProof/>
                <w:webHidden/>
              </w:rPr>
              <w:t>18</w:t>
            </w:r>
            <w:r w:rsidR="00A40276" w:rsidRPr="00A40276">
              <w:rPr>
                <w:noProof/>
                <w:webHidden/>
              </w:rPr>
              <w:fldChar w:fldCharType="end"/>
            </w:r>
          </w:hyperlink>
        </w:p>
        <w:p w14:paraId="00D4D71F" w14:textId="74D584D0" w:rsidR="00A40276" w:rsidRPr="00A40276" w:rsidRDefault="00524A9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7" w:history="1">
            <w:r w:rsidR="00A40276" w:rsidRPr="00A40276">
              <w:rPr>
                <w:rStyle w:val="Hipervnculo"/>
                <w:noProof/>
                <w:color w:val="auto"/>
              </w:rPr>
              <w:t>24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INFORME DE CONFORMIDAD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_Toc61866677 \h </w:instrText>
            </w:r>
            <w:r w:rsidR="00A40276" w:rsidRPr="00A40276">
              <w:rPr>
                <w:noProof/>
                <w:webHidden/>
              </w:rPr>
            </w:r>
            <w:r w:rsidR="00A40276" w:rsidRPr="00A40276">
              <w:rPr>
                <w:noProof/>
                <w:webHidden/>
              </w:rPr>
              <w:fldChar w:fldCharType="separate"/>
            </w:r>
            <w:r w:rsidR="00F86E25">
              <w:rPr>
                <w:noProof/>
                <w:webHidden/>
              </w:rPr>
              <w:t>18</w:t>
            </w:r>
            <w:r w:rsidR="00A40276" w:rsidRPr="00A40276">
              <w:rPr>
                <w:noProof/>
                <w:webHidden/>
              </w:rPr>
              <w:fldChar w:fldCharType="end"/>
            </w:r>
          </w:hyperlink>
        </w:p>
        <w:p w14:paraId="004D782A" w14:textId="5FAB4DBD" w:rsidR="00A40276" w:rsidRPr="00A40276" w:rsidRDefault="00524A9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8" w:history="1">
            <w:r w:rsidR="00A40276" w:rsidRPr="00A40276">
              <w:rPr>
                <w:rStyle w:val="Hipervnculo"/>
                <w:noProof/>
                <w:color w:val="auto"/>
              </w:rPr>
              <w:t>25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CIERRE DE CONTRATO Y PAGO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_Toc61866678 \h </w:instrText>
            </w:r>
            <w:r w:rsidR="00A40276" w:rsidRPr="00A40276">
              <w:rPr>
                <w:noProof/>
                <w:webHidden/>
              </w:rPr>
            </w:r>
            <w:r w:rsidR="00A40276" w:rsidRPr="00A40276">
              <w:rPr>
                <w:noProof/>
                <w:webHidden/>
              </w:rPr>
              <w:fldChar w:fldCharType="separate"/>
            </w:r>
            <w:r w:rsidR="00F86E25">
              <w:rPr>
                <w:noProof/>
                <w:webHidden/>
              </w:rPr>
              <w:t>18</w:t>
            </w:r>
            <w:r w:rsidR="00A40276" w:rsidRPr="00A40276">
              <w:rPr>
                <w:noProof/>
                <w:webHidden/>
              </w:rPr>
              <w:fldChar w:fldCharType="end"/>
            </w:r>
          </w:hyperlink>
        </w:p>
        <w:p w14:paraId="370783B4" w14:textId="22BB1A36" w:rsidR="00A40276" w:rsidRPr="00A40276" w:rsidRDefault="00524A9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9" w:history="1">
            <w:r w:rsidR="00A40276" w:rsidRPr="00A40276">
              <w:rPr>
                <w:rStyle w:val="Hipervnculo"/>
                <w:noProof/>
                <w:color w:val="auto"/>
              </w:rPr>
              <w:t>26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CONVOCATORIA Y DATOS GENERALES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_Toc61866679 \h </w:instrText>
            </w:r>
            <w:r w:rsidR="00A40276" w:rsidRPr="00A40276">
              <w:rPr>
                <w:noProof/>
                <w:webHidden/>
              </w:rPr>
            </w:r>
            <w:r w:rsidR="00A40276" w:rsidRPr="00A40276">
              <w:rPr>
                <w:noProof/>
                <w:webHidden/>
              </w:rPr>
              <w:fldChar w:fldCharType="separate"/>
            </w:r>
            <w:r w:rsidR="00F86E25">
              <w:rPr>
                <w:noProof/>
                <w:webHidden/>
              </w:rPr>
              <w:t>20</w:t>
            </w:r>
            <w:r w:rsidR="00A40276" w:rsidRPr="00A40276">
              <w:rPr>
                <w:noProof/>
                <w:webHidden/>
              </w:rPr>
              <w:fldChar w:fldCharType="end"/>
            </w:r>
          </w:hyperlink>
        </w:p>
        <w:p w14:paraId="36546851" w14:textId="56C51D46" w:rsidR="00A40276" w:rsidRPr="00A40276" w:rsidRDefault="00524A9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80" w:history="1">
            <w:r w:rsidR="00A40276" w:rsidRPr="00A40276">
              <w:rPr>
                <w:rStyle w:val="Hipervnculo"/>
                <w:noProof/>
                <w:color w:val="auto"/>
              </w:rPr>
              <w:t>27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ESPECIFICACIONES TÉCNICAS Y CONDICIONES TÉCNICAS REQUERIDAS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_Toc61866680 \h </w:instrText>
            </w:r>
            <w:r w:rsidR="00A40276" w:rsidRPr="00A40276">
              <w:rPr>
                <w:noProof/>
                <w:webHidden/>
              </w:rPr>
            </w:r>
            <w:r w:rsidR="00A40276" w:rsidRPr="00A40276">
              <w:rPr>
                <w:noProof/>
                <w:webHidden/>
              </w:rPr>
              <w:fldChar w:fldCharType="separate"/>
            </w:r>
            <w:r w:rsidR="00F86E25">
              <w:rPr>
                <w:noProof/>
                <w:webHidden/>
              </w:rPr>
              <w:t>22</w:t>
            </w:r>
            <w:r w:rsidR="00A40276" w:rsidRPr="00A40276">
              <w:rPr>
                <w:noProof/>
                <w:webHidden/>
              </w:rPr>
              <w:fldChar w:fldCharType="end"/>
            </w:r>
          </w:hyperlink>
        </w:p>
        <w:p w14:paraId="157B0D1F" w14:textId="47F44F04" w:rsidR="00DD079D" w:rsidRPr="00A40276" w:rsidRDefault="0066504F" w:rsidP="00DD079D">
          <w:pPr>
            <w:jc w:val="both"/>
            <w:rPr>
              <w:lang w:val="es-BO"/>
            </w:rPr>
          </w:pPr>
          <w:r w:rsidRPr="00A40276">
            <w:rPr>
              <w:b/>
              <w:lang w:val="es-B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1"/>
          <w:footerReference w:type="default" r:id="rId12"/>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77777777" w:rsidR="00291BC9" w:rsidRPr="00A40276" w:rsidRDefault="00A72FB0" w:rsidP="009B6A62">
      <w:pPr>
        <w:pStyle w:val="Ttulo"/>
        <w:numPr>
          <w:ilvl w:val="0"/>
          <w:numId w:val="17"/>
        </w:numPr>
        <w:spacing w:before="0" w:after="0"/>
        <w:jc w:val="both"/>
        <w:rPr>
          <w:rFonts w:ascii="Verdana" w:hAnsi="Verdana"/>
          <w:sz w:val="18"/>
        </w:rPr>
      </w:pPr>
      <w:bookmarkStart w:id="0" w:name="_Toc61866596"/>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77777777"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de las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77777777" w:rsidR="00AE16EC" w:rsidRPr="00D67E38" w:rsidRDefault="00A72FB0" w:rsidP="009B6A62">
      <w:pPr>
        <w:pStyle w:val="Ttulo"/>
        <w:numPr>
          <w:ilvl w:val="0"/>
          <w:numId w:val="17"/>
        </w:numPr>
        <w:spacing w:before="0" w:after="0"/>
        <w:jc w:val="both"/>
        <w:rPr>
          <w:rFonts w:ascii="Verdana" w:hAnsi="Verdana"/>
          <w:sz w:val="18"/>
        </w:rPr>
      </w:pPr>
      <w:bookmarkStart w:id="1" w:name="_Toc61866597"/>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9B6A62">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06B45D28" w:rsidR="00A02B94" w:rsidRPr="00D67E38" w:rsidRDefault="00A02B94" w:rsidP="009B6A62">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eastAsia="en-US"/>
        </w:rPr>
        <w:t>Empresas</w:t>
      </w:r>
      <w:r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50667D1B" w:rsidR="007C0655" w:rsidRPr="00D67E38" w:rsidRDefault="00370A4E" w:rsidP="009B6A62">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w:t>
      </w:r>
      <w:r w:rsidR="00675C9E" w:rsidRPr="00D67E38">
        <w:rPr>
          <w:rFonts w:cs="Arial"/>
          <w:sz w:val="18"/>
          <w:szCs w:val="18"/>
          <w:lang w:val="es-BO" w:eastAsia="en-US"/>
        </w:rPr>
        <w:t xml:space="preserve">entre empresas </w:t>
      </w:r>
      <w:r w:rsidRPr="00D67E38">
        <w:rPr>
          <w:rFonts w:cs="Arial"/>
          <w:sz w:val="18"/>
          <w:szCs w:val="18"/>
          <w:lang w:val="es-BO" w:eastAsia="en-US"/>
        </w:rPr>
        <w:t xml:space="preserve">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9B6A62">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MyPES</w:t>
      </w:r>
      <w:r w:rsidR="006518AA" w:rsidRPr="00D67E38">
        <w:rPr>
          <w:rFonts w:cs="Arial"/>
          <w:sz w:val="18"/>
          <w:szCs w:val="18"/>
          <w:lang w:val="es-BO"/>
        </w:rPr>
        <w:t>;</w:t>
      </w:r>
    </w:p>
    <w:p w14:paraId="5DB0E46A" w14:textId="06DA49C8" w:rsidR="005E1C98" w:rsidRPr="00D67E38" w:rsidRDefault="005E1C98" w:rsidP="009B6A62">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9B6A62">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77777777" w:rsidR="005113EF" w:rsidRPr="00F82B73" w:rsidRDefault="005113EF" w:rsidP="009B6A62">
      <w:pPr>
        <w:pStyle w:val="Ttulo"/>
        <w:numPr>
          <w:ilvl w:val="0"/>
          <w:numId w:val="17"/>
        </w:numPr>
        <w:spacing w:before="0" w:after="0"/>
        <w:jc w:val="both"/>
        <w:rPr>
          <w:rFonts w:ascii="Verdana" w:hAnsi="Verdana"/>
          <w:sz w:val="18"/>
        </w:rPr>
      </w:pPr>
      <w:bookmarkStart w:id="2" w:name="_Toc61866598"/>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B19FEBD" w14:textId="77777777" w:rsidR="007978DB" w:rsidRPr="00024F9E" w:rsidRDefault="007978DB" w:rsidP="007978DB">
      <w:pPr>
        <w:jc w:val="both"/>
        <w:rPr>
          <w:rFonts w:cs="Arial"/>
          <w:b/>
          <w:sz w:val="18"/>
          <w:szCs w:val="18"/>
          <w:lang w:val="es-BO"/>
        </w:rPr>
      </w:pPr>
    </w:p>
    <w:p w14:paraId="57D207FC" w14:textId="77777777" w:rsidR="00DA6158" w:rsidRPr="00024F9E" w:rsidRDefault="00DA6158" w:rsidP="009B6A62">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9B6A62">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9B6A62">
      <w:pPr>
        <w:pStyle w:val="Prrafodelista"/>
        <w:numPr>
          <w:ilvl w:val="0"/>
          <w:numId w:val="7"/>
        </w:numPr>
        <w:tabs>
          <w:tab w:val="num" w:pos="1080"/>
        </w:tabs>
        <w:jc w:val="both"/>
        <w:rPr>
          <w:rFonts w:ascii="Verdana" w:hAnsi="Verdana" w:cs="Arial"/>
          <w:vanish/>
          <w:sz w:val="18"/>
          <w:szCs w:val="18"/>
          <w:lang w:val="es-BO" w:eastAsia="es-ES"/>
        </w:rPr>
      </w:pPr>
    </w:p>
    <w:p w14:paraId="32E9A8AD" w14:textId="21F2B37E" w:rsidR="008759CA" w:rsidRPr="00024F9E" w:rsidRDefault="008759CA" w:rsidP="009B6A62">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r w:rsidR="003A2E20">
        <w:rPr>
          <w:rFonts w:ascii="Verdana" w:hAnsi="Verdana"/>
          <w:b/>
          <w:sz w:val="18"/>
          <w:szCs w:val="18"/>
          <w:lang w:val="es-BO"/>
        </w:rPr>
        <w:t xml:space="preserve"> </w:t>
      </w:r>
      <w:r w:rsidR="003A2E20" w:rsidRPr="003A2E20">
        <w:rPr>
          <w:rFonts w:ascii="Verdana" w:hAnsi="Verdana"/>
          <w:b/>
          <w:sz w:val="18"/>
          <w:szCs w:val="18"/>
          <w:highlight w:val="cyan"/>
          <w:lang w:val="es-BO"/>
        </w:rPr>
        <w:t>“No corresponde”</w:t>
      </w:r>
    </w:p>
    <w:p w14:paraId="48F8CBC4" w14:textId="77777777" w:rsidR="008759CA" w:rsidRPr="00024F9E" w:rsidRDefault="008759CA" w:rsidP="008759CA">
      <w:pPr>
        <w:tabs>
          <w:tab w:val="num" w:pos="1134"/>
        </w:tabs>
        <w:ind w:left="360"/>
        <w:jc w:val="both"/>
        <w:rPr>
          <w:rFonts w:cs="Arial"/>
          <w:sz w:val="18"/>
          <w:szCs w:val="18"/>
          <w:lang w:val="es-BO"/>
        </w:rPr>
      </w:pPr>
    </w:p>
    <w:p w14:paraId="3EF28D21" w14:textId="14DC4AEF" w:rsidR="008759CA" w:rsidRPr="00024F9E" w:rsidRDefault="008759CA" w:rsidP="009B6A62">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r w:rsidR="003A2E20">
        <w:rPr>
          <w:rFonts w:ascii="Verdana" w:hAnsi="Verdana"/>
          <w:b/>
          <w:sz w:val="18"/>
          <w:szCs w:val="18"/>
          <w:lang w:val="es-BO"/>
        </w:rPr>
        <w:t xml:space="preserve"> </w:t>
      </w:r>
      <w:r w:rsidR="003A2E20" w:rsidRPr="00326AE4">
        <w:rPr>
          <w:rFonts w:ascii="Verdana" w:hAnsi="Verdana"/>
          <w:b/>
          <w:sz w:val="18"/>
          <w:szCs w:val="18"/>
          <w:highlight w:val="cyan"/>
          <w:lang w:val="es-BO"/>
        </w:rPr>
        <w:t>“No corresponde”</w:t>
      </w:r>
    </w:p>
    <w:p w14:paraId="7A1D0CFE" w14:textId="77777777" w:rsidR="008759CA" w:rsidRPr="00024F9E" w:rsidRDefault="008759CA" w:rsidP="008759CA">
      <w:pPr>
        <w:ind w:left="1068"/>
        <w:jc w:val="both"/>
        <w:rPr>
          <w:rFonts w:cs="Arial"/>
          <w:sz w:val="18"/>
          <w:szCs w:val="18"/>
          <w:lang w:val="es-BO"/>
        </w:rPr>
      </w:pPr>
    </w:p>
    <w:p w14:paraId="36C0F9B7" w14:textId="4B95E4DF" w:rsidR="00DA6158" w:rsidRPr="00A40276" w:rsidRDefault="00DA6158" w:rsidP="009B6A62">
      <w:pPr>
        <w:pStyle w:val="Prrafodelista"/>
        <w:numPr>
          <w:ilvl w:val="1"/>
          <w:numId w:val="7"/>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326AE4">
        <w:rPr>
          <w:rFonts w:ascii="Verdana" w:hAnsi="Verdana"/>
          <w:b/>
          <w:sz w:val="18"/>
          <w:szCs w:val="18"/>
          <w:lang w:val="es-BO"/>
        </w:rPr>
        <w:t xml:space="preserve"> </w:t>
      </w:r>
      <w:r w:rsidR="00326AE4" w:rsidRPr="00326AE4">
        <w:rPr>
          <w:rFonts w:ascii="Verdana" w:hAnsi="Verdana"/>
          <w:b/>
          <w:sz w:val="18"/>
          <w:szCs w:val="18"/>
          <w:highlight w:val="cyan"/>
          <w:lang w:val="es-BO"/>
        </w:rPr>
        <w:t>“No corresponde”</w:t>
      </w:r>
    </w:p>
    <w:p w14:paraId="2438A8E4" w14:textId="77777777" w:rsidR="00DA6158" w:rsidRPr="00A40276" w:rsidRDefault="00DA6158" w:rsidP="00997D9E">
      <w:pPr>
        <w:tabs>
          <w:tab w:val="num" w:pos="567"/>
        </w:tabs>
        <w:ind w:left="567"/>
        <w:jc w:val="both"/>
        <w:rPr>
          <w:rFonts w:cs="Arial"/>
          <w:sz w:val="18"/>
          <w:szCs w:val="18"/>
          <w:lang w:val="es-BO"/>
        </w:rPr>
      </w:pPr>
    </w:p>
    <w:p w14:paraId="6A7AD648" w14:textId="77777777" w:rsidR="00A72FB0" w:rsidRPr="00A40276" w:rsidRDefault="00A72FB0" w:rsidP="009B6A62">
      <w:pPr>
        <w:pStyle w:val="Ttulo"/>
        <w:numPr>
          <w:ilvl w:val="0"/>
          <w:numId w:val="17"/>
        </w:numPr>
        <w:spacing w:before="0" w:after="0"/>
        <w:jc w:val="both"/>
        <w:rPr>
          <w:rFonts w:ascii="Verdana" w:hAnsi="Verdana"/>
          <w:sz w:val="18"/>
        </w:rPr>
      </w:pPr>
      <w:bookmarkStart w:id="3" w:name="_Toc61866599"/>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29CA5FA" w:rsidR="00627D92" w:rsidRPr="00A40276" w:rsidRDefault="00627D92" w:rsidP="00627D92">
      <w:pPr>
        <w:ind w:left="432"/>
        <w:jc w:val="both"/>
        <w:rPr>
          <w:rFonts w:cs="Arial"/>
          <w:sz w:val="18"/>
          <w:szCs w:val="18"/>
          <w:lang w:val="es-BO"/>
        </w:rPr>
      </w:pPr>
      <w:r w:rsidRPr="00A40276">
        <w:rPr>
          <w:rFonts w:cs="Arial"/>
          <w:sz w:val="18"/>
          <w:szCs w:val="18"/>
          <w:lang w:val="es-BO"/>
        </w:rPr>
        <w:t xml:space="preserve">En el caso de propuestas electrónicas el proponente podrá optar por el depósito a la cuenta corriente fiscal </w:t>
      </w:r>
      <w:bookmarkStart w:id="4" w:name="_Hlk74233988"/>
      <w:r w:rsidR="00123AC7" w:rsidRPr="00F82912">
        <w:rPr>
          <w:rFonts w:cs="Arial"/>
          <w:sz w:val="18"/>
          <w:szCs w:val="18"/>
        </w:rPr>
        <w:t>de titularidad del Tesoro General de la Nación (TGN) dispuesta en el presente DBC</w:t>
      </w:r>
      <w:bookmarkEnd w:id="4"/>
      <w:r w:rsidRPr="00A40276">
        <w:rPr>
          <w:rFonts w:cs="Arial"/>
          <w:sz w:val="18"/>
          <w:szCs w:val="18"/>
          <w:lang w:val="es-BO"/>
        </w:rPr>
        <w:t>, en remplazo de la Garantía de Seriedad de Propuesta o realizar la presentación de uno de los tipos de garantía establecidos en el presente sub numeral</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9B6A62">
      <w:pPr>
        <w:pStyle w:val="Prrafodelista"/>
        <w:numPr>
          <w:ilvl w:val="1"/>
          <w:numId w:val="17"/>
        </w:numPr>
        <w:ind w:left="1134" w:hanging="708"/>
        <w:rPr>
          <w:b/>
          <w:sz w:val="18"/>
          <w:lang w:val="es-BO"/>
        </w:rPr>
      </w:pPr>
      <w:bookmarkStart w:id="5" w:name="_Toc347135113"/>
      <w:bookmarkStart w:id="6" w:name="_Toc347135273"/>
      <w:r w:rsidRPr="00A40276">
        <w:rPr>
          <w:rFonts w:ascii="Verdana" w:hAnsi="Verdana"/>
          <w:b/>
          <w:sz w:val="18"/>
          <w:lang w:val="es-BO"/>
        </w:rPr>
        <w:t>Las garantías requeridas, de acuerdo con el objeto, son:</w:t>
      </w:r>
      <w:bookmarkEnd w:id="5"/>
      <w:bookmarkEnd w:id="6"/>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9B6A62">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77777777"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FC29F5" w:rsidRPr="00A40276">
        <w:rPr>
          <w:rFonts w:cs="Arial"/>
          <w:sz w:val="18"/>
          <w:szCs w:val="18"/>
          <w:lang w:val="es-BO"/>
        </w:rPr>
        <w:t xml:space="preserve">Ítems </w:t>
      </w:r>
      <w:r w:rsidRPr="00A40276">
        <w:rPr>
          <w:rFonts w:cs="Arial"/>
          <w:sz w:val="18"/>
          <w:szCs w:val="18"/>
          <w:lang w:val="es-BO"/>
        </w:rPr>
        <w:t xml:space="preserve">o </w:t>
      </w:r>
      <w:r w:rsidR="00FC29F5"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r w:rsidR="00971113" w:rsidRPr="00A40276">
        <w:rPr>
          <w:rFonts w:cs="Arial"/>
          <w:sz w:val="18"/>
          <w:szCs w:val="18"/>
          <w:lang w:val="es-BO"/>
        </w:rPr>
        <w:t xml:space="preserve">La </w:t>
      </w:r>
      <w:r w:rsidR="00971113" w:rsidRPr="00A40276">
        <w:rPr>
          <w:rFonts w:cs="Arial"/>
          <w:sz w:val="18"/>
          <w:szCs w:val="18"/>
          <w:lang w:val="es-BO"/>
        </w:rPr>
        <w:lastRenderedPageBreak/>
        <w:t>Garantía de Seriedad de Propuesta podrá ser presentada por el total de ítems o lotes al que se presente el proponente; o por cada ítem o lote.</w:t>
      </w:r>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9B6A62">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77777777" w:rsidR="002D0164" w:rsidRPr="00A40276" w:rsidRDefault="002D0164" w:rsidP="0034787D">
      <w:pPr>
        <w:ind w:left="1701"/>
        <w:jc w:val="both"/>
        <w:rPr>
          <w:sz w:val="18"/>
          <w:szCs w:val="18"/>
          <w:lang w:val="es-BO"/>
        </w:rPr>
      </w:pPr>
      <w:r w:rsidRPr="00A40276">
        <w:rPr>
          <w:sz w:val="18"/>
          <w:szCs w:val="18"/>
          <w:lang w:val="es-BO"/>
        </w:rPr>
        <w:t>La sustitución de la Garantía de Cumplimiento de contrato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77777777" w:rsidR="00A72FB0" w:rsidRPr="00A40276" w:rsidRDefault="00A72FB0" w:rsidP="009B6A62">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9B6A62">
      <w:pPr>
        <w:pStyle w:val="Prrafodelista"/>
        <w:numPr>
          <w:ilvl w:val="1"/>
          <w:numId w:val="17"/>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5145D03F" w14:textId="32D1275A" w:rsidR="00190257" w:rsidRPr="00A40276" w:rsidRDefault="00561143" w:rsidP="009B6A62">
      <w:pPr>
        <w:numPr>
          <w:ilvl w:val="0"/>
          <w:numId w:val="24"/>
        </w:numPr>
        <w:tabs>
          <w:tab w:val="clear" w:pos="1773"/>
        </w:tabs>
        <w:ind w:left="1701" w:hanging="425"/>
        <w:jc w:val="both"/>
        <w:rPr>
          <w:sz w:val="18"/>
          <w:lang w:val="es-BO"/>
        </w:rPr>
      </w:pPr>
      <w:r w:rsidRPr="00A40276">
        <w:rPr>
          <w:sz w:val="18"/>
          <w:lang w:val="es-BO"/>
        </w:rPr>
        <w:t>El proponente decida retirar su propuesta</w:t>
      </w:r>
      <w:r w:rsidR="000A00ED">
        <w:rPr>
          <w:sz w:val="18"/>
          <w:lang w:val="es-BO"/>
        </w:rPr>
        <w:t>,</w:t>
      </w:r>
      <w:r w:rsidR="009D67D6">
        <w:rPr>
          <w:sz w:val="18"/>
          <w:lang w:val="es-BO"/>
        </w:rPr>
        <w:t xml:space="preserve"> presentada de manera física</w:t>
      </w:r>
      <w:r w:rsidR="000A00ED">
        <w:rPr>
          <w:sz w:val="18"/>
          <w:lang w:val="es-BO"/>
        </w:rPr>
        <w:t>,</w:t>
      </w:r>
      <w:r w:rsidRPr="00A40276">
        <w:rPr>
          <w:sz w:val="18"/>
          <w:lang w:val="es-BO"/>
        </w:rPr>
        <w:t xml:space="preserve"> con posterioridad al plazo límite de presentación </w:t>
      </w:r>
      <w:r w:rsidR="00190257" w:rsidRPr="00A40276">
        <w:rPr>
          <w:sz w:val="18"/>
          <w:lang w:val="es-BO"/>
        </w:rPr>
        <w:t>de propuestas</w:t>
      </w:r>
      <w:r w:rsidR="00FE6BBF">
        <w:rPr>
          <w:sz w:val="18"/>
          <w:lang w:val="es-BO"/>
        </w:rPr>
        <w:t>;</w:t>
      </w:r>
    </w:p>
    <w:p w14:paraId="7E52E54A" w14:textId="1CDF70C1" w:rsidR="00310B88" w:rsidRPr="00A40276" w:rsidRDefault="00BB0EB3" w:rsidP="009B6A62">
      <w:pPr>
        <w:numPr>
          <w:ilvl w:val="0"/>
          <w:numId w:val="24"/>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2F56A6A" w:rsidR="00F91B07" w:rsidRPr="00A40276" w:rsidRDefault="00BB0EB3" w:rsidP="009B6A62">
      <w:pPr>
        <w:numPr>
          <w:ilvl w:val="0"/>
          <w:numId w:val="24"/>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Contrato u Orden de </w:t>
      </w:r>
      <w:r w:rsidR="00E61747"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5C00373A" w:rsidR="00744902" w:rsidRPr="00A40276" w:rsidRDefault="008A52F3" w:rsidP="009B6A62">
      <w:pPr>
        <w:numPr>
          <w:ilvl w:val="0"/>
          <w:numId w:val="24"/>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Pr="00A40276">
        <w:rPr>
          <w:sz w:val="18"/>
          <w:lang w:val="es-BO"/>
        </w:rPr>
        <w:t xml:space="preserve">Contrato u Orden de </w:t>
      </w:r>
      <w:r w:rsidR="00283705" w:rsidRPr="00A40276">
        <w:rPr>
          <w:sz w:val="18"/>
          <w:lang w:val="es-BO"/>
        </w:rPr>
        <w:t>Servicio</w:t>
      </w:r>
      <w:r w:rsidRPr="00A40276">
        <w:rPr>
          <w:sz w:val="18"/>
          <w:lang w:val="es-BO"/>
        </w:rPr>
        <w:t xml:space="preserve"> 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7777777" w:rsidR="00744902" w:rsidRPr="00A40276" w:rsidRDefault="00744902" w:rsidP="009B6A62">
      <w:pPr>
        <w:numPr>
          <w:ilvl w:val="0"/>
          <w:numId w:val="24"/>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Contrato u Orden de </w:t>
      </w:r>
      <w:r w:rsidR="00283705" w:rsidRPr="00A40276">
        <w:rPr>
          <w:sz w:val="18"/>
          <w:lang w:val="es-BO"/>
        </w:rPr>
        <w:t>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9B6A62">
      <w:pPr>
        <w:pStyle w:val="Prrafodelista"/>
        <w:numPr>
          <w:ilvl w:val="1"/>
          <w:numId w:val="17"/>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9B6A62">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7E0B2043" w:rsidR="00642845" w:rsidRPr="00A40276" w:rsidRDefault="00642845" w:rsidP="009B6A62">
      <w:pPr>
        <w:pStyle w:val="Ttulo4"/>
        <w:numPr>
          <w:ilvl w:val="0"/>
          <w:numId w:val="9"/>
        </w:numPr>
        <w:ind w:left="1701" w:hanging="567"/>
        <w:rPr>
          <w:lang w:val="es-BO"/>
        </w:rPr>
      </w:pPr>
      <w:r w:rsidRPr="00A40276">
        <w:rPr>
          <w:lang w:val="es-BO"/>
        </w:rPr>
        <w:lastRenderedPageBreak/>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9B6A62">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9B6A62">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9B6A62">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77777777" w:rsidR="00642845" w:rsidRPr="00A40276" w:rsidRDefault="00642845" w:rsidP="009B6A62">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Contrato u Orden de Servicio 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77777777" w:rsidR="00561143" w:rsidRPr="00A40276" w:rsidRDefault="00561143" w:rsidP="009B6A62">
      <w:pPr>
        <w:pStyle w:val="Prrafodelista"/>
        <w:numPr>
          <w:ilvl w:val="1"/>
          <w:numId w:val="17"/>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Contrato.</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77777777" w:rsidR="00C52D1D" w:rsidRPr="00A40276" w:rsidRDefault="00C52D1D" w:rsidP="009B6A62">
      <w:pPr>
        <w:pStyle w:val="Ttulo"/>
        <w:numPr>
          <w:ilvl w:val="0"/>
          <w:numId w:val="17"/>
        </w:numPr>
        <w:spacing w:before="0" w:after="0"/>
        <w:jc w:val="both"/>
        <w:rPr>
          <w:rFonts w:ascii="Verdana" w:hAnsi="Verdana"/>
          <w:sz w:val="18"/>
        </w:rPr>
      </w:pPr>
      <w:bookmarkStart w:id="14" w:name="_Toc61866600"/>
      <w:r w:rsidRPr="00A40276">
        <w:rPr>
          <w:rFonts w:ascii="Verdana" w:hAnsi="Verdana"/>
          <w:sz w:val="18"/>
        </w:rPr>
        <w:t>RECHAZO Y DESCALIFICACIÓN DE PROPUESTAS</w:t>
      </w:r>
      <w:bookmarkEnd w:id="14"/>
    </w:p>
    <w:p w14:paraId="07D67EAF" w14:textId="77777777" w:rsidR="00C52D1D" w:rsidRPr="00A40276" w:rsidRDefault="00C52D1D" w:rsidP="00732B93">
      <w:pPr>
        <w:jc w:val="both"/>
        <w:rPr>
          <w:rFonts w:cs="Arial"/>
          <w:b/>
          <w:sz w:val="18"/>
          <w:szCs w:val="18"/>
          <w:lang w:val="es-BO"/>
        </w:rPr>
      </w:pPr>
    </w:p>
    <w:p w14:paraId="4AC6B988" w14:textId="77777777" w:rsidR="00C52D1D" w:rsidRPr="00A40276" w:rsidRDefault="00C52D1D" w:rsidP="009B6A62">
      <w:pPr>
        <w:pStyle w:val="Prrafodelista"/>
        <w:numPr>
          <w:ilvl w:val="1"/>
          <w:numId w:val="17"/>
        </w:numPr>
        <w:ind w:left="1134" w:hanging="708"/>
        <w:rPr>
          <w:rFonts w:ascii="Verdana" w:hAnsi="Verdana"/>
          <w:sz w:val="18"/>
          <w:lang w:val="es-BO"/>
        </w:rPr>
      </w:pPr>
      <w:bookmarkStart w:id="15" w:name="_Toc347135118"/>
      <w:bookmarkStart w:id="16" w:name="_Toc347135278"/>
      <w:r w:rsidRPr="00A40276">
        <w:rPr>
          <w:rFonts w:ascii="Verdana" w:hAnsi="Verdana"/>
          <w:sz w:val="18"/>
          <w:lang w:val="es-BO"/>
        </w:rPr>
        <w:t>Procederá el rechazo de la propuesta cuando ésta fuese presentada fuera del plazo (fecha y hora) y/o en lugar diferente al establecido en el presente DBC.</w:t>
      </w:r>
      <w:bookmarkEnd w:id="15"/>
      <w:bookmarkEnd w:id="16"/>
    </w:p>
    <w:p w14:paraId="44C87035" w14:textId="77777777" w:rsidR="00C52D1D" w:rsidRPr="00A40276" w:rsidRDefault="00C52D1D" w:rsidP="00732B93">
      <w:pPr>
        <w:ind w:left="360"/>
        <w:jc w:val="both"/>
        <w:rPr>
          <w:rFonts w:cs="Arial"/>
          <w:sz w:val="18"/>
          <w:szCs w:val="18"/>
          <w:lang w:val="es-BO"/>
        </w:rPr>
      </w:pPr>
    </w:p>
    <w:p w14:paraId="588582A9" w14:textId="77777777" w:rsidR="00C52D1D" w:rsidRPr="00A40276" w:rsidRDefault="00C52D1D" w:rsidP="009B6A62">
      <w:pPr>
        <w:pStyle w:val="Prrafodelista"/>
        <w:numPr>
          <w:ilvl w:val="1"/>
          <w:numId w:val="17"/>
        </w:numPr>
        <w:ind w:left="1134" w:hanging="708"/>
        <w:rPr>
          <w:rFonts w:ascii="Verdana" w:hAnsi="Verdana"/>
          <w:b/>
          <w:sz w:val="18"/>
          <w:lang w:val="es-BO"/>
        </w:rPr>
      </w:pPr>
      <w:bookmarkStart w:id="17" w:name="_Toc347135119"/>
      <w:bookmarkStart w:id="18" w:name="_Toc347135279"/>
      <w:r w:rsidRPr="00A40276">
        <w:rPr>
          <w:rFonts w:ascii="Verdana" w:hAnsi="Verdana"/>
          <w:b/>
          <w:sz w:val="18"/>
          <w:lang w:val="es-BO"/>
        </w:rPr>
        <w:t>Las causales de descalificación son:</w:t>
      </w:r>
      <w:bookmarkEnd w:id="17"/>
      <w:bookmarkEnd w:id="18"/>
    </w:p>
    <w:p w14:paraId="14F26C55" w14:textId="77777777" w:rsidR="006C435A" w:rsidRPr="00A40276" w:rsidRDefault="006C435A" w:rsidP="006C435A">
      <w:pPr>
        <w:rPr>
          <w:lang w:val="es-BO"/>
        </w:rPr>
      </w:pPr>
    </w:p>
    <w:p w14:paraId="3332B1AD" w14:textId="552C26B1" w:rsidR="000A175C" w:rsidRPr="00A40276" w:rsidRDefault="00310B88" w:rsidP="009B6A62">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20BE8" w:rsidRPr="00A40276">
        <w:rPr>
          <w:rFonts w:ascii="Verdana" w:hAnsi="Verdana" w:cs="Arial"/>
          <w:sz w:val="18"/>
          <w:szCs w:val="18"/>
          <w:lang w:val="es-BO"/>
        </w:rPr>
        <w:t xml:space="preserve">declaración jurada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9D53868" w:rsidR="00AC6EC0" w:rsidRPr="00A40276" w:rsidRDefault="00AC6EC0" w:rsidP="009B6A62">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y/o económica no cumpla con las condiciones establecidas en el presente DBC</w:t>
      </w:r>
      <w:r w:rsidR="00722AD9">
        <w:rPr>
          <w:rFonts w:ascii="Verdana" w:hAnsi="Verdana" w:cs="Arial"/>
          <w:sz w:val="18"/>
          <w:szCs w:val="18"/>
          <w:lang w:val="es-BO"/>
        </w:rPr>
        <w:t>;</w:t>
      </w:r>
    </w:p>
    <w:p w14:paraId="66496D8F" w14:textId="23E1BB09" w:rsidR="00AC6EC0" w:rsidRPr="00A40276" w:rsidRDefault="00AC6EC0" w:rsidP="009B6A62">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económica exceda el Precio Referencial</w:t>
      </w:r>
      <w:r w:rsidR="00DF524C" w:rsidRPr="00A40276">
        <w:rPr>
          <w:rFonts w:ascii="Verdana" w:hAnsi="Verdana" w:cs="Arial"/>
          <w:sz w:val="18"/>
          <w:szCs w:val="18"/>
          <w:lang w:val="es-BO"/>
        </w:rPr>
        <w:t>, excepto cuando la evaluación sea mediante el Método de Selección y Adjudicación Presupuesto Fijo, donde el proponente no presenta propuesta económica</w:t>
      </w:r>
      <w:r w:rsidR="00722AD9">
        <w:rPr>
          <w:rFonts w:ascii="Verdana" w:hAnsi="Verdana" w:cs="Arial"/>
          <w:sz w:val="18"/>
          <w:szCs w:val="18"/>
          <w:lang w:val="es-BO"/>
        </w:rPr>
        <w:t>;</w:t>
      </w:r>
    </w:p>
    <w:p w14:paraId="29FCEFC7" w14:textId="25D1062A" w:rsidR="00DF524C" w:rsidRPr="00A40276" w:rsidRDefault="00E16D39" w:rsidP="009B6A62">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producto de la revisión aritmética de la propuesta económica establecida en el Formulario B-1, existiera una diferencia absoluta superior al dos por ciento (2%), entre el monto total de la propuesta y el monto revisado por el Responsable de Evaluación o la Comisión de Calificación</w:t>
      </w:r>
      <w:r w:rsidRPr="00A40276">
        <w:rPr>
          <w:rFonts w:cs="Arial"/>
          <w:sz w:val="18"/>
          <w:szCs w:val="18"/>
          <w:lang w:val="es-BO"/>
        </w:rPr>
        <w:t>,</w:t>
      </w:r>
      <w:r w:rsidR="00DF524C" w:rsidRPr="00A40276">
        <w:rPr>
          <w:rFonts w:ascii="Verdana" w:hAnsi="Verdana" w:cs="Arial"/>
          <w:sz w:val="18"/>
          <w:szCs w:val="18"/>
          <w:lang w:val="es-BO"/>
        </w:rPr>
        <w:t xml:space="preserve"> excepto cuando la evaluación sea mediante el Método de Selección y Adjudicación Presupuesto Fijo, donde el proponente no presenta propuesta económica</w:t>
      </w:r>
      <w:r w:rsidR="00722AD9">
        <w:rPr>
          <w:rFonts w:ascii="Verdana" w:hAnsi="Verdana" w:cs="Arial"/>
          <w:sz w:val="18"/>
          <w:szCs w:val="18"/>
          <w:lang w:val="es-BO"/>
        </w:rPr>
        <w:t>;</w:t>
      </w:r>
    </w:p>
    <w:p w14:paraId="4F0EE79C" w14:textId="14CBEA85" w:rsidR="00B45E02" w:rsidRPr="00A40276" w:rsidRDefault="00B45E02" w:rsidP="009B6A62">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9B6A62">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42215B69" w14:textId="7C462370" w:rsidR="00B45E02" w:rsidRPr="00A40276" w:rsidRDefault="00B45E02" w:rsidP="009B6A62">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14BCAD4E" w14:textId="29CA8942" w:rsidR="00B45E02" w:rsidRPr="00A40276" w:rsidRDefault="00B45E02" w:rsidP="009B6A62">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propuestas</w:t>
      </w:r>
      <w:r w:rsidR="00722AD9">
        <w:rPr>
          <w:rFonts w:ascii="Verdana" w:hAnsi="Verdana" w:cs="Arial"/>
          <w:sz w:val="18"/>
          <w:szCs w:val="18"/>
          <w:lang w:val="es-BO"/>
        </w:rPr>
        <w:t>;</w:t>
      </w:r>
    </w:p>
    <w:p w14:paraId="25513ADE" w14:textId="5A006F55" w:rsidR="00B45E02" w:rsidRPr="00A40276" w:rsidRDefault="00B45E02" w:rsidP="009B6A62">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9B6A62">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9B6A62">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43249CF7" w:rsidR="000E4C29" w:rsidRPr="00A40276" w:rsidRDefault="000E4C29" w:rsidP="009B6A62">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A40276" w:rsidRPr="00A40276">
        <w:rPr>
          <w:rFonts w:ascii="Verdana" w:hAnsi="Verdana" w:cs="Arial"/>
          <w:sz w:val="18"/>
          <w:szCs w:val="18"/>
          <w:lang w:val="es-BO"/>
        </w:rPr>
        <w:t>1</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9B6A62">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77777777" w:rsidR="00C52D1D" w:rsidRPr="00A40276" w:rsidRDefault="00F41E33" w:rsidP="009B6A62">
      <w:pPr>
        <w:pStyle w:val="Ttulo"/>
        <w:numPr>
          <w:ilvl w:val="0"/>
          <w:numId w:val="17"/>
        </w:numPr>
        <w:spacing w:before="0" w:after="0"/>
        <w:jc w:val="both"/>
        <w:rPr>
          <w:rFonts w:ascii="Verdana" w:hAnsi="Verdana"/>
          <w:sz w:val="18"/>
        </w:rPr>
      </w:pPr>
      <w:bookmarkStart w:id="19" w:name="_Toc61866601"/>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9"/>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9B6A62">
      <w:pPr>
        <w:pStyle w:val="Prrafodelista"/>
        <w:numPr>
          <w:ilvl w:val="1"/>
          <w:numId w:val="17"/>
        </w:numPr>
        <w:ind w:left="1134" w:hanging="708"/>
        <w:rPr>
          <w:rFonts w:ascii="Verdana" w:hAnsi="Verdana"/>
          <w:b/>
          <w:sz w:val="18"/>
          <w:lang w:val="es-BO"/>
        </w:rPr>
      </w:pPr>
      <w:bookmarkStart w:id="20"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20"/>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9B6A62">
      <w:pPr>
        <w:numPr>
          <w:ilvl w:val="0"/>
          <w:numId w:val="22"/>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9B6A62">
      <w:pPr>
        <w:numPr>
          <w:ilvl w:val="0"/>
          <w:numId w:val="22"/>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9B6A62">
      <w:pPr>
        <w:numPr>
          <w:ilvl w:val="0"/>
          <w:numId w:val="22"/>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9B6A62">
      <w:pPr>
        <w:numPr>
          <w:ilvl w:val="0"/>
          <w:numId w:val="22"/>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77777777" w:rsidR="00327819" w:rsidRPr="00A40276" w:rsidRDefault="00327819" w:rsidP="009B6A62">
      <w:pPr>
        <w:pStyle w:val="Prrafodelista"/>
        <w:numPr>
          <w:ilvl w:val="1"/>
          <w:numId w:val="17"/>
        </w:numPr>
        <w:ind w:left="1134" w:hanging="708"/>
        <w:jc w:val="both"/>
        <w:rPr>
          <w:rFonts w:ascii="Verdana" w:hAnsi="Verdana"/>
          <w:b/>
          <w:sz w:val="18"/>
          <w:lang w:val="es-BO"/>
        </w:rPr>
      </w:pPr>
      <w:bookmarkStart w:id="21"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descalificación, los siguientes:</w:t>
      </w:r>
      <w:bookmarkEnd w:id="21"/>
    </w:p>
    <w:p w14:paraId="633CE838" w14:textId="77777777" w:rsidR="0005747F" w:rsidRPr="00A40276" w:rsidRDefault="0005747F" w:rsidP="0005747F">
      <w:pPr>
        <w:ind w:left="567"/>
        <w:jc w:val="both"/>
        <w:rPr>
          <w:rFonts w:cs="Arial"/>
          <w:sz w:val="18"/>
          <w:szCs w:val="18"/>
          <w:lang w:val="es-BO"/>
        </w:rPr>
      </w:pPr>
    </w:p>
    <w:p w14:paraId="74628D77" w14:textId="6FA11783" w:rsidR="00DD3D8D" w:rsidRPr="00A40276" w:rsidRDefault="00DD3D8D" w:rsidP="009B6A62">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Ausencia de cualquier Formulario solicitado en el presente DBC, salvo:</w:t>
      </w:r>
    </w:p>
    <w:p w14:paraId="176F6025" w14:textId="223DCC61" w:rsidR="00DD3D8D" w:rsidRPr="00A40276" w:rsidRDefault="00DD3D8D" w:rsidP="009B6A62">
      <w:pPr>
        <w:pStyle w:val="Prrafodelista"/>
        <w:numPr>
          <w:ilvl w:val="0"/>
          <w:numId w:val="41"/>
        </w:numPr>
        <w:jc w:val="both"/>
        <w:rPr>
          <w:rFonts w:ascii="Verdana" w:hAnsi="Verdana" w:cs="Arial"/>
          <w:sz w:val="18"/>
          <w:szCs w:val="18"/>
          <w:lang w:val="es-BO"/>
        </w:rPr>
      </w:pPr>
      <w:r w:rsidRPr="00A40276">
        <w:rPr>
          <w:rFonts w:ascii="Verdana" w:hAnsi="Verdana" w:cs="Arial"/>
          <w:sz w:val="18"/>
          <w:szCs w:val="18"/>
          <w:lang w:val="es-BO"/>
        </w:rPr>
        <w:t>El Formulario de Condiciones Adicionales (Formulario C-2), cuando el Método de Selección y Adjudicación sea el Precio Evaluado Más Bajo</w:t>
      </w:r>
      <w:r w:rsidR="00722AD9">
        <w:rPr>
          <w:rFonts w:ascii="Verdana" w:hAnsi="Verdana" w:cs="Arial"/>
          <w:sz w:val="18"/>
          <w:szCs w:val="18"/>
          <w:lang w:val="es-BO"/>
        </w:rPr>
        <w:t>.</w:t>
      </w:r>
    </w:p>
    <w:p w14:paraId="2EAAD436" w14:textId="758F7D4B" w:rsidR="00DD3D8D" w:rsidRPr="00A40276" w:rsidRDefault="00DD3D8D" w:rsidP="009B6A62">
      <w:pPr>
        <w:pStyle w:val="Prrafodelista"/>
        <w:numPr>
          <w:ilvl w:val="0"/>
          <w:numId w:val="41"/>
        </w:numPr>
        <w:jc w:val="both"/>
        <w:rPr>
          <w:rFonts w:ascii="Verdana" w:hAnsi="Verdana" w:cs="Arial"/>
          <w:sz w:val="18"/>
          <w:szCs w:val="18"/>
          <w:lang w:val="es-BO"/>
        </w:rPr>
      </w:pPr>
      <w:r w:rsidRPr="00A40276">
        <w:rPr>
          <w:rFonts w:ascii="Verdana" w:hAnsi="Verdana" w:cs="Arial"/>
          <w:sz w:val="18"/>
          <w:szCs w:val="18"/>
          <w:lang w:val="es-BO"/>
        </w:rPr>
        <w:t xml:space="preserve">El Formulario de Propuesta Económica (Formulario B-1), </w:t>
      </w:r>
      <w:r w:rsidR="00722AD9" w:rsidRPr="00F82912">
        <w:rPr>
          <w:rFonts w:ascii="Verdana" w:hAnsi="Verdana" w:cs="Arial"/>
          <w:sz w:val="18"/>
          <w:szCs w:val="18"/>
          <w:lang w:val="es-BO"/>
        </w:rPr>
        <w:t>para las propuestas electrónicas</w:t>
      </w:r>
      <w:r w:rsidRPr="00A40276">
        <w:rPr>
          <w:rFonts w:ascii="Verdana" w:hAnsi="Verdana" w:cs="Arial"/>
          <w:sz w:val="18"/>
          <w:szCs w:val="18"/>
          <w:lang w:val="es-BO"/>
        </w:rPr>
        <w:t xml:space="preserve"> o cuando la evaluación sea mediante el Método de Selección y Adjudicación Presupuesto Fijo, donde el proponente no presenta propuesta económica.</w:t>
      </w:r>
    </w:p>
    <w:p w14:paraId="13CEA29A" w14:textId="2AF963AC" w:rsidR="0056187B" w:rsidRPr="00A40276" w:rsidRDefault="00C75648" w:rsidP="009B6A62">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9B6A62">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9B6A62">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9B6A62">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9B6A62">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9B6A62">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9B6A62">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77777777" w:rsidR="00A77D61" w:rsidRPr="00A40276" w:rsidRDefault="00A77D61" w:rsidP="009B6A62">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 el Formulario</w:t>
      </w:r>
      <w:r w:rsidR="008F4D53" w:rsidRPr="00A40276">
        <w:rPr>
          <w:rFonts w:ascii="Verdana" w:hAnsi="Verdana" w:cs="Arial"/>
          <w:sz w:val="18"/>
          <w:szCs w:val="18"/>
          <w:lang w:val="es-BO"/>
        </w:rPr>
        <w:t xml:space="preserve"> </w:t>
      </w:r>
      <w:r w:rsidRPr="00A40276">
        <w:rPr>
          <w:rFonts w:ascii="Verdana" w:hAnsi="Verdana" w:cs="Arial"/>
          <w:sz w:val="18"/>
          <w:szCs w:val="18"/>
          <w:lang w:val="es-BO"/>
        </w:rPr>
        <w:t>de Presentación de Propuesta (Formulario A-1) y/o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Default="00B466E7" w:rsidP="00B466E7">
      <w:pPr>
        <w:jc w:val="both"/>
        <w:rPr>
          <w:rFonts w:cs="Arial"/>
          <w:sz w:val="18"/>
          <w:szCs w:val="18"/>
          <w:lang w:val="es-BO"/>
        </w:rPr>
      </w:pPr>
    </w:p>
    <w:p w14:paraId="45252A5A" w14:textId="77777777" w:rsidR="00396148" w:rsidRPr="00A40276" w:rsidRDefault="00396148" w:rsidP="00B466E7">
      <w:pPr>
        <w:jc w:val="both"/>
        <w:rPr>
          <w:rFonts w:cs="Arial"/>
          <w:sz w:val="18"/>
          <w:szCs w:val="18"/>
          <w:lang w:val="es-BO"/>
        </w:rPr>
      </w:pPr>
    </w:p>
    <w:p w14:paraId="10541B2E" w14:textId="77777777" w:rsidR="00C52D1D" w:rsidRPr="00A40276" w:rsidRDefault="00C52D1D" w:rsidP="009B6A62">
      <w:pPr>
        <w:pStyle w:val="Ttulo"/>
        <w:numPr>
          <w:ilvl w:val="0"/>
          <w:numId w:val="17"/>
        </w:numPr>
        <w:spacing w:before="0" w:after="0"/>
        <w:jc w:val="both"/>
        <w:rPr>
          <w:rFonts w:ascii="Verdana" w:hAnsi="Verdana"/>
          <w:sz w:val="18"/>
        </w:rPr>
      </w:pPr>
      <w:bookmarkStart w:id="22" w:name="_Toc61866602"/>
      <w:r w:rsidRPr="00A40276">
        <w:rPr>
          <w:rFonts w:ascii="Verdana" w:hAnsi="Verdana"/>
          <w:sz w:val="18"/>
        </w:rPr>
        <w:lastRenderedPageBreak/>
        <w:t>DECLARATORIA DESIERTA</w:t>
      </w:r>
      <w:bookmarkEnd w:id="22"/>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77777777" w:rsidR="00C52D1D" w:rsidRPr="00A40276" w:rsidRDefault="00C52D1D" w:rsidP="009B6A62">
      <w:pPr>
        <w:pStyle w:val="Ttulo"/>
        <w:numPr>
          <w:ilvl w:val="0"/>
          <w:numId w:val="17"/>
        </w:numPr>
        <w:spacing w:before="0" w:after="0"/>
        <w:jc w:val="both"/>
        <w:rPr>
          <w:rFonts w:ascii="Verdana" w:hAnsi="Verdana"/>
          <w:sz w:val="18"/>
        </w:rPr>
      </w:pPr>
      <w:bookmarkStart w:id="23" w:name="_Toc61866603"/>
      <w:r w:rsidRPr="00A40276">
        <w:rPr>
          <w:rFonts w:ascii="Verdana" w:hAnsi="Verdana"/>
          <w:sz w:val="18"/>
        </w:rPr>
        <w:t>CANCELACIÓN, SUSPENSIÓN Y ANULACIÓN DEL PROCESO DE CONTRATACIÓN</w:t>
      </w:r>
      <w:bookmarkEnd w:id="23"/>
    </w:p>
    <w:p w14:paraId="595A1937" w14:textId="77777777" w:rsidR="00C52D1D" w:rsidRPr="00A40276" w:rsidRDefault="00C52D1D" w:rsidP="00C52D1D">
      <w:pPr>
        <w:ind w:left="360"/>
        <w:jc w:val="both"/>
        <w:rPr>
          <w:rFonts w:cs="Arial"/>
          <w:b/>
          <w:sz w:val="18"/>
          <w:szCs w:val="18"/>
          <w:lang w:val="es-BO"/>
        </w:rPr>
      </w:pPr>
    </w:p>
    <w:p w14:paraId="70862E51" w14:textId="4E2E144E"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CA7A7B">
        <w:rPr>
          <w:rFonts w:cs="Arial"/>
          <w:sz w:val="18"/>
          <w:szCs w:val="18"/>
          <w:lang w:val="es-BO"/>
        </w:rPr>
        <w:t xml:space="preserve">con </w:t>
      </w:r>
      <w:r w:rsidR="00E00471" w:rsidRPr="00A40276">
        <w:rPr>
          <w:rFonts w:cs="Arial"/>
          <w:sz w:val="18"/>
          <w:szCs w:val="18"/>
          <w:lang w:val="es-BO"/>
        </w:rPr>
        <w:t xml:space="preserve"> </w:t>
      </w:r>
      <w:r w:rsidR="00B65BD0" w:rsidRPr="00A40276">
        <w:rPr>
          <w:rFonts w:cs="Arial"/>
          <w:sz w:val="18"/>
          <w:szCs w:val="18"/>
          <w:lang w:val="es-BO"/>
        </w:rPr>
        <w:t xml:space="preserve">Contrato </w:t>
      </w:r>
      <w:r w:rsidR="00C950F9" w:rsidRPr="00A40276">
        <w:rPr>
          <w:rFonts w:cs="Arial"/>
          <w:sz w:val="18"/>
          <w:szCs w:val="18"/>
          <w:lang w:val="es-BO"/>
        </w:rPr>
        <w:t xml:space="preserve">u </w:t>
      </w:r>
      <w:r w:rsidR="00AE411B" w:rsidRPr="00A40276">
        <w:rPr>
          <w:rFonts w:cs="Arial"/>
          <w:sz w:val="18"/>
          <w:szCs w:val="18"/>
          <w:lang w:val="es-BO"/>
        </w:rPr>
        <w:t xml:space="preserve">Orden de Servicio,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77777777" w:rsidR="00C52D1D" w:rsidRPr="00A40276" w:rsidRDefault="00C52D1D" w:rsidP="009B6A62">
      <w:pPr>
        <w:pStyle w:val="Ttulo"/>
        <w:numPr>
          <w:ilvl w:val="0"/>
          <w:numId w:val="17"/>
        </w:numPr>
        <w:spacing w:before="0" w:after="0"/>
        <w:jc w:val="both"/>
        <w:rPr>
          <w:rFonts w:ascii="Verdana" w:hAnsi="Verdana"/>
          <w:sz w:val="18"/>
        </w:rPr>
      </w:pPr>
      <w:bookmarkStart w:id="24" w:name="_Toc61866604"/>
      <w:r w:rsidRPr="00A40276">
        <w:rPr>
          <w:rFonts w:ascii="Verdana" w:hAnsi="Verdana"/>
          <w:sz w:val="18"/>
        </w:rPr>
        <w:t>RESOLUCIONES RECURRIBLES</w:t>
      </w:r>
      <w:bookmarkEnd w:id="24"/>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29DF3D5E" w14:textId="33203B5F" w:rsidR="00E9210C" w:rsidRDefault="00E9210C" w:rsidP="00DF7590">
      <w:pPr>
        <w:ind w:left="432"/>
        <w:jc w:val="both"/>
        <w:rPr>
          <w:rFonts w:cs="Arial"/>
          <w:sz w:val="18"/>
          <w:szCs w:val="18"/>
          <w:lang w:val="es-BO"/>
        </w:rPr>
      </w:pPr>
    </w:p>
    <w:p w14:paraId="76926C2C" w14:textId="13D10511" w:rsidR="00E9210C" w:rsidRDefault="00E9210C" w:rsidP="00DF7590">
      <w:pPr>
        <w:ind w:left="432"/>
        <w:jc w:val="both"/>
        <w:rPr>
          <w:rFonts w:cs="Arial"/>
          <w:sz w:val="18"/>
          <w:szCs w:val="18"/>
          <w:lang w:val="es-BO"/>
        </w:rPr>
      </w:pPr>
    </w:p>
    <w:p w14:paraId="4F966D13" w14:textId="77777777" w:rsidR="002A0386" w:rsidRDefault="002A0386" w:rsidP="00DF7590">
      <w:pPr>
        <w:ind w:left="432"/>
        <w:jc w:val="both"/>
        <w:rPr>
          <w:rFonts w:cs="Arial"/>
          <w:sz w:val="18"/>
          <w:szCs w:val="18"/>
          <w:lang w:val="es-BO"/>
        </w:rPr>
      </w:pPr>
    </w:p>
    <w:p w14:paraId="58E34BD1" w14:textId="77777777" w:rsidR="002A0386" w:rsidRDefault="002A0386" w:rsidP="00DF7590">
      <w:pPr>
        <w:ind w:left="432"/>
        <w:jc w:val="both"/>
        <w:rPr>
          <w:rFonts w:cs="Arial"/>
          <w:sz w:val="18"/>
          <w:szCs w:val="18"/>
          <w:lang w:val="es-BO"/>
        </w:rPr>
      </w:pPr>
    </w:p>
    <w:p w14:paraId="22E06991" w14:textId="77777777" w:rsidR="002A0386" w:rsidRDefault="002A0386" w:rsidP="00DF7590">
      <w:pPr>
        <w:ind w:left="432"/>
        <w:jc w:val="both"/>
        <w:rPr>
          <w:rFonts w:cs="Arial"/>
          <w:sz w:val="18"/>
          <w:szCs w:val="18"/>
          <w:lang w:val="es-BO"/>
        </w:rPr>
      </w:pPr>
    </w:p>
    <w:p w14:paraId="163EB4F2" w14:textId="77777777" w:rsidR="002A0386" w:rsidRDefault="002A0386" w:rsidP="00DF7590">
      <w:pPr>
        <w:ind w:left="432"/>
        <w:jc w:val="both"/>
        <w:rPr>
          <w:rFonts w:cs="Arial"/>
          <w:sz w:val="18"/>
          <w:szCs w:val="18"/>
          <w:lang w:val="es-BO"/>
        </w:rPr>
      </w:pPr>
    </w:p>
    <w:p w14:paraId="7EB07683" w14:textId="77777777" w:rsidR="002A0386" w:rsidRDefault="002A0386" w:rsidP="00DF7590">
      <w:pPr>
        <w:ind w:left="432"/>
        <w:jc w:val="both"/>
        <w:rPr>
          <w:rFonts w:cs="Arial"/>
          <w:sz w:val="18"/>
          <w:szCs w:val="18"/>
          <w:lang w:val="es-BO"/>
        </w:rPr>
      </w:pPr>
    </w:p>
    <w:p w14:paraId="52BF6E2F" w14:textId="77777777" w:rsidR="002A0386" w:rsidRDefault="002A0386" w:rsidP="00DF7590">
      <w:pPr>
        <w:ind w:left="432"/>
        <w:jc w:val="both"/>
        <w:rPr>
          <w:rFonts w:cs="Arial"/>
          <w:sz w:val="18"/>
          <w:szCs w:val="18"/>
          <w:lang w:val="es-BO"/>
        </w:rPr>
      </w:pPr>
    </w:p>
    <w:p w14:paraId="14F2DED0" w14:textId="77777777" w:rsidR="002A0386" w:rsidRDefault="002A0386" w:rsidP="00DF7590">
      <w:pPr>
        <w:ind w:left="432"/>
        <w:jc w:val="both"/>
        <w:rPr>
          <w:rFonts w:cs="Arial"/>
          <w:sz w:val="18"/>
          <w:szCs w:val="18"/>
          <w:lang w:val="es-BO"/>
        </w:rPr>
      </w:pPr>
    </w:p>
    <w:p w14:paraId="445A8DF4" w14:textId="77777777" w:rsidR="002A0386" w:rsidRDefault="002A0386" w:rsidP="00DF7590">
      <w:pPr>
        <w:ind w:left="432"/>
        <w:jc w:val="both"/>
        <w:rPr>
          <w:rFonts w:cs="Arial"/>
          <w:sz w:val="18"/>
          <w:szCs w:val="18"/>
          <w:lang w:val="es-BO"/>
        </w:rPr>
      </w:pPr>
    </w:p>
    <w:p w14:paraId="6104B2EA" w14:textId="77777777" w:rsidR="002A0386" w:rsidRDefault="002A0386" w:rsidP="00DF7590">
      <w:pPr>
        <w:ind w:left="432"/>
        <w:jc w:val="both"/>
        <w:rPr>
          <w:rFonts w:cs="Arial"/>
          <w:sz w:val="18"/>
          <w:szCs w:val="18"/>
          <w:lang w:val="es-BO"/>
        </w:rPr>
      </w:pPr>
    </w:p>
    <w:p w14:paraId="0C509CB8" w14:textId="77777777" w:rsidR="002A0386" w:rsidRDefault="002A0386" w:rsidP="00DF7590">
      <w:pPr>
        <w:ind w:left="432"/>
        <w:jc w:val="both"/>
        <w:rPr>
          <w:rFonts w:cs="Arial"/>
          <w:sz w:val="18"/>
          <w:szCs w:val="18"/>
          <w:lang w:val="es-BO"/>
        </w:rPr>
      </w:pPr>
    </w:p>
    <w:p w14:paraId="0B98ECEE" w14:textId="77777777" w:rsidR="002A0386" w:rsidRDefault="002A0386" w:rsidP="00DF7590">
      <w:pPr>
        <w:ind w:left="432"/>
        <w:jc w:val="both"/>
        <w:rPr>
          <w:rFonts w:cs="Arial"/>
          <w:sz w:val="18"/>
          <w:szCs w:val="18"/>
          <w:lang w:val="es-BO"/>
        </w:rPr>
      </w:pPr>
    </w:p>
    <w:p w14:paraId="04C60EC7" w14:textId="77777777" w:rsidR="002A0386" w:rsidRDefault="002A0386" w:rsidP="00DF7590">
      <w:pPr>
        <w:ind w:left="432"/>
        <w:jc w:val="both"/>
        <w:rPr>
          <w:rFonts w:cs="Arial"/>
          <w:sz w:val="18"/>
          <w:szCs w:val="18"/>
          <w:lang w:val="es-BO"/>
        </w:rPr>
      </w:pPr>
    </w:p>
    <w:p w14:paraId="3D319121" w14:textId="77777777" w:rsidR="002A0386" w:rsidRDefault="002A0386" w:rsidP="00DF7590">
      <w:pPr>
        <w:ind w:left="432"/>
        <w:jc w:val="both"/>
        <w:rPr>
          <w:rFonts w:cs="Arial"/>
          <w:sz w:val="18"/>
          <w:szCs w:val="18"/>
          <w:lang w:val="es-BO"/>
        </w:rPr>
      </w:pPr>
    </w:p>
    <w:p w14:paraId="3199789B" w14:textId="77777777" w:rsidR="002A0386" w:rsidRDefault="002A0386" w:rsidP="00DF7590">
      <w:pPr>
        <w:ind w:left="432"/>
        <w:jc w:val="both"/>
        <w:rPr>
          <w:rFonts w:cs="Arial"/>
          <w:sz w:val="18"/>
          <w:szCs w:val="18"/>
          <w:lang w:val="es-BO"/>
        </w:rPr>
      </w:pPr>
    </w:p>
    <w:p w14:paraId="67B48F13" w14:textId="77777777" w:rsidR="002A0386" w:rsidRDefault="002A0386" w:rsidP="00DF7590">
      <w:pPr>
        <w:ind w:left="432"/>
        <w:jc w:val="both"/>
        <w:rPr>
          <w:rFonts w:cs="Arial"/>
          <w:sz w:val="18"/>
          <w:szCs w:val="18"/>
          <w:lang w:val="es-BO"/>
        </w:rPr>
      </w:pPr>
    </w:p>
    <w:p w14:paraId="14E1B1A8" w14:textId="77777777" w:rsidR="002A0386" w:rsidRDefault="002A0386" w:rsidP="00DF7590">
      <w:pPr>
        <w:ind w:left="432"/>
        <w:jc w:val="both"/>
        <w:rPr>
          <w:rFonts w:cs="Arial"/>
          <w:sz w:val="18"/>
          <w:szCs w:val="18"/>
          <w:lang w:val="es-BO"/>
        </w:rPr>
      </w:pPr>
    </w:p>
    <w:p w14:paraId="31694722" w14:textId="77777777" w:rsidR="002A0386" w:rsidRDefault="002A0386" w:rsidP="00DF7590">
      <w:pPr>
        <w:ind w:left="432"/>
        <w:jc w:val="both"/>
        <w:rPr>
          <w:rFonts w:cs="Arial"/>
          <w:sz w:val="18"/>
          <w:szCs w:val="18"/>
          <w:lang w:val="es-BO"/>
        </w:rPr>
      </w:pPr>
    </w:p>
    <w:p w14:paraId="2EDAB9AC" w14:textId="77777777" w:rsidR="002A0386" w:rsidRDefault="002A0386" w:rsidP="00DF7590">
      <w:pPr>
        <w:ind w:left="432"/>
        <w:jc w:val="both"/>
        <w:rPr>
          <w:rFonts w:cs="Arial"/>
          <w:sz w:val="18"/>
          <w:szCs w:val="18"/>
          <w:lang w:val="es-BO"/>
        </w:rPr>
      </w:pPr>
    </w:p>
    <w:p w14:paraId="1811B88E" w14:textId="77777777" w:rsidR="002A0386" w:rsidRDefault="002A0386" w:rsidP="00DF7590">
      <w:pPr>
        <w:ind w:left="432"/>
        <w:jc w:val="both"/>
        <w:rPr>
          <w:rFonts w:cs="Arial"/>
          <w:sz w:val="18"/>
          <w:szCs w:val="18"/>
          <w:lang w:val="es-BO"/>
        </w:rPr>
      </w:pPr>
    </w:p>
    <w:p w14:paraId="7AE1D47B" w14:textId="77777777" w:rsidR="002A0386" w:rsidRDefault="002A0386" w:rsidP="00DF7590">
      <w:pPr>
        <w:ind w:left="432"/>
        <w:jc w:val="both"/>
        <w:rPr>
          <w:rFonts w:cs="Arial"/>
          <w:sz w:val="18"/>
          <w:szCs w:val="18"/>
          <w:lang w:val="es-BO"/>
        </w:rPr>
      </w:pPr>
    </w:p>
    <w:p w14:paraId="44A17C07" w14:textId="77777777" w:rsidR="002A0386" w:rsidRDefault="002A0386" w:rsidP="00DF7590">
      <w:pPr>
        <w:ind w:left="432"/>
        <w:jc w:val="both"/>
        <w:rPr>
          <w:rFonts w:cs="Arial"/>
          <w:sz w:val="18"/>
          <w:szCs w:val="18"/>
          <w:lang w:val="es-BO"/>
        </w:rPr>
      </w:pPr>
    </w:p>
    <w:p w14:paraId="021FF070" w14:textId="77777777" w:rsidR="002A0386" w:rsidRDefault="002A0386" w:rsidP="00DF7590">
      <w:pPr>
        <w:ind w:left="432"/>
        <w:jc w:val="both"/>
        <w:rPr>
          <w:rFonts w:cs="Arial"/>
          <w:sz w:val="18"/>
          <w:szCs w:val="18"/>
          <w:lang w:val="es-BO"/>
        </w:rPr>
      </w:pPr>
    </w:p>
    <w:p w14:paraId="1E57AEA3" w14:textId="77777777" w:rsidR="002A0386" w:rsidRDefault="002A0386" w:rsidP="00DF7590">
      <w:pPr>
        <w:ind w:left="432"/>
        <w:jc w:val="both"/>
        <w:rPr>
          <w:rFonts w:cs="Arial"/>
          <w:sz w:val="18"/>
          <w:szCs w:val="18"/>
          <w:lang w:val="es-BO"/>
        </w:rPr>
      </w:pPr>
    </w:p>
    <w:p w14:paraId="24D374AB" w14:textId="77777777" w:rsidR="002A0386" w:rsidRDefault="002A0386" w:rsidP="00DF7590">
      <w:pPr>
        <w:ind w:left="432"/>
        <w:jc w:val="both"/>
        <w:rPr>
          <w:rFonts w:cs="Arial"/>
          <w:sz w:val="18"/>
          <w:szCs w:val="18"/>
          <w:lang w:val="es-BO"/>
        </w:rPr>
      </w:pPr>
    </w:p>
    <w:p w14:paraId="5F2F793E" w14:textId="77777777" w:rsidR="002A0386" w:rsidRDefault="002A0386" w:rsidP="00DF7590">
      <w:pPr>
        <w:ind w:left="432"/>
        <w:jc w:val="both"/>
        <w:rPr>
          <w:rFonts w:cs="Arial"/>
          <w:sz w:val="18"/>
          <w:szCs w:val="18"/>
          <w:lang w:val="es-BO"/>
        </w:rPr>
      </w:pPr>
    </w:p>
    <w:p w14:paraId="3B4B3769" w14:textId="77777777" w:rsidR="002A0386" w:rsidRDefault="002A0386" w:rsidP="00DF7590">
      <w:pPr>
        <w:ind w:left="432"/>
        <w:jc w:val="both"/>
        <w:rPr>
          <w:rFonts w:cs="Arial"/>
          <w:sz w:val="18"/>
          <w:szCs w:val="18"/>
          <w:lang w:val="es-BO"/>
        </w:rPr>
      </w:pPr>
    </w:p>
    <w:p w14:paraId="4F998299" w14:textId="77777777" w:rsidR="002A0386" w:rsidRDefault="002A0386" w:rsidP="00DF7590">
      <w:pPr>
        <w:ind w:left="432"/>
        <w:jc w:val="both"/>
        <w:rPr>
          <w:rFonts w:cs="Arial"/>
          <w:sz w:val="18"/>
          <w:szCs w:val="18"/>
          <w:lang w:val="es-BO"/>
        </w:rPr>
      </w:pPr>
    </w:p>
    <w:p w14:paraId="4F33FE0C" w14:textId="77777777" w:rsidR="002A0386" w:rsidRDefault="002A0386" w:rsidP="00DF7590">
      <w:pPr>
        <w:ind w:left="432"/>
        <w:jc w:val="both"/>
        <w:rPr>
          <w:rFonts w:cs="Arial"/>
          <w:sz w:val="18"/>
          <w:szCs w:val="18"/>
          <w:lang w:val="es-BO"/>
        </w:rPr>
      </w:pPr>
    </w:p>
    <w:p w14:paraId="18A603BB" w14:textId="77777777" w:rsidR="002A0386" w:rsidRDefault="002A0386" w:rsidP="00DF7590">
      <w:pPr>
        <w:ind w:left="432"/>
        <w:jc w:val="both"/>
        <w:rPr>
          <w:rFonts w:cs="Arial"/>
          <w:sz w:val="18"/>
          <w:szCs w:val="18"/>
          <w:lang w:val="es-BO"/>
        </w:rPr>
      </w:pPr>
    </w:p>
    <w:p w14:paraId="33E9C998" w14:textId="77777777" w:rsidR="002A0386" w:rsidRDefault="002A0386" w:rsidP="00DF7590">
      <w:pPr>
        <w:ind w:left="432"/>
        <w:jc w:val="both"/>
        <w:rPr>
          <w:rFonts w:cs="Arial"/>
          <w:sz w:val="18"/>
          <w:szCs w:val="18"/>
          <w:lang w:val="es-BO"/>
        </w:rPr>
      </w:pPr>
    </w:p>
    <w:p w14:paraId="2AE78996" w14:textId="77777777" w:rsidR="002A0386" w:rsidRDefault="002A0386" w:rsidP="00DF7590">
      <w:pPr>
        <w:ind w:left="432"/>
        <w:jc w:val="both"/>
        <w:rPr>
          <w:rFonts w:cs="Arial"/>
          <w:sz w:val="18"/>
          <w:szCs w:val="18"/>
          <w:lang w:val="es-BO"/>
        </w:rPr>
      </w:pPr>
    </w:p>
    <w:p w14:paraId="0F961045" w14:textId="77777777" w:rsidR="002A0386" w:rsidRDefault="002A0386" w:rsidP="00DF7590">
      <w:pPr>
        <w:ind w:left="432"/>
        <w:jc w:val="both"/>
        <w:rPr>
          <w:rFonts w:cs="Arial"/>
          <w:sz w:val="18"/>
          <w:szCs w:val="18"/>
          <w:lang w:val="es-BO"/>
        </w:rPr>
      </w:pPr>
    </w:p>
    <w:p w14:paraId="0AFAD334" w14:textId="77777777" w:rsidR="002A0386" w:rsidRDefault="002A0386" w:rsidP="00DF7590">
      <w:pPr>
        <w:ind w:left="432"/>
        <w:jc w:val="both"/>
        <w:rPr>
          <w:rFonts w:cs="Arial"/>
          <w:sz w:val="18"/>
          <w:szCs w:val="18"/>
          <w:lang w:val="es-BO"/>
        </w:rPr>
      </w:pPr>
    </w:p>
    <w:p w14:paraId="538524D7" w14:textId="77777777" w:rsidR="002A0386" w:rsidRDefault="002A0386" w:rsidP="00DF7590">
      <w:pPr>
        <w:ind w:left="432"/>
        <w:jc w:val="both"/>
        <w:rPr>
          <w:rFonts w:cs="Arial"/>
          <w:sz w:val="18"/>
          <w:szCs w:val="18"/>
          <w:lang w:val="es-BO"/>
        </w:rPr>
      </w:pPr>
    </w:p>
    <w:p w14:paraId="35E339BA" w14:textId="77777777" w:rsidR="002A0386" w:rsidRDefault="002A0386" w:rsidP="00DF7590">
      <w:pPr>
        <w:ind w:left="432"/>
        <w:jc w:val="both"/>
        <w:rPr>
          <w:rFonts w:cs="Arial"/>
          <w:sz w:val="18"/>
          <w:szCs w:val="18"/>
          <w:lang w:val="es-BO"/>
        </w:rPr>
      </w:pPr>
    </w:p>
    <w:p w14:paraId="692A6471" w14:textId="77777777" w:rsidR="002A0386" w:rsidRDefault="002A0386" w:rsidP="00DF7590">
      <w:pPr>
        <w:ind w:left="432"/>
        <w:jc w:val="both"/>
        <w:rPr>
          <w:rFonts w:cs="Arial"/>
          <w:sz w:val="18"/>
          <w:szCs w:val="18"/>
          <w:lang w:val="es-BO"/>
        </w:rPr>
      </w:pPr>
    </w:p>
    <w:p w14:paraId="54BC1931" w14:textId="77777777" w:rsidR="00E9210C" w:rsidRPr="00A40276" w:rsidRDefault="00E9210C"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lastRenderedPageBreak/>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589E70D5" w:rsidR="00FC1353" w:rsidRPr="00A40276" w:rsidRDefault="00FC1353" w:rsidP="009B6A62">
      <w:pPr>
        <w:pStyle w:val="Ttulo"/>
        <w:numPr>
          <w:ilvl w:val="0"/>
          <w:numId w:val="17"/>
        </w:numPr>
        <w:spacing w:before="0" w:after="0"/>
        <w:jc w:val="both"/>
        <w:rPr>
          <w:rFonts w:ascii="Verdana" w:hAnsi="Verdana"/>
          <w:sz w:val="18"/>
        </w:rPr>
      </w:pPr>
      <w:bookmarkStart w:id="25" w:name="_Toc61866605"/>
      <w:r w:rsidRPr="00A40276">
        <w:rPr>
          <w:rFonts w:ascii="Verdana" w:hAnsi="Verdana"/>
          <w:sz w:val="18"/>
        </w:rPr>
        <w:t>PREPARACIÓN DE PROPUESTAS</w:t>
      </w:r>
      <w:bookmarkEnd w:id="25"/>
    </w:p>
    <w:p w14:paraId="2885D637" w14:textId="77777777" w:rsidR="00FC1353" w:rsidRPr="00A40276" w:rsidRDefault="00FC1353" w:rsidP="00FC1353">
      <w:pPr>
        <w:jc w:val="both"/>
        <w:rPr>
          <w:rFonts w:cs="Arial"/>
          <w:b/>
          <w:sz w:val="18"/>
          <w:szCs w:val="18"/>
        </w:rPr>
      </w:pPr>
    </w:p>
    <w:p w14:paraId="7859AC19" w14:textId="22AD9BDB"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1A60F978" w:rsidR="00561143" w:rsidRPr="00A40276" w:rsidRDefault="00121735" w:rsidP="009B6A62">
      <w:pPr>
        <w:pStyle w:val="Prrafodelista"/>
        <w:numPr>
          <w:ilvl w:val="0"/>
          <w:numId w:val="17"/>
        </w:numPr>
        <w:jc w:val="both"/>
        <w:rPr>
          <w:rFonts w:ascii="Verdana" w:hAnsi="Verdana" w:cs="Arial"/>
          <w:b/>
          <w:bCs/>
          <w:kern w:val="28"/>
          <w:sz w:val="18"/>
          <w:szCs w:val="32"/>
          <w:lang w:val="es-BO" w:eastAsia="es-ES"/>
        </w:rPr>
      </w:pPr>
      <w:r w:rsidRPr="00A40276">
        <w:rPr>
          <w:rFonts w:ascii="Verdana" w:hAnsi="Verdana" w:cs="Arial"/>
          <w:b/>
          <w:bCs/>
          <w:kern w:val="28"/>
          <w:sz w:val="18"/>
          <w:szCs w:val="32"/>
          <w:lang w:val="es-BO" w:eastAsia="es-ES"/>
        </w:rPr>
        <w:t>DOCUMENTOS QUE DEBE PRESENTAR EL PROPONENTE</w:t>
      </w:r>
    </w:p>
    <w:p w14:paraId="75CCB0E8" w14:textId="77777777" w:rsidR="00C62B8F" w:rsidRPr="00A40276" w:rsidRDefault="00C62B8F" w:rsidP="00335966">
      <w:pPr>
        <w:rPr>
          <w:lang w:val="es-BO"/>
        </w:rPr>
      </w:pPr>
    </w:p>
    <w:p w14:paraId="48AB98E9" w14:textId="61270BC5" w:rsidR="00C62B8F" w:rsidRPr="00A40276" w:rsidRDefault="00C62B8F" w:rsidP="00DF7590">
      <w:pPr>
        <w:ind w:left="432"/>
        <w:jc w:val="both"/>
        <w:rPr>
          <w:rFonts w:cs="Arial"/>
          <w:sz w:val="18"/>
          <w:szCs w:val="18"/>
          <w:lang w:val="es-BO"/>
        </w:rPr>
      </w:pPr>
      <w:r w:rsidRPr="00A40276">
        <w:rPr>
          <w:rFonts w:cs="Arial"/>
          <w:sz w:val="18"/>
          <w:szCs w:val="18"/>
          <w:lang w:val="es-BO"/>
        </w:rPr>
        <w:t>Todos los Formularios 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9B6A62">
      <w:pPr>
        <w:pStyle w:val="Prrafodelista"/>
        <w:numPr>
          <w:ilvl w:val="1"/>
          <w:numId w:val="17"/>
        </w:numPr>
        <w:ind w:left="1134" w:hanging="708"/>
        <w:rPr>
          <w:rFonts w:ascii="Verdana" w:hAnsi="Verdana"/>
          <w:bCs/>
          <w:sz w:val="18"/>
          <w:lang w:val="es-BO"/>
        </w:rPr>
      </w:pPr>
      <w:bookmarkStart w:id="26" w:name="_Toc347135127"/>
      <w:bookmarkStart w:id="27"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6"/>
      <w:bookmarkEnd w:id="27"/>
    </w:p>
    <w:p w14:paraId="294FC172" w14:textId="77777777" w:rsidR="00E22CD4" w:rsidRPr="00A40276" w:rsidRDefault="00E22CD4" w:rsidP="00E22CD4">
      <w:pPr>
        <w:rPr>
          <w:lang w:val="es-BO"/>
        </w:rPr>
      </w:pPr>
    </w:p>
    <w:p w14:paraId="73BD0415" w14:textId="308F8A17" w:rsidR="00162A36" w:rsidRPr="00A40276" w:rsidRDefault="00C62B8F" w:rsidP="009B6A62">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En el caso de presentación electrónica de propuestas 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9B6A62">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0D2FC900" w:rsidR="00121735" w:rsidRPr="00A40276" w:rsidRDefault="00121735" w:rsidP="009B6A62">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Propuesta Económica (Formulario B-1) </w:t>
      </w:r>
      <w:bookmarkStart w:id="28" w:name="_Hlk74242453"/>
      <w:r w:rsidRPr="00A40276">
        <w:rPr>
          <w:rFonts w:ascii="Verdana" w:hAnsi="Verdana" w:cs="Arial"/>
          <w:sz w:val="18"/>
          <w:szCs w:val="18"/>
          <w:lang w:val="es-BO"/>
        </w:rPr>
        <w:t>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bookmarkEnd w:id="28"/>
      <w:r w:rsidR="00CA7A7B">
        <w:rPr>
          <w:rFonts w:ascii="Verdana" w:hAnsi="Verdana" w:cs="Arial"/>
          <w:sz w:val="18"/>
          <w:szCs w:val="18"/>
          <w:lang w:val="es-BO"/>
        </w:rPr>
        <w:t>;</w:t>
      </w:r>
    </w:p>
    <w:p w14:paraId="0888FAA4" w14:textId="7D3EBD0B" w:rsidR="00107B3A" w:rsidRPr="00A40276" w:rsidRDefault="00486B02" w:rsidP="009B6A62">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5B1E83EA" w:rsidR="0092415B" w:rsidRPr="00A40276" w:rsidRDefault="009278DD" w:rsidP="009B6A62">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804988">
        <w:rPr>
          <w:rFonts w:ascii="Verdana" w:hAnsi="Verdana" w:cs="Arial"/>
          <w:sz w:val="18"/>
          <w:szCs w:val="18"/>
          <w:lang w:val="es-BO"/>
        </w:rPr>
        <w:t>desde la fecha fijada para 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4E6D23" w:rsidRPr="00A40276">
        <w:rPr>
          <w:rFonts w:ascii="Verdana" w:hAnsi="Verdana" w:cs="Arial"/>
          <w:sz w:val="18"/>
          <w:szCs w:val="18"/>
          <w:lang w:val="es-BO"/>
        </w:rPr>
        <w:t>.</w:t>
      </w:r>
      <w:r w:rsidR="001E5F02" w:rsidRPr="00A40276">
        <w:rPr>
          <w:rFonts w:ascii="Verdana" w:hAnsi="Verdana" w:cs="Arial"/>
          <w:sz w:val="18"/>
          <w:szCs w:val="18"/>
          <w:lang w:val="es-BO"/>
        </w:rPr>
        <w:t xml:space="preserve"> </w:t>
      </w:r>
      <w:bookmarkStart w:id="29" w:name="_Hlk74242583"/>
      <w:r w:rsidR="00121735" w:rsidRPr="00A40276">
        <w:rPr>
          <w:rFonts w:ascii="Verdana" w:hAnsi="Verdana" w:cs="Arial"/>
          <w:sz w:val="18"/>
          <w:szCs w:val="18"/>
          <w:lang w:val="es-BO"/>
        </w:rPr>
        <w:t xml:space="preserve">En caso de la presentación electrónica de propuestas, se podrá hacer uso del </w:t>
      </w:r>
      <w:r w:rsidR="00932A1E">
        <w:rPr>
          <w:rFonts w:ascii="Verdana" w:hAnsi="Verdana" w:cs="Arial"/>
          <w:sz w:val="18"/>
          <w:szCs w:val="18"/>
          <w:lang w:val="es-BO"/>
        </w:rPr>
        <w:t>d</w:t>
      </w:r>
      <w:r w:rsidR="00121735" w:rsidRPr="00A40276">
        <w:rPr>
          <w:rFonts w:ascii="Verdana" w:hAnsi="Verdana" w:cs="Arial"/>
          <w:sz w:val="18"/>
          <w:szCs w:val="18"/>
          <w:lang w:val="es-BO"/>
        </w:rPr>
        <w:t>epósito por concepto de Garantía de Seriedad de Propuesta.</w:t>
      </w:r>
    </w:p>
    <w:bookmarkEnd w:id="29"/>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9B6A62">
      <w:pPr>
        <w:pStyle w:val="Prrafodelista"/>
        <w:numPr>
          <w:ilvl w:val="1"/>
          <w:numId w:val="17"/>
        </w:numPr>
        <w:ind w:left="1134" w:hanging="708"/>
        <w:jc w:val="both"/>
        <w:rPr>
          <w:rFonts w:ascii="Verdana" w:hAnsi="Verdana"/>
          <w:sz w:val="18"/>
          <w:lang w:val="es-BO"/>
        </w:rPr>
      </w:pPr>
      <w:bookmarkStart w:id="30" w:name="_Toc347135128"/>
      <w:bookmarkStart w:id="31"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30"/>
      <w:bookmarkEnd w:id="31"/>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9B6A62">
      <w:pPr>
        <w:pStyle w:val="Prrafodelista"/>
        <w:numPr>
          <w:ilvl w:val="2"/>
          <w:numId w:val="17"/>
        </w:numPr>
        <w:ind w:left="1985" w:hanging="851"/>
        <w:rPr>
          <w:rFonts w:ascii="Verdana" w:hAnsi="Verdana"/>
          <w:sz w:val="18"/>
          <w:lang w:val="es-BO"/>
        </w:rPr>
      </w:pPr>
      <w:bookmarkStart w:id="32" w:name="_Toc347135129"/>
      <w:bookmarkStart w:id="33"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2"/>
      <w:bookmarkEnd w:id="33"/>
    </w:p>
    <w:p w14:paraId="27B88585" w14:textId="77777777" w:rsidR="00E22CD4" w:rsidRPr="00A40276" w:rsidRDefault="00E22CD4" w:rsidP="00E22CD4">
      <w:pPr>
        <w:ind w:left="1418"/>
        <w:jc w:val="both"/>
        <w:rPr>
          <w:rFonts w:cs="Arial"/>
          <w:sz w:val="18"/>
          <w:szCs w:val="18"/>
          <w:lang w:val="es-BO"/>
        </w:rPr>
      </w:pPr>
    </w:p>
    <w:p w14:paraId="6CE704C6" w14:textId="5646224C" w:rsidR="00654207" w:rsidRPr="00A40276" w:rsidRDefault="00C62B8F" w:rsidP="009B6A62">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4" w:name="_Hlk59611197"/>
      <w:r w:rsidR="001E5F02" w:rsidRPr="00A40276">
        <w:rPr>
          <w:rFonts w:cs="Arial"/>
          <w:sz w:val="18"/>
          <w:szCs w:val="18"/>
          <w:lang w:val="es-BO"/>
        </w:rPr>
        <w:t>.</w:t>
      </w:r>
      <w:r w:rsidR="001E5F02" w:rsidRPr="00A40276">
        <w:rPr>
          <w:rFonts w:cs="Arial"/>
          <w:sz w:val="18"/>
          <w:szCs w:val="18"/>
        </w:rPr>
        <w:t xml:space="preserve"> En el caso de presentación electrónica de propuestas este formulario deberá consignar la firma (documento escaneado o documento firmado digitalmente)</w:t>
      </w:r>
      <w:bookmarkEnd w:id="34"/>
      <w:r w:rsidR="004E32F5">
        <w:rPr>
          <w:rFonts w:cs="Arial"/>
          <w:sz w:val="18"/>
          <w:szCs w:val="18"/>
        </w:rPr>
        <w:t>;</w:t>
      </w:r>
    </w:p>
    <w:p w14:paraId="75AF0860" w14:textId="5B9E9B91" w:rsidR="00E22CD4" w:rsidRPr="00A40276" w:rsidRDefault="00C62B8F" w:rsidP="009B6A62">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6EC30155" w:rsidR="00EF12E0" w:rsidRPr="00A40276" w:rsidRDefault="004E4A52" w:rsidP="009B6A62">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EF12E0" w:rsidRPr="00A40276">
        <w:rPr>
          <w:rFonts w:cs="Arial"/>
          <w:sz w:val="18"/>
          <w:szCs w:val="18"/>
          <w:lang w:val="es-BO"/>
        </w:rPr>
        <w:t>Propuesta Económica (Formulario B-1)</w:t>
      </w:r>
      <w:r w:rsidR="009278DD" w:rsidRPr="00A40276">
        <w:rPr>
          <w:rFonts w:cs="Arial"/>
          <w:sz w:val="18"/>
          <w:szCs w:val="18"/>
          <w:lang w:val="es-BO"/>
        </w:rPr>
        <w:t xml:space="preserve">, </w:t>
      </w:r>
      <w:r w:rsidR="00915A53" w:rsidRPr="00A40276">
        <w:rPr>
          <w:sz w:val="18"/>
          <w:lang w:val="es-BO"/>
        </w:rPr>
        <w:t xml:space="preserve">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w:t>
      </w:r>
      <w:r w:rsidR="00915A53" w:rsidRPr="00A40276">
        <w:rPr>
          <w:sz w:val="18"/>
          <w:lang w:val="es-BO"/>
        </w:rPr>
        <w:lastRenderedPageBreak/>
        <w:t>(Formulario B-1) escaneado y si éste hubiese sido enviado mediante el sistema, no será considerado en la evaluación</w:t>
      </w:r>
      <w:r w:rsidR="004E32F5">
        <w:rPr>
          <w:sz w:val="18"/>
          <w:lang w:val="es-BO"/>
        </w:rPr>
        <w:t>;</w:t>
      </w:r>
    </w:p>
    <w:p w14:paraId="1D40820C" w14:textId="4A171D27" w:rsidR="00EF12E0" w:rsidRPr="00A40276" w:rsidRDefault="00486B02" w:rsidP="009B6A62">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4F9C3AD8" w:rsidR="00486B02" w:rsidRPr="00A40276" w:rsidRDefault="00486B02" w:rsidP="009B6A62">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desde </w:t>
      </w:r>
      <w:proofErr w:type="spellStart"/>
      <w:r w:rsidR="00135E65">
        <w:rPr>
          <w:rFonts w:cs="Arial"/>
          <w:sz w:val="18"/>
          <w:szCs w:val="18"/>
          <w:lang w:val="es-BO"/>
        </w:rPr>
        <w:t>a</w:t>
      </w:r>
      <w:proofErr w:type="spellEnd"/>
      <w:r w:rsidR="00135E65">
        <w:rPr>
          <w:rFonts w:cs="Arial"/>
          <w:sz w:val="18"/>
          <w:szCs w:val="18"/>
          <w:lang w:val="es-BO"/>
        </w:rPr>
        <w:t xml:space="preserve"> fecha fijada para la apertura de propuestas; </w:t>
      </w:r>
      <w:bookmarkStart w:id="35" w:name="_Hlk59611246"/>
      <w:r w:rsidR="00E7419E" w:rsidRPr="00DE64D2">
        <w:rPr>
          <w:rFonts w:cs="Tahoma"/>
          <w:sz w:val="18"/>
          <w:szCs w:val="18"/>
        </w:rPr>
        <w:t xml:space="preserve">y que cumpla con las características de renovable, irrevocable y de ejecución inmediata, emitida a nombre de la entidad convocante. </w:t>
      </w:r>
      <w:r w:rsidR="00E7419E" w:rsidRPr="00DE64D2">
        <w:rPr>
          <w:rFonts w:cs="Arial"/>
          <w:sz w:val="18"/>
          <w:szCs w:val="18"/>
          <w:lang w:val="es-BO"/>
        </w:rPr>
        <w:t xml:space="preserve">Esta Garantía podrá ser presentada por una o más empresas que conforman la Asociación </w:t>
      </w:r>
      <w:r w:rsidR="006F4D35" w:rsidRPr="00DE64D2">
        <w:rPr>
          <w:rFonts w:cs="Arial"/>
          <w:sz w:val="18"/>
          <w:szCs w:val="18"/>
          <w:lang w:val="es-BO"/>
        </w:rPr>
        <w:t>Accidental</w:t>
      </w:r>
      <w:r w:rsidR="00E7419E">
        <w:rPr>
          <w:rFonts w:cs="Arial"/>
          <w:sz w:val="18"/>
          <w:szCs w:val="18"/>
          <w:lang w:val="es-BO"/>
        </w:rPr>
        <w:t xml:space="preserve">. </w:t>
      </w:r>
      <w:r w:rsidR="001E5F02" w:rsidRPr="00A40276">
        <w:rPr>
          <w:rFonts w:cs="Arial"/>
          <w:sz w:val="18"/>
          <w:szCs w:val="18"/>
        </w:rPr>
        <w:t>En caso de la presentación electrónica de propuestas, se podrá hacer uso del Depósito por concepto de Garantía de Seriedad de Propuesta</w:t>
      </w:r>
      <w:r w:rsidR="004433B4" w:rsidRPr="00A40276">
        <w:rPr>
          <w:rFonts w:cs="Arial"/>
          <w:sz w:val="18"/>
          <w:szCs w:val="18"/>
          <w:lang w:val="es-BO"/>
        </w:rPr>
        <w:t>.</w:t>
      </w:r>
      <w:r w:rsidR="001E5F02" w:rsidRPr="00A40276">
        <w:rPr>
          <w:rFonts w:cs="Arial"/>
          <w:sz w:val="18"/>
          <w:szCs w:val="18"/>
        </w:rPr>
        <w:t>El Depósito puede ser realizado por una o más empresas que conforman la Asociación Accidental</w:t>
      </w:r>
      <w:bookmarkEnd w:id="35"/>
      <w:r w:rsidR="001E5F02" w:rsidRPr="00A40276">
        <w:rPr>
          <w:rFonts w:cs="Arial"/>
          <w:sz w:val="18"/>
          <w:szCs w:val="18"/>
        </w:rPr>
        <w:t>.</w:t>
      </w:r>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9B6A62">
      <w:pPr>
        <w:pStyle w:val="Prrafodelista"/>
        <w:numPr>
          <w:ilvl w:val="2"/>
          <w:numId w:val="17"/>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6C6E37C8" w14:textId="77777777" w:rsidR="00E307AD" w:rsidRPr="00A40276" w:rsidRDefault="00E307AD" w:rsidP="005B51B9">
      <w:pPr>
        <w:rPr>
          <w:lang w:val="es-BO"/>
        </w:rPr>
      </w:pPr>
    </w:p>
    <w:p w14:paraId="5B5EF0C9" w14:textId="51204B3D" w:rsidR="00DF524C" w:rsidRPr="00A40276" w:rsidRDefault="00DF524C" w:rsidP="009B6A62">
      <w:pPr>
        <w:pStyle w:val="Prrafodelista"/>
        <w:numPr>
          <w:ilvl w:val="1"/>
          <w:numId w:val="17"/>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14:paraId="6448360B" w14:textId="07F0DB22" w:rsidR="00753655" w:rsidRPr="00A40276" w:rsidRDefault="00753655" w:rsidP="008E6026">
      <w:pPr>
        <w:rPr>
          <w:sz w:val="18"/>
          <w:szCs w:val="18"/>
          <w:lang w:val="es-BO"/>
        </w:rPr>
      </w:pPr>
    </w:p>
    <w:p w14:paraId="1A5C3505" w14:textId="77777777" w:rsidR="002A0386" w:rsidRDefault="002A0386" w:rsidP="00E52D74">
      <w:pPr>
        <w:jc w:val="center"/>
        <w:rPr>
          <w:rFonts w:cs="Arial"/>
          <w:b/>
          <w:sz w:val="18"/>
          <w:szCs w:val="18"/>
        </w:rPr>
      </w:pPr>
      <w:bookmarkStart w:id="42" w:name="_Hlk59699385"/>
    </w:p>
    <w:p w14:paraId="5E6ABEDB" w14:textId="77777777" w:rsidR="002A0386" w:rsidRDefault="002A0386" w:rsidP="00E52D74">
      <w:pPr>
        <w:jc w:val="center"/>
        <w:rPr>
          <w:rFonts w:cs="Arial"/>
          <w:b/>
          <w:sz w:val="18"/>
          <w:szCs w:val="18"/>
        </w:rPr>
      </w:pPr>
    </w:p>
    <w:p w14:paraId="4028C0AF" w14:textId="77777777" w:rsidR="002A0386" w:rsidRDefault="002A0386" w:rsidP="00E52D74">
      <w:pPr>
        <w:jc w:val="center"/>
        <w:rPr>
          <w:rFonts w:cs="Arial"/>
          <w:b/>
          <w:sz w:val="18"/>
          <w:szCs w:val="18"/>
        </w:rPr>
      </w:pPr>
    </w:p>
    <w:p w14:paraId="7674CD57" w14:textId="77777777" w:rsidR="002A0386" w:rsidRDefault="002A0386" w:rsidP="00E52D74">
      <w:pPr>
        <w:jc w:val="center"/>
        <w:rPr>
          <w:rFonts w:cs="Arial"/>
          <w:b/>
          <w:sz w:val="18"/>
          <w:szCs w:val="18"/>
        </w:rPr>
      </w:pPr>
    </w:p>
    <w:p w14:paraId="79F685A7" w14:textId="77777777" w:rsidR="002A0386" w:rsidRDefault="002A0386" w:rsidP="00E52D74">
      <w:pPr>
        <w:jc w:val="center"/>
        <w:rPr>
          <w:rFonts w:cs="Arial"/>
          <w:b/>
          <w:sz w:val="18"/>
          <w:szCs w:val="18"/>
        </w:rPr>
      </w:pPr>
    </w:p>
    <w:p w14:paraId="01724C09" w14:textId="77777777" w:rsidR="002A0386" w:rsidRDefault="002A0386" w:rsidP="00E52D74">
      <w:pPr>
        <w:jc w:val="center"/>
        <w:rPr>
          <w:rFonts w:cs="Arial"/>
          <w:b/>
          <w:sz w:val="18"/>
          <w:szCs w:val="18"/>
        </w:rPr>
      </w:pPr>
    </w:p>
    <w:p w14:paraId="18DBAC32" w14:textId="77777777" w:rsidR="002A0386" w:rsidRDefault="002A0386" w:rsidP="00E52D74">
      <w:pPr>
        <w:jc w:val="center"/>
        <w:rPr>
          <w:rFonts w:cs="Arial"/>
          <w:b/>
          <w:sz w:val="18"/>
          <w:szCs w:val="18"/>
        </w:rPr>
      </w:pPr>
    </w:p>
    <w:p w14:paraId="3E69B31C" w14:textId="77777777" w:rsidR="002A0386" w:rsidRDefault="002A0386" w:rsidP="00E52D74">
      <w:pPr>
        <w:jc w:val="center"/>
        <w:rPr>
          <w:rFonts w:cs="Arial"/>
          <w:b/>
          <w:sz w:val="18"/>
          <w:szCs w:val="18"/>
        </w:rPr>
      </w:pPr>
    </w:p>
    <w:p w14:paraId="7809204F" w14:textId="77777777" w:rsidR="002A0386" w:rsidRDefault="002A0386" w:rsidP="00E52D74">
      <w:pPr>
        <w:jc w:val="center"/>
        <w:rPr>
          <w:rFonts w:cs="Arial"/>
          <w:b/>
          <w:sz w:val="18"/>
          <w:szCs w:val="18"/>
        </w:rPr>
      </w:pPr>
    </w:p>
    <w:p w14:paraId="112964D9" w14:textId="77777777" w:rsidR="002A0386" w:rsidRDefault="002A0386" w:rsidP="00E52D74">
      <w:pPr>
        <w:jc w:val="center"/>
        <w:rPr>
          <w:rFonts w:cs="Arial"/>
          <w:b/>
          <w:sz w:val="18"/>
          <w:szCs w:val="18"/>
        </w:rPr>
      </w:pPr>
    </w:p>
    <w:p w14:paraId="7C0E8CE7" w14:textId="77777777" w:rsidR="002A0386" w:rsidRDefault="002A0386" w:rsidP="00E52D74">
      <w:pPr>
        <w:jc w:val="center"/>
        <w:rPr>
          <w:rFonts w:cs="Arial"/>
          <w:b/>
          <w:sz w:val="18"/>
          <w:szCs w:val="18"/>
        </w:rPr>
      </w:pPr>
    </w:p>
    <w:p w14:paraId="55408356" w14:textId="77777777" w:rsidR="002A0386" w:rsidRDefault="002A0386" w:rsidP="00E52D74">
      <w:pPr>
        <w:jc w:val="center"/>
        <w:rPr>
          <w:rFonts w:cs="Arial"/>
          <w:b/>
          <w:sz w:val="18"/>
          <w:szCs w:val="18"/>
        </w:rPr>
      </w:pPr>
    </w:p>
    <w:p w14:paraId="26FB592E" w14:textId="77777777" w:rsidR="002A0386" w:rsidRDefault="002A0386" w:rsidP="00E52D74">
      <w:pPr>
        <w:jc w:val="center"/>
        <w:rPr>
          <w:rFonts w:cs="Arial"/>
          <w:b/>
          <w:sz w:val="18"/>
          <w:szCs w:val="18"/>
        </w:rPr>
      </w:pPr>
    </w:p>
    <w:p w14:paraId="1398F282" w14:textId="77777777" w:rsidR="002A0386" w:rsidRDefault="002A0386" w:rsidP="00E52D74">
      <w:pPr>
        <w:jc w:val="center"/>
        <w:rPr>
          <w:rFonts w:cs="Arial"/>
          <w:b/>
          <w:sz w:val="18"/>
          <w:szCs w:val="18"/>
        </w:rPr>
      </w:pPr>
    </w:p>
    <w:p w14:paraId="6D9C32ED" w14:textId="77777777" w:rsidR="002A0386" w:rsidRDefault="002A0386" w:rsidP="00E52D74">
      <w:pPr>
        <w:jc w:val="center"/>
        <w:rPr>
          <w:rFonts w:cs="Arial"/>
          <w:b/>
          <w:sz w:val="18"/>
          <w:szCs w:val="18"/>
        </w:rPr>
      </w:pPr>
    </w:p>
    <w:p w14:paraId="1C5A95CD" w14:textId="77777777" w:rsidR="002A0386" w:rsidRDefault="002A0386" w:rsidP="00E52D74">
      <w:pPr>
        <w:jc w:val="center"/>
        <w:rPr>
          <w:rFonts w:cs="Arial"/>
          <w:b/>
          <w:sz w:val="18"/>
          <w:szCs w:val="18"/>
        </w:rPr>
      </w:pPr>
    </w:p>
    <w:p w14:paraId="5A319BEF" w14:textId="77777777" w:rsidR="002A0386" w:rsidRDefault="002A0386" w:rsidP="00E52D74">
      <w:pPr>
        <w:jc w:val="center"/>
        <w:rPr>
          <w:rFonts w:cs="Arial"/>
          <w:b/>
          <w:sz w:val="18"/>
          <w:szCs w:val="18"/>
        </w:rPr>
      </w:pPr>
    </w:p>
    <w:p w14:paraId="3C37FE16" w14:textId="77777777" w:rsidR="002A0386" w:rsidRDefault="002A0386" w:rsidP="00E52D74">
      <w:pPr>
        <w:jc w:val="center"/>
        <w:rPr>
          <w:rFonts w:cs="Arial"/>
          <w:b/>
          <w:sz w:val="18"/>
          <w:szCs w:val="18"/>
        </w:rPr>
      </w:pPr>
    </w:p>
    <w:p w14:paraId="4B1B58CD" w14:textId="77777777" w:rsidR="002A0386" w:rsidRDefault="002A0386" w:rsidP="00E52D74">
      <w:pPr>
        <w:jc w:val="center"/>
        <w:rPr>
          <w:rFonts w:cs="Arial"/>
          <w:b/>
          <w:sz w:val="18"/>
          <w:szCs w:val="18"/>
        </w:rPr>
      </w:pPr>
    </w:p>
    <w:p w14:paraId="732A7CE6" w14:textId="77777777" w:rsidR="002A0386" w:rsidRDefault="002A0386" w:rsidP="00E52D74">
      <w:pPr>
        <w:jc w:val="center"/>
        <w:rPr>
          <w:rFonts w:cs="Arial"/>
          <w:b/>
          <w:sz w:val="18"/>
          <w:szCs w:val="18"/>
        </w:rPr>
      </w:pPr>
    </w:p>
    <w:p w14:paraId="400667E2" w14:textId="77777777" w:rsidR="002A0386" w:rsidRDefault="002A0386" w:rsidP="00E52D74">
      <w:pPr>
        <w:jc w:val="center"/>
        <w:rPr>
          <w:rFonts w:cs="Arial"/>
          <w:b/>
          <w:sz w:val="18"/>
          <w:szCs w:val="18"/>
        </w:rPr>
      </w:pPr>
    </w:p>
    <w:p w14:paraId="50CC2B55" w14:textId="77777777" w:rsidR="002A0386" w:rsidRDefault="002A0386" w:rsidP="00E52D74">
      <w:pPr>
        <w:jc w:val="center"/>
        <w:rPr>
          <w:rFonts w:cs="Arial"/>
          <w:b/>
          <w:sz w:val="18"/>
          <w:szCs w:val="18"/>
        </w:rPr>
      </w:pPr>
    </w:p>
    <w:p w14:paraId="43A73ABD" w14:textId="77777777" w:rsidR="002A0386" w:rsidRDefault="002A0386" w:rsidP="00E52D74">
      <w:pPr>
        <w:jc w:val="center"/>
        <w:rPr>
          <w:rFonts w:cs="Arial"/>
          <w:b/>
          <w:sz w:val="18"/>
          <w:szCs w:val="18"/>
        </w:rPr>
      </w:pPr>
    </w:p>
    <w:p w14:paraId="01853CDB" w14:textId="77777777" w:rsidR="002A0386" w:rsidRDefault="002A0386" w:rsidP="00E52D74">
      <w:pPr>
        <w:jc w:val="center"/>
        <w:rPr>
          <w:rFonts w:cs="Arial"/>
          <w:b/>
          <w:sz w:val="18"/>
          <w:szCs w:val="18"/>
        </w:rPr>
      </w:pPr>
    </w:p>
    <w:p w14:paraId="6F7C4904" w14:textId="77777777" w:rsidR="002A0386" w:rsidRDefault="002A0386" w:rsidP="00E52D74">
      <w:pPr>
        <w:jc w:val="center"/>
        <w:rPr>
          <w:rFonts w:cs="Arial"/>
          <w:b/>
          <w:sz w:val="18"/>
          <w:szCs w:val="18"/>
        </w:rPr>
      </w:pPr>
    </w:p>
    <w:p w14:paraId="0E0A05C9" w14:textId="77777777" w:rsidR="002A0386" w:rsidRDefault="002A0386" w:rsidP="00E52D74">
      <w:pPr>
        <w:jc w:val="center"/>
        <w:rPr>
          <w:rFonts w:cs="Arial"/>
          <w:b/>
          <w:sz w:val="18"/>
          <w:szCs w:val="18"/>
        </w:rPr>
      </w:pPr>
    </w:p>
    <w:p w14:paraId="318C9B41" w14:textId="77777777" w:rsidR="002A0386" w:rsidRDefault="002A0386" w:rsidP="00E52D74">
      <w:pPr>
        <w:jc w:val="center"/>
        <w:rPr>
          <w:rFonts w:cs="Arial"/>
          <w:b/>
          <w:sz w:val="18"/>
          <w:szCs w:val="18"/>
        </w:rPr>
      </w:pPr>
    </w:p>
    <w:p w14:paraId="7A2CDF08" w14:textId="77777777" w:rsidR="002A0386" w:rsidRDefault="002A0386" w:rsidP="00E52D74">
      <w:pPr>
        <w:jc w:val="center"/>
        <w:rPr>
          <w:rFonts w:cs="Arial"/>
          <w:b/>
          <w:sz w:val="18"/>
          <w:szCs w:val="18"/>
        </w:rPr>
      </w:pPr>
    </w:p>
    <w:p w14:paraId="26752E9E" w14:textId="77777777" w:rsidR="002A0386" w:rsidRDefault="002A0386" w:rsidP="00E52D74">
      <w:pPr>
        <w:jc w:val="center"/>
        <w:rPr>
          <w:rFonts w:cs="Arial"/>
          <w:b/>
          <w:sz w:val="18"/>
          <w:szCs w:val="18"/>
        </w:rPr>
      </w:pPr>
    </w:p>
    <w:p w14:paraId="788A2ED9" w14:textId="77777777" w:rsidR="002A0386" w:rsidRDefault="002A0386" w:rsidP="00E52D74">
      <w:pPr>
        <w:jc w:val="center"/>
        <w:rPr>
          <w:rFonts w:cs="Arial"/>
          <w:b/>
          <w:sz w:val="18"/>
          <w:szCs w:val="18"/>
        </w:rPr>
      </w:pPr>
    </w:p>
    <w:p w14:paraId="683437A9" w14:textId="77777777" w:rsidR="002A0386" w:rsidRDefault="002A0386" w:rsidP="00E52D74">
      <w:pPr>
        <w:jc w:val="center"/>
        <w:rPr>
          <w:rFonts w:cs="Arial"/>
          <w:b/>
          <w:sz w:val="18"/>
          <w:szCs w:val="18"/>
        </w:rPr>
      </w:pPr>
    </w:p>
    <w:p w14:paraId="36483FE9" w14:textId="77777777" w:rsidR="002A0386" w:rsidRDefault="002A0386" w:rsidP="00E52D74">
      <w:pPr>
        <w:jc w:val="center"/>
        <w:rPr>
          <w:rFonts w:cs="Arial"/>
          <w:b/>
          <w:sz w:val="18"/>
          <w:szCs w:val="18"/>
        </w:rPr>
      </w:pPr>
    </w:p>
    <w:p w14:paraId="0CC8AE9B" w14:textId="77777777" w:rsidR="002A0386" w:rsidRDefault="002A0386" w:rsidP="00E52D74">
      <w:pPr>
        <w:jc w:val="center"/>
        <w:rPr>
          <w:rFonts w:cs="Arial"/>
          <w:b/>
          <w:sz w:val="18"/>
          <w:szCs w:val="18"/>
        </w:rPr>
      </w:pPr>
    </w:p>
    <w:p w14:paraId="09DF2570" w14:textId="77777777" w:rsidR="002A0386" w:rsidRDefault="002A0386" w:rsidP="00E52D74">
      <w:pPr>
        <w:jc w:val="center"/>
        <w:rPr>
          <w:rFonts w:cs="Arial"/>
          <w:b/>
          <w:sz w:val="18"/>
          <w:szCs w:val="18"/>
        </w:rPr>
      </w:pPr>
    </w:p>
    <w:p w14:paraId="50ABE4D8" w14:textId="77777777" w:rsidR="002A0386" w:rsidRDefault="002A0386" w:rsidP="00E52D74">
      <w:pPr>
        <w:jc w:val="center"/>
        <w:rPr>
          <w:rFonts w:cs="Arial"/>
          <w:b/>
          <w:sz w:val="18"/>
          <w:szCs w:val="18"/>
        </w:rPr>
      </w:pPr>
    </w:p>
    <w:p w14:paraId="3841523A" w14:textId="77777777" w:rsidR="00E52D74" w:rsidRPr="00A40276" w:rsidRDefault="00E52D74" w:rsidP="00E52D74">
      <w:pPr>
        <w:jc w:val="center"/>
        <w:rPr>
          <w:rFonts w:cs="Arial"/>
          <w:b/>
          <w:sz w:val="18"/>
          <w:szCs w:val="18"/>
        </w:rPr>
      </w:pPr>
      <w:r w:rsidRPr="00A40276">
        <w:rPr>
          <w:rFonts w:cs="Arial"/>
          <w:b/>
          <w:sz w:val="18"/>
          <w:szCs w:val="18"/>
        </w:rPr>
        <w:lastRenderedPageBreak/>
        <w:t>SECCIÓN III</w:t>
      </w:r>
    </w:p>
    <w:p w14:paraId="3CFC3A4F" w14:textId="77777777" w:rsidR="00E52D74" w:rsidRPr="00A40276" w:rsidRDefault="00E52D74" w:rsidP="00E52D74">
      <w:pPr>
        <w:jc w:val="center"/>
        <w:rPr>
          <w:rFonts w:cs="Arial"/>
          <w:sz w:val="18"/>
          <w:szCs w:val="18"/>
        </w:rPr>
      </w:pPr>
      <w:r w:rsidRPr="00A40276">
        <w:rPr>
          <w:rFonts w:cs="Arial"/>
          <w:b/>
          <w:sz w:val="18"/>
          <w:szCs w:val="18"/>
        </w:rPr>
        <w:t>PRESENTACIÓN Y APERTURA DE PROPUESTAS</w:t>
      </w:r>
    </w:p>
    <w:bookmarkEnd w:id="42"/>
    <w:p w14:paraId="03B12A70" w14:textId="77777777" w:rsidR="00E52D74" w:rsidRPr="00A40276" w:rsidRDefault="00E52D74" w:rsidP="008E6026">
      <w:pPr>
        <w:rPr>
          <w:sz w:val="18"/>
          <w:szCs w:val="18"/>
          <w:lang w:val="es-BO"/>
        </w:rPr>
      </w:pPr>
    </w:p>
    <w:p w14:paraId="44B19DFC" w14:textId="7ACA02CE" w:rsidR="00E52D74" w:rsidRPr="00A40276" w:rsidRDefault="00E52D74" w:rsidP="009B6A62">
      <w:pPr>
        <w:pStyle w:val="Ttulo"/>
        <w:numPr>
          <w:ilvl w:val="0"/>
          <w:numId w:val="17"/>
        </w:numPr>
        <w:spacing w:before="0" w:after="0"/>
        <w:jc w:val="both"/>
        <w:rPr>
          <w:rFonts w:ascii="Verdana" w:hAnsi="Verdana"/>
          <w:sz w:val="18"/>
        </w:rPr>
      </w:pPr>
      <w:bookmarkStart w:id="43" w:name="_Toc61866606"/>
      <w:r w:rsidRPr="00A40276">
        <w:rPr>
          <w:rFonts w:ascii="Verdana" w:hAnsi="Verdana"/>
          <w:sz w:val="18"/>
        </w:rPr>
        <w:t>PRESENTACIÓN DE PROPUESTAS</w:t>
      </w:r>
      <w:bookmarkEnd w:id="43"/>
    </w:p>
    <w:p w14:paraId="32DA8CE7" w14:textId="77777777" w:rsidR="00E52D74" w:rsidRPr="00A40276" w:rsidRDefault="00E52D74" w:rsidP="00E52D74">
      <w:pPr>
        <w:pStyle w:val="Ttulo"/>
        <w:spacing w:before="0" w:after="0"/>
        <w:ind w:left="432"/>
        <w:jc w:val="both"/>
        <w:rPr>
          <w:rFonts w:ascii="Verdana" w:hAnsi="Verdana"/>
          <w:sz w:val="18"/>
        </w:rPr>
      </w:pPr>
    </w:p>
    <w:p w14:paraId="0C7FAE93" w14:textId="15F80ABC" w:rsidR="00E52D74" w:rsidRPr="00A40276" w:rsidRDefault="00E52D74" w:rsidP="009B6A62">
      <w:pPr>
        <w:pStyle w:val="Ttulo"/>
        <w:numPr>
          <w:ilvl w:val="1"/>
          <w:numId w:val="17"/>
        </w:numPr>
        <w:tabs>
          <w:tab w:val="left" w:pos="993"/>
        </w:tabs>
        <w:spacing w:before="0" w:after="0"/>
        <w:ind w:left="567" w:hanging="150"/>
        <w:jc w:val="both"/>
        <w:rPr>
          <w:rFonts w:ascii="Verdana" w:hAnsi="Verdana"/>
          <w:sz w:val="18"/>
        </w:rPr>
      </w:pPr>
      <w:bookmarkStart w:id="44" w:name="_Toc61866607"/>
      <w:r w:rsidRPr="00A40276">
        <w:rPr>
          <w:rFonts w:ascii="Verdana" w:hAnsi="Verdana"/>
          <w:sz w:val="18"/>
        </w:rPr>
        <w:t>Forma de presentación física</w:t>
      </w:r>
      <w:bookmarkEnd w:id="44"/>
    </w:p>
    <w:p w14:paraId="67C08584" w14:textId="77777777" w:rsidR="00E52D74" w:rsidRPr="00A40276" w:rsidRDefault="00E52D74" w:rsidP="00E52D74">
      <w:pPr>
        <w:pStyle w:val="Ttulo"/>
        <w:tabs>
          <w:tab w:val="left" w:pos="993"/>
        </w:tabs>
        <w:spacing w:before="0" w:after="0"/>
        <w:ind w:left="567"/>
        <w:jc w:val="both"/>
        <w:rPr>
          <w:rFonts w:ascii="Verdana" w:hAnsi="Verdana"/>
          <w:sz w:val="18"/>
        </w:rPr>
      </w:pPr>
    </w:p>
    <w:p w14:paraId="0A93AEBA" w14:textId="679EB4A5" w:rsidR="00E52D74" w:rsidRPr="00A40276" w:rsidRDefault="00E52D74" w:rsidP="009B6A62">
      <w:pPr>
        <w:pStyle w:val="Ttulo"/>
        <w:numPr>
          <w:ilvl w:val="2"/>
          <w:numId w:val="17"/>
        </w:numPr>
        <w:tabs>
          <w:tab w:val="left" w:pos="1701"/>
        </w:tabs>
        <w:spacing w:before="0" w:after="0"/>
        <w:ind w:left="1701" w:hanging="708"/>
        <w:jc w:val="both"/>
        <w:rPr>
          <w:rFonts w:ascii="Verdana" w:hAnsi="Verdana"/>
          <w:b w:val="0"/>
          <w:bCs w:val="0"/>
          <w:sz w:val="18"/>
        </w:rPr>
      </w:pPr>
      <w:bookmarkStart w:id="45" w:name="_Toc61866608"/>
      <w:r w:rsidRPr="00A40276">
        <w:rPr>
          <w:rFonts w:ascii="Verdana" w:hAnsi="Verdana"/>
          <w:b w:val="0"/>
          <w:bCs w:val="0"/>
          <w:sz w:val="18"/>
        </w:rPr>
        <w:t xml:space="preserve">La propuesta deberá ser presentada en sobre cerrado y con cinta adhesiva transparente sobre las firmas y sellos, dirigido a la entidad convocante, citando el Número de </w:t>
      </w:r>
      <w:r w:rsidR="00D0377B"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45"/>
    </w:p>
    <w:p w14:paraId="71F45C2C" w14:textId="77777777" w:rsidR="00E52D74" w:rsidRPr="00A40276" w:rsidRDefault="00E52D74" w:rsidP="00E52D74">
      <w:pPr>
        <w:pStyle w:val="Ttulo"/>
        <w:tabs>
          <w:tab w:val="left" w:pos="1701"/>
        </w:tabs>
        <w:spacing w:before="0" w:after="0"/>
        <w:ind w:left="993"/>
        <w:jc w:val="both"/>
        <w:rPr>
          <w:rFonts w:ascii="Verdana" w:hAnsi="Verdana"/>
          <w:b w:val="0"/>
          <w:bCs w:val="0"/>
          <w:sz w:val="18"/>
        </w:rPr>
      </w:pPr>
    </w:p>
    <w:p w14:paraId="601991A1" w14:textId="6E34C57F" w:rsidR="00E52D74" w:rsidRPr="00A40276" w:rsidRDefault="00E52D74" w:rsidP="009B6A62">
      <w:pPr>
        <w:pStyle w:val="Ttulo"/>
        <w:numPr>
          <w:ilvl w:val="2"/>
          <w:numId w:val="17"/>
        </w:numPr>
        <w:tabs>
          <w:tab w:val="left" w:pos="1701"/>
        </w:tabs>
        <w:spacing w:before="0" w:after="0"/>
        <w:ind w:left="1701" w:hanging="708"/>
        <w:jc w:val="both"/>
        <w:rPr>
          <w:rFonts w:ascii="Verdana" w:hAnsi="Verdana"/>
          <w:b w:val="0"/>
          <w:bCs w:val="0"/>
          <w:sz w:val="18"/>
        </w:rPr>
      </w:pPr>
      <w:bookmarkStart w:id="46" w:name="_Toc61866609"/>
      <w:r w:rsidRPr="00A40276">
        <w:rPr>
          <w:rFonts w:ascii="Verdana" w:hAnsi="Verdana"/>
          <w:b w:val="0"/>
          <w:bCs w:val="0"/>
          <w:sz w:val="18"/>
        </w:rPr>
        <w:t>La propuesta debe ser presentada en un ejemplar</w:t>
      </w:r>
      <w:r w:rsidR="00E62CE1">
        <w:rPr>
          <w:rFonts w:ascii="Verdana" w:hAnsi="Verdana"/>
          <w:b w:val="0"/>
          <w:bCs w:val="0"/>
          <w:sz w:val="18"/>
        </w:rPr>
        <w:t xml:space="preserve"> original</w:t>
      </w:r>
      <w:r w:rsidRPr="00A40276">
        <w:rPr>
          <w:rFonts w:ascii="Verdana" w:hAnsi="Verdana"/>
          <w:b w:val="0"/>
          <w:bCs w:val="0"/>
          <w:sz w:val="18"/>
        </w:rPr>
        <w:t>.</w:t>
      </w:r>
      <w:bookmarkEnd w:id="46"/>
    </w:p>
    <w:p w14:paraId="78E945FE" w14:textId="77777777" w:rsidR="00E52D74" w:rsidRPr="00A40276" w:rsidRDefault="00E52D74" w:rsidP="00E52D74">
      <w:pPr>
        <w:pStyle w:val="Ttulo"/>
        <w:tabs>
          <w:tab w:val="left" w:pos="1701"/>
        </w:tabs>
        <w:spacing w:before="0" w:after="0"/>
        <w:ind w:left="993"/>
        <w:jc w:val="both"/>
        <w:rPr>
          <w:rFonts w:ascii="Verdana" w:hAnsi="Verdana"/>
          <w:b w:val="0"/>
          <w:bCs w:val="0"/>
          <w:sz w:val="18"/>
        </w:rPr>
      </w:pPr>
    </w:p>
    <w:p w14:paraId="637478A2" w14:textId="713302E7" w:rsidR="00E52D74" w:rsidRPr="00A40276" w:rsidRDefault="00EE7B14" w:rsidP="009B6A62">
      <w:pPr>
        <w:pStyle w:val="Ttulo"/>
        <w:numPr>
          <w:ilvl w:val="2"/>
          <w:numId w:val="17"/>
        </w:numPr>
        <w:tabs>
          <w:tab w:val="left" w:pos="1701"/>
        </w:tabs>
        <w:spacing w:before="0" w:after="0"/>
        <w:ind w:left="1701" w:hanging="708"/>
        <w:jc w:val="both"/>
        <w:rPr>
          <w:rFonts w:ascii="Verdana" w:hAnsi="Verdana"/>
          <w:b w:val="0"/>
          <w:bCs w:val="0"/>
          <w:sz w:val="18"/>
        </w:rPr>
      </w:pPr>
      <w:bookmarkStart w:id="47" w:name="_Toc61866610"/>
      <w:r w:rsidRPr="00A40276">
        <w:rPr>
          <w:rFonts w:ascii="Verdana" w:hAnsi="Verdana"/>
          <w:b w:val="0"/>
          <w:bCs w:val="0"/>
          <w:sz w:val="18"/>
        </w:rPr>
        <w:t>L</w:t>
      </w:r>
      <w:r w:rsidR="00E52D74" w:rsidRPr="00A40276">
        <w:rPr>
          <w:rFonts w:ascii="Verdana" w:hAnsi="Verdana"/>
          <w:b w:val="0"/>
          <w:bCs w:val="0"/>
          <w:sz w:val="18"/>
        </w:rPr>
        <w:t>a propuesta deberá tener sus páginas numeradas, selladas y rubricadas por el proponente, con excepción de la Garantía de Seriedad de Propuesta.</w:t>
      </w:r>
      <w:bookmarkEnd w:id="47"/>
    </w:p>
    <w:p w14:paraId="15D5AB52" w14:textId="77777777" w:rsidR="00E52D74" w:rsidRPr="00A40276" w:rsidRDefault="00E52D74" w:rsidP="00E52D74">
      <w:pPr>
        <w:pStyle w:val="Ttulo"/>
        <w:tabs>
          <w:tab w:val="left" w:pos="1701"/>
        </w:tabs>
        <w:spacing w:before="0" w:after="0"/>
        <w:ind w:left="993"/>
        <w:jc w:val="both"/>
        <w:rPr>
          <w:rFonts w:ascii="Verdana" w:hAnsi="Verdana"/>
          <w:b w:val="0"/>
          <w:bCs w:val="0"/>
          <w:sz w:val="18"/>
        </w:rPr>
      </w:pPr>
    </w:p>
    <w:p w14:paraId="164D8381" w14:textId="26EBA42D" w:rsidR="00E52D74" w:rsidRPr="00A40276" w:rsidRDefault="00E52D74" w:rsidP="009B6A62">
      <w:pPr>
        <w:pStyle w:val="Ttulo"/>
        <w:numPr>
          <w:ilvl w:val="2"/>
          <w:numId w:val="17"/>
        </w:numPr>
        <w:tabs>
          <w:tab w:val="left" w:pos="1701"/>
        </w:tabs>
        <w:spacing w:before="0" w:after="0"/>
        <w:ind w:left="1701" w:hanging="708"/>
        <w:jc w:val="both"/>
        <w:rPr>
          <w:rFonts w:ascii="Verdana" w:hAnsi="Verdana"/>
          <w:b w:val="0"/>
          <w:bCs w:val="0"/>
          <w:sz w:val="18"/>
        </w:rPr>
      </w:pPr>
      <w:bookmarkStart w:id="48" w:name="_Toc61866611"/>
      <w:r w:rsidRPr="00A40276">
        <w:rPr>
          <w:rFonts w:ascii="Verdana" w:hAnsi="Verdana"/>
          <w:b w:val="0"/>
          <w:bCs w:val="0"/>
          <w:sz w:val="18"/>
        </w:rPr>
        <w:t>La propuesta debe incluir un índice, que permita la rápida ubicación de los Formularios y documentos presentados.</w:t>
      </w:r>
      <w:bookmarkEnd w:id="48"/>
    </w:p>
    <w:p w14:paraId="39061196" w14:textId="77777777" w:rsidR="006F1E2C" w:rsidRPr="00A40276" w:rsidRDefault="006F1E2C" w:rsidP="006F1E2C">
      <w:pPr>
        <w:pStyle w:val="Ttulo"/>
        <w:tabs>
          <w:tab w:val="left" w:pos="1701"/>
        </w:tabs>
        <w:spacing w:before="0" w:after="0"/>
        <w:ind w:left="993"/>
        <w:jc w:val="both"/>
        <w:rPr>
          <w:rFonts w:ascii="Verdana" w:hAnsi="Verdana"/>
          <w:b w:val="0"/>
          <w:bCs w:val="0"/>
          <w:sz w:val="18"/>
        </w:rPr>
      </w:pPr>
    </w:p>
    <w:p w14:paraId="39DCB250" w14:textId="3DC78113" w:rsidR="00B242CD" w:rsidRPr="00A40276" w:rsidRDefault="00E52D74" w:rsidP="009B6A62">
      <w:pPr>
        <w:pStyle w:val="Ttulo"/>
        <w:numPr>
          <w:ilvl w:val="1"/>
          <w:numId w:val="17"/>
        </w:numPr>
        <w:tabs>
          <w:tab w:val="left" w:pos="993"/>
        </w:tabs>
        <w:spacing w:before="0" w:after="0"/>
        <w:ind w:left="567" w:hanging="150"/>
        <w:jc w:val="both"/>
        <w:rPr>
          <w:rFonts w:ascii="Verdana" w:hAnsi="Verdana"/>
          <w:sz w:val="18"/>
        </w:rPr>
      </w:pPr>
      <w:bookmarkStart w:id="49" w:name="_Toc61866612"/>
      <w:r w:rsidRPr="00A40276">
        <w:rPr>
          <w:rFonts w:ascii="Verdana" w:hAnsi="Verdana"/>
          <w:sz w:val="18"/>
        </w:rPr>
        <w:t>Plazo y lugar de presentación física</w:t>
      </w:r>
      <w:bookmarkEnd w:id="49"/>
    </w:p>
    <w:p w14:paraId="29AF8973" w14:textId="77777777" w:rsidR="00B242CD" w:rsidRPr="00A40276" w:rsidRDefault="00B242CD" w:rsidP="00B242CD">
      <w:pPr>
        <w:pStyle w:val="Ttulo"/>
        <w:tabs>
          <w:tab w:val="left" w:pos="993"/>
        </w:tabs>
        <w:spacing w:before="0" w:after="0"/>
        <w:ind w:left="567"/>
        <w:jc w:val="both"/>
        <w:rPr>
          <w:rFonts w:ascii="Verdana" w:hAnsi="Verdana"/>
          <w:sz w:val="18"/>
        </w:rPr>
      </w:pPr>
    </w:p>
    <w:p w14:paraId="778904A6" w14:textId="77777777" w:rsidR="00B242CD" w:rsidRPr="00A40276" w:rsidRDefault="00E52D74" w:rsidP="009B6A62">
      <w:pPr>
        <w:pStyle w:val="Ttulo"/>
        <w:numPr>
          <w:ilvl w:val="2"/>
          <w:numId w:val="17"/>
        </w:numPr>
        <w:tabs>
          <w:tab w:val="left" w:pos="993"/>
        </w:tabs>
        <w:spacing w:before="0" w:after="0"/>
        <w:ind w:left="1701" w:hanging="708"/>
        <w:jc w:val="both"/>
        <w:rPr>
          <w:rFonts w:ascii="Verdana" w:hAnsi="Verdana"/>
          <w:b w:val="0"/>
          <w:bCs w:val="0"/>
          <w:sz w:val="18"/>
        </w:rPr>
      </w:pPr>
      <w:bookmarkStart w:id="50" w:name="_Toc61866613"/>
      <w:r w:rsidRPr="00A40276">
        <w:rPr>
          <w:rFonts w:ascii="Verdana" w:hAnsi="Verdana"/>
          <w:b w:val="0"/>
          <w:bCs w:val="0"/>
          <w:sz w:val="18"/>
        </w:rPr>
        <w:t>Las propuestas deberán ser presentadas dentro del plazo (fecha y hora) fijado y en el domicilio establecido en el presente DBC.</w:t>
      </w:r>
      <w:bookmarkEnd w:id="50"/>
    </w:p>
    <w:p w14:paraId="335FC13C"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5BE8DBC8" w14:textId="77777777" w:rsidR="00B242CD" w:rsidRPr="00A40276" w:rsidRDefault="00E52D74" w:rsidP="00B242CD">
      <w:pPr>
        <w:pStyle w:val="Ttulo"/>
        <w:tabs>
          <w:tab w:val="left" w:pos="993"/>
        </w:tabs>
        <w:spacing w:before="0" w:after="0"/>
        <w:ind w:left="1701"/>
        <w:jc w:val="both"/>
        <w:rPr>
          <w:rFonts w:ascii="Verdana" w:hAnsi="Verdana"/>
          <w:b w:val="0"/>
          <w:bCs w:val="0"/>
          <w:sz w:val="18"/>
        </w:rPr>
      </w:pPr>
      <w:bookmarkStart w:id="51" w:name="_Toc61866614"/>
      <w:r w:rsidRPr="00A40276">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51"/>
    </w:p>
    <w:p w14:paraId="4D239965"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3A0C1A30" w14:textId="7AD113C5" w:rsidR="00E52D74" w:rsidRPr="00A40276" w:rsidRDefault="00E52D74" w:rsidP="009B6A62">
      <w:pPr>
        <w:pStyle w:val="Ttulo"/>
        <w:numPr>
          <w:ilvl w:val="2"/>
          <w:numId w:val="17"/>
        </w:numPr>
        <w:tabs>
          <w:tab w:val="left" w:pos="993"/>
        </w:tabs>
        <w:spacing w:before="0" w:after="0"/>
        <w:ind w:left="1701" w:hanging="708"/>
        <w:jc w:val="both"/>
        <w:rPr>
          <w:rFonts w:ascii="Verdana" w:hAnsi="Verdana"/>
          <w:b w:val="0"/>
          <w:bCs w:val="0"/>
          <w:sz w:val="18"/>
        </w:rPr>
      </w:pPr>
      <w:bookmarkStart w:id="52" w:name="_Toc61866615"/>
      <w:r w:rsidRPr="00A40276">
        <w:rPr>
          <w:rFonts w:ascii="Verdana" w:hAnsi="Verdana"/>
          <w:b w:val="0"/>
          <w:bCs w:val="0"/>
          <w:sz w:val="18"/>
        </w:rPr>
        <w:t>Las propuestas podrán ser entregadas en persona o por correo certificado (Courier). En ambos casos, el proponente es el responsable de que su propuesta sea presentada dentro el plazo establecido.</w:t>
      </w:r>
      <w:bookmarkEnd w:id="52"/>
    </w:p>
    <w:p w14:paraId="41F063A1"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6E4317C2" w14:textId="6175206D" w:rsidR="00B242CD" w:rsidRPr="00A40276" w:rsidRDefault="00E52D74" w:rsidP="009B6A62">
      <w:pPr>
        <w:pStyle w:val="Ttulo"/>
        <w:numPr>
          <w:ilvl w:val="1"/>
          <w:numId w:val="17"/>
        </w:numPr>
        <w:tabs>
          <w:tab w:val="left" w:pos="993"/>
        </w:tabs>
        <w:spacing w:before="0" w:after="0"/>
        <w:ind w:left="567" w:hanging="150"/>
        <w:jc w:val="both"/>
        <w:rPr>
          <w:rFonts w:ascii="Verdana" w:hAnsi="Verdana"/>
          <w:sz w:val="18"/>
        </w:rPr>
      </w:pPr>
      <w:bookmarkStart w:id="53" w:name="_Toc61866616"/>
      <w:r w:rsidRPr="00A40276">
        <w:rPr>
          <w:rFonts w:ascii="Verdana" w:hAnsi="Verdana"/>
          <w:sz w:val="18"/>
        </w:rPr>
        <w:t>Modificaciones y retiro de propuestas físicas.</w:t>
      </w:r>
      <w:bookmarkEnd w:id="53"/>
    </w:p>
    <w:p w14:paraId="6569D175" w14:textId="77777777" w:rsidR="00B242CD" w:rsidRPr="00A40276" w:rsidRDefault="00B242CD" w:rsidP="00B242CD">
      <w:pPr>
        <w:pStyle w:val="Ttulo"/>
        <w:tabs>
          <w:tab w:val="left" w:pos="993"/>
        </w:tabs>
        <w:spacing w:before="0" w:after="0"/>
        <w:ind w:left="567"/>
        <w:jc w:val="both"/>
        <w:rPr>
          <w:rFonts w:ascii="Verdana" w:hAnsi="Verdana"/>
          <w:sz w:val="18"/>
        </w:rPr>
      </w:pPr>
    </w:p>
    <w:p w14:paraId="62726AD0" w14:textId="77777777" w:rsidR="00B242CD" w:rsidRPr="00A40276" w:rsidRDefault="00E52D74" w:rsidP="009B6A62">
      <w:pPr>
        <w:pStyle w:val="Ttulo"/>
        <w:numPr>
          <w:ilvl w:val="2"/>
          <w:numId w:val="17"/>
        </w:numPr>
        <w:tabs>
          <w:tab w:val="left" w:pos="993"/>
        </w:tabs>
        <w:spacing w:before="0" w:after="0"/>
        <w:ind w:left="1701" w:hanging="708"/>
        <w:jc w:val="both"/>
        <w:rPr>
          <w:rFonts w:ascii="Verdana" w:hAnsi="Verdana"/>
          <w:b w:val="0"/>
          <w:bCs w:val="0"/>
          <w:sz w:val="18"/>
        </w:rPr>
      </w:pPr>
      <w:bookmarkStart w:id="54" w:name="_Toc61866617"/>
      <w:r w:rsidRPr="00A40276">
        <w:rPr>
          <w:rFonts w:ascii="Verdana" w:hAnsi="Verdana"/>
          <w:b w:val="0"/>
          <w:bCs w:val="0"/>
          <w:sz w:val="18"/>
        </w:rPr>
        <w:t>Las propuestas presentadas sólo podrán modificarse antes del plazo límite establecido para el cierre de presentación de propuestas.</w:t>
      </w:r>
      <w:bookmarkEnd w:id="54"/>
    </w:p>
    <w:p w14:paraId="62316439"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4CEAE5FF" w14:textId="77777777" w:rsidR="00B242CD" w:rsidRPr="00A40276" w:rsidRDefault="00E52D74" w:rsidP="00B242CD">
      <w:pPr>
        <w:pStyle w:val="Ttulo"/>
        <w:tabs>
          <w:tab w:val="left" w:pos="993"/>
        </w:tabs>
        <w:spacing w:before="0" w:after="0"/>
        <w:ind w:left="1701"/>
        <w:jc w:val="both"/>
        <w:rPr>
          <w:rFonts w:ascii="Verdana" w:hAnsi="Verdana"/>
          <w:b w:val="0"/>
          <w:bCs w:val="0"/>
          <w:sz w:val="18"/>
        </w:rPr>
      </w:pPr>
      <w:bookmarkStart w:id="55" w:name="_Toc61866618"/>
      <w:r w:rsidRPr="00A40276">
        <w:rPr>
          <w:rFonts w:ascii="Verdana" w:hAnsi="Verdana"/>
          <w:b w:val="0"/>
          <w:bCs w:val="0"/>
          <w:sz w:val="18"/>
        </w:rPr>
        <w:t>Para este propósito el proponente deberá solicitar por escrito la devolución total de su propuesta, que será efectuada bajo constancia escrita y liberando de cualquier responsabilidad a la entidad convocante.</w:t>
      </w:r>
      <w:bookmarkEnd w:id="55"/>
    </w:p>
    <w:p w14:paraId="72A9CA6B" w14:textId="64A6351E" w:rsidR="00E52D74" w:rsidRPr="00A40276" w:rsidRDefault="00E52D74" w:rsidP="00B242CD">
      <w:pPr>
        <w:pStyle w:val="Ttulo"/>
        <w:tabs>
          <w:tab w:val="left" w:pos="993"/>
        </w:tabs>
        <w:spacing w:before="0" w:after="0"/>
        <w:ind w:left="1701"/>
        <w:jc w:val="both"/>
        <w:rPr>
          <w:rFonts w:ascii="Verdana" w:hAnsi="Verdana"/>
          <w:b w:val="0"/>
          <w:bCs w:val="0"/>
          <w:sz w:val="18"/>
        </w:rPr>
      </w:pPr>
      <w:bookmarkStart w:id="56" w:name="_Toc61866619"/>
      <w:r w:rsidRPr="00A40276">
        <w:rPr>
          <w:rFonts w:ascii="Verdana" w:hAnsi="Verdana"/>
          <w:b w:val="0"/>
          <w:bCs w:val="0"/>
          <w:sz w:val="18"/>
        </w:rPr>
        <w:t>Efectuadas las modificaciones, podrá proceder a su presentación.</w:t>
      </w:r>
      <w:bookmarkEnd w:id="56"/>
    </w:p>
    <w:p w14:paraId="5750BAC8"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3A2793D7" w14:textId="77777777" w:rsidR="00B242CD" w:rsidRPr="00A40276" w:rsidRDefault="00E52D74" w:rsidP="009B6A62">
      <w:pPr>
        <w:pStyle w:val="Ttulo"/>
        <w:numPr>
          <w:ilvl w:val="2"/>
          <w:numId w:val="17"/>
        </w:numPr>
        <w:tabs>
          <w:tab w:val="left" w:pos="993"/>
        </w:tabs>
        <w:spacing w:before="0" w:after="0"/>
        <w:ind w:left="1701" w:hanging="708"/>
        <w:jc w:val="both"/>
        <w:rPr>
          <w:rFonts w:ascii="Verdana" w:hAnsi="Verdana"/>
          <w:b w:val="0"/>
          <w:bCs w:val="0"/>
          <w:sz w:val="18"/>
        </w:rPr>
      </w:pPr>
      <w:bookmarkStart w:id="57" w:name="_Toc61866620"/>
      <w:r w:rsidRPr="00A40276">
        <w:rPr>
          <w:rFonts w:ascii="Verdana" w:hAnsi="Verdana"/>
          <w:b w:val="0"/>
          <w:bCs w:val="0"/>
          <w:sz w:val="18"/>
        </w:rPr>
        <w:t>Las propuestas podrán ser retiradas mediante solicitud escrita firmada por el proponente, hasta antes de la conclusión del plazo de presentación de propuestas.</w:t>
      </w:r>
      <w:bookmarkEnd w:id="57"/>
    </w:p>
    <w:p w14:paraId="4C4B27DD"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322BBF47" w14:textId="0C831726" w:rsidR="00E52D74" w:rsidRPr="00A40276" w:rsidRDefault="00E52D74" w:rsidP="00B242CD">
      <w:pPr>
        <w:pStyle w:val="Ttulo"/>
        <w:tabs>
          <w:tab w:val="left" w:pos="993"/>
        </w:tabs>
        <w:spacing w:before="0" w:after="0"/>
        <w:ind w:left="1701"/>
        <w:jc w:val="both"/>
        <w:rPr>
          <w:rFonts w:ascii="Verdana" w:hAnsi="Verdana"/>
          <w:b w:val="0"/>
          <w:bCs w:val="0"/>
          <w:sz w:val="18"/>
        </w:rPr>
      </w:pPr>
      <w:bookmarkStart w:id="58" w:name="_Toc61866621"/>
      <w:r w:rsidRPr="00A40276">
        <w:rPr>
          <w:rFonts w:ascii="Verdana" w:hAnsi="Verdana"/>
          <w:b w:val="0"/>
          <w:bCs w:val="0"/>
          <w:sz w:val="18"/>
        </w:rPr>
        <w:t>La devolución de la propuesta cerrada se realizará bajo constancia escrita.</w:t>
      </w:r>
      <w:bookmarkEnd w:id="58"/>
    </w:p>
    <w:p w14:paraId="1C1BC681"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1DBC3667" w14:textId="33807E3E" w:rsidR="00E52D74" w:rsidRPr="00A40276" w:rsidRDefault="00E52D74" w:rsidP="009B6A62">
      <w:pPr>
        <w:pStyle w:val="Ttulo"/>
        <w:numPr>
          <w:ilvl w:val="2"/>
          <w:numId w:val="17"/>
        </w:numPr>
        <w:tabs>
          <w:tab w:val="left" w:pos="993"/>
        </w:tabs>
        <w:spacing w:before="0" w:after="0"/>
        <w:ind w:left="1701" w:hanging="708"/>
        <w:jc w:val="both"/>
        <w:rPr>
          <w:rFonts w:ascii="Verdana" w:hAnsi="Verdana"/>
          <w:b w:val="0"/>
          <w:bCs w:val="0"/>
          <w:sz w:val="18"/>
        </w:rPr>
      </w:pPr>
      <w:bookmarkStart w:id="59" w:name="_Toc61866622"/>
      <w:r w:rsidRPr="00A40276">
        <w:rPr>
          <w:rFonts w:ascii="Verdana" w:hAnsi="Verdana"/>
          <w:b w:val="0"/>
          <w:bCs w:val="0"/>
          <w:sz w:val="18"/>
        </w:rPr>
        <w:t>Vencidos los plazos citados, las propuestas no podrán ser retiradas, modificadas o alteradas de manera alguna.</w:t>
      </w:r>
      <w:bookmarkEnd w:id="59"/>
    </w:p>
    <w:p w14:paraId="6377EF3B" w14:textId="0B219B0E" w:rsidR="00B242CD" w:rsidRPr="00A40276" w:rsidRDefault="00B242CD" w:rsidP="00B242CD">
      <w:pPr>
        <w:pStyle w:val="Ttulo"/>
        <w:tabs>
          <w:tab w:val="left" w:pos="993"/>
        </w:tabs>
        <w:spacing w:before="0" w:after="0"/>
        <w:ind w:left="1701"/>
        <w:jc w:val="both"/>
        <w:rPr>
          <w:rFonts w:ascii="Verdana" w:hAnsi="Verdana"/>
          <w:b w:val="0"/>
          <w:bCs w:val="0"/>
          <w:sz w:val="18"/>
        </w:rPr>
      </w:pPr>
    </w:p>
    <w:p w14:paraId="4183032E" w14:textId="14144ED0" w:rsidR="00B242CD" w:rsidRPr="00A40276" w:rsidRDefault="00B242CD" w:rsidP="009B6A62">
      <w:pPr>
        <w:pStyle w:val="Ttulo"/>
        <w:numPr>
          <w:ilvl w:val="1"/>
          <w:numId w:val="17"/>
        </w:numPr>
        <w:tabs>
          <w:tab w:val="left" w:pos="993"/>
        </w:tabs>
        <w:spacing w:before="0" w:after="0"/>
        <w:ind w:left="567" w:hanging="150"/>
        <w:jc w:val="both"/>
        <w:rPr>
          <w:rFonts w:ascii="Verdana" w:hAnsi="Verdana"/>
          <w:sz w:val="18"/>
        </w:rPr>
      </w:pPr>
      <w:bookmarkStart w:id="60" w:name="_Toc61866623"/>
      <w:r w:rsidRPr="00A40276">
        <w:rPr>
          <w:rFonts w:ascii="Verdana" w:hAnsi="Verdana"/>
          <w:sz w:val="18"/>
        </w:rPr>
        <w:t>Forma de presentación electrónica de propuesta</w:t>
      </w:r>
      <w:bookmarkEnd w:id="60"/>
    </w:p>
    <w:p w14:paraId="6A203BA1" w14:textId="77777777" w:rsidR="00B242CD" w:rsidRPr="00A40276" w:rsidRDefault="00B242CD" w:rsidP="00B242CD">
      <w:pPr>
        <w:pStyle w:val="Ttulo"/>
        <w:tabs>
          <w:tab w:val="left" w:pos="993"/>
        </w:tabs>
        <w:spacing w:before="0" w:after="0"/>
        <w:ind w:left="567"/>
        <w:jc w:val="both"/>
        <w:rPr>
          <w:rFonts w:ascii="Verdana" w:hAnsi="Verdana"/>
          <w:sz w:val="18"/>
        </w:rPr>
      </w:pPr>
    </w:p>
    <w:p w14:paraId="4468975F" w14:textId="5E56BC91" w:rsidR="00B242CD" w:rsidRPr="00A40276" w:rsidRDefault="00B242CD" w:rsidP="009B6A62">
      <w:pPr>
        <w:pStyle w:val="Ttulo"/>
        <w:numPr>
          <w:ilvl w:val="2"/>
          <w:numId w:val="17"/>
        </w:numPr>
        <w:tabs>
          <w:tab w:val="left" w:pos="993"/>
        </w:tabs>
        <w:spacing w:before="0" w:after="0"/>
        <w:ind w:left="1701" w:hanging="708"/>
        <w:jc w:val="both"/>
        <w:rPr>
          <w:rFonts w:ascii="Verdana" w:hAnsi="Verdana"/>
          <w:sz w:val="18"/>
        </w:rPr>
      </w:pPr>
      <w:bookmarkStart w:id="61" w:name="_Toc61866624"/>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61"/>
    </w:p>
    <w:p w14:paraId="408CFE7D" w14:textId="77777777" w:rsidR="004C2C4E" w:rsidRPr="00A40276" w:rsidRDefault="004C2C4E" w:rsidP="004C2C4E">
      <w:pPr>
        <w:pStyle w:val="Ttul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Ttulo"/>
        <w:tabs>
          <w:tab w:val="left" w:pos="993"/>
        </w:tabs>
        <w:spacing w:before="0" w:after="0"/>
        <w:ind w:left="1701"/>
        <w:jc w:val="both"/>
        <w:rPr>
          <w:rFonts w:ascii="Verdana" w:hAnsi="Verdana"/>
          <w:b w:val="0"/>
          <w:bCs w:val="0"/>
          <w:sz w:val="18"/>
        </w:rPr>
      </w:pPr>
      <w:bookmarkStart w:id="62" w:name="_Toc61866625"/>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w:t>
      </w:r>
      <w:r w:rsidRPr="00A40276">
        <w:rPr>
          <w:rFonts w:ascii="Verdana" w:hAnsi="Verdana"/>
          <w:b w:val="0"/>
          <w:bCs w:val="0"/>
          <w:sz w:val="18"/>
        </w:rPr>
        <w:lastRenderedPageBreak/>
        <w:t xml:space="preserve">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62"/>
    </w:p>
    <w:p w14:paraId="0CE1CF61" w14:textId="77777777" w:rsidR="004C2C4E" w:rsidRPr="00A40276" w:rsidRDefault="004C2C4E" w:rsidP="004C2C4E">
      <w:pPr>
        <w:pStyle w:val="Ttulo"/>
        <w:tabs>
          <w:tab w:val="left" w:pos="993"/>
        </w:tabs>
        <w:spacing w:before="0" w:after="0"/>
        <w:ind w:left="1701"/>
        <w:jc w:val="both"/>
        <w:rPr>
          <w:rFonts w:ascii="Verdana" w:hAnsi="Verdana"/>
          <w:sz w:val="18"/>
        </w:rPr>
      </w:pPr>
    </w:p>
    <w:p w14:paraId="68E4F80A" w14:textId="77777777" w:rsidR="004C2C4E" w:rsidRPr="00A40276" w:rsidRDefault="00B242CD" w:rsidP="009B6A62">
      <w:pPr>
        <w:pStyle w:val="Ttulo"/>
        <w:numPr>
          <w:ilvl w:val="2"/>
          <w:numId w:val="17"/>
        </w:numPr>
        <w:tabs>
          <w:tab w:val="left" w:pos="993"/>
        </w:tabs>
        <w:spacing w:before="0" w:after="0"/>
        <w:ind w:left="1701" w:hanging="708"/>
        <w:jc w:val="both"/>
        <w:rPr>
          <w:rFonts w:ascii="Verdana" w:hAnsi="Verdana"/>
          <w:sz w:val="18"/>
        </w:rPr>
      </w:pPr>
      <w:bookmarkStart w:id="63" w:name="_Toc61866626"/>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63"/>
    </w:p>
    <w:p w14:paraId="0429E9EE" w14:textId="77777777" w:rsidR="004C2C4E" w:rsidRPr="00A40276" w:rsidRDefault="004C2C4E" w:rsidP="004C2C4E">
      <w:pPr>
        <w:pStyle w:val="Ttulo"/>
        <w:tabs>
          <w:tab w:val="left" w:pos="993"/>
        </w:tabs>
        <w:spacing w:before="0" w:after="0"/>
        <w:ind w:left="1701"/>
        <w:jc w:val="both"/>
        <w:rPr>
          <w:rFonts w:ascii="Verdana" w:hAnsi="Verdana"/>
          <w:sz w:val="18"/>
        </w:rPr>
      </w:pPr>
    </w:p>
    <w:p w14:paraId="16DF07E5" w14:textId="77777777" w:rsidR="004C2C4E" w:rsidRPr="00A40276" w:rsidRDefault="00B242CD" w:rsidP="009B6A62">
      <w:pPr>
        <w:pStyle w:val="Ttulo"/>
        <w:numPr>
          <w:ilvl w:val="2"/>
          <w:numId w:val="17"/>
        </w:numPr>
        <w:tabs>
          <w:tab w:val="left" w:pos="993"/>
        </w:tabs>
        <w:spacing w:before="0" w:after="0"/>
        <w:ind w:left="1701" w:hanging="708"/>
        <w:jc w:val="both"/>
        <w:rPr>
          <w:rFonts w:ascii="Verdana" w:hAnsi="Verdana"/>
          <w:sz w:val="18"/>
        </w:rPr>
      </w:pPr>
      <w:bookmarkStart w:id="64" w:name="_Toc61866627"/>
      <w:r w:rsidRPr="00A40276">
        <w:rPr>
          <w:rFonts w:ascii="Verdana" w:hAnsi="Verdana"/>
          <w:b w:val="0"/>
          <w:bCs w:val="0"/>
          <w:sz w:val="18"/>
        </w:rPr>
        <w:t>El proponente deberá aceptar las condiciones del sistema para la presentación de propuestas electrónicas y enviar su propuesta.</w:t>
      </w:r>
      <w:bookmarkEnd w:id="64"/>
    </w:p>
    <w:p w14:paraId="4F4AC010" w14:textId="77777777" w:rsidR="004C2C4E" w:rsidRPr="00A40276" w:rsidRDefault="004C2C4E" w:rsidP="004C2C4E">
      <w:pPr>
        <w:pStyle w:val="Ttulo"/>
        <w:tabs>
          <w:tab w:val="left" w:pos="993"/>
        </w:tabs>
        <w:spacing w:before="0" w:after="0"/>
        <w:ind w:left="1701"/>
        <w:jc w:val="both"/>
        <w:rPr>
          <w:rFonts w:ascii="Verdana" w:hAnsi="Verdana"/>
          <w:sz w:val="18"/>
        </w:rPr>
      </w:pPr>
    </w:p>
    <w:p w14:paraId="23EBD177" w14:textId="4E84112A" w:rsidR="00B242CD" w:rsidRPr="00A40276" w:rsidRDefault="00B242CD" w:rsidP="009B6A62">
      <w:pPr>
        <w:pStyle w:val="Ttulo"/>
        <w:numPr>
          <w:ilvl w:val="2"/>
          <w:numId w:val="17"/>
        </w:numPr>
        <w:tabs>
          <w:tab w:val="left" w:pos="993"/>
        </w:tabs>
        <w:spacing w:before="0" w:after="0"/>
        <w:ind w:left="1701" w:hanging="708"/>
        <w:jc w:val="both"/>
        <w:rPr>
          <w:rFonts w:ascii="Verdana" w:hAnsi="Verdana"/>
          <w:sz w:val="18"/>
        </w:rPr>
      </w:pPr>
      <w:bookmarkStart w:id="65" w:name="_Toc61866628"/>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65"/>
    </w:p>
    <w:p w14:paraId="2460B8FC" w14:textId="77777777" w:rsidR="003C1436" w:rsidRPr="00A40276" w:rsidRDefault="003C1436" w:rsidP="003C1436">
      <w:pPr>
        <w:pStyle w:val="Ttulo"/>
        <w:tabs>
          <w:tab w:val="left" w:pos="993"/>
        </w:tabs>
        <w:spacing w:before="0" w:after="0"/>
        <w:ind w:left="1701"/>
        <w:jc w:val="both"/>
        <w:rPr>
          <w:rFonts w:ascii="Verdana" w:hAnsi="Verdana"/>
          <w:b w:val="0"/>
          <w:bCs w:val="0"/>
          <w:sz w:val="18"/>
        </w:rPr>
      </w:pPr>
    </w:p>
    <w:p w14:paraId="4D4A8C50" w14:textId="7BEED2C5" w:rsidR="003C1436" w:rsidRPr="00A40276" w:rsidRDefault="003C1436" w:rsidP="009B6A62">
      <w:pPr>
        <w:pStyle w:val="Ttulo"/>
        <w:numPr>
          <w:ilvl w:val="2"/>
          <w:numId w:val="17"/>
        </w:numPr>
        <w:tabs>
          <w:tab w:val="left" w:pos="993"/>
        </w:tabs>
        <w:spacing w:before="0" w:after="0"/>
        <w:ind w:left="1701" w:hanging="708"/>
        <w:jc w:val="both"/>
        <w:rPr>
          <w:rFonts w:ascii="Verdana" w:hAnsi="Verdana"/>
          <w:b w:val="0"/>
          <w:bCs w:val="0"/>
          <w:sz w:val="18"/>
        </w:rPr>
      </w:pPr>
      <w:bookmarkStart w:id="66" w:name="_Toc61866629"/>
      <w:bookmarkStart w:id="67"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el proponente estará habilitado a registrar la información del </w:t>
      </w:r>
      <w:r w:rsidR="0079360C">
        <w:rPr>
          <w:rFonts w:ascii="Verdana" w:hAnsi="Verdana"/>
          <w:b w:val="0"/>
          <w:bCs w:val="0"/>
          <w:sz w:val="18"/>
        </w:rPr>
        <w:t>d</w:t>
      </w:r>
      <w:r w:rsidRPr="00A40276">
        <w:rPr>
          <w:rFonts w:ascii="Verdana" w:hAnsi="Verdana"/>
          <w:b w:val="0"/>
          <w:bCs w:val="0"/>
          <w:sz w:val="18"/>
        </w:rPr>
        <w:t>epósito en su propuesta después de las dos (2) horas de realizado el mismo, por lo que deberá tomar los recaudos necesarios en relación al plazo de cierre para presentación de propuestas.</w:t>
      </w:r>
      <w:bookmarkEnd w:id="66"/>
    </w:p>
    <w:bookmarkEnd w:id="67"/>
    <w:p w14:paraId="2A66E9C2" w14:textId="77777777" w:rsidR="003C1436" w:rsidRPr="00A40276" w:rsidRDefault="003C1436" w:rsidP="004C2C4E">
      <w:pPr>
        <w:pStyle w:val="Ttulo"/>
        <w:tabs>
          <w:tab w:val="left" w:pos="993"/>
        </w:tabs>
        <w:spacing w:before="0" w:after="0"/>
        <w:ind w:left="1701"/>
        <w:jc w:val="both"/>
        <w:rPr>
          <w:rFonts w:ascii="Verdana" w:hAnsi="Verdana"/>
          <w:sz w:val="18"/>
        </w:rPr>
      </w:pPr>
    </w:p>
    <w:p w14:paraId="3EF9BDAA" w14:textId="10B7C042" w:rsidR="004C2C4E" w:rsidRPr="00A40276" w:rsidRDefault="00B242CD" w:rsidP="009B6A62">
      <w:pPr>
        <w:pStyle w:val="Ttulo"/>
        <w:numPr>
          <w:ilvl w:val="1"/>
          <w:numId w:val="17"/>
        </w:numPr>
        <w:tabs>
          <w:tab w:val="left" w:pos="993"/>
        </w:tabs>
        <w:spacing w:before="0" w:after="0"/>
        <w:ind w:left="567" w:hanging="150"/>
        <w:jc w:val="both"/>
        <w:rPr>
          <w:rFonts w:ascii="Verdana" w:hAnsi="Verdana"/>
          <w:sz w:val="18"/>
        </w:rPr>
      </w:pPr>
      <w:bookmarkStart w:id="68" w:name="_Toc61866630"/>
      <w:r w:rsidRPr="00A40276">
        <w:rPr>
          <w:rFonts w:ascii="Verdana" w:hAnsi="Verdana"/>
          <w:sz w:val="18"/>
        </w:rPr>
        <w:t>Plazo, lugar y medio de presentación</w:t>
      </w:r>
      <w:bookmarkEnd w:id="68"/>
      <w:r w:rsidRPr="00A40276">
        <w:rPr>
          <w:rFonts w:ascii="Verdana" w:hAnsi="Verdana"/>
          <w:sz w:val="18"/>
        </w:rPr>
        <w:t xml:space="preserve"> </w:t>
      </w:r>
    </w:p>
    <w:p w14:paraId="74577067" w14:textId="77777777" w:rsidR="004C2C4E" w:rsidRPr="00A40276" w:rsidRDefault="004C2C4E" w:rsidP="004C2C4E">
      <w:pPr>
        <w:pStyle w:val="Ttulo"/>
        <w:tabs>
          <w:tab w:val="left" w:pos="993"/>
        </w:tabs>
        <w:spacing w:before="0" w:after="0"/>
        <w:ind w:left="567"/>
        <w:jc w:val="both"/>
        <w:rPr>
          <w:rFonts w:ascii="Verdana" w:hAnsi="Verdana"/>
          <w:sz w:val="18"/>
        </w:rPr>
      </w:pPr>
    </w:p>
    <w:p w14:paraId="48BD28DF" w14:textId="31C71EEA" w:rsidR="00B242CD" w:rsidRPr="00A40276" w:rsidRDefault="00B242CD" w:rsidP="009B6A62">
      <w:pPr>
        <w:pStyle w:val="Ttulo"/>
        <w:numPr>
          <w:ilvl w:val="2"/>
          <w:numId w:val="17"/>
        </w:numPr>
        <w:tabs>
          <w:tab w:val="left" w:pos="993"/>
        </w:tabs>
        <w:spacing w:before="0" w:after="0"/>
        <w:ind w:left="1701" w:hanging="708"/>
        <w:jc w:val="both"/>
        <w:rPr>
          <w:rFonts w:ascii="Verdana" w:hAnsi="Verdana"/>
          <w:sz w:val="18"/>
        </w:rPr>
      </w:pPr>
      <w:bookmarkStart w:id="69" w:name="_Toc61866631"/>
      <w:r w:rsidRPr="00A40276">
        <w:rPr>
          <w:rFonts w:ascii="Verdana" w:hAnsi="Verdana"/>
          <w:b w:val="0"/>
          <w:bCs w:val="0"/>
          <w:sz w:val="18"/>
        </w:rPr>
        <w:t>Las propuestas electrónicas deberán ser registradas dentro del plazo (fecha y hora) fijado en el presente DBC.</w:t>
      </w:r>
      <w:bookmarkEnd w:id="69"/>
      <w:r w:rsidRPr="00A40276">
        <w:rPr>
          <w:rFonts w:ascii="Verdana" w:hAnsi="Verdana"/>
          <w:b w:val="0"/>
          <w:bCs w:val="0"/>
          <w:sz w:val="18"/>
        </w:rPr>
        <w:t xml:space="preserve"> </w:t>
      </w:r>
    </w:p>
    <w:p w14:paraId="76A47BE5" w14:textId="77777777" w:rsidR="00B242CD" w:rsidRPr="00A40276" w:rsidRDefault="00B242CD" w:rsidP="00B242CD">
      <w:pPr>
        <w:pStyle w:val="Ttulo"/>
        <w:tabs>
          <w:tab w:val="left" w:pos="993"/>
        </w:tabs>
        <w:ind w:left="1701"/>
        <w:jc w:val="both"/>
        <w:rPr>
          <w:rFonts w:ascii="Verdana" w:hAnsi="Verdana"/>
          <w:b w:val="0"/>
          <w:bCs w:val="0"/>
          <w:sz w:val="18"/>
        </w:rPr>
      </w:pPr>
      <w:bookmarkStart w:id="70" w:name="_Toc61866632"/>
      <w:r w:rsidRPr="00A40276">
        <w:rPr>
          <w:rFonts w:ascii="Verdana" w:hAnsi="Verdana"/>
          <w:b w:val="0"/>
          <w:bCs w:val="0"/>
          <w:sz w:val="18"/>
        </w:rPr>
        <w:t>Se considerará que el proponente ha presentado su propuesta dentro del plazo, siempre y cuando:</w:t>
      </w:r>
      <w:bookmarkEnd w:id="70"/>
    </w:p>
    <w:p w14:paraId="556FC774" w14:textId="77777777" w:rsidR="00B603C5" w:rsidRPr="00A40276" w:rsidRDefault="00B242CD" w:rsidP="009B6A62">
      <w:pPr>
        <w:pStyle w:val="Ttulo"/>
        <w:numPr>
          <w:ilvl w:val="0"/>
          <w:numId w:val="42"/>
        </w:numPr>
        <w:tabs>
          <w:tab w:val="left" w:pos="993"/>
        </w:tabs>
        <w:jc w:val="both"/>
        <w:rPr>
          <w:rFonts w:ascii="Verdana" w:hAnsi="Verdana"/>
          <w:b w:val="0"/>
          <w:bCs w:val="0"/>
          <w:sz w:val="18"/>
        </w:rPr>
      </w:pPr>
      <w:bookmarkStart w:id="71" w:name="_Toc61866633"/>
      <w:r w:rsidRPr="00A40276">
        <w:rPr>
          <w:rFonts w:ascii="Verdana" w:hAnsi="Verdana"/>
          <w:b w:val="0"/>
          <w:bCs w:val="0"/>
          <w:sz w:val="18"/>
        </w:rPr>
        <w:t>Esta haya sido enviada antes del vencimiento del cierre del plazo de presentación de propuestas y;</w:t>
      </w:r>
      <w:bookmarkEnd w:id="71"/>
    </w:p>
    <w:p w14:paraId="2105E565" w14:textId="4C2C58C8" w:rsidR="00B603C5" w:rsidRPr="00A40276" w:rsidRDefault="00845E01" w:rsidP="009B6A62">
      <w:pPr>
        <w:pStyle w:val="Ttulo"/>
        <w:numPr>
          <w:ilvl w:val="0"/>
          <w:numId w:val="42"/>
        </w:numPr>
        <w:tabs>
          <w:tab w:val="left" w:pos="993"/>
        </w:tabs>
        <w:spacing w:before="0"/>
        <w:jc w:val="both"/>
        <w:rPr>
          <w:rFonts w:ascii="Verdana" w:hAnsi="Verdana"/>
          <w:b w:val="0"/>
          <w:bCs w:val="0"/>
          <w:sz w:val="18"/>
        </w:rPr>
      </w:pPr>
      <w:bookmarkStart w:id="72" w:name="_Toc61866634"/>
      <w:r w:rsidRPr="00A40276">
        <w:rPr>
          <w:rFonts w:ascii="Verdana" w:hAnsi="Verdana"/>
          <w:b w:val="0"/>
          <w:bCs w:val="0"/>
          <w:sz w:val="18"/>
        </w:rPr>
        <w:t>La Garantía de Seriedad de Propuesta haya ingresado al recinto en el que se registra la presentación de propuestas, hasta la fecha y hora límite para la presentación de propuestas</w:t>
      </w:r>
      <w:r w:rsidR="00B242CD" w:rsidRPr="00A40276">
        <w:rPr>
          <w:rFonts w:ascii="Verdana" w:hAnsi="Verdana"/>
          <w:b w:val="0"/>
          <w:bCs w:val="0"/>
          <w:sz w:val="18"/>
        </w:rPr>
        <w:t>.</w:t>
      </w:r>
      <w:bookmarkEnd w:id="72"/>
      <w:r w:rsidR="00B242CD" w:rsidRPr="00A40276">
        <w:rPr>
          <w:rFonts w:ascii="Verdana" w:hAnsi="Verdana"/>
          <w:b w:val="0"/>
          <w:bCs w:val="0"/>
          <w:sz w:val="18"/>
        </w:rPr>
        <w:t xml:space="preserve"> </w:t>
      </w:r>
    </w:p>
    <w:p w14:paraId="769344FE" w14:textId="77777777" w:rsidR="00B603C5" w:rsidRPr="00A40276" w:rsidRDefault="00B603C5" w:rsidP="00B603C5">
      <w:pPr>
        <w:pStyle w:val="Ttulo"/>
        <w:tabs>
          <w:tab w:val="left" w:pos="993"/>
        </w:tabs>
        <w:spacing w:before="0"/>
        <w:ind w:left="2061"/>
        <w:jc w:val="both"/>
        <w:rPr>
          <w:rFonts w:ascii="Verdana" w:hAnsi="Verdana"/>
          <w:b w:val="0"/>
          <w:bCs w:val="0"/>
          <w:sz w:val="18"/>
        </w:rPr>
      </w:pPr>
    </w:p>
    <w:p w14:paraId="4E34955D" w14:textId="77777777" w:rsidR="00B603C5" w:rsidRPr="00A40276" w:rsidRDefault="00B242CD" w:rsidP="009B6A62">
      <w:pPr>
        <w:pStyle w:val="Ttulo"/>
        <w:numPr>
          <w:ilvl w:val="2"/>
          <w:numId w:val="17"/>
        </w:numPr>
        <w:tabs>
          <w:tab w:val="left" w:pos="993"/>
        </w:tabs>
        <w:spacing w:before="0" w:after="0"/>
        <w:ind w:left="1701" w:hanging="708"/>
        <w:jc w:val="both"/>
        <w:rPr>
          <w:rFonts w:ascii="Verdana" w:hAnsi="Verdana"/>
          <w:b w:val="0"/>
          <w:bCs w:val="0"/>
          <w:sz w:val="18"/>
        </w:rPr>
      </w:pPr>
      <w:bookmarkStart w:id="73" w:name="_Toc61866635"/>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3"/>
    </w:p>
    <w:p w14:paraId="55164A3B"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0BD1F627" w14:textId="5252FF3B" w:rsidR="00B242CD" w:rsidRPr="00A40276" w:rsidRDefault="00B242CD" w:rsidP="009B6A62">
      <w:pPr>
        <w:pStyle w:val="Ttulo"/>
        <w:numPr>
          <w:ilvl w:val="2"/>
          <w:numId w:val="17"/>
        </w:numPr>
        <w:tabs>
          <w:tab w:val="left" w:pos="993"/>
        </w:tabs>
        <w:spacing w:before="0" w:after="0"/>
        <w:ind w:left="1701" w:hanging="708"/>
        <w:jc w:val="both"/>
        <w:rPr>
          <w:rFonts w:ascii="Verdana" w:hAnsi="Verdana"/>
          <w:b w:val="0"/>
          <w:bCs w:val="0"/>
          <w:sz w:val="18"/>
        </w:rPr>
      </w:pPr>
      <w:bookmarkStart w:id="74" w:name="_Toc61866636"/>
      <w:r w:rsidRPr="00A40276">
        <w:rPr>
          <w:rFonts w:ascii="Verdana" w:hAnsi="Verdana"/>
          <w:b w:val="0"/>
          <w:bCs w:val="0"/>
          <w:sz w:val="18"/>
        </w:rPr>
        <w:t>La presentación electrónica de propuestas se realizará a través del RUPE.</w:t>
      </w:r>
      <w:bookmarkEnd w:id="74"/>
    </w:p>
    <w:p w14:paraId="10DCEE11" w14:textId="77777777" w:rsidR="00B242CD" w:rsidRPr="00A40276" w:rsidRDefault="00B242CD" w:rsidP="00B242CD">
      <w:pPr>
        <w:pStyle w:val="Ttulo"/>
        <w:tabs>
          <w:tab w:val="left" w:pos="993"/>
        </w:tabs>
        <w:ind w:left="1701"/>
        <w:jc w:val="both"/>
        <w:rPr>
          <w:rFonts w:ascii="Verdana" w:hAnsi="Verdana"/>
          <w:b w:val="0"/>
          <w:bCs w:val="0"/>
          <w:sz w:val="18"/>
        </w:rPr>
      </w:pPr>
      <w:r w:rsidRPr="00A40276">
        <w:rPr>
          <w:rFonts w:ascii="Verdana" w:hAnsi="Verdana"/>
          <w:b w:val="0"/>
          <w:bCs w:val="0"/>
          <w:sz w:val="18"/>
        </w:rPr>
        <w:t xml:space="preserve"> </w:t>
      </w:r>
    </w:p>
    <w:p w14:paraId="5BC5518F" w14:textId="2EDCBD48" w:rsidR="00B603C5" w:rsidRPr="00A40276" w:rsidRDefault="00B242CD" w:rsidP="009B6A62">
      <w:pPr>
        <w:pStyle w:val="Ttulo"/>
        <w:numPr>
          <w:ilvl w:val="1"/>
          <w:numId w:val="17"/>
        </w:numPr>
        <w:tabs>
          <w:tab w:val="left" w:pos="993"/>
        </w:tabs>
        <w:spacing w:before="0" w:after="0"/>
        <w:ind w:left="567" w:hanging="150"/>
        <w:jc w:val="both"/>
        <w:rPr>
          <w:rFonts w:ascii="Verdana" w:hAnsi="Verdana"/>
          <w:sz w:val="18"/>
        </w:rPr>
      </w:pPr>
      <w:bookmarkStart w:id="75" w:name="_Toc61866637"/>
      <w:r w:rsidRPr="00A40276">
        <w:rPr>
          <w:rFonts w:ascii="Verdana" w:hAnsi="Verdana"/>
          <w:sz w:val="18"/>
        </w:rPr>
        <w:t>Modificaciones y retiro de propuestas electrónicas</w:t>
      </w:r>
      <w:bookmarkEnd w:id="75"/>
    </w:p>
    <w:p w14:paraId="65562DAC" w14:textId="77777777" w:rsidR="00B603C5" w:rsidRPr="00A40276" w:rsidRDefault="00B603C5" w:rsidP="00B603C5">
      <w:pPr>
        <w:pStyle w:val="Ttulo"/>
        <w:tabs>
          <w:tab w:val="left" w:pos="993"/>
        </w:tabs>
        <w:spacing w:before="0" w:after="0"/>
        <w:ind w:left="567"/>
        <w:jc w:val="both"/>
        <w:rPr>
          <w:rFonts w:ascii="Verdana" w:hAnsi="Verdana"/>
          <w:sz w:val="18"/>
        </w:rPr>
      </w:pPr>
    </w:p>
    <w:p w14:paraId="529C2FC9" w14:textId="03F42743" w:rsidR="00B242CD" w:rsidRPr="00A40276" w:rsidRDefault="00B242CD" w:rsidP="009B6A62">
      <w:pPr>
        <w:pStyle w:val="Ttulo"/>
        <w:numPr>
          <w:ilvl w:val="2"/>
          <w:numId w:val="17"/>
        </w:numPr>
        <w:tabs>
          <w:tab w:val="left" w:pos="993"/>
        </w:tabs>
        <w:spacing w:before="0" w:after="0"/>
        <w:ind w:left="1701" w:hanging="708"/>
        <w:jc w:val="both"/>
        <w:rPr>
          <w:rFonts w:ascii="Verdana" w:hAnsi="Verdana"/>
          <w:sz w:val="18"/>
        </w:rPr>
      </w:pPr>
      <w:bookmarkStart w:id="76" w:name="_Toc61866638"/>
      <w:r w:rsidRPr="00A40276">
        <w:rPr>
          <w:rFonts w:ascii="Verdana" w:hAnsi="Verdana"/>
          <w:b w:val="0"/>
          <w:bCs w:val="0"/>
          <w:sz w:val="18"/>
        </w:rPr>
        <w:t xml:space="preserve">En la presentación electrónica de propuestas, </w:t>
      </w:r>
      <w:r w:rsidR="001E1B84">
        <w:rPr>
          <w:rFonts w:ascii="Verdana" w:hAnsi="Verdana"/>
          <w:b w:val="0"/>
          <w:bCs w:val="0"/>
          <w:sz w:val="18"/>
        </w:rPr>
        <w:t>é</w:t>
      </w:r>
      <w:r w:rsidRPr="00A40276">
        <w:rPr>
          <w:rFonts w:ascii="Verdana" w:hAnsi="Verdana"/>
          <w:b w:val="0"/>
          <w:bCs w:val="0"/>
          <w:sz w:val="18"/>
        </w:rPr>
        <w:t>stas sólo podrán modificarse antes del plazo límite establecido para el cierre de presentación de propuestas.</w:t>
      </w:r>
      <w:bookmarkEnd w:id="76"/>
      <w:r w:rsidRPr="00A40276">
        <w:rPr>
          <w:rFonts w:ascii="Verdana" w:hAnsi="Verdana"/>
          <w:b w:val="0"/>
          <w:bCs w:val="0"/>
          <w:sz w:val="18"/>
        </w:rPr>
        <w:t xml:space="preserve"> </w:t>
      </w:r>
    </w:p>
    <w:p w14:paraId="4369775A" w14:textId="6D73E538" w:rsidR="00B603C5" w:rsidRPr="00A40276" w:rsidRDefault="00B242CD" w:rsidP="00B242CD">
      <w:pPr>
        <w:pStyle w:val="Ttulo"/>
        <w:tabs>
          <w:tab w:val="left" w:pos="993"/>
        </w:tabs>
        <w:ind w:left="1701"/>
        <w:jc w:val="both"/>
        <w:rPr>
          <w:rFonts w:ascii="Verdana" w:hAnsi="Verdana"/>
          <w:b w:val="0"/>
          <w:bCs w:val="0"/>
          <w:sz w:val="18"/>
        </w:rPr>
      </w:pPr>
      <w:bookmarkStart w:id="77" w:name="_Toc61866639"/>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7"/>
    </w:p>
    <w:p w14:paraId="122D8477" w14:textId="77777777" w:rsidR="00B603C5" w:rsidRPr="00A40276" w:rsidRDefault="00B603C5" w:rsidP="00B603C5">
      <w:pPr>
        <w:pStyle w:val="Ttulo"/>
        <w:tabs>
          <w:tab w:val="left" w:pos="993"/>
        </w:tabs>
        <w:spacing w:before="0"/>
        <w:ind w:left="1701"/>
        <w:jc w:val="both"/>
        <w:rPr>
          <w:rFonts w:ascii="Verdana" w:hAnsi="Verdana"/>
          <w:b w:val="0"/>
          <w:bCs w:val="0"/>
          <w:sz w:val="18"/>
        </w:rPr>
      </w:pPr>
    </w:p>
    <w:p w14:paraId="7F714355" w14:textId="4892ED50" w:rsidR="0058509B" w:rsidRPr="0058509B" w:rsidRDefault="0058509B" w:rsidP="009B6A62">
      <w:pPr>
        <w:pStyle w:val="Ttulo"/>
        <w:numPr>
          <w:ilvl w:val="2"/>
          <w:numId w:val="17"/>
        </w:numPr>
        <w:tabs>
          <w:tab w:val="left" w:pos="993"/>
        </w:tabs>
        <w:spacing w:before="0" w:after="0"/>
        <w:ind w:left="1701" w:hanging="708"/>
        <w:jc w:val="both"/>
        <w:rPr>
          <w:rFonts w:ascii="Verdana" w:hAnsi="Verdana"/>
          <w:b w:val="0"/>
          <w:bCs w:val="0"/>
          <w:sz w:val="18"/>
        </w:rPr>
      </w:pPr>
      <w:r w:rsidRPr="0058509B">
        <w:rPr>
          <w:rFonts w:ascii="Verdana" w:hAnsi="Verdana"/>
          <w:b w:val="0"/>
          <w:sz w:val="18"/>
          <w:szCs w:val="18"/>
        </w:rPr>
        <w:lastRenderedPageBreak/>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 xml:space="preserve">de Medios Electrónicos. </w:t>
      </w:r>
    </w:p>
    <w:p w14:paraId="5CE62B5E"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51113974" w14:textId="77777777" w:rsidR="00B603C5" w:rsidRPr="00A40276" w:rsidRDefault="00B242CD" w:rsidP="009B6A62">
      <w:pPr>
        <w:pStyle w:val="Ttulo"/>
        <w:numPr>
          <w:ilvl w:val="2"/>
          <w:numId w:val="17"/>
        </w:numPr>
        <w:tabs>
          <w:tab w:val="left" w:pos="993"/>
        </w:tabs>
        <w:spacing w:before="0" w:after="0"/>
        <w:ind w:left="1701" w:hanging="708"/>
        <w:jc w:val="both"/>
        <w:rPr>
          <w:rFonts w:ascii="Verdana" w:hAnsi="Verdana"/>
          <w:b w:val="0"/>
          <w:bCs w:val="0"/>
          <w:sz w:val="18"/>
        </w:rPr>
      </w:pPr>
      <w:bookmarkStart w:id="78" w:name="_Toc61866641"/>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78"/>
    </w:p>
    <w:p w14:paraId="57903316"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23461BCA" w14:textId="1CD5F7CD" w:rsidR="00B242CD" w:rsidRPr="00A40276" w:rsidRDefault="00B242CD" w:rsidP="009B6A62">
      <w:pPr>
        <w:pStyle w:val="Ttulo"/>
        <w:numPr>
          <w:ilvl w:val="2"/>
          <w:numId w:val="17"/>
        </w:numPr>
        <w:tabs>
          <w:tab w:val="left" w:pos="993"/>
        </w:tabs>
        <w:spacing w:before="0" w:after="0"/>
        <w:ind w:left="1701" w:hanging="708"/>
        <w:jc w:val="both"/>
        <w:rPr>
          <w:rFonts w:ascii="Verdana" w:hAnsi="Verdana"/>
          <w:b w:val="0"/>
          <w:bCs w:val="0"/>
          <w:sz w:val="18"/>
        </w:rPr>
      </w:pPr>
      <w:bookmarkStart w:id="79" w:name="_Toc61866642"/>
      <w:r w:rsidRPr="00A40276">
        <w:rPr>
          <w:rFonts w:ascii="Verdana" w:hAnsi="Verdana"/>
          <w:b w:val="0"/>
          <w:bCs w:val="0"/>
          <w:sz w:val="18"/>
        </w:rPr>
        <w:t>Vencidos los plazos, las propuestas no podrán ser retiradas, modificadas o alteradas de manera alguna.</w:t>
      </w:r>
      <w:bookmarkEnd w:id="79"/>
    </w:p>
    <w:p w14:paraId="4FCA5A8D"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2BFF8CB7" w14:textId="1FD2793E" w:rsidR="00B603C5" w:rsidRPr="00A40276" w:rsidRDefault="00B603C5" w:rsidP="009B6A62">
      <w:pPr>
        <w:pStyle w:val="Ttulo"/>
        <w:numPr>
          <w:ilvl w:val="0"/>
          <w:numId w:val="17"/>
        </w:numPr>
        <w:spacing w:before="0" w:after="0"/>
        <w:jc w:val="both"/>
        <w:rPr>
          <w:rFonts w:ascii="Verdana" w:hAnsi="Verdana"/>
          <w:sz w:val="18"/>
        </w:rPr>
      </w:pPr>
      <w:bookmarkStart w:id="80" w:name="_Toc61866643"/>
      <w:r w:rsidRPr="00A40276">
        <w:rPr>
          <w:rFonts w:ascii="Verdana" w:hAnsi="Verdana"/>
          <w:sz w:val="18"/>
        </w:rPr>
        <w:t>APERTURA DE PROPUESTAS</w:t>
      </w:r>
      <w:bookmarkEnd w:id="80"/>
    </w:p>
    <w:p w14:paraId="688201FC" w14:textId="77777777" w:rsidR="00B603C5" w:rsidRPr="00A40276" w:rsidRDefault="00B603C5" w:rsidP="00B603C5">
      <w:pPr>
        <w:pStyle w:val="Ttulo"/>
        <w:spacing w:before="0" w:after="0"/>
        <w:ind w:left="432"/>
        <w:jc w:val="both"/>
        <w:rPr>
          <w:rFonts w:ascii="Verdana" w:hAnsi="Verdana"/>
          <w:sz w:val="18"/>
        </w:rPr>
      </w:pPr>
    </w:p>
    <w:p w14:paraId="645ED96B" w14:textId="14342977" w:rsidR="002B0D4E" w:rsidRPr="00A40276" w:rsidRDefault="00B603C5" w:rsidP="009B6A62">
      <w:pPr>
        <w:pStyle w:val="Ttulo"/>
        <w:numPr>
          <w:ilvl w:val="1"/>
          <w:numId w:val="17"/>
        </w:numPr>
        <w:spacing w:before="0" w:after="0"/>
        <w:ind w:left="1134" w:hanging="708"/>
        <w:jc w:val="both"/>
        <w:rPr>
          <w:rFonts w:ascii="Verdana" w:hAnsi="Verdana"/>
          <w:sz w:val="18"/>
        </w:rPr>
      </w:pPr>
      <w:bookmarkStart w:id="81" w:name="_Toc61866644"/>
      <w:r w:rsidRPr="00A40276">
        <w:rPr>
          <w:rFonts w:ascii="Verdana" w:hAnsi="Verdana"/>
          <w:b w:val="0"/>
          <w:bCs w:val="0"/>
          <w:sz w:val="18"/>
        </w:rPr>
        <w:t xml:space="preserve">Inmediatamente después del cierre del plazo de presentación de propuestas, </w:t>
      </w:r>
      <w:bookmarkStart w:id="82" w:name="_Hlk59693445"/>
      <w:r w:rsidR="002B0D4E" w:rsidRPr="00A40276">
        <w:rPr>
          <w:rFonts w:ascii="Verdana" w:hAnsi="Verdana"/>
          <w:b w:val="0"/>
          <w:bCs w:val="0"/>
          <w:sz w:val="18"/>
        </w:rPr>
        <w:t>el Responsable de Evaluación o la Comisión de Calificación</w:t>
      </w:r>
      <w:bookmarkEnd w:id="82"/>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81"/>
    </w:p>
    <w:p w14:paraId="1F16CFB3" w14:textId="77777777" w:rsidR="002B0D4E" w:rsidRPr="00A40276" w:rsidRDefault="002B0D4E" w:rsidP="002B0D4E">
      <w:pPr>
        <w:pStyle w:val="Ttulo"/>
        <w:spacing w:before="0" w:after="0"/>
        <w:ind w:left="1134"/>
        <w:jc w:val="both"/>
        <w:rPr>
          <w:rFonts w:ascii="Verdana" w:hAnsi="Verdana"/>
          <w:sz w:val="18"/>
        </w:rPr>
      </w:pPr>
    </w:p>
    <w:p w14:paraId="19587292" w14:textId="0B48B6D5" w:rsidR="002B0D4E" w:rsidRPr="00A40276" w:rsidRDefault="00B603C5" w:rsidP="002B0D4E">
      <w:pPr>
        <w:pStyle w:val="Ttulo"/>
        <w:spacing w:before="0" w:after="0"/>
        <w:ind w:left="1134"/>
        <w:jc w:val="both"/>
        <w:rPr>
          <w:rFonts w:ascii="Verdana" w:hAnsi="Verdana"/>
          <w:sz w:val="18"/>
        </w:rPr>
      </w:pPr>
      <w:bookmarkStart w:id="83" w:name="_Toc61866645"/>
      <w:r w:rsidRPr="00A40276">
        <w:rPr>
          <w:rFonts w:ascii="Verdana" w:hAnsi="Verdana"/>
          <w:b w:val="0"/>
          <w:bCs w:val="0"/>
          <w:sz w:val="18"/>
        </w:rPr>
        <w:t xml:space="preserve">El Acto de Apertura será continuo y sin interrupción, donde se permitirá la </w:t>
      </w:r>
      <w:r w:rsidR="00033D64">
        <w:rPr>
          <w:rFonts w:ascii="Verdana" w:hAnsi="Verdana"/>
          <w:b w:val="0"/>
          <w:bCs w:val="0"/>
          <w:sz w:val="18"/>
        </w:rPr>
        <w:t>pres</w:t>
      </w:r>
      <w:r w:rsidR="00261C51">
        <w:rPr>
          <w:rFonts w:ascii="Verdana" w:hAnsi="Verdana"/>
          <w:b w:val="0"/>
          <w:bCs w:val="0"/>
          <w:sz w:val="18"/>
        </w:rPr>
        <w:t>e</w:t>
      </w:r>
      <w:r w:rsidR="00033D64">
        <w:rPr>
          <w:rFonts w:ascii="Verdana" w:hAnsi="Verdana"/>
          <w:b w:val="0"/>
          <w:bCs w:val="0"/>
          <w:sz w:val="18"/>
        </w:rPr>
        <w:t>ncia</w:t>
      </w:r>
      <w:r w:rsidRPr="00A40276">
        <w:rPr>
          <w:rFonts w:ascii="Verdana" w:hAnsi="Verdana"/>
          <w:b w:val="0"/>
          <w:bCs w:val="0"/>
          <w:sz w:val="18"/>
        </w:rPr>
        <w:t xml:space="preserve"> de los proponentes o sus representantes, así como los representantes de la sociedad que quieran participar </w:t>
      </w:r>
      <w:r w:rsidR="00033D64" w:rsidRPr="00F82912">
        <w:rPr>
          <w:rFonts w:ascii="Verdana" w:hAnsi="Verdana"/>
          <w:b w:val="0"/>
          <w:bCs w:val="0"/>
          <w:sz w:val="18"/>
          <w:szCs w:val="18"/>
        </w:rPr>
        <w:t>y se iniciará la reunión virtual programada según la dirección (link) establecido en la convocatoria y en el cronograma de plazos del presente DBC</w:t>
      </w:r>
      <w:r w:rsidRPr="00A40276">
        <w:rPr>
          <w:rFonts w:ascii="Verdana" w:hAnsi="Verdana"/>
          <w:b w:val="0"/>
          <w:bCs w:val="0"/>
          <w:sz w:val="18"/>
        </w:rPr>
        <w:t>.</w:t>
      </w:r>
      <w:bookmarkEnd w:id="83"/>
    </w:p>
    <w:p w14:paraId="5B0FCAEE" w14:textId="77777777" w:rsidR="002B0D4E" w:rsidRPr="00A40276" w:rsidRDefault="002B0D4E" w:rsidP="002B0D4E">
      <w:pPr>
        <w:pStyle w:val="Ttulo"/>
        <w:spacing w:before="0" w:after="0"/>
        <w:ind w:left="1134"/>
        <w:jc w:val="both"/>
        <w:rPr>
          <w:rFonts w:ascii="Verdana" w:hAnsi="Verdana"/>
          <w:sz w:val="18"/>
        </w:rPr>
      </w:pPr>
    </w:p>
    <w:p w14:paraId="38537669" w14:textId="6F6A68CD" w:rsidR="00B603C5" w:rsidRPr="00A40276" w:rsidRDefault="00B603C5" w:rsidP="002B0D4E">
      <w:pPr>
        <w:pStyle w:val="Ttulo"/>
        <w:spacing w:before="0" w:after="0"/>
        <w:ind w:left="1134"/>
        <w:jc w:val="both"/>
        <w:rPr>
          <w:rFonts w:ascii="Verdana" w:hAnsi="Verdana"/>
          <w:sz w:val="18"/>
        </w:rPr>
      </w:pPr>
      <w:bookmarkStart w:id="84" w:name="_Toc61866646"/>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suspenderá el acto de apertura 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84"/>
    </w:p>
    <w:p w14:paraId="10DA8FAE" w14:textId="77777777" w:rsidR="002B0D4E" w:rsidRPr="00A40276" w:rsidRDefault="002B0D4E" w:rsidP="002B0D4E">
      <w:pPr>
        <w:pStyle w:val="Ttulo"/>
        <w:spacing w:before="0" w:after="0"/>
        <w:ind w:left="1134"/>
        <w:jc w:val="both"/>
        <w:rPr>
          <w:rFonts w:ascii="Verdana" w:hAnsi="Verdana"/>
          <w:b w:val="0"/>
          <w:bCs w:val="0"/>
          <w:sz w:val="18"/>
        </w:rPr>
      </w:pPr>
    </w:p>
    <w:p w14:paraId="10E8C3CC" w14:textId="057C6926" w:rsidR="00B603C5" w:rsidRPr="00A40276" w:rsidRDefault="00B603C5" w:rsidP="009B6A62">
      <w:pPr>
        <w:pStyle w:val="Ttulo"/>
        <w:numPr>
          <w:ilvl w:val="1"/>
          <w:numId w:val="17"/>
        </w:numPr>
        <w:spacing w:before="0" w:after="0"/>
        <w:ind w:left="1134" w:hanging="708"/>
        <w:jc w:val="both"/>
        <w:rPr>
          <w:rFonts w:ascii="Verdana" w:hAnsi="Verdana"/>
          <w:b w:val="0"/>
          <w:bCs w:val="0"/>
          <w:sz w:val="18"/>
        </w:rPr>
      </w:pPr>
      <w:bookmarkStart w:id="85" w:name="_Toc61866647"/>
      <w:r w:rsidRPr="00A40276">
        <w:rPr>
          <w:rFonts w:ascii="Verdana" w:hAnsi="Verdana"/>
          <w:b w:val="0"/>
          <w:bCs w:val="0"/>
          <w:sz w:val="18"/>
        </w:rPr>
        <w:t>El Acto de Apertura comprenderá:</w:t>
      </w:r>
      <w:bookmarkEnd w:id="85"/>
    </w:p>
    <w:p w14:paraId="20E5B880" w14:textId="77777777" w:rsidR="002B0D4E" w:rsidRPr="00A40276" w:rsidRDefault="00B603C5" w:rsidP="009B6A62">
      <w:pPr>
        <w:pStyle w:val="Ttulo"/>
        <w:numPr>
          <w:ilvl w:val="0"/>
          <w:numId w:val="43"/>
        </w:numPr>
        <w:ind w:left="1418" w:hanging="284"/>
        <w:jc w:val="both"/>
        <w:rPr>
          <w:rFonts w:ascii="Verdana" w:hAnsi="Verdana"/>
          <w:b w:val="0"/>
          <w:bCs w:val="0"/>
          <w:sz w:val="18"/>
        </w:rPr>
      </w:pPr>
      <w:bookmarkStart w:id="86" w:name="_Toc61866648"/>
      <w:r w:rsidRPr="00A40276">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86"/>
    </w:p>
    <w:p w14:paraId="781E79F0" w14:textId="77777777" w:rsidR="002B0D4E" w:rsidRPr="00A40276" w:rsidRDefault="00B603C5" w:rsidP="009B6A62">
      <w:pPr>
        <w:pStyle w:val="Ttulo"/>
        <w:numPr>
          <w:ilvl w:val="0"/>
          <w:numId w:val="43"/>
        </w:numPr>
        <w:ind w:left="1418" w:hanging="284"/>
        <w:jc w:val="both"/>
        <w:rPr>
          <w:rFonts w:ascii="Verdana" w:hAnsi="Verdana"/>
          <w:b w:val="0"/>
          <w:bCs w:val="0"/>
          <w:sz w:val="18"/>
        </w:rPr>
      </w:pPr>
      <w:bookmarkStart w:id="87" w:name="_Toc61866649"/>
      <w:r w:rsidRPr="00A40276">
        <w:rPr>
          <w:rFonts w:ascii="Verdana" w:hAnsi="Verdana"/>
          <w:b w:val="0"/>
          <w:bCs w:val="0"/>
          <w:sz w:val="18"/>
        </w:rPr>
        <w:t>Apertura de todas las propuestas físicas y/o electrónicas recibidas dentro del plazo, para su registro en el Acta de Apertura.</w:t>
      </w:r>
      <w:bookmarkEnd w:id="87"/>
      <w:r w:rsidRPr="00A40276">
        <w:rPr>
          <w:rFonts w:ascii="Verdana" w:hAnsi="Verdana"/>
          <w:b w:val="0"/>
          <w:bCs w:val="0"/>
          <w:sz w:val="18"/>
        </w:rPr>
        <w:t xml:space="preserve"> </w:t>
      </w:r>
    </w:p>
    <w:p w14:paraId="5D2B2112" w14:textId="331548CD" w:rsidR="002B0D4E" w:rsidRPr="00A40276" w:rsidRDefault="00B603C5" w:rsidP="002B0D4E">
      <w:pPr>
        <w:pStyle w:val="Ttulo"/>
        <w:ind w:left="1418"/>
        <w:jc w:val="both"/>
        <w:rPr>
          <w:rFonts w:ascii="Verdana" w:hAnsi="Verdana"/>
          <w:b w:val="0"/>
          <w:bCs w:val="0"/>
          <w:sz w:val="18"/>
        </w:rPr>
      </w:pPr>
      <w:bookmarkStart w:id="88" w:name="_Toc61866650"/>
      <w:r w:rsidRPr="00A40276">
        <w:rPr>
          <w:rFonts w:ascii="Verdana" w:hAnsi="Verdana"/>
          <w:b w:val="0"/>
          <w:bCs w:val="0"/>
          <w:sz w:val="18"/>
        </w:rPr>
        <w:t xml:space="preserve">En el caso de las propuestas electrónicas se deberá realizar la apertura física del sobre que contenga la Garantía de Seriedad de Propuesta, salvo se haya optado por el </w:t>
      </w:r>
      <w:r w:rsidR="007C66FA">
        <w:rPr>
          <w:rFonts w:ascii="Verdana" w:hAnsi="Verdana"/>
          <w:b w:val="0"/>
          <w:bCs w:val="0"/>
          <w:sz w:val="18"/>
        </w:rPr>
        <w:t>d</w:t>
      </w:r>
      <w:r w:rsidRPr="00A40276">
        <w:rPr>
          <w:rFonts w:ascii="Verdana" w:hAnsi="Verdana"/>
          <w:b w:val="0"/>
          <w:bCs w:val="0"/>
          <w:sz w:val="18"/>
        </w:rPr>
        <w:t>epósito por este concepto.</w:t>
      </w:r>
      <w:bookmarkEnd w:id="88"/>
      <w:r w:rsidRPr="00A40276">
        <w:rPr>
          <w:rFonts w:ascii="Verdana" w:hAnsi="Verdana"/>
          <w:b w:val="0"/>
          <w:bCs w:val="0"/>
          <w:sz w:val="18"/>
        </w:rPr>
        <w:t xml:space="preserve"> </w:t>
      </w:r>
    </w:p>
    <w:p w14:paraId="43642997" w14:textId="690911BC" w:rsidR="002B0D4E" w:rsidRPr="00A40276" w:rsidRDefault="00033D64" w:rsidP="002B0D4E">
      <w:pPr>
        <w:pStyle w:val="Ttulo"/>
        <w:ind w:left="1418"/>
        <w:jc w:val="both"/>
        <w:rPr>
          <w:rFonts w:ascii="Verdana" w:hAnsi="Verdana"/>
          <w:b w:val="0"/>
          <w:bCs w:val="0"/>
          <w:sz w:val="18"/>
        </w:rPr>
      </w:pPr>
      <w:bookmarkStart w:id="89" w:name="_Toc61866651"/>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89"/>
    </w:p>
    <w:p w14:paraId="5E12D3EA" w14:textId="77777777" w:rsidR="002B0D4E" w:rsidRPr="00A40276" w:rsidRDefault="00B603C5" w:rsidP="002B0D4E">
      <w:pPr>
        <w:pStyle w:val="Ttulo"/>
        <w:ind w:left="1418"/>
        <w:jc w:val="both"/>
        <w:rPr>
          <w:rFonts w:ascii="Verdana" w:hAnsi="Verdana"/>
          <w:b w:val="0"/>
          <w:bCs w:val="0"/>
          <w:sz w:val="18"/>
        </w:rPr>
      </w:pPr>
      <w:bookmarkStart w:id="90" w:name="_Toc61866652"/>
      <w:r w:rsidRPr="00A40276">
        <w:rPr>
          <w:rFonts w:ascii="Verdana" w:hAnsi="Verdana"/>
          <w:b w:val="0"/>
          <w:bCs w:val="0"/>
          <w:sz w:val="18"/>
        </w:rPr>
        <w:t>En caso de procesos de contratación por ítems o lotes deberá descargar los documentos consignados en cada ítem o lote.</w:t>
      </w:r>
      <w:bookmarkEnd w:id="90"/>
      <w:r w:rsidRPr="00A40276">
        <w:rPr>
          <w:rFonts w:ascii="Verdana" w:hAnsi="Verdana"/>
          <w:b w:val="0"/>
          <w:bCs w:val="0"/>
          <w:sz w:val="18"/>
        </w:rPr>
        <w:t xml:space="preserve"> </w:t>
      </w:r>
    </w:p>
    <w:p w14:paraId="374C94C8" w14:textId="77777777" w:rsidR="002B0D4E" w:rsidRPr="00A40276" w:rsidRDefault="00B603C5" w:rsidP="002B0D4E">
      <w:pPr>
        <w:pStyle w:val="Ttulo"/>
        <w:ind w:left="1418"/>
        <w:jc w:val="both"/>
        <w:rPr>
          <w:rFonts w:ascii="Verdana" w:hAnsi="Verdana"/>
          <w:b w:val="0"/>
          <w:bCs w:val="0"/>
          <w:sz w:val="18"/>
        </w:rPr>
      </w:pPr>
      <w:bookmarkStart w:id="91" w:name="_Toc61866653"/>
      <w:r w:rsidRPr="00A40276">
        <w:rPr>
          <w:rFonts w:ascii="Verdana" w:hAnsi="Verdana"/>
          <w:b w:val="0"/>
          <w:bCs w:val="0"/>
          <w:sz w:val="18"/>
        </w:rPr>
        <w:t>En relación a las propuestas electrónicas el sistema almacenará la fecha y hora de la apertura electrónica, así como la fecha y hora de la descarga de cada uno de los documentos enviados por el proponente.</w:t>
      </w:r>
      <w:bookmarkEnd w:id="91"/>
    </w:p>
    <w:p w14:paraId="09C88927" w14:textId="77777777" w:rsidR="002B0D4E" w:rsidRPr="00A40276" w:rsidRDefault="00B603C5" w:rsidP="009B6A62">
      <w:pPr>
        <w:pStyle w:val="Ttulo"/>
        <w:numPr>
          <w:ilvl w:val="0"/>
          <w:numId w:val="43"/>
        </w:numPr>
        <w:ind w:left="1418" w:hanging="284"/>
        <w:jc w:val="both"/>
        <w:rPr>
          <w:rFonts w:ascii="Verdana" w:hAnsi="Verdana"/>
          <w:b w:val="0"/>
          <w:bCs w:val="0"/>
          <w:sz w:val="18"/>
        </w:rPr>
      </w:pPr>
      <w:bookmarkStart w:id="92" w:name="_Toc61866654"/>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92"/>
      <w:r w:rsidRPr="00A40276">
        <w:rPr>
          <w:rFonts w:ascii="Verdana" w:hAnsi="Verdana"/>
          <w:b w:val="0"/>
          <w:bCs w:val="0"/>
          <w:sz w:val="18"/>
        </w:rPr>
        <w:t xml:space="preserve"> </w:t>
      </w:r>
    </w:p>
    <w:p w14:paraId="57F0EEDF" w14:textId="77777777" w:rsidR="002B0D4E" w:rsidRPr="00A40276" w:rsidRDefault="00B603C5" w:rsidP="002B0D4E">
      <w:pPr>
        <w:pStyle w:val="Ttulo"/>
        <w:ind w:left="1418"/>
        <w:jc w:val="both"/>
        <w:rPr>
          <w:rFonts w:ascii="Verdana" w:hAnsi="Verdana"/>
          <w:b w:val="0"/>
          <w:bCs w:val="0"/>
          <w:sz w:val="18"/>
        </w:rPr>
      </w:pPr>
      <w:bookmarkStart w:id="93" w:name="_Toc61866655"/>
      <w:r w:rsidRPr="00A40276">
        <w:rPr>
          <w:rFonts w:ascii="Verdana" w:hAnsi="Verdana"/>
          <w:b w:val="0"/>
          <w:bCs w:val="0"/>
          <w:sz w:val="18"/>
        </w:rPr>
        <w:lastRenderedPageBreak/>
        <w:t>En el caso de adjudicaciones por ítems o lotes, se dará a conocer el precio de las propuestas económicas de cada ítem o lote.</w:t>
      </w:r>
      <w:bookmarkEnd w:id="93"/>
    </w:p>
    <w:p w14:paraId="2DD1D4B8" w14:textId="1BFA52FC" w:rsidR="002B0D4E" w:rsidRPr="00A40276" w:rsidRDefault="00B603C5" w:rsidP="009B6A62">
      <w:pPr>
        <w:pStyle w:val="Ttulo"/>
        <w:numPr>
          <w:ilvl w:val="0"/>
          <w:numId w:val="43"/>
        </w:numPr>
        <w:ind w:left="1418" w:hanging="284"/>
        <w:jc w:val="both"/>
        <w:rPr>
          <w:rFonts w:ascii="Verdana" w:hAnsi="Verdana"/>
          <w:b w:val="0"/>
          <w:bCs w:val="0"/>
          <w:sz w:val="18"/>
        </w:rPr>
      </w:pPr>
      <w:bookmarkStart w:id="94" w:name="_Toc61866656"/>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94"/>
    </w:p>
    <w:p w14:paraId="1EB4A4FE" w14:textId="704F829A" w:rsidR="002B0D4E" w:rsidRPr="00A40276" w:rsidRDefault="00213B6C" w:rsidP="002B0D4E">
      <w:pPr>
        <w:pStyle w:val="Ttulo"/>
        <w:ind w:left="1418"/>
        <w:jc w:val="both"/>
        <w:rPr>
          <w:rFonts w:ascii="Verdana" w:hAnsi="Verdana"/>
          <w:b w:val="0"/>
          <w:bCs w:val="0"/>
          <w:sz w:val="18"/>
        </w:rPr>
      </w:pPr>
      <w:bookmarkStart w:id="95" w:name="_Toc61866657"/>
      <w:r w:rsidRPr="00A40276">
        <w:rPr>
          <w:rFonts w:ascii="Verdana" w:hAnsi="Verdana"/>
          <w:b w:val="0"/>
          <w:bCs w:val="0"/>
          <w:sz w:val="18"/>
        </w:rPr>
        <w:t>El Responsable de Evaluación o</w:t>
      </w:r>
      <w:r w:rsidR="00261C51">
        <w:rPr>
          <w:rFonts w:ascii="Verdana" w:hAnsi="Verdana"/>
          <w:b w:val="0"/>
          <w:bCs w:val="0"/>
          <w:sz w:val="18"/>
        </w:rPr>
        <w:t xml:space="preserve"> los integrantes de</w:t>
      </w:r>
      <w:r w:rsidRPr="00A40276">
        <w:rPr>
          <w:rFonts w:ascii="Verdana" w:hAnsi="Verdana"/>
          <w:b w:val="0"/>
          <w:bCs w:val="0"/>
          <w:sz w:val="18"/>
        </w:rPr>
        <w:t xml:space="preserve"> la Comisión de Calificación </w:t>
      </w:r>
      <w:r w:rsidR="00B603C5" w:rsidRPr="00A40276">
        <w:rPr>
          <w:rFonts w:ascii="Verdana" w:hAnsi="Verdana"/>
          <w:b w:val="0"/>
          <w:bCs w:val="0"/>
          <w:sz w:val="18"/>
        </w:rPr>
        <w:t>procederá</w:t>
      </w:r>
      <w:r w:rsidR="00261C51">
        <w:rPr>
          <w:rFonts w:ascii="Verdana" w:hAnsi="Verdana"/>
          <w:b w:val="0"/>
          <w:bCs w:val="0"/>
          <w:sz w:val="18"/>
        </w:rPr>
        <w:t>n</w:t>
      </w:r>
      <w:r w:rsidR="00B603C5" w:rsidRPr="00A40276">
        <w:rPr>
          <w:rFonts w:ascii="Verdana" w:hAnsi="Verdana"/>
          <w:b w:val="0"/>
          <w:bCs w:val="0"/>
          <w:sz w:val="18"/>
        </w:rPr>
        <w:t xml:space="preserve"> a rubricar todas las páginas de cada propuesta original, exceptuando la Garantía de Seriedad de </w:t>
      </w:r>
      <w:r w:rsidR="00033D64">
        <w:rPr>
          <w:rFonts w:ascii="Verdana" w:hAnsi="Verdana"/>
          <w:b w:val="0"/>
          <w:bCs w:val="0"/>
          <w:sz w:val="18"/>
        </w:rPr>
        <w:t>P</w:t>
      </w:r>
      <w:r w:rsidR="00B603C5" w:rsidRPr="00A40276">
        <w:rPr>
          <w:rFonts w:ascii="Verdana" w:hAnsi="Verdana"/>
          <w:b w:val="0"/>
          <w:bCs w:val="0"/>
          <w:sz w:val="18"/>
        </w:rPr>
        <w:t>ropuesta y las propuestas electrónicas descargadas del sistema.</w:t>
      </w:r>
      <w:bookmarkEnd w:id="95"/>
    </w:p>
    <w:p w14:paraId="44E766A8" w14:textId="213358C5" w:rsidR="00213B6C" w:rsidRPr="00A40276" w:rsidRDefault="00B603C5" w:rsidP="00213B6C">
      <w:pPr>
        <w:pStyle w:val="Ttulo"/>
        <w:ind w:left="1418"/>
        <w:jc w:val="both"/>
        <w:rPr>
          <w:rFonts w:ascii="Verdana" w:hAnsi="Verdana"/>
          <w:b w:val="0"/>
          <w:bCs w:val="0"/>
          <w:sz w:val="18"/>
        </w:rPr>
      </w:pPr>
      <w:bookmarkStart w:id="96" w:name="_Toc61866658"/>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en la propuesta física o electrónica, </w:t>
      </w:r>
      <w:r w:rsidR="00033D64">
        <w:rPr>
          <w:rFonts w:ascii="Verdana" w:hAnsi="Verdana"/>
          <w:b w:val="0"/>
          <w:bCs w:val="0"/>
          <w:sz w:val="18"/>
        </w:rPr>
        <w:t xml:space="preserve">o </w:t>
      </w:r>
      <w:r w:rsidRPr="00A40276">
        <w:rPr>
          <w:rFonts w:ascii="Verdana" w:hAnsi="Verdana"/>
          <w:b w:val="0"/>
          <w:bCs w:val="0"/>
          <w:sz w:val="18"/>
        </w:rPr>
        <w:t xml:space="preserve"> aceptar la falta del mismo, sin poder incluirlo. En ausencia del proponente o su representante, se registrará tal hecho en el Acta de Apertura.</w:t>
      </w:r>
      <w:bookmarkEnd w:id="96"/>
    </w:p>
    <w:p w14:paraId="2A2D5C7D" w14:textId="77777777" w:rsidR="00213B6C" w:rsidRPr="00A40276" w:rsidRDefault="00B603C5" w:rsidP="009B6A62">
      <w:pPr>
        <w:pStyle w:val="Ttulo"/>
        <w:numPr>
          <w:ilvl w:val="0"/>
          <w:numId w:val="43"/>
        </w:numPr>
        <w:ind w:left="1418" w:hanging="284"/>
        <w:jc w:val="both"/>
        <w:rPr>
          <w:rFonts w:ascii="Verdana" w:hAnsi="Verdana"/>
          <w:b w:val="0"/>
          <w:bCs w:val="0"/>
          <w:sz w:val="18"/>
        </w:rPr>
      </w:pPr>
      <w:bookmarkStart w:id="97" w:name="_Toc61866659"/>
      <w:r w:rsidRPr="00A40276">
        <w:rPr>
          <w:rFonts w:ascii="Verdana" w:hAnsi="Verdana"/>
          <w:b w:val="0"/>
          <w:bCs w:val="0"/>
          <w:sz w:val="18"/>
        </w:rPr>
        <w:t>Registro en el Formulario V–2, del nombre del proponente y del monto total de su propuesta económica, excepto cuando se aplique el Método de Selección y Adjudicación de Presupuesto Fijo.</w:t>
      </w:r>
      <w:bookmarkEnd w:id="97"/>
    </w:p>
    <w:p w14:paraId="59BEC4AA" w14:textId="77777777" w:rsidR="00213B6C" w:rsidRPr="00A40276" w:rsidRDefault="00B603C5" w:rsidP="00213B6C">
      <w:pPr>
        <w:pStyle w:val="Ttulo"/>
        <w:ind w:left="1418"/>
        <w:jc w:val="both"/>
        <w:rPr>
          <w:rFonts w:ascii="Verdana" w:hAnsi="Verdana"/>
          <w:b w:val="0"/>
          <w:bCs w:val="0"/>
          <w:sz w:val="18"/>
        </w:rPr>
      </w:pPr>
      <w:bookmarkStart w:id="98" w:name="_Toc61866660"/>
      <w:r w:rsidRPr="00A40276">
        <w:rPr>
          <w:rFonts w:ascii="Verdana" w:hAnsi="Verdana"/>
          <w:b w:val="0"/>
          <w:bCs w:val="0"/>
          <w:sz w:val="18"/>
        </w:rPr>
        <w:t>En caso de Adjudicaciones por ítems o lotes se deberá registrar un Formulario V-2 por cada ítem o lote.</w:t>
      </w:r>
      <w:bookmarkEnd w:id="98"/>
    </w:p>
    <w:p w14:paraId="18982A91" w14:textId="10069E3A" w:rsidR="00213B6C" w:rsidRPr="00A40276" w:rsidRDefault="00B603C5" w:rsidP="00213B6C">
      <w:pPr>
        <w:pStyle w:val="Ttulo"/>
        <w:ind w:left="1418"/>
        <w:jc w:val="both"/>
        <w:rPr>
          <w:rFonts w:ascii="Verdana" w:hAnsi="Verdana"/>
          <w:b w:val="0"/>
          <w:bCs w:val="0"/>
          <w:sz w:val="18"/>
        </w:rPr>
      </w:pPr>
      <w:bookmarkStart w:id="99" w:name="_Toc61866661"/>
      <w:r w:rsidRPr="00A40276">
        <w:rPr>
          <w:rFonts w:ascii="Verdana" w:hAnsi="Verdana"/>
          <w:b w:val="0"/>
          <w:bCs w:val="0"/>
          <w:sz w:val="18"/>
        </w:rPr>
        <w:t>En las propuestas física</w:t>
      </w:r>
      <w:r w:rsidR="00033D64">
        <w:rPr>
          <w:rFonts w:ascii="Verdana" w:hAnsi="Verdana"/>
          <w:b w:val="0"/>
          <w:bCs w:val="0"/>
          <w:sz w:val="18"/>
        </w:rPr>
        <w:t>s</w:t>
      </w:r>
      <w:r w:rsidRPr="00A40276">
        <w:rPr>
          <w:rFonts w:ascii="Verdana" w:hAnsi="Verdana"/>
          <w:b w:val="0"/>
          <w:bCs w:val="0"/>
          <w:sz w:val="18"/>
        </w:rPr>
        <w:t>, cuando existan diferencias entre el monto literal y numeral de la propuesta económica, prevalecerá el literal sobre el numeral.</w:t>
      </w:r>
      <w:bookmarkEnd w:id="99"/>
    </w:p>
    <w:p w14:paraId="59ACE77E" w14:textId="4D9B7A66" w:rsidR="00213B6C" w:rsidRPr="00A40276" w:rsidRDefault="00B603C5" w:rsidP="009B6A62">
      <w:pPr>
        <w:pStyle w:val="Ttulo"/>
        <w:numPr>
          <w:ilvl w:val="0"/>
          <w:numId w:val="43"/>
        </w:numPr>
        <w:ind w:left="1418" w:hanging="284"/>
        <w:jc w:val="both"/>
        <w:rPr>
          <w:rFonts w:ascii="Verdana" w:hAnsi="Verdana"/>
          <w:b w:val="0"/>
          <w:bCs w:val="0"/>
          <w:sz w:val="18"/>
        </w:rPr>
      </w:pPr>
      <w:bookmarkStart w:id="100" w:name="_Toc61866662"/>
      <w:r w:rsidRPr="00A40276">
        <w:rPr>
          <w:rFonts w:ascii="Verdana" w:hAnsi="Verdana"/>
          <w:b w:val="0"/>
          <w:bCs w:val="0"/>
          <w:sz w:val="18"/>
        </w:rPr>
        <w:t xml:space="preserve">Elaboración del Acta de Apertura, consignando tanto las propuestas presentadas de forma física como aquellas presentadas de forma electrónica,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00"/>
    </w:p>
    <w:p w14:paraId="2374B7CC" w14:textId="77777777" w:rsidR="00517213" w:rsidRPr="00A40276" w:rsidRDefault="00517213" w:rsidP="00213B6C">
      <w:pPr>
        <w:pStyle w:val="Ttulo"/>
        <w:spacing w:before="0"/>
        <w:ind w:left="1418"/>
        <w:jc w:val="both"/>
        <w:rPr>
          <w:rFonts w:ascii="Verdana" w:hAnsi="Verdana"/>
          <w:b w:val="0"/>
          <w:bCs w:val="0"/>
          <w:sz w:val="18"/>
        </w:rPr>
      </w:pPr>
    </w:p>
    <w:p w14:paraId="5A61D6DB" w14:textId="379B8B28" w:rsidR="00213B6C" w:rsidRPr="00A40276" w:rsidRDefault="00B603C5" w:rsidP="00213B6C">
      <w:pPr>
        <w:pStyle w:val="Ttulo"/>
        <w:spacing w:before="0"/>
        <w:ind w:left="1418"/>
        <w:jc w:val="both"/>
        <w:rPr>
          <w:rFonts w:ascii="Verdana" w:hAnsi="Verdana"/>
          <w:b w:val="0"/>
          <w:bCs w:val="0"/>
          <w:sz w:val="18"/>
        </w:rPr>
      </w:pPr>
      <w:bookmarkStart w:id="101" w:name="_Toc61866663"/>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01"/>
    </w:p>
    <w:p w14:paraId="6FEC3E70" w14:textId="77777777" w:rsidR="00213B6C" w:rsidRPr="00A40276" w:rsidRDefault="00213B6C" w:rsidP="00213B6C">
      <w:pPr>
        <w:pStyle w:val="Ttulo"/>
        <w:spacing w:before="0"/>
        <w:ind w:left="1418"/>
        <w:jc w:val="both"/>
        <w:rPr>
          <w:rFonts w:ascii="Verdana" w:hAnsi="Verdana"/>
          <w:b w:val="0"/>
          <w:bCs w:val="0"/>
          <w:sz w:val="18"/>
        </w:rPr>
      </w:pPr>
    </w:p>
    <w:p w14:paraId="0DB417D2" w14:textId="77777777" w:rsidR="00213B6C" w:rsidRPr="00A40276" w:rsidRDefault="00B603C5" w:rsidP="009B6A62">
      <w:pPr>
        <w:pStyle w:val="Ttulo"/>
        <w:numPr>
          <w:ilvl w:val="1"/>
          <w:numId w:val="17"/>
        </w:numPr>
        <w:spacing w:before="0" w:after="0"/>
        <w:ind w:left="1134" w:hanging="708"/>
        <w:jc w:val="both"/>
        <w:rPr>
          <w:rFonts w:ascii="Verdana" w:hAnsi="Verdana"/>
          <w:b w:val="0"/>
          <w:bCs w:val="0"/>
          <w:sz w:val="18"/>
        </w:rPr>
      </w:pPr>
      <w:bookmarkStart w:id="102" w:name="_Toc61866664"/>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02"/>
    </w:p>
    <w:p w14:paraId="6926DCCE" w14:textId="77777777" w:rsidR="00213B6C" w:rsidRPr="00A40276" w:rsidRDefault="00213B6C" w:rsidP="00213B6C">
      <w:pPr>
        <w:pStyle w:val="Ttulo"/>
        <w:spacing w:before="0" w:after="0"/>
        <w:ind w:left="1134"/>
        <w:jc w:val="both"/>
        <w:rPr>
          <w:rFonts w:ascii="Verdana" w:hAnsi="Verdana"/>
          <w:b w:val="0"/>
          <w:bCs w:val="0"/>
          <w:sz w:val="18"/>
        </w:rPr>
      </w:pPr>
    </w:p>
    <w:p w14:paraId="6F206DAD" w14:textId="1CEF149C" w:rsidR="00B603C5" w:rsidRPr="00A40276" w:rsidRDefault="00213B6C" w:rsidP="00213B6C">
      <w:pPr>
        <w:pStyle w:val="Ttulo"/>
        <w:spacing w:before="0" w:after="0"/>
        <w:ind w:left="1134"/>
        <w:jc w:val="both"/>
        <w:rPr>
          <w:rFonts w:ascii="Verdana" w:hAnsi="Verdana"/>
          <w:b w:val="0"/>
          <w:bCs w:val="0"/>
          <w:sz w:val="18"/>
        </w:rPr>
      </w:pPr>
      <w:bookmarkStart w:id="103" w:name="_Toc61866665"/>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03"/>
    </w:p>
    <w:p w14:paraId="046BF130" w14:textId="77777777" w:rsidR="00565DDA" w:rsidRPr="00A40276" w:rsidRDefault="00565DDA" w:rsidP="00213B6C">
      <w:pPr>
        <w:pStyle w:val="Ttulo"/>
        <w:spacing w:before="0" w:after="0"/>
        <w:ind w:left="1134"/>
        <w:jc w:val="both"/>
        <w:rPr>
          <w:rFonts w:ascii="Verdana" w:hAnsi="Verdana"/>
          <w:b w:val="0"/>
          <w:bCs w:val="0"/>
          <w:sz w:val="18"/>
        </w:rPr>
      </w:pPr>
    </w:p>
    <w:p w14:paraId="0A90FD75" w14:textId="289617D3" w:rsidR="00B603C5" w:rsidRPr="00A40276" w:rsidRDefault="00B603C5" w:rsidP="009B6A62">
      <w:pPr>
        <w:pStyle w:val="Ttulo"/>
        <w:numPr>
          <w:ilvl w:val="1"/>
          <w:numId w:val="17"/>
        </w:numPr>
        <w:spacing w:before="0" w:after="0"/>
        <w:ind w:left="1134" w:hanging="708"/>
        <w:jc w:val="both"/>
        <w:rPr>
          <w:rFonts w:ascii="Verdana" w:hAnsi="Verdana"/>
          <w:b w:val="0"/>
          <w:bCs w:val="0"/>
          <w:sz w:val="18"/>
        </w:rPr>
      </w:pPr>
      <w:bookmarkStart w:id="104" w:name="_Toc61866666"/>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04"/>
    </w:p>
    <w:p w14:paraId="0C810EFD" w14:textId="2B3CF3A4" w:rsidR="00B603C5" w:rsidRPr="00A40276" w:rsidRDefault="00B603C5" w:rsidP="00B603C5">
      <w:pPr>
        <w:pStyle w:val="Ttulo"/>
        <w:spacing w:before="0" w:after="0"/>
        <w:ind w:left="432"/>
        <w:jc w:val="both"/>
        <w:rPr>
          <w:rFonts w:ascii="Verdana" w:hAnsi="Verdana"/>
          <w:sz w:val="18"/>
        </w:rPr>
      </w:pPr>
    </w:p>
    <w:p w14:paraId="3977C20E" w14:textId="77777777" w:rsidR="00FB579E" w:rsidRPr="00A40276" w:rsidRDefault="00FB579E" w:rsidP="006158F3">
      <w:pPr>
        <w:jc w:val="center"/>
        <w:rPr>
          <w:rFonts w:cs="Arial"/>
          <w:b/>
          <w:sz w:val="18"/>
          <w:szCs w:val="18"/>
        </w:rPr>
      </w:pPr>
    </w:p>
    <w:p w14:paraId="6D772448" w14:textId="77777777" w:rsidR="002A0386" w:rsidRDefault="002A0386" w:rsidP="006158F3">
      <w:pPr>
        <w:jc w:val="center"/>
        <w:rPr>
          <w:rFonts w:cs="Arial"/>
          <w:b/>
          <w:sz w:val="18"/>
          <w:szCs w:val="18"/>
        </w:rPr>
      </w:pPr>
    </w:p>
    <w:p w14:paraId="0EB7DAFD" w14:textId="77777777" w:rsidR="002A0386" w:rsidRDefault="002A0386" w:rsidP="006158F3">
      <w:pPr>
        <w:jc w:val="center"/>
        <w:rPr>
          <w:rFonts w:cs="Arial"/>
          <w:b/>
          <w:sz w:val="18"/>
          <w:szCs w:val="18"/>
        </w:rPr>
      </w:pPr>
    </w:p>
    <w:p w14:paraId="3E58E710" w14:textId="77777777" w:rsidR="002A0386" w:rsidRDefault="002A0386" w:rsidP="006158F3">
      <w:pPr>
        <w:jc w:val="center"/>
        <w:rPr>
          <w:rFonts w:cs="Arial"/>
          <w:b/>
          <w:sz w:val="18"/>
          <w:szCs w:val="18"/>
        </w:rPr>
      </w:pPr>
    </w:p>
    <w:p w14:paraId="73A531C4" w14:textId="77777777" w:rsidR="002A0386" w:rsidRDefault="002A0386" w:rsidP="006158F3">
      <w:pPr>
        <w:jc w:val="center"/>
        <w:rPr>
          <w:rFonts w:cs="Arial"/>
          <w:b/>
          <w:sz w:val="18"/>
          <w:szCs w:val="18"/>
        </w:rPr>
      </w:pPr>
    </w:p>
    <w:p w14:paraId="23732E0E" w14:textId="77777777" w:rsidR="002A0386" w:rsidRDefault="002A0386"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Ttulo"/>
        <w:spacing w:before="0" w:after="0"/>
        <w:ind w:left="432"/>
        <w:jc w:val="both"/>
        <w:rPr>
          <w:rFonts w:ascii="Verdana" w:hAnsi="Verdana"/>
          <w:sz w:val="18"/>
        </w:rPr>
      </w:pPr>
    </w:p>
    <w:p w14:paraId="044A5886" w14:textId="77777777" w:rsidR="00EF253A" w:rsidRPr="00A40276" w:rsidRDefault="00EF253A" w:rsidP="009B6A62">
      <w:pPr>
        <w:pStyle w:val="Ttulo"/>
        <w:numPr>
          <w:ilvl w:val="0"/>
          <w:numId w:val="17"/>
        </w:numPr>
        <w:spacing w:before="0" w:after="0"/>
        <w:jc w:val="both"/>
        <w:rPr>
          <w:rFonts w:ascii="Verdana" w:hAnsi="Verdana"/>
          <w:sz w:val="18"/>
        </w:rPr>
      </w:pPr>
      <w:bookmarkStart w:id="105" w:name="_Toc61866667"/>
      <w:r w:rsidRPr="00A40276">
        <w:rPr>
          <w:rFonts w:ascii="Verdana" w:hAnsi="Verdana"/>
          <w:sz w:val="18"/>
        </w:rPr>
        <w:t>EVALUACIÓN DE PROPUESTAS</w:t>
      </w:r>
      <w:bookmarkEnd w:id="105"/>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2A0386" w:rsidRDefault="00EF253A" w:rsidP="009B6A62">
      <w:pPr>
        <w:numPr>
          <w:ilvl w:val="0"/>
          <w:numId w:val="6"/>
        </w:numPr>
        <w:ind w:left="1134" w:hanging="567"/>
        <w:jc w:val="both"/>
        <w:rPr>
          <w:rFonts w:cs="Arial"/>
          <w:sz w:val="18"/>
          <w:szCs w:val="18"/>
          <w:highlight w:val="cyan"/>
          <w:lang w:val="es-BO"/>
        </w:rPr>
      </w:pPr>
      <w:r w:rsidRPr="002A0386">
        <w:rPr>
          <w:rFonts w:cs="Arial"/>
          <w:sz w:val="18"/>
          <w:szCs w:val="18"/>
          <w:highlight w:val="cyan"/>
          <w:lang w:val="es-BO"/>
        </w:rPr>
        <w:t>Precio Evaluado Más Bajo</w:t>
      </w:r>
      <w:r w:rsidR="007830D3" w:rsidRPr="002A0386">
        <w:rPr>
          <w:rFonts w:cs="Arial"/>
          <w:sz w:val="18"/>
          <w:szCs w:val="18"/>
          <w:highlight w:val="cyan"/>
          <w:lang w:val="es-BO"/>
        </w:rPr>
        <w:t>;</w:t>
      </w:r>
      <w:r w:rsidRPr="002A0386">
        <w:rPr>
          <w:rFonts w:cs="Arial"/>
          <w:sz w:val="18"/>
          <w:szCs w:val="18"/>
          <w:highlight w:val="cyan"/>
          <w:lang w:val="es-BO"/>
        </w:rPr>
        <w:t xml:space="preserve"> </w:t>
      </w:r>
    </w:p>
    <w:p w14:paraId="743D47FF" w14:textId="4D60B174" w:rsidR="00EF253A" w:rsidRPr="00A40276" w:rsidRDefault="00EF253A" w:rsidP="009B6A62">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6DFFE7FC" w14:textId="0A5DB678" w:rsidR="00E307AD" w:rsidRPr="00A40276" w:rsidRDefault="00E307AD" w:rsidP="009B6A62">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r w:rsidRPr="00A40276">
        <w:rPr>
          <w:rFonts w:cs="Arial"/>
          <w:b/>
          <w:i/>
          <w:sz w:val="18"/>
          <w:szCs w:val="18"/>
          <w:lang w:val="es-BO"/>
        </w:rPr>
        <w:t>(Este método sólo podrá ser empleado para la contratación de servicios</w:t>
      </w:r>
      <w:r w:rsidR="007830D3">
        <w:rPr>
          <w:rFonts w:cs="Arial"/>
          <w:b/>
          <w:i/>
          <w:sz w:val="18"/>
          <w:szCs w:val="18"/>
          <w:lang w:val="es-BO"/>
        </w:rPr>
        <w:t xml:space="preserve"> generales</w:t>
      </w:r>
      <w:r w:rsidRPr="00A40276">
        <w:rPr>
          <w:rFonts w:cs="Arial"/>
          <w:b/>
          <w:i/>
          <w:sz w:val="18"/>
          <w:szCs w:val="18"/>
          <w:lang w:val="es-BO"/>
        </w:rPr>
        <w:t xml:space="preserve"> discontinuos, cuando la entidad no pueda emplear los otros dos métodos previstos en el presente modelo de DBC)</w:t>
      </w:r>
      <w:r w:rsidRPr="00A40276">
        <w:rPr>
          <w:rFonts w:cs="Arial"/>
          <w:sz w:val="18"/>
          <w:szCs w:val="18"/>
          <w:lang w:val="es-BO"/>
        </w:rPr>
        <w:t>.</w:t>
      </w:r>
      <w:r w:rsidRPr="00A40276">
        <w:rPr>
          <w:rFonts w:cs="Arial"/>
          <w:sz w:val="18"/>
          <w:szCs w:val="18"/>
          <w:u w:val="single"/>
          <w:lang w:val="es-BO"/>
        </w:rPr>
        <w:t xml:space="preserve"> </w:t>
      </w:r>
    </w:p>
    <w:p w14:paraId="0D73B38C" w14:textId="77777777" w:rsidR="00EF253A" w:rsidRPr="00A40276" w:rsidRDefault="00EF253A" w:rsidP="00EF253A">
      <w:pPr>
        <w:ind w:left="567"/>
        <w:jc w:val="both"/>
        <w:rPr>
          <w:rFonts w:cs="Arial"/>
          <w:i/>
          <w:sz w:val="18"/>
          <w:szCs w:val="18"/>
          <w:lang w:val="es-BO"/>
        </w:rPr>
      </w:pPr>
    </w:p>
    <w:p w14:paraId="43901C38" w14:textId="77777777" w:rsidR="00EF253A" w:rsidRPr="00A40276" w:rsidRDefault="00EF253A" w:rsidP="009B6A62">
      <w:pPr>
        <w:pStyle w:val="Ttulo"/>
        <w:numPr>
          <w:ilvl w:val="0"/>
          <w:numId w:val="17"/>
        </w:numPr>
        <w:spacing w:before="0" w:after="0"/>
        <w:jc w:val="both"/>
        <w:rPr>
          <w:rFonts w:ascii="Verdana" w:hAnsi="Verdana"/>
          <w:sz w:val="18"/>
        </w:rPr>
      </w:pPr>
      <w:bookmarkStart w:id="106" w:name="_Toc61866668"/>
      <w:r w:rsidRPr="00A40276">
        <w:rPr>
          <w:rFonts w:ascii="Verdana" w:hAnsi="Verdana"/>
          <w:sz w:val="18"/>
        </w:rPr>
        <w:t>EVALUACIÓN PRELIMINAR</w:t>
      </w:r>
      <w:bookmarkEnd w:id="106"/>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0985D956"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determinará si las propuestas continúan o se descalifican, verificando el cumplimiento sustancial y la validez de los Formularios 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77777777" w:rsidR="00EF253A" w:rsidRPr="00950681" w:rsidRDefault="00101656" w:rsidP="009B6A62">
      <w:pPr>
        <w:pStyle w:val="Ttulo"/>
        <w:numPr>
          <w:ilvl w:val="0"/>
          <w:numId w:val="17"/>
        </w:numPr>
        <w:spacing w:before="0" w:after="0"/>
        <w:jc w:val="both"/>
        <w:rPr>
          <w:rFonts w:ascii="Verdana" w:hAnsi="Verdana"/>
          <w:sz w:val="18"/>
        </w:rPr>
      </w:pPr>
      <w:bookmarkStart w:id="107" w:name="_Toc61866669"/>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07"/>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9B6A62">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77777777" w:rsidR="0023062B" w:rsidRPr="006464DB" w:rsidRDefault="00EF253A" w:rsidP="009B6A62">
      <w:pPr>
        <w:pStyle w:val="Prrafodelista"/>
        <w:numPr>
          <w:ilvl w:val="2"/>
          <w:numId w:val="17"/>
        </w:numPr>
        <w:ind w:left="1985" w:hanging="851"/>
        <w:jc w:val="both"/>
        <w:rPr>
          <w:rFonts w:ascii="Verdana" w:hAnsi="Verdana"/>
          <w:b/>
          <w:sz w:val="18"/>
          <w:lang w:val="es-BO"/>
        </w:rPr>
      </w:pPr>
      <w:bookmarkStart w:id="108" w:name="_Toc347135141"/>
      <w:bookmarkStart w:id="109" w:name="_Toc347135301"/>
      <w:r w:rsidRPr="006464DB">
        <w:rPr>
          <w:rFonts w:ascii="Verdana" w:hAnsi="Verdana"/>
          <w:b/>
          <w:sz w:val="18"/>
          <w:lang w:val="es-BO"/>
        </w:rPr>
        <w:t>Errores Aritméticos</w:t>
      </w:r>
      <w:bookmarkEnd w:id="108"/>
      <w:bookmarkEnd w:id="109"/>
    </w:p>
    <w:p w14:paraId="4C619EAA" w14:textId="77777777" w:rsidR="00BF5E49" w:rsidRPr="006464DB" w:rsidRDefault="00BF5E49" w:rsidP="001B70BB">
      <w:pPr>
        <w:ind w:left="708" w:firstLine="12"/>
        <w:jc w:val="both"/>
        <w:rPr>
          <w:rFonts w:cs="Arial"/>
          <w:sz w:val="18"/>
          <w:szCs w:val="18"/>
          <w:lang w:val="es-BO"/>
        </w:rPr>
      </w:pPr>
    </w:p>
    <w:p w14:paraId="5810AEE2" w14:textId="6EEF6319" w:rsidR="00EF253A" w:rsidRPr="006464DB" w:rsidRDefault="00F82B73" w:rsidP="008E28F6">
      <w:pPr>
        <w:pStyle w:val="Prrafodelista"/>
        <w:ind w:left="1985"/>
        <w:jc w:val="both"/>
        <w:rPr>
          <w:rFonts w:ascii="Verdana" w:hAnsi="Verdana" w:cs="Arial"/>
          <w:sz w:val="18"/>
          <w:szCs w:val="18"/>
          <w:lang w:val="es-BO"/>
        </w:rPr>
      </w:pPr>
      <w:r w:rsidRPr="00253708">
        <w:rPr>
          <w:rFonts w:ascii="Verdana" w:hAnsi="Verdana" w:cs="Arial"/>
          <w:sz w:val="18"/>
          <w:szCs w:val="18"/>
        </w:rPr>
        <w:t>En el Formulario V-2 (Evaluación de la Propuesta Económica)</w:t>
      </w:r>
      <w:r>
        <w:rPr>
          <w:rFonts w:ascii="Verdana" w:hAnsi="Verdana" w:cs="Arial"/>
          <w:sz w:val="18"/>
          <w:szCs w:val="18"/>
        </w:rPr>
        <w:t xml:space="preserve"> s</w:t>
      </w:r>
      <w:proofErr w:type="spellStart"/>
      <w:r w:rsidR="00EF253A" w:rsidRPr="006464DB">
        <w:rPr>
          <w:rFonts w:ascii="Verdana" w:hAnsi="Verdana" w:cs="Arial"/>
          <w:sz w:val="18"/>
          <w:szCs w:val="18"/>
          <w:lang w:val="es-BO"/>
        </w:rPr>
        <w:t>e</w:t>
      </w:r>
      <w:proofErr w:type="spellEnd"/>
      <w:r w:rsidR="00EF253A" w:rsidRPr="006464DB">
        <w:rPr>
          <w:rFonts w:ascii="Verdana" w:hAnsi="Verdana" w:cs="Arial"/>
          <w:sz w:val="18"/>
          <w:szCs w:val="18"/>
          <w:lang w:val="es-BO"/>
        </w:rPr>
        <w:t xml:space="preserve"> </w:t>
      </w:r>
      <w:r w:rsidR="00EF253A" w:rsidRPr="006464DB">
        <w:rPr>
          <w:rFonts w:ascii="Verdana" w:hAnsi="Verdana"/>
          <w:sz w:val="18"/>
          <w:lang w:val="es-BO"/>
        </w:rPr>
        <w:t>corregirán</w:t>
      </w:r>
      <w:r w:rsidR="00EF253A" w:rsidRPr="006464DB">
        <w:rPr>
          <w:rFonts w:ascii="Verdana" w:hAnsi="Verdana" w:cs="Arial"/>
          <w:sz w:val="18"/>
          <w:szCs w:val="18"/>
          <w:lang w:val="es-BO"/>
        </w:rPr>
        <w:t xml:space="preserve"> los errores aritméticos, verificando la propuesta económica</w:t>
      </w:r>
      <w:r w:rsidR="005C3599" w:rsidRPr="006464DB">
        <w:rPr>
          <w:rFonts w:ascii="Verdana" w:hAnsi="Verdana" w:cs="Arial"/>
          <w:sz w:val="18"/>
          <w:szCs w:val="18"/>
          <w:lang w:val="es-BO"/>
        </w:rPr>
        <w:t>, en el F</w:t>
      </w:r>
      <w:r w:rsidR="00EF253A" w:rsidRPr="006464DB">
        <w:rPr>
          <w:rFonts w:ascii="Verdana" w:hAnsi="Verdana" w:cs="Arial"/>
          <w:sz w:val="18"/>
          <w:szCs w:val="18"/>
          <w:lang w:val="es-BO"/>
        </w:rPr>
        <w:t>ormulario B-1 de cada propuesta, considerando lo siguiente:</w:t>
      </w:r>
    </w:p>
    <w:p w14:paraId="1311E6C0" w14:textId="77777777" w:rsidR="001B45A5" w:rsidRPr="006464DB" w:rsidRDefault="001B45A5" w:rsidP="001B45A5">
      <w:pPr>
        <w:pStyle w:val="Prrafodelista"/>
        <w:tabs>
          <w:tab w:val="left" w:pos="1418"/>
        </w:tabs>
        <w:ind w:left="1418"/>
        <w:jc w:val="both"/>
        <w:rPr>
          <w:rFonts w:ascii="Verdana" w:hAnsi="Verdana" w:cs="Arial"/>
          <w:sz w:val="18"/>
          <w:szCs w:val="18"/>
          <w:lang w:val="es-BO"/>
        </w:rPr>
      </w:pPr>
    </w:p>
    <w:p w14:paraId="30CE14A4" w14:textId="70B9B263" w:rsidR="00EF253A" w:rsidRPr="00A40276" w:rsidRDefault="00EF253A" w:rsidP="009B6A62">
      <w:pPr>
        <w:pStyle w:val="Prrafodelista"/>
        <w:numPr>
          <w:ilvl w:val="0"/>
          <w:numId w:val="20"/>
        </w:numPr>
        <w:ind w:left="2410" w:hanging="283"/>
        <w:jc w:val="both"/>
        <w:rPr>
          <w:rFonts w:ascii="Verdana" w:hAnsi="Verdana" w:cs="Arial"/>
          <w:sz w:val="18"/>
          <w:szCs w:val="18"/>
          <w:lang w:val="es-BO"/>
        </w:rPr>
      </w:pPr>
      <w:r w:rsidRPr="006464DB">
        <w:rPr>
          <w:rFonts w:ascii="Verdana" w:hAnsi="Verdana" w:cs="Arial"/>
          <w:sz w:val="18"/>
          <w:szCs w:val="18"/>
          <w:lang w:val="es-BO"/>
        </w:rPr>
        <w:t>Cuando exista discrepancia entre los montos indicados en numeral</w:t>
      </w:r>
      <w:r w:rsidRPr="00A40276">
        <w:rPr>
          <w:rFonts w:ascii="Verdana" w:hAnsi="Verdana" w:cs="Arial"/>
          <w:sz w:val="18"/>
          <w:szCs w:val="18"/>
          <w:lang w:val="es-BO"/>
        </w:rPr>
        <w:t xml:space="preserve"> y literal, prevalecerá el literal</w:t>
      </w:r>
      <w:r w:rsidR="007830D3">
        <w:rPr>
          <w:rFonts w:ascii="Verdana" w:hAnsi="Verdana" w:cs="Arial"/>
          <w:sz w:val="18"/>
          <w:szCs w:val="18"/>
          <w:lang w:val="es-BO"/>
        </w:rPr>
        <w:t>;</w:t>
      </w:r>
    </w:p>
    <w:p w14:paraId="6CFA9697" w14:textId="1EFD66FE" w:rsidR="00656A17" w:rsidRPr="00A40276" w:rsidRDefault="00656A17" w:rsidP="009B6A62">
      <w:pPr>
        <w:pStyle w:val="Prrafodelista"/>
        <w:numPr>
          <w:ilvl w:val="0"/>
          <w:numId w:val="20"/>
        </w:numPr>
        <w:ind w:left="2410" w:hanging="283"/>
        <w:jc w:val="both"/>
        <w:rPr>
          <w:rFonts w:ascii="Verdana" w:hAnsi="Verdana" w:cs="Arial"/>
          <w:sz w:val="18"/>
          <w:szCs w:val="18"/>
          <w:lang w:val="es-BO"/>
        </w:rPr>
      </w:pPr>
      <w:r w:rsidRPr="00A40276">
        <w:rPr>
          <w:rFonts w:ascii="Verdana" w:hAnsi="Verdana" w:cs="Arial"/>
          <w:sz w:val="18"/>
          <w:szCs w:val="18"/>
          <w:lang w:val="es-BO"/>
        </w:rPr>
        <w:t>Cuando el monto, resultado de la multiplicación del precio unitario por la cantidad</w:t>
      </w:r>
      <w:r w:rsidR="00FC4AE3" w:rsidRPr="00A40276">
        <w:rPr>
          <w:rFonts w:ascii="Verdana" w:hAnsi="Verdana" w:cs="Arial"/>
          <w:sz w:val="18"/>
          <w:szCs w:val="18"/>
          <w:lang w:val="es-BO"/>
        </w:rPr>
        <w:t xml:space="preserve"> (requerida o estimada)</w:t>
      </w:r>
      <w:r w:rsidRPr="00A40276">
        <w:rPr>
          <w:rFonts w:ascii="Verdana" w:hAnsi="Verdana" w:cs="Arial"/>
          <w:sz w:val="18"/>
          <w:szCs w:val="18"/>
          <w:lang w:val="es-BO"/>
        </w:rPr>
        <w:t xml:space="preserve"> sea incorrecto, prevalecerá el precio unitario cotizado para obtener el monto correcto</w:t>
      </w:r>
      <w:r w:rsidR="007830D3">
        <w:rPr>
          <w:rFonts w:ascii="Verdana" w:hAnsi="Verdana" w:cs="Arial"/>
          <w:sz w:val="18"/>
          <w:szCs w:val="18"/>
          <w:lang w:val="es-BO"/>
        </w:rPr>
        <w:t>;</w:t>
      </w:r>
    </w:p>
    <w:p w14:paraId="647015D7" w14:textId="0D2AD23F" w:rsidR="00EF253A" w:rsidRPr="00A40276" w:rsidRDefault="00EF253A" w:rsidP="009B6A62">
      <w:pPr>
        <w:pStyle w:val="Prrafodelista"/>
        <w:numPr>
          <w:ilvl w:val="0"/>
          <w:numId w:val="20"/>
        </w:numPr>
        <w:ind w:left="2410" w:hanging="283"/>
        <w:jc w:val="both"/>
        <w:rPr>
          <w:rFonts w:ascii="Verdana" w:hAnsi="Verdana" w:cs="Arial"/>
          <w:sz w:val="18"/>
          <w:szCs w:val="18"/>
          <w:lang w:val="es-BO"/>
        </w:rPr>
      </w:pPr>
      <w:r w:rsidRPr="00A40276">
        <w:rPr>
          <w:rFonts w:ascii="Verdana" w:hAnsi="Verdana" w:cs="Arial"/>
          <w:sz w:val="18"/>
          <w:szCs w:val="18"/>
          <w:lang w:val="es-BO"/>
        </w:rPr>
        <w:t>Si la diferencia entre el monto leído de la propuesta</w:t>
      </w:r>
      <w:r w:rsidR="00FC4AE3" w:rsidRPr="00A40276">
        <w:rPr>
          <w:rFonts w:ascii="Verdana" w:hAnsi="Verdana" w:cs="Arial"/>
          <w:sz w:val="18"/>
          <w:szCs w:val="18"/>
          <w:lang w:val="es-BO"/>
        </w:rPr>
        <w:t xml:space="preserve"> del Formulario B-1 (Propuesta Económica)</w:t>
      </w:r>
      <w:r w:rsidRPr="00A40276">
        <w:rPr>
          <w:rFonts w:ascii="Verdana" w:hAnsi="Verdana" w:cs="Arial"/>
          <w:sz w:val="18"/>
          <w:szCs w:val="18"/>
          <w:lang w:val="es-BO"/>
        </w:rPr>
        <w:t xml:space="preserve"> y el monto ajustado de la revisión aritmética </w:t>
      </w:r>
      <w:r w:rsidR="002805AA" w:rsidRPr="00A40276">
        <w:rPr>
          <w:rFonts w:ascii="Verdana" w:hAnsi="Verdana" w:cs="Arial"/>
          <w:sz w:val="18"/>
          <w:szCs w:val="18"/>
          <w:lang w:val="es-BO"/>
        </w:rPr>
        <w:t xml:space="preserve">(MAPRA) establecido en el Formulario V-2 </w:t>
      </w:r>
      <w:r w:rsidRPr="00A40276">
        <w:rPr>
          <w:rFonts w:ascii="Verdana" w:hAnsi="Verdana" w:cs="Arial"/>
          <w:sz w:val="18"/>
          <w:szCs w:val="18"/>
          <w:lang w:val="es-BO"/>
        </w:rPr>
        <w:t>es menor o igual al dos por ciento (2%), se ajustará la propuesta</w:t>
      </w:r>
      <w:r w:rsidR="007F1692">
        <w:rPr>
          <w:rFonts w:ascii="Verdana" w:hAnsi="Verdana" w:cs="Arial"/>
          <w:sz w:val="18"/>
          <w:szCs w:val="18"/>
          <w:lang w:val="es-BO"/>
        </w:rPr>
        <w:t>,</w:t>
      </w:r>
      <w:r w:rsidR="001D5FF3" w:rsidRPr="00A40276">
        <w:rPr>
          <w:rFonts w:ascii="Verdana" w:hAnsi="Verdana" w:cs="Arial"/>
          <w:sz w:val="18"/>
          <w:szCs w:val="18"/>
          <w:lang w:val="es-BO"/>
        </w:rPr>
        <w:t xml:space="preserve"> caso contrario la propuesta será descalificada</w:t>
      </w:r>
      <w:r w:rsidR="007830D3">
        <w:rPr>
          <w:rFonts w:ascii="Verdana" w:hAnsi="Verdana" w:cs="Arial"/>
          <w:sz w:val="18"/>
          <w:szCs w:val="18"/>
          <w:lang w:val="es-BO"/>
        </w:rPr>
        <w:t>;</w:t>
      </w:r>
    </w:p>
    <w:p w14:paraId="3B02C407" w14:textId="3ED07A5A" w:rsidR="005C2432" w:rsidRPr="00A40276" w:rsidRDefault="005C2432" w:rsidP="009B6A62">
      <w:pPr>
        <w:pStyle w:val="Prrafodelista"/>
        <w:numPr>
          <w:ilvl w:val="0"/>
          <w:numId w:val="20"/>
        </w:numPr>
        <w:ind w:left="2410" w:hanging="283"/>
        <w:jc w:val="both"/>
        <w:rPr>
          <w:rFonts w:ascii="Verdana" w:hAnsi="Verdana" w:cs="Arial"/>
          <w:sz w:val="18"/>
          <w:szCs w:val="18"/>
          <w:lang w:val="es-BO"/>
        </w:rPr>
      </w:pPr>
      <w:r w:rsidRPr="00A40276">
        <w:rPr>
          <w:rFonts w:ascii="Verdana" w:hAnsi="Verdana" w:cs="Arial"/>
          <w:sz w:val="18"/>
          <w:szCs w:val="18"/>
          <w:lang w:val="es-BO"/>
        </w:rPr>
        <w:t>Si el monto ajustado por revisión aritmética superara el Precio Referencial la propuesta será descalificada</w:t>
      </w:r>
      <w:r w:rsidR="007830D3">
        <w:rPr>
          <w:rFonts w:ascii="Verdana" w:hAnsi="Verdana" w:cs="Arial"/>
          <w:sz w:val="18"/>
          <w:szCs w:val="18"/>
          <w:lang w:val="es-BO"/>
        </w:rPr>
        <w:t>;</w:t>
      </w:r>
      <w:r w:rsidRPr="00A40276">
        <w:rPr>
          <w:rFonts w:ascii="Verdana" w:hAnsi="Verdana" w:cs="Arial"/>
          <w:sz w:val="18"/>
          <w:szCs w:val="18"/>
          <w:lang w:val="es-BO"/>
        </w:rPr>
        <w:t xml:space="preserve"> </w:t>
      </w:r>
    </w:p>
    <w:p w14:paraId="74272219" w14:textId="77777777" w:rsidR="00FC4AE3" w:rsidRPr="00A40276" w:rsidRDefault="00FC4AE3" w:rsidP="009B6A62">
      <w:pPr>
        <w:pStyle w:val="Prrafodelista"/>
        <w:numPr>
          <w:ilvl w:val="0"/>
          <w:numId w:val="20"/>
        </w:numPr>
        <w:ind w:left="2410" w:hanging="283"/>
        <w:jc w:val="both"/>
        <w:rPr>
          <w:rFonts w:ascii="Verdana" w:hAnsi="Verdana" w:cs="Arial"/>
          <w:sz w:val="18"/>
          <w:szCs w:val="18"/>
          <w:lang w:val="es-BO"/>
        </w:rPr>
      </w:pPr>
      <w:r w:rsidRPr="00A40276">
        <w:rPr>
          <w:rFonts w:ascii="Verdana" w:hAnsi="Verdana" w:cs="Arial"/>
          <w:sz w:val="18"/>
          <w:szCs w:val="18"/>
          <w:lang w:val="es-BO"/>
        </w:rPr>
        <w:t>En el caso de servicios discontinuos, cuando el precio unitario ofertado supere el precio referencial unitario, definido por la entidad, será descalificado.</w:t>
      </w:r>
    </w:p>
    <w:p w14:paraId="1C5405F5" w14:textId="77777777" w:rsidR="00EF253A" w:rsidRPr="00A40276" w:rsidRDefault="00EF253A" w:rsidP="00EF253A">
      <w:pPr>
        <w:tabs>
          <w:tab w:val="left" w:pos="1134"/>
        </w:tabs>
        <w:ind w:left="2127"/>
        <w:jc w:val="both"/>
        <w:rPr>
          <w:rFonts w:cs="Arial"/>
          <w:sz w:val="18"/>
          <w:szCs w:val="18"/>
          <w:lang w:val="es-BO"/>
        </w:rPr>
      </w:pPr>
      <w:r w:rsidRPr="00A40276">
        <w:rPr>
          <w:rFonts w:cs="Arial"/>
          <w:sz w:val="18"/>
          <w:szCs w:val="18"/>
          <w:lang w:val="es-BO"/>
        </w:rPr>
        <w:tab/>
      </w:r>
      <w:r w:rsidRPr="00A40276">
        <w:rPr>
          <w:rFonts w:cs="Arial"/>
          <w:sz w:val="18"/>
          <w:szCs w:val="18"/>
          <w:lang w:val="es-BO"/>
        </w:rPr>
        <w:tab/>
      </w:r>
    </w:p>
    <w:p w14:paraId="5E7538A1" w14:textId="77777777" w:rsidR="00EF253A" w:rsidRPr="00A40276" w:rsidRDefault="00EF253A"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El monto resultante producto de la revisión aritmética, denominado Monto Ajustado por Revisión Aritmética (MAPRA)</w:t>
      </w:r>
      <w:r w:rsidR="00930C96" w:rsidRPr="00A40276">
        <w:rPr>
          <w:rFonts w:ascii="Verdana" w:hAnsi="Verdana" w:cs="Arial"/>
          <w:sz w:val="18"/>
          <w:szCs w:val="18"/>
          <w:lang w:val="es-BO"/>
        </w:rPr>
        <w:t>,</w:t>
      </w:r>
      <w:r w:rsidRPr="00A40276">
        <w:rPr>
          <w:rFonts w:ascii="Verdana" w:hAnsi="Verdana" w:cs="Arial"/>
          <w:sz w:val="18"/>
          <w:szCs w:val="18"/>
          <w:lang w:val="es-BO"/>
        </w:rPr>
        <w:t xml:space="preserve"> deberá ser registrado </w:t>
      </w:r>
      <w:r w:rsidR="00DE3034" w:rsidRPr="00A40276">
        <w:rPr>
          <w:rFonts w:ascii="Verdana" w:hAnsi="Verdana" w:cs="Arial"/>
          <w:sz w:val="18"/>
          <w:szCs w:val="18"/>
          <w:lang w:val="es-BO"/>
        </w:rPr>
        <w:t>en</w:t>
      </w:r>
      <w:r w:rsidRPr="00A40276">
        <w:rPr>
          <w:rFonts w:ascii="Verdana" w:hAnsi="Verdana" w:cs="Arial"/>
          <w:sz w:val="18"/>
          <w:szCs w:val="18"/>
          <w:lang w:val="es-BO"/>
        </w:rPr>
        <w:t xml:space="preserve"> la </w:t>
      </w:r>
      <w:r w:rsidR="001B45A5" w:rsidRPr="00A40276">
        <w:rPr>
          <w:rFonts w:ascii="Verdana" w:hAnsi="Verdana" w:cs="Arial"/>
          <w:sz w:val="18"/>
          <w:szCs w:val="18"/>
          <w:lang w:val="es-BO"/>
        </w:rPr>
        <w:t xml:space="preserve">cuarta </w:t>
      </w:r>
      <w:r w:rsidR="00092130" w:rsidRPr="00A40276">
        <w:rPr>
          <w:rFonts w:ascii="Verdana" w:hAnsi="Verdana" w:cs="Arial"/>
          <w:sz w:val="18"/>
          <w:szCs w:val="18"/>
          <w:lang w:val="es-BO"/>
        </w:rPr>
        <w:t>columna</w:t>
      </w:r>
      <w:r w:rsidR="001D5FF3" w:rsidRPr="00A40276">
        <w:rPr>
          <w:rFonts w:ascii="Verdana" w:hAnsi="Verdana" w:cs="Arial"/>
          <w:sz w:val="18"/>
          <w:szCs w:val="18"/>
          <w:lang w:val="es-BO"/>
        </w:rPr>
        <w:t xml:space="preserve"> </w:t>
      </w:r>
      <w:r w:rsidR="001B45A5" w:rsidRPr="00A40276">
        <w:rPr>
          <w:rFonts w:ascii="Verdana" w:hAnsi="Verdana" w:cs="Arial"/>
          <w:sz w:val="18"/>
          <w:szCs w:val="18"/>
          <w:lang w:val="es-BO"/>
        </w:rPr>
        <w:t xml:space="preserve">(MAPRA) </w:t>
      </w:r>
      <w:r w:rsidRPr="00A40276">
        <w:rPr>
          <w:rFonts w:ascii="Verdana" w:hAnsi="Verdana" w:cs="Arial"/>
          <w:sz w:val="18"/>
          <w:szCs w:val="18"/>
          <w:lang w:val="es-BO"/>
        </w:rPr>
        <w:t>del Formulario V-2.</w:t>
      </w:r>
    </w:p>
    <w:p w14:paraId="520A7445" w14:textId="77777777" w:rsidR="00EF253A" w:rsidRPr="00A40276" w:rsidRDefault="00EF253A" w:rsidP="00E7761C">
      <w:pPr>
        <w:pStyle w:val="Prrafodelista"/>
        <w:ind w:left="1276"/>
        <w:jc w:val="both"/>
        <w:rPr>
          <w:rFonts w:ascii="Verdana" w:hAnsi="Verdana" w:cs="Arial"/>
          <w:sz w:val="18"/>
          <w:szCs w:val="18"/>
          <w:lang w:val="es-BO"/>
        </w:rPr>
      </w:pPr>
    </w:p>
    <w:p w14:paraId="7AD96E81" w14:textId="77777777" w:rsidR="006158F3" w:rsidRPr="00A40276" w:rsidRDefault="0010245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lastRenderedPageBreak/>
        <w:t>En caso de que producto de la revisión, no se encuentre errores aritméticos el precio de la propuesta o valor leído de la propuesta (</w:t>
      </w:r>
      <w:proofErr w:type="spellStart"/>
      <w:r w:rsidRPr="00A40276">
        <w:rPr>
          <w:rFonts w:ascii="Verdana" w:hAnsi="Verdana" w:cs="Arial"/>
          <w:sz w:val="18"/>
          <w:szCs w:val="18"/>
          <w:lang w:val="es-BO"/>
        </w:rPr>
        <w:t>pp</w:t>
      </w:r>
      <w:proofErr w:type="spellEnd"/>
      <w:r w:rsidRPr="00A40276">
        <w:rPr>
          <w:rFonts w:ascii="Verdana" w:hAnsi="Verdana" w:cs="Arial"/>
          <w:sz w:val="18"/>
          <w:szCs w:val="18"/>
          <w:lang w:val="es-BO"/>
        </w:rPr>
        <w:t>) deberá ser trasladado a la cuarta columna (MAPRA) del Formulario V-2.</w:t>
      </w:r>
    </w:p>
    <w:p w14:paraId="4E232AE4" w14:textId="77777777" w:rsidR="006158F3" w:rsidRPr="00A40276" w:rsidRDefault="006158F3" w:rsidP="006158F3">
      <w:pPr>
        <w:pStyle w:val="Prrafodelista"/>
        <w:ind w:left="1985"/>
        <w:jc w:val="both"/>
        <w:rPr>
          <w:rFonts w:ascii="Verdana" w:hAnsi="Verdana" w:cs="Arial"/>
          <w:sz w:val="18"/>
          <w:szCs w:val="18"/>
          <w:lang w:val="es-BO"/>
        </w:rPr>
      </w:pPr>
    </w:p>
    <w:p w14:paraId="5D317B94" w14:textId="5EF2A2C3" w:rsidR="006158F3" w:rsidRPr="00A40276" w:rsidRDefault="006158F3" w:rsidP="006158F3">
      <w:pPr>
        <w:pStyle w:val="Prrafodelista"/>
        <w:ind w:left="1985"/>
        <w:jc w:val="both"/>
        <w:rPr>
          <w:rFonts w:ascii="Verdana" w:hAnsi="Verdana" w:cs="Arial"/>
          <w:sz w:val="18"/>
          <w:szCs w:val="18"/>
          <w:lang w:val="es-BO"/>
        </w:rPr>
      </w:pPr>
      <w:r w:rsidRPr="00A40276">
        <w:rPr>
          <w:rFonts w:ascii="Verdana" w:hAnsi="Verdana" w:cs="Arial"/>
          <w:sz w:val="18"/>
          <w:szCs w:val="18"/>
        </w:rPr>
        <w:t xml:space="preserve">Para las propuestas electrónicas, el sistema realizará automáticamente la multiplicación del precio unitario por las cantidades, por lo que no será necesario realizar la corrección de errores aritméticos, debiendo registrar en la cuarta columna del Formulario V-2 el valor de la propuesta sin </w:t>
      </w:r>
      <w:r w:rsidR="007830D3">
        <w:rPr>
          <w:rFonts w:ascii="Verdana" w:hAnsi="Verdana" w:cs="Arial"/>
          <w:sz w:val="18"/>
          <w:szCs w:val="18"/>
        </w:rPr>
        <w:t xml:space="preserve">el </w:t>
      </w:r>
      <w:r w:rsidRPr="00A40276">
        <w:rPr>
          <w:rFonts w:ascii="Verdana" w:hAnsi="Verdana" w:cs="Arial"/>
          <w:sz w:val="18"/>
          <w:szCs w:val="18"/>
        </w:rPr>
        <w:t>factor de ajuste.</w:t>
      </w:r>
    </w:p>
    <w:p w14:paraId="11FC954D" w14:textId="77777777" w:rsidR="00102457" w:rsidRPr="00A40276" w:rsidRDefault="00102457" w:rsidP="00EF253A">
      <w:pPr>
        <w:tabs>
          <w:tab w:val="left" w:pos="567"/>
        </w:tabs>
        <w:jc w:val="both"/>
        <w:rPr>
          <w:rFonts w:cs="Tahoma"/>
          <w:sz w:val="18"/>
          <w:szCs w:val="18"/>
          <w:lang w:val="es-BO"/>
        </w:rPr>
      </w:pPr>
    </w:p>
    <w:p w14:paraId="21F8633F" w14:textId="77777777" w:rsidR="00696267" w:rsidRPr="00A40276" w:rsidRDefault="00EF253A" w:rsidP="009B6A62">
      <w:pPr>
        <w:pStyle w:val="Prrafodelista"/>
        <w:numPr>
          <w:ilvl w:val="2"/>
          <w:numId w:val="17"/>
        </w:numPr>
        <w:ind w:left="1985" w:hanging="851"/>
        <w:jc w:val="both"/>
        <w:rPr>
          <w:rFonts w:ascii="Verdana" w:hAnsi="Verdana"/>
          <w:b/>
          <w:sz w:val="18"/>
          <w:lang w:val="es-BO"/>
        </w:rPr>
      </w:pPr>
      <w:bookmarkStart w:id="110" w:name="_Toc347135142"/>
      <w:bookmarkStart w:id="111" w:name="_Toc347135302"/>
      <w:r w:rsidRPr="00A40276">
        <w:rPr>
          <w:rFonts w:ascii="Verdana" w:hAnsi="Verdana"/>
          <w:b/>
          <w:sz w:val="18"/>
          <w:lang w:val="es-BO"/>
        </w:rPr>
        <w:t>Margen de Preferencia</w:t>
      </w:r>
      <w:bookmarkEnd w:id="110"/>
      <w:bookmarkEnd w:id="111"/>
    </w:p>
    <w:p w14:paraId="51042B2C" w14:textId="77777777" w:rsidR="001B70BB" w:rsidRPr="00A40276" w:rsidRDefault="001B70BB" w:rsidP="001B70BB">
      <w:pPr>
        <w:ind w:left="708" w:firstLine="12"/>
        <w:jc w:val="both"/>
        <w:rPr>
          <w:rFonts w:cs="Arial"/>
          <w:sz w:val="18"/>
          <w:szCs w:val="18"/>
          <w:lang w:val="es-BO"/>
        </w:rPr>
      </w:pPr>
    </w:p>
    <w:p w14:paraId="27F9152C" w14:textId="1D5B0B67" w:rsidR="00EF253A" w:rsidRPr="00A40276" w:rsidRDefault="00FC4AE3"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Una vez efectuada la corrección de los errores aritméticos</w:t>
      </w:r>
      <w:r w:rsidR="007830D3" w:rsidRPr="007830D3">
        <w:rPr>
          <w:rFonts w:ascii="Verdana" w:hAnsi="Verdana" w:cs="Arial"/>
          <w:sz w:val="18"/>
          <w:szCs w:val="18"/>
        </w:rPr>
        <w:t xml:space="preserve"> </w:t>
      </w:r>
      <w:r w:rsidR="007830D3" w:rsidRPr="004B26AD">
        <w:rPr>
          <w:rFonts w:ascii="Verdana" w:hAnsi="Verdana" w:cs="Arial"/>
          <w:sz w:val="18"/>
          <w:szCs w:val="18"/>
        </w:rPr>
        <w:t>y obtenido el Monto Ajustado por Revisión Aritmética (MAPRA)</w:t>
      </w:r>
      <w:r w:rsidRPr="00A40276">
        <w:rPr>
          <w:rFonts w:ascii="Verdana" w:hAnsi="Verdana" w:cs="Arial"/>
          <w:sz w:val="18"/>
          <w:szCs w:val="18"/>
          <w:lang w:val="es-BO"/>
        </w:rPr>
        <w:t>, a las propuestas que no fuesen descalificadas se les aplicará</w:t>
      </w:r>
      <w:r w:rsidR="007830D3">
        <w:rPr>
          <w:rFonts w:ascii="Verdana" w:hAnsi="Verdana" w:cs="Arial"/>
          <w:sz w:val="18"/>
          <w:szCs w:val="18"/>
          <w:lang w:val="es-BO"/>
        </w:rPr>
        <w:t>.</w:t>
      </w:r>
      <w:r w:rsidRPr="00A40276">
        <w:rPr>
          <w:rFonts w:ascii="Verdana" w:hAnsi="Verdana" w:cs="Arial"/>
          <w:sz w:val="18"/>
          <w:szCs w:val="18"/>
          <w:lang w:val="es-BO"/>
        </w:rPr>
        <w:t xml:space="preserve"> </w:t>
      </w:r>
      <w:r w:rsidR="007830D3" w:rsidRPr="00A40276">
        <w:rPr>
          <w:rFonts w:ascii="Verdana" w:hAnsi="Verdana" w:cs="Arial"/>
          <w:sz w:val="18"/>
          <w:szCs w:val="18"/>
          <w:lang w:val="es-BO"/>
        </w:rPr>
        <w:t>cuando corresponda</w:t>
      </w:r>
      <w:r w:rsidR="007830D3">
        <w:rPr>
          <w:rFonts w:ascii="Verdana" w:hAnsi="Verdana" w:cs="Arial"/>
          <w:sz w:val="18"/>
          <w:szCs w:val="18"/>
          <w:lang w:val="es-BO"/>
        </w:rPr>
        <w:t>.</w:t>
      </w:r>
      <w:r w:rsidR="007830D3" w:rsidRPr="00A40276">
        <w:rPr>
          <w:rFonts w:ascii="Verdana" w:hAnsi="Verdana" w:cs="Arial"/>
          <w:sz w:val="18"/>
          <w:szCs w:val="18"/>
          <w:lang w:val="es-BO"/>
        </w:rPr>
        <w:t xml:space="preserve"> </w:t>
      </w:r>
      <w:r w:rsidRPr="00A40276">
        <w:rPr>
          <w:rFonts w:ascii="Verdana" w:hAnsi="Verdana" w:cs="Arial"/>
          <w:sz w:val="18"/>
          <w:szCs w:val="18"/>
          <w:lang w:val="es-BO"/>
        </w:rPr>
        <w:t>el margen de preferencia para Micro y Pequeñas Empresas</w:t>
      </w:r>
      <w:r w:rsidRPr="00F82B73">
        <w:rPr>
          <w:rFonts w:ascii="Verdana" w:hAnsi="Verdana" w:cs="Arial"/>
          <w:sz w:val="18"/>
          <w:szCs w:val="18"/>
          <w:lang w:val="es-BO"/>
        </w:rPr>
        <w:t>,</w:t>
      </w:r>
      <w:r w:rsidRPr="00A40276">
        <w:rPr>
          <w:rFonts w:ascii="Verdana" w:hAnsi="Verdana" w:cs="Arial"/>
          <w:sz w:val="18"/>
          <w:szCs w:val="18"/>
          <w:lang w:val="es-BO"/>
        </w:rPr>
        <w:t xml:space="preserve"> </w:t>
      </w:r>
      <w:r w:rsidR="007830D3" w:rsidRPr="004B26AD">
        <w:rPr>
          <w:rFonts w:ascii="Verdana" w:hAnsi="Verdana" w:cs="Arial"/>
          <w:sz w:val="18"/>
          <w:szCs w:val="18"/>
        </w:rPr>
        <w:t xml:space="preserve">detallado en el Artículo 31 de las NB-SABS, </w:t>
      </w:r>
      <w:r w:rsidRPr="00A40276">
        <w:rPr>
          <w:rFonts w:ascii="Verdana" w:hAnsi="Verdana" w:cs="Arial"/>
          <w:sz w:val="18"/>
          <w:szCs w:val="18"/>
          <w:lang w:val="es-BO"/>
        </w:rPr>
        <w:t>independientemente d</w:t>
      </w:r>
      <w:r w:rsidR="008E28F6" w:rsidRPr="00A40276">
        <w:rPr>
          <w:rFonts w:ascii="Verdana" w:hAnsi="Verdana" w:cs="Arial"/>
          <w:sz w:val="18"/>
          <w:szCs w:val="18"/>
          <w:lang w:val="es-BO"/>
        </w:rPr>
        <w:t>e</w:t>
      </w:r>
      <w:r w:rsidRPr="00A40276">
        <w:rPr>
          <w:rFonts w:ascii="Verdana" w:hAnsi="Verdana" w:cs="Arial"/>
          <w:sz w:val="18"/>
          <w:szCs w:val="18"/>
          <w:lang w:val="es-BO"/>
        </w:rPr>
        <w:t xml:space="preserve"> la forma de adjudicación (ítem, lote o total) de acuerdo con lo siguiente:</w:t>
      </w:r>
    </w:p>
    <w:p w14:paraId="19ADF8D3" w14:textId="77777777" w:rsidR="00FC4AE3" w:rsidRPr="00A40276" w:rsidRDefault="00FC4AE3" w:rsidP="00EF253A">
      <w:pPr>
        <w:ind w:left="420"/>
        <w:jc w:val="both"/>
        <w:rPr>
          <w:rFonts w:cs="Arial"/>
          <w:sz w:val="18"/>
          <w:szCs w:val="18"/>
          <w:lang w:val="es-BO"/>
        </w:rPr>
      </w:pPr>
    </w:p>
    <w:tbl>
      <w:tblPr>
        <w:tblW w:w="66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985"/>
        <w:gridCol w:w="1716"/>
      </w:tblGrid>
      <w:tr w:rsidR="00A40276" w:rsidRPr="00A40276" w14:paraId="30E0A4EB" w14:textId="77777777" w:rsidTr="008E28F6">
        <w:trPr>
          <w:trHeight w:val="397"/>
          <w:jc w:val="right"/>
        </w:trPr>
        <w:tc>
          <w:tcPr>
            <w:tcW w:w="2996" w:type="dxa"/>
            <w:shd w:val="clear" w:color="auto" w:fill="DBE5F1" w:themeFill="accent1" w:themeFillTint="33"/>
            <w:vAlign w:val="center"/>
          </w:tcPr>
          <w:p w14:paraId="422F8733" w14:textId="77777777"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985" w:type="dxa"/>
            <w:shd w:val="clear" w:color="auto" w:fill="DBE5F1" w:themeFill="accent1" w:themeFillTint="33"/>
            <w:vAlign w:val="center"/>
          </w:tcPr>
          <w:p w14:paraId="3462937C" w14:textId="77777777"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716" w:type="dxa"/>
            <w:shd w:val="clear" w:color="auto" w:fill="DBE5F1" w:themeFill="accent1" w:themeFillTint="33"/>
            <w:vAlign w:val="center"/>
          </w:tcPr>
          <w:p w14:paraId="44C0BB5C" w14:textId="77777777" w:rsidR="00EF253A" w:rsidRPr="00A40276" w:rsidRDefault="00EF253A" w:rsidP="00F4070C">
            <w:pPr>
              <w:jc w:val="center"/>
              <w:rPr>
                <w:rFonts w:cs="Arial"/>
                <w:b/>
                <w:sz w:val="18"/>
                <w:szCs w:val="18"/>
                <w:lang w:val="es-BO"/>
              </w:rPr>
            </w:pPr>
            <w:r w:rsidRPr="00A40276">
              <w:rPr>
                <w:rFonts w:cs="Arial"/>
                <w:b/>
                <w:sz w:val="18"/>
                <w:szCs w:val="18"/>
                <w:lang w:val="es-BO"/>
              </w:rPr>
              <w:t>Factor de Ajuste (fa)</w:t>
            </w:r>
          </w:p>
        </w:tc>
      </w:tr>
      <w:tr w:rsidR="00A40276" w:rsidRPr="00A40276" w14:paraId="06D62748" w14:textId="77777777" w:rsidTr="008E28F6">
        <w:trPr>
          <w:trHeight w:val="397"/>
          <w:jc w:val="right"/>
        </w:trPr>
        <w:tc>
          <w:tcPr>
            <w:tcW w:w="2996" w:type="dxa"/>
            <w:vAlign w:val="center"/>
          </w:tcPr>
          <w:p w14:paraId="3523A5CF" w14:textId="346025F5" w:rsidR="00EF253A" w:rsidRPr="00A40276" w:rsidRDefault="00EF253A" w:rsidP="00962901">
            <w:pPr>
              <w:jc w:val="center"/>
              <w:rPr>
                <w:rFonts w:cs="Arial"/>
                <w:lang w:val="es-BO"/>
              </w:rPr>
            </w:pPr>
            <w:r w:rsidRPr="00A40276">
              <w:rPr>
                <w:rFonts w:cs="Arial"/>
                <w:lang w:val="es-BO"/>
              </w:rPr>
              <w:t xml:space="preserve">Servicios Provistos por Micro y Pequeñas Empresas </w:t>
            </w:r>
          </w:p>
        </w:tc>
        <w:tc>
          <w:tcPr>
            <w:tcW w:w="1985" w:type="dxa"/>
            <w:vAlign w:val="center"/>
          </w:tcPr>
          <w:p w14:paraId="339CD941" w14:textId="77777777" w:rsidR="00EF253A" w:rsidRPr="00A40276" w:rsidRDefault="00EF253A" w:rsidP="00F4070C">
            <w:pPr>
              <w:jc w:val="center"/>
              <w:rPr>
                <w:rFonts w:cs="Arial"/>
                <w:lang w:val="es-BO"/>
              </w:rPr>
            </w:pPr>
            <w:r w:rsidRPr="00A40276">
              <w:rPr>
                <w:rFonts w:cs="Arial"/>
                <w:lang w:val="es-BO"/>
              </w:rPr>
              <w:t>20%</w:t>
            </w:r>
          </w:p>
        </w:tc>
        <w:tc>
          <w:tcPr>
            <w:tcW w:w="1716" w:type="dxa"/>
            <w:vAlign w:val="center"/>
          </w:tcPr>
          <w:p w14:paraId="23477166" w14:textId="77777777" w:rsidR="00EF253A" w:rsidRPr="00A40276" w:rsidRDefault="00EF253A" w:rsidP="00F4070C">
            <w:pPr>
              <w:jc w:val="center"/>
              <w:rPr>
                <w:rFonts w:cs="Arial"/>
                <w:lang w:val="es-BO"/>
              </w:rPr>
            </w:pPr>
            <w:r w:rsidRPr="00A40276">
              <w:rPr>
                <w:rFonts w:cs="Arial"/>
                <w:lang w:val="es-BO"/>
              </w:rPr>
              <w:t>0.80</w:t>
            </w:r>
          </w:p>
        </w:tc>
      </w:tr>
      <w:tr w:rsidR="00EF253A" w:rsidRPr="00A40276" w14:paraId="4F55CC39" w14:textId="77777777" w:rsidTr="008E28F6">
        <w:trPr>
          <w:trHeight w:val="397"/>
          <w:jc w:val="right"/>
        </w:trPr>
        <w:tc>
          <w:tcPr>
            <w:tcW w:w="2996" w:type="dxa"/>
            <w:vAlign w:val="center"/>
          </w:tcPr>
          <w:p w14:paraId="60ADA4BC" w14:textId="77777777" w:rsidR="00EF253A" w:rsidRPr="00A40276" w:rsidRDefault="00EF253A" w:rsidP="00F4070C">
            <w:pPr>
              <w:jc w:val="center"/>
              <w:rPr>
                <w:rFonts w:cs="Arial"/>
                <w:lang w:val="es-BO"/>
              </w:rPr>
            </w:pPr>
            <w:r w:rsidRPr="00A40276">
              <w:rPr>
                <w:rFonts w:cs="Arial"/>
                <w:lang w:val="es-BO"/>
              </w:rPr>
              <w:t>En otros casos</w:t>
            </w:r>
          </w:p>
        </w:tc>
        <w:tc>
          <w:tcPr>
            <w:tcW w:w="1985" w:type="dxa"/>
            <w:vAlign w:val="center"/>
          </w:tcPr>
          <w:p w14:paraId="0095A741" w14:textId="77777777" w:rsidR="00EF253A" w:rsidRPr="00A40276" w:rsidRDefault="00EF253A" w:rsidP="00F4070C">
            <w:pPr>
              <w:jc w:val="center"/>
              <w:rPr>
                <w:rFonts w:cs="Arial"/>
                <w:lang w:val="es-BO"/>
              </w:rPr>
            </w:pPr>
            <w:r w:rsidRPr="00A40276">
              <w:rPr>
                <w:rFonts w:cs="Arial"/>
                <w:lang w:val="es-BO"/>
              </w:rPr>
              <w:t>0%</w:t>
            </w:r>
          </w:p>
        </w:tc>
        <w:tc>
          <w:tcPr>
            <w:tcW w:w="1716" w:type="dxa"/>
            <w:vAlign w:val="center"/>
          </w:tcPr>
          <w:p w14:paraId="083E0BC2" w14:textId="77777777" w:rsidR="00EF253A" w:rsidRPr="00A40276" w:rsidRDefault="00EF253A" w:rsidP="00F4070C">
            <w:pPr>
              <w:jc w:val="center"/>
              <w:rPr>
                <w:rFonts w:cs="Arial"/>
                <w:lang w:val="es-BO"/>
              </w:rPr>
            </w:pPr>
            <w:r w:rsidRPr="00A40276">
              <w:rPr>
                <w:rFonts w:cs="Arial"/>
                <w:lang w:val="es-BO"/>
              </w:rPr>
              <w:t>1.00</w:t>
            </w:r>
          </w:p>
        </w:tc>
      </w:tr>
    </w:tbl>
    <w:p w14:paraId="29887545" w14:textId="77777777" w:rsidR="00FC4AE3" w:rsidRPr="00A40276" w:rsidRDefault="00FC4AE3" w:rsidP="00EF253A">
      <w:pPr>
        <w:tabs>
          <w:tab w:val="left" w:pos="993"/>
        </w:tabs>
        <w:ind w:left="1418"/>
        <w:jc w:val="both"/>
        <w:rPr>
          <w:rFonts w:cs="Arial"/>
          <w:b/>
          <w:sz w:val="18"/>
          <w:szCs w:val="18"/>
          <w:lang w:val="es-BO"/>
        </w:rPr>
      </w:pPr>
    </w:p>
    <w:p w14:paraId="7307B008" w14:textId="77777777" w:rsidR="00FC4AE3" w:rsidRPr="00A40276" w:rsidRDefault="00FC4AE3" w:rsidP="00EF253A">
      <w:pPr>
        <w:tabs>
          <w:tab w:val="left" w:pos="993"/>
        </w:tabs>
        <w:ind w:left="1418"/>
        <w:jc w:val="both"/>
        <w:rPr>
          <w:rFonts w:cs="Arial"/>
          <w:b/>
          <w:sz w:val="18"/>
          <w:szCs w:val="18"/>
          <w:lang w:val="es-BO"/>
        </w:rPr>
      </w:pPr>
    </w:p>
    <w:p w14:paraId="08F90631" w14:textId="7EC3A2DC" w:rsidR="00922C98" w:rsidRPr="00A40276" w:rsidRDefault="00FC4AE3" w:rsidP="009B6A62">
      <w:pPr>
        <w:pStyle w:val="Prrafodelista"/>
        <w:numPr>
          <w:ilvl w:val="2"/>
          <w:numId w:val="17"/>
        </w:numPr>
        <w:ind w:left="1985" w:hanging="851"/>
        <w:jc w:val="both"/>
        <w:rPr>
          <w:rFonts w:ascii="Verdana" w:hAnsi="Verdana"/>
          <w:b/>
          <w:sz w:val="18"/>
          <w:lang w:val="es-BO"/>
        </w:rPr>
      </w:pPr>
      <w:r w:rsidRPr="00A40276">
        <w:rPr>
          <w:rFonts w:ascii="Verdana" w:hAnsi="Verdana"/>
          <w:b/>
          <w:sz w:val="18"/>
          <w:lang w:val="es-BO"/>
        </w:rPr>
        <w:t>Precio Ajustado</w:t>
      </w:r>
    </w:p>
    <w:p w14:paraId="546F2CD6" w14:textId="77777777" w:rsidR="00922C98" w:rsidRPr="00A40276" w:rsidRDefault="00922C98" w:rsidP="00150ADC">
      <w:pPr>
        <w:rPr>
          <w:lang w:val="es-BO"/>
        </w:rPr>
      </w:pPr>
    </w:p>
    <w:p w14:paraId="4817FFEF" w14:textId="1B8C6EAA" w:rsidR="00FC4AE3" w:rsidRPr="00A40276" w:rsidRDefault="00FC4AE3" w:rsidP="00150ADC">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El </w:t>
      </w:r>
      <w:r w:rsidR="00922C98" w:rsidRPr="00A40276">
        <w:rPr>
          <w:rFonts w:ascii="Verdana" w:hAnsi="Verdana" w:cs="Arial"/>
          <w:sz w:val="18"/>
          <w:szCs w:val="18"/>
          <w:lang w:val="es-BO"/>
        </w:rPr>
        <w:t>P</w:t>
      </w:r>
      <w:r w:rsidRPr="00A40276">
        <w:rPr>
          <w:rFonts w:ascii="Verdana" w:hAnsi="Verdana" w:cs="Arial"/>
          <w:sz w:val="18"/>
          <w:szCs w:val="18"/>
          <w:lang w:val="es-BO"/>
        </w:rPr>
        <w:t xml:space="preserve">recio </w:t>
      </w:r>
      <w:r w:rsidR="00922C98" w:rsidRPr="00A40276">
        <w:rPr>
          <w:rFonts w:ascii="Verdana" w:hAnsi="Verdana" w:cs="Arial"/>
          <w:sz w:val="18"/>
          <w:szCs w:val="18"/>
          <w:lang w:val="es-BO"/>
        </w:rPr>
        <w:t>A</w:t>
      </w:r>
      <w:r w:rsidRPr="00A40276">
        <w:rPr>
          <w:rFonts w:ascii="Verdana" w:hAnsi="Verdana" w:cs="Arial"/>
          <w:sz w:val="18"/>
          <w:szCs w:val="18"/>
          <w:lang w:val="es-BO"/>
        </w:rPr>
        <w:t>justado</w:t>
      </w:r>
      <w:r w:rsidR="00922C98" w:rsidRPr="00A40276">
        <w:rPr>
          <w:rFonts w:ascii="Verdana" w:hAnsi="Verdana" w:cs="Arial"/>
          <w:sz w:val="18"/>
          <w:szCs w:val="18"/>
          <w:lang w:val="es-BO"/>
        </w:rPr>
        <w:t>,</w:t>
      </w:r>
      <w:r w:rsidRPr="00A40276">
        <w:rPr>
          <w:rFonts w:ascii="Verdana" w:hAnsi="Verdana" w:cs="Arial"/>
          <w:sz w:val="18"/>
          <w:szCs w:val="18"/>
          <w:lang w:val="es-BO"/>
        </w:rPr>
        <w:t xml:space="preserve"> se </w:t>
      </w:r>
      <w:r w:rsidR="00165012" w:rsidRPr="00A40276">
        <w:rPr>
          <w:rFonts w:ascii="Verdana" w:hAnsi="Verdana" w:cs="Arial"/>
          <w:sz w:val="18"/>
          <w:szCs w:val="18"/>
          <w:lang w:val="es-BO"/>
        </w:rPr>
        <w:t>determinará</w:t>
      </w:r>
      <w:r w:rsidR="00922C98" w:rsidRPr="00A40276">
        <w:rPr>
          <w:rFonts w:ascii="Verdana" w:hAnsi="Verdana" w:cs="Arial"/>
          <w:sz w:val="18"/>
          <w:szCs w:val="18"/>
          <w:lang w:val="es-BO"/>
        </w:rPr>
        <w:t xml:space="preserve"> aplicando </w:t>
      </w:r>
      <w:r w:rsidR="00F82B73" w:rsidRPr="00A40276">
        <w:rPr>
          <w:rFonts w:ascii="Verdana" w:hAnsi="Verdana" w:cs="Arial"/>
          <w:sz w:val="18"/>
          <w:szCs w:val="18"/>
          <w:lang w:val="es-BO"/>
        </w:rPr>
        <w:t>la siguiente</w:t>
      </w:r>
      <w:r w:rsidRPr="00A40276">
        <w:rPr>
          <w:rFonts w:ascii="Verdana" w:hAnsi="Verdana" w:cs="Arial"/>
          <w:sz w:val="18"/>
          <w:szCs w:val="18"/>
          <w:lang w:val="es-BO"/>
        </w:rPr>
        <w:t xml:space="preserve"> fórmula:</w:t>
      </w:r>
    </w:p>
    <w:p w14:paraId="5BC246C5" w14:textId="77777777" w:rsidR="00FC4AE3" w:rsidRPr="00A40276" w:rsidRDefault="00FC4AE3" w:rsidP="00FC4AE3">
      <w:pPr>
        <w:jc w:val="both"/>
        <w:rPr>
          <w:lang w:val="es-BO"/>
        </w:rPr>
      </w:pPr>
    </w:p>
    <w:p w14:paraId="4721D054" w14:textId="77777777" w:rsidR="00FC4AE3" w:rsidRPr="00A40276" w:rsidRDefault="00FC4AE3" w:rsidP="00FC4AE3">
      <w:pPr>
        <w:jc w:val="center"/>
        <w:rPr>
          <w:rFonts w:cs="Arial"/>
          <w:b/>
          <w:lang w:val="es-BO"/>
        </w:rPr>
      </w:pPr>
      <m:oMathPara>
        <m:oMath>
          <m:r>
            <m:rPr>
              <m:sty m:val="bi"/>
            </m:rPr>
            <w:rPr>
              <w:rFonts w:ascii="Cambria Math" w:hAnsi="Cambria Math" w:cs="Arial"/>
              <w:sz w:val="18"/>
              <w:szCs w:val="18"/>
              <w:lang w:val="es-BO"/>
            </w:rPr>
            <m:t>PA=MAPRA*fa</m:t>
          </m:r>
        </m:oMath>
      </m:oMathPara>
    </w:p>
    <w:p w14:paraId="7741FB68" w14:textId="77777777" w:rsidR="00922C98" w:rsidRPr="00A40276" w:rsidRDefault="00922C98" w:rsidP="00922C98">
      <w:pPr>
        <w:ind w:left="1026" w:hanging="318"/>
        <w:jc w:val="both"/>
        <w:rPr>
          <w:rFonts w:cs="Arial"/>
          <w:lang w:val="es-BO"/>
        </w:rPr>
      </w:pPr>
    </w:p>
    <w:p w14:paraId="3956BD44" w14:textId="77777777" w:rsidR="00FC4AE3" w:rsidRPr="00A40276" w:rsidRDefault="00FC4AE3" w:rsidP="00150ADC">
      <w:pPr>
        <w:ind w:left="2552"/>
        <w:jc w:val="both"/>
        <w:rPr>
          <w:rFonts w:cs="Arial"/>
          <w:lang w:val="es-BO"/>
        </w:rPr>
      </w:pPr>
      <w:r w:rsidRPr="00A40276">
        <w:rPr>
          <w:rFonts w:cs="Arial"/>
          <w:lang w:val="es-BO"/>
        </w:rPr>
        <w:t>Donde:</w:t>
      </w:r>
    </w:p>
    <w:p w14:paraId="4FA7B68A" w14:textId="77777777"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PA</m:t>
        </m:r>
      </m:oMath>
      <w:r w:rsidRPr="00A40276">
        <w:rPr>
          <w:rFonts w:cs="Arial"/>
          <w:lang w:val="es-BO"/>
        </w:rPr>
        <w:tab/>
        <w:t xml:space="preserve">             = Precio Ajustado a efectos de calificación</w:t>
      </w:r>
      <w:r w:rsidRPr="00A40276">
        <w:rPr>
          <w:rFonts w:cs="Arial"/>
          <w:lang w:val="es-BO"/>
        </w:rPr>
        <w:tab/>
      </w:r>
    </w:p>
    <w:p w14:paraId="7012A7FE" w14:textId="506401CE"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MAPRA</m:t>
        </m:r>
      </m:oMath>
      <w:r w:rsidRPr="00A40276">
        <w:rPr>
          <w:rFonts w:cs="Arial"/>
          <w:lang w:val="es-BO"/>
        </w:rPr>
        <w:tab/>
        <w:t xml:space="preserve">= Monto </w:t>
      </w:r>
      <w:r w:rsidR="00CA2206">
        <w:rPr>
          <w:rFonts w:cs="Arial"/>
          <w:lang w:val="es-BO"/>
        </w:rPr>
        <w:t>A</w:t>
      </w:r>
      <w:r w:rsidRPr="00A40276">
        <w:rPr>
          <w:rFonts w:cs="Arial"/>
          <w:lang w:val="es-BO"/>
        </w:rPr>
        <w:t xml:space="preserve">justado por </w:t>
      </w:r>
      <w:r w:rsidR="00CA2206">
        <w:rPr>
          <w:rFonts w:cs="Arial"/>
          <w:lang w:val="es-BO"/>
        </w:rPr>
        <w:t>R</w:t>
      </w:r>
      <w:r w:rsidRPr="00A40276">
        <w:rPr>
          <w:rFonts w:cs="Arial"/>
          <w:lang w:val="es-BO"/>
        </w:rPr>
        <w:t xml:space="preserve">evisión </w:t>
      </w:r>
      <w:r w:rsidR="00CA2206">
        <w:rPr>
          <w:rFonts w:cs="Arial"/>
          <w:lang w:val="es-BO"/>
        </w:rPr>
        <w:t>A</w:t>
      </w:r>
      <w:r w:rsidRPr="00A40276">
        <w:rPr>
          <w:rFonts w:cs="Arial"/>
          <w:lang w:val="es-BO"/>
        </w:rPr>
        <w:t>ritmética</w:t>
      </w:r>
    </w:p>
    <w:p w14:paraId="16C3AFA4" w14:textId="27A62470" w:rsidR="00FC4AE3" w:rsidRPr="00A40276" w:rsidRDefault="00FC4AE3" w:rsidP="00150ADC">
      <w:pPr>
        <w:tabs>
          <w:tab w:val="left" w:pos="993"/>
        </w:tabs>
        <w:ind w:left="2552"/>
        <w:jc w:val="both"/>
        <w:rPr>
          <w:rFonts w:cs="Arial"/>
          <w:b/>
          <w:sz w:val="18"/>
          <w:szCs w:val="18"/>
          <w:lang w:val="es-BO"/>
        </w:rPr>
      </w:pPr>
      <m:oMath>
        <m:r>
          <m:rPr>
            <m:sty m:val="bi"/>
          </m:rPr>
          <w:rPr>
            <w:rFonts w:ascii="Cambria Math" w:hAnsi="Cambria Math" w:cs="Arial"/>
            <w:sz w:val="18"/>
            <w:szCs w:val="18"/>
            <w:lang w:val="es-BO"/>
          </w:rPr>
          <m:t>fa</m:t>
        </m:r>
      </m:oMath>
      <w:r w:rsidRPr="00A40276">
        <w:rPr>
          <w:rFonts w:cs="Arial"/>
          <w:lang w:val="es-BO"/>
        </w:rPr>
        <w:tab/>
        <w:t xml:space="preserve">  </w:t>
      </w:r>
      <w:r w:rsidR="00150ADC" w:rsidRPr="00A40276">
        <w:rPr>
          <w:rFonts w:cs="Arial"/>
          <w:lang w:val="es-BO"/>
        </w:rPr>
        <w:tab/>
      </w:r>
      <w:r w:rsidRPr="00A40276">
        <w:rPr>
          <w:rFonts w:cs="Arial"/>
          <w:lang w:val="es-BO"/>
        </w:rPr>
        <w:t xml:space="preserve">= Factor de </w:t>
      </w:r>
      <w:r w:rsidR="00CA2206">
        <w:rPr>
          <w:rFonts w:cs="Arial"/>
          <w:lang w:val="es-BO"/>
        </w:rPr>
        <w:t>A</w:t>
      </w:r>
      <w:r w:rsidRPr="00A40276">
        <w:rPr>
          <w:rFonts w:cs="Arial"/>
          <w:lang w:val="es-BO"/>
        </w:rPr>
        <w:t>juste</w:t>
      </w:r>
    </w:p>
    <w:p w14:paraId="6C35DD80" w14:textId="77777777" w:rsidR="00922C98" w:rsidRPr="00A40276" w:rsidRDefault="00922C98" w:rsidP="00E85707">
      <w:pPr>
        <w:tabs>
          <w:tab w:val="left" w:pos="993"/>
        </w:tabs>
        <w:ind w:left="709"/>
        <w:jc w:val="both"/>
        <w:rPr>
          <w:rFonts w:cs="Arial"/>
          <w:sz w:val="18"/>
          <w:szCs w:val="18"/>
          <w:lang w:val="es-BO"/>
        </w:rPr>
      </w:pPr>
    </w:p>
    <w:p w14:paraId="4F1B4B1A" w14:textId="77777777" w:rsidR="006158F3" w:rsidRPr="00A40276" w:rsidRDefault="00E8570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El resultado del PA de cada propuesta será registra</w:t>
      </w:r>
      <w:r w:rsidR="0076290C" w:rsidRPr="00A40276">
        <w:rPr>
          <w:rFonts w:ascii="Verdana" w:hAnsi="Verdana" w:cs="Arial"/>
          <w:sz w:val="18"/>
          <w:szCs w:val="18"/>
          <w:lang w:val="es-BO"/>
        </w:rPr>
        <w:t xml:space="preserve">do en la </w:t>
      </w:r>
      <w:r w:rsidR="00922C98" w:rsidRPr="00A40276">
        <w:rPr>
          <w:rFonts w:ascii="Verdana" w:hAnsi="Verdana" w:cs="Arial"/>
          <w:sz w:val="18"/>
          <w:szCs w:val="18"/>
          <w:lang w:val="es-BO"/>
        </w:rPr>
        <w:t>última columna del F</w:t>
      </w:r>
      <w:r w:rsidRPr="00A40276">
        <w:rPr>
          <w:rFonts w:ascii="Verdana" w:hAnsi="Verdana" w:cs="Arial"/>
          <w:sz w:val="18"/>
          <w:szCs w:val="18"/>
          <w:lang w:val="es-BO"/>
        </w:rPr>
        <w:t>ormulario V-2.</w:t>
      </w:r>
    </w:p>
    <w:p w14:paraId="238AD13F" w14:textId="77777777" w:rsidR="006158F3" w:rsidRPr="00A40276" w:rsidRDefault="006158F3" w:rsidP="006158F3">
      <w:pPr>
        <w:pStyle w:val="Prrafodelista"/>
        <w:ind w:left="1985"/>
        <w:jc w:val="both"/>
        <w:rPr>
          <w:rFonts w:ascii="Verdana" w:hAnsi="Verdana" w:cs="Arial"/>
          <w:sz w:val="18"/>
          <w:szCs w:val="18"/>
          <w:lang w:val="es-BO"/>
        </w:rPr>
      </w:pPr>
    </w:p>
    <w:p w14:paraId="4E05C0DE" w14:textId="69536E9A" w:rsidR="00845E01" w:rsidRPr="00A40276" w:rsidRDefault="00845E01"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Para las propuestas electrónicas, el sistema realizará automáticamente el ajuste del valor en relación a</w:t>
      </w:r>
      <w:r w:rsidR="00CA2206">
        <w:rPr>
          <w:rFonts w:ascii="Verdana" w:hAnsi="Verdana" w:cs="Arial"/>
          <w:sz w:val="18"/>
          <w:szCs w:val="18"/>
          <w:lang w:val="es-BO"/>
        </w:rPr>
        <w:t>l</w:t>
      </w:r>
      <w:r w:rsidRPr="00A40276">
        <w:rPr>
          <w:rFonts w:ascii="Verdana" w:hAnsi="Verdana" w:cs="Arial"/>
          <w:sz w:val="18"/>
          <w:szCs w:val="18"/>
          <w:lang w:val="es-BO"/>
        </w:rPr>
        <w:t xml:space="preserve"> factor de ajuste que el proponente haya declarado al momento de registrar su propuesta, por lo que deberá consignar en las columnas correspondientes del Formulario V-2, el Precio Ajustado y la información consignada en el Reporte Electrónico relacionada con </w:t>
      </w:r>
      <w:r w:rsidR="00CA2206">
        <w:rPr>
          <w:rFonts w:ascii="Verdana" w:hAnsi="Verdana" w:cs="Arial"/>
          <w:sz w:val="18"/>
          <w:szCs w:val="18"/>
          <w:lang w:val="es-BO"/>
        </w:rPr>
        <w:t>el</w:t>
      </w:r>
      <w:r w:rsidRPr="00A40276">
        <w:rPr>
          <w:rFonts w:ascii="Verdana" w:hAnsi="Verdana" w:cs="Arial"/>
          <w:sz w:val="18"/>
          <w:szCs w:val="18"/>
          <w:lang w:val="es-BO"/>
        </w:rPr>
        <w:t xml:space="preserve"> factor de ajuste.</w:t>
      </w:r>
    </w:p>
    <w:p w14:paraId="55321ED6" w14:textId="77777777" w:rsidR="00E85707" w:rsidRPr="00A40276" w:rsidRDefault="00E85707" w:rsidP="00E85707">
      <w:pPr>
        <w:tabs>
          <w:tab w:val="left" w:pos="993"/>
        </w:tabs>
        <w:ind w:left="709"/>
        <w:jc w:val="both"/>
        <w:rPr>
          <w:rFonts w:cs="Arial"/>
          <w:b/>
          <w:sz w:val="18"/>
          <w:szCs w:val="18"/>
          <w:lang w:val="es-BO"/>
        </w:rPr>
      </w:pPr>
    </w:p>
    <w:p w14:paraId="7ED5D733" w14:textId="77777777" w:rsidR="00696267" w:rsidRPr="00A40276" w:rsidRDefault="00EF253A" w:rsidP="009B6A62">
      <w:pPr>
        <w:pStyle w:val="Prrafodelista"/>
        <w:numPr>
          <w:ilvl w:val="2"/>
          <w:numId w:val="17"/>
        </w:numPr>
        <w:tabs>
          <w:tab w:val="left" w:pos="1985"/>
        </w:tabs>
        <w:ind w:left="1134" w:firstLine="0"/>
        <w:jc w:val="both"/>
        <w:rPr>
          <w:rFonts w:ascii="Verdana" w:hAnsi="Verdana"/>
          <w:b/>
          <w:sz w:val="18"/>
          <w:lang w:val="es-BO"/>
        </w:rPr>
      </w:pPr>
      <w:bookmarkStart w:id="112" w:name="_Toc347135143"/>
      <w:bookmarkStart w:id="113" w:name="_Toc347135303"/>
      <w:r w:rsidRPr="00A40276">
        <w:rPr>
          <w:rFonts w:ascii="Verdana" w:hAnsi="Verdana"/>
          <w:b/>
          <w:sz w:val="18"/>
          <w:lang w:val="es-BO"/>
        </w:rPr>
        <w:t>Determinación de la Propuesta con el Precio Evaluado Más Bajo.</w:t>
      </w:r>
      <w:bookmarkEnd w:id="112"/>
      <w:bookmarkEnd w:id="113"/>
    </w:p>
    <w:p w14:paraId="6CADA919" w14:textId="77777777" w:rsidR="001B70BB" w:rsidRPr="00A40276" w:rsidRDefault="001B70BB" w:rsidP="00696267">
      <w:pPr>
        <w:ind w:left="708" w:firstLine="12"/>
        <w:jc w:val="both"/>
        <w:rPr>
          <w:rFonts w:cs="Arial"/>
          <w:sz w:val="18"/>
          <w:szCs w:val="18"/>
          <w:lang w:val="es-BO"/>
        </w:rPr>
      </w:pPr>
    </w:p>
    <w:p w14:paraId="5D3B4151" w14:textId="3CCF3EB6" w:rsidR="007931A1" w:rsidRPr="00A40276" w:rsidRDefault="00CA2206" w:rsidP="007931A1">
      <w:pPr>
        <w:ind w:left="1985"/>
        <w:jc w:val="both"/>
        <w:rPr>
          <w:rFonts w:cs="Arial"/>
          <w:sz w:val="18"/>
          <w:szCs w:val="18"/>
          <w:lang w:val="es-BO"/>
        </w:rPr>
      </w:pPr>
      <w:r>
        <w:rPr>
          <w:rFonts w:cs="Arial"/>
          <w:sz w:val="18"/>
          <w:szCs w:val="18"/>
          <w:lang w:val="es-BO"/>
        </w:rPr>
        <w:t>D</w:t>
      </w:r>
      <w:r w:rsidR="00AD25B0" w:rsidRPr="00A40276">
        <w:rPr>
          <w:rFonts w:cs="Arial"/>
          <w:sz w:val="18"/>
          <w:szCs w:val="18"/>
          <w:lang w:val="es-BO"/>
        </w:rPr>
        <w:t xml:space="preserve">e la </w:t>
      </w:r>
      <w:r>
        <w:rPr>
          <w:rFonts w:cs="Arial"/>
          <w:sz w:val="18"/>
          <w:szCs w:val="18"/>
          <w:lang w:val="es-BO"/>
        </w:rPr>
        <w:t>c</w:t>
      </w:r>
      <w:r w:rsidR="00AD25B0" w:rsidRPr="00A40276">
        <w:rPr>
          <w:rFonts w:cs="Arial"/>
          <w:sz w:val="18"/>
          <w:szCs w:val="18"/>
          <w:lang w:val="es-BO"/>
        </w:rPr>
        <w:t>olumna Precio Ajustado</w:t>
      </w:r>
      <w:r w:rsidR="00CC7A45" w:rsidRPr="00A40276">
        <w:rPr>
          <w:rFonts w:cs="Arial"/>
          <w:sz w:val="18"/>
          <w:szCs w:val="18"/>
          <w:lang w:val="es-BO"/>
        </w:rPr>
        <w:t xml:space="preserve">, del Formulario V-2, se seleccionará la propuesta con el menor valor, </w:t>
      </w:r>
      <w:r w:rsidR="009D0528" w:rsidRPr="00A40276">
        <w:rPr>
          <w:rFonts w:cs="Arial"/>
          <w:sz w:val="18"/>
          <w:szCs w:val="18"/>
          <w:lang w:val="es-BO"/>
        </w:rPr>
        <w:t>el</w:t>
      </w:r>
      <w:r w:rsidR="00930C96" w:rsidRPr="00A40276">
        <w:rPr>
          <w:rFonts w:cs="Arial"/>
          <w:sz w:val="18"/>
          <w:szCs w:val="18"/>
          <w:lang w:val="es-BO"/>
        </w:rPr>
        <w:t xml:space="preserve"> cual </w:t>
      </w:r>
      <w:r w:rsidR="00CC7A45" w:rsidRPr="00A40276">
        <w:rPr>
          <w:rFonts w:cs="Arial"/>
          <w:sz w:val="18"/>
          <w:szCs w:val="18"/>
          <w:lang w:val="es-BO"/>
        </w:rPr>
        <w:t>corresponderá al Precio Evaluado Más Bajo.</w:t>
      </w:r>
    </w:p>
    <w:p w14:paraId="1AEE2C5C" w14:textId="77777777" w:rsidR="007931A1" w:rsidRPr="00A40276" w:rsidRDefault="007931A1" w:rsidP="007931A1">
      <w:pPr>
        <w:ind w:left="1985"/>
        <w:jc w:val="both"/>
        <w:rPr>
          <w:rFonts w:cs="Arial"/>
          <w:sz w:val="18"/>
          <w:szCs w:val="18"/>
          <w:lang w:val="es-BO"/>
        </w:rPr>
      </w:pPr>
    </w:p>
    <w:p w14:paraId="08BFBEC8" w14:textId="45459EE9" w:rsidR="00EF253A" w:rsidRPr="00A40276" w:rsidRDefault="00F0360C" w:rsidP="007931A1">
      <w:pPr>
        <w:ind w:left="1985"/>
        <w:jc w:val="both"/>
        <w:rPr>
          <w:rFonts w:cs="Arial"/>
          <w:sz w:val="18"/>
          <w:szCs w:val="18"/>
          <w:lang w:val="es-BO"/>
        </w:rPr>
      </w:pPr>
      <w:r w:rsidRPr="00A40276">
        <w:rPr>
          <w:rFonts w:cs="Arial"/>
          <w:sz w:val="18"/>
          <w:szCs w:val="18"/>
          <w:lang w:val="es-BO"/>
        </w:rPr>
        <w:t>E</w:t>
      </w:r>
      <w:r w:rsidR="00EF253A" w:rsidRPr="00A40276">
        <w:rPr>
          <w:rFonts w:cs="Arial"/>
          <w:sz w:val="18"/>
          <w:szCs w:val="18"/>
          <w:lang w:val="es-BO"/>
        </w:rPr>
        <w:t>n caso de existir un empate entre dos o más propuestas, se procederá a la evaluación de la propuesta técnica de los proponentes que hubiesen empatado.</w:t>
      </w:r>
    </w:p>
    <w:p w14:paraId="3F06BC06" w14:textId="77777777" w:rsidR="00EF253A" w:rsidRDefault="00EF253A" w:rsidP="00EF253A">
      <w:pPr>
        <w:tabs>
          <w:tab w:val="left" w:pos="1418"/>
        </w:tabs>
        <w:ind w:left="720"/>
        <w:jc w:val="both"/>
        <w:rPr>
          <w:rFonts w:cs="Arial"/>
          <w:sz w:val="18"/>
          <w:szCs w:val="18"/>
          <w:lang w:val="es-BO"/>
        </w:rPr>
      </w:pPr>
    </w:p>
    <w:p w14:paraId="5B9F5762" w14:textId="77777777" w:rsidR="002A0386" w:rsidRDefault="002A0386" w:rsidP="00EF253A">
      <w:pPr>
        <w:tabs>
          <w:tab w:val="left" w:pos="1418"/>
        </w:tabs>
        <w:ind w:left="720"/>
        <w:jc w:val="both"/>
        <w:rPr>
          <w:rFonts w:cs="Arial"/>
          <w:sz w:val="18"/>
          <w:szCs w:val="18"/>
          <w:lang w:val="es-BO"/>
        </w:rPr>
      </w:pPr>
    </w:p>
    <w:p w14:paraId="0AE82C76" w14:textId="77777777" w:rsidR="002A0386" w:rsidRDefault="002A0386" w:rsidP="00EF253A">
      <w:pPr>
        <w:tabs>
          <w:tab w:val="left" w:pos="1418"/>
        </w:tabs>
        <w:ind w:left="720"/>
        <w:jc w:val="both"/>
        <w:rPr>
          <w:rFonts w:cs="Arial"/>
          <w:sz w:val="18"/>
          <w:szCs w:val="18"/>
          <w:lang w:val="es-BO"/>
        </w:rPr>
      </w:pPr>
    </w:p>
    <w:p w14:paraId="07FE66E3" w14:textId="77777777" w:rsidR="002A0386" w:rsidRPr="00A40276" w:rsidRDefault="002A0386" w:rsidP="00EF253A">
      <w:pPr>
        <w:tabs>
          <w:tab w:val="left" w:pos="1418"/>
        </w:tabs>
        <w:ind w:left="720"/>
        <w:jc w:val="both"/>
        <w:rPr>
          <w:rFonts w:cs="Arial"/>
          <w:sz w:val="18"/>
          <w:szCs w:val="18"/>
          <w:lang w:val="es-BO"/>
        </w:rPr>
      </w:pPr>
    </w:p>
    <w:p w14:paraId="006802F5" w14:textId="77777777" w:rsidR="00EF253A" w:rsidRPr="00A40276" w:rsidRDefault="00EF253A" w:rsidP="009B6A62">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lastRenderedPageBreak/>
        <w:t>Evaluación de la Propuesta Técnica</w:t>
      </w:r>
    </w:p>
    <w:p w14:paraId="31461D23" w14:textId="77777777" w:rsidR="00EF253A" w:rsidRPr="00A40276" w:rsidRDefault="00EF253A" w:rsidP="00EF253A">
      <w:pPr>
        <w:rPr>
          <w:rFonts w:cs="Arial"/>
          <w:b/>
          <w:sz w:val="18"/>
          <w:szCs w:val="18"/>
          <w:lang w:val="es-BO"/>
        </w:rPr>
      </w:pPr>
    </w:p>
    <w:p w14:paraId="69D8A107" w14:textId="77777777"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V-3.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49ACE03" w:rsidR="005B6973" w:rsidRPr="00A40276" w:rsidRDefault="005B6973" w:rsidP="009B6A62">
      <w:pPr>
        <w:pStyle w:val="Prrafodelista"/>
        <w:widowControl w:val="0"/>
        <w:numPr>
          <w:ilvl w:val="0"/>
          <w:numId w:val="23"/>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 (MAPRA)</w:t>
      </w:r>
      <w:r w:rsidR="00CA2206">
        <w:rPr>
          <w:rFonts w:ascii="Verdana" w:hAnsi="Verdana" w:cs="Arial"/>
          <w:sz w:val="18"/>
          <w:szCs w:val="18"/>
          <w:lang w:val="es-BO"/>
        </w:rPr>
        <w:t>;</w:t>
      </w:r>
    </w:p>
    <w:p w14:paraId="13628CF7" w14:textId="77777777" w:rsidR="005B6973" w:rsidRPr="00A40276" w:rsidRDefault="005B6973" w:rsidP="009B6A62">
      <w:pPr>
        <w:pStyle w:val="Prrafodelista"/>
        <w:widowControl w:val="0"/>
        <w:numPr>
          <w:ilvl w:val="0"/>
          <w:numId w:val="23"/>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p>
    <w:p w14:paraId="46C698FA" w14:textId="77777777" w:rsidR="005B6973" w:rsidRPr="00A40276" w:rsidRDefault="005B6973" w:rsidP="00C7564B">
      <w:pPr>
        <w:widowControl w:val="0"/>
        <w:ind w:left="540"/>
        <w:jc w:val="both"/>
        <w:rPr>
          <w:rFonts w:cs="Arial"/>
          <w:sz w:val="18"/>
          <w:szCs w:val="18"/>
          <w:lang w:val="es-BO"/>
        </w:rPr>
      </w:pPr>
    </w:p>
    <w:p w14:paraId="4BE77FF8" w14:textId="75A5A428"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Formulario V-2 (columna Precio Ajustado), y así sucesivamente.</w:t>
      </w:r>
    </w:p>
    <w:p w14:paraId="0B251C12" w14:textId="77777777" w:rsidR="00EF253A" w:rsidRPr="00A40276" w:rsidRDefault="00EF253A" w:rsidP="00466FE9">
      <w:pPr>
        <w:pStyle w:val="Prrafodelista"/>
        <w:ind w:left="1134"/>
        <w:jc w:val="both"/>
        <w:rPr>
          <w:rFonts w:ascii="Verdana" w:hAnsi="Verdana" w:cs="Arial"/>
          <w:sz w:val="18"/>
          <w:szCs w:val="18"/>
          <w:lang w:val="es-BO"/>
        </w:rPr>
      </w:pPr>
    </w:p>
    <w:p w14:paraId="29B2A340" w14:textId="77777777" w:rsidR="00EF253A" w:rsidRPr="00A40276" w:rsidRDefault="00EF253A" w:rsidP="00466FE9">
      <w:pPr>
        <w:pStyle w:val="Prrafodelista"/>
        <w:ind w:left="1134"/>
        <w:jc w:val="both"/>
        <w:rPr>
          <w:rFonts w:ascii="Verdana" w:hAnsi="Verdana" w:cs="Arial"/>
          <w:sz w:val="18"/>
          <w:szCs w:val="18"/>
          <w:lang w:val="es-BO"/>
        </w:rPr>
      </w:pPr>
      <w:r w:rsidRPr="00804C47">
        <w:rPr>
          <w:rFonts w:ascii="Verdana" w:hAnsi="Verdana" w:cs="Arial"/>
          <w:sz w:val="18"/>
          <w:szCs w:val="18"/>
          <w:lang w:val="es-BO"/>
        </w:rPr>
        <w:t>En ca</w:t>
      </w:r>
      <w:r w:rsidRPr="00995108">
        <w:rPr>
          <w:rFonts w:ascii="Verdana" w:hAnsi="Verdana" w:cs="Arial"/>
          <w:sz w:val="18"/>
          <w:szCs w:val="18"/>
          <w:lang w:val="es-BO"/>
        </w:rPr>
        <w:t xml:space="preserve">so de existir empate entre dos o más propuestas, </w:t>
      </w:r>
      <w:r w:rsidR="00CC7A45" w:rsidRPr="00995108">
        <w:rPr>
          <w:rFonts w:ascii="Verdana" w:hAnsi="Verdana" w:cs="Arial"/>
          <w:sz w:val="18"/>
          <w:szCs w:val="18"/>
          <w:lang w:val="es-BO"/>
        </w:rPr>
        <w:t xml:space="preserve">el Responsable de Evaluación o </w:t>
      </w:r>
      <w:r w:rsidRPr="00804C47">
        <w:rPr>
          <w:rFonts w:ascii="Verdana" w:hAnsi="Verdana" w:cs="Arial"/>
          <w:sz w:val="18"/>
          <w:szCs w:val="18"/>
          <w:lang w:val="es-BO"/>
        </w:rPr>
        <w:t>la Comisión de Calificación, será responsable de definir el desempate, aspecto que será señalado en el Informe de Evaluación y Recomendación de Adjudicación</w:t>
      </w:r>
      <w:r w:rsidR="00CC7A45" w:rsidRPr="00804C47">
        <w:rPr>
          <w:rFonts w:ascii="Verdana" w:hAnsi="Verdana" w:cs="Arial"/>
          <w:sz w:val="18"/>
          <w:szCs w:val="18"/>
          <w:lang w:val="es-BO"/>
        </w:rPr>
        <w:t xml:space="preserve"> o Declaratoria Desierta</w:t>
      </w:r>
      <w:r w:rsidRPr="00804C47">
        <w:rPr>
          <w:rFonts w:ascii="Verdana" w:hAnsi="Verdana" w:cs="Arial"/>
          <w:sz w:val="18"/>
          <w:szCs w:val="18"/>
          <w:lang w:val="es-BO"/>
        </w:rPr>
        <w:t>.</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33998F5A" w:rsidR="00EF253A" w:rsidRPr="00A40276" w:rsidRDefault="00EF253A" w:rsidP="009B6A62">
      <w:pPr>
        <w:pStyle w:val="Ttulo"/>
        <w:numPr>
          <w:ilvl w:val="0"/>
          <w:numId w:val="17"/>
        </w:numPr>
        <w:spacing w:before="0" w:after="0"/>
        <w:jc w:val="both"/>
        <w:rPr>
          <w:rFonts w:ascii="Verdana" w:hAnsi="Verdana"/>
          <w:sz w:val="18"/>
        </w:rPr>
      </w:pPr>
      <w:bookmarkStart w:id="114" w:name="_Toc61866670"/>
      <w:r w:rsidRPr="00A40276">
        <w:rPr>
          <w:rFonts w:ascii="Verdana" w:hAnsi="Verdana"/>
          <w:sz w:val="18"/>
        </w:rPr>
        <w:t>MÉTODO DE SELECCIÓN Y ADJUDICACIÓN CALIDAD, PROPUESTA TÉCNICA Y COSTO</w:t>
      </w:r>
      <w:bookmarkEnd w:id="114"/>
      <w:r w:rsidR="002A0386">
        <w:rPr>
          <w:rFonts w:ascii="Verdana" w:hAnsi="Verdana"/>
          <w:sz w:val="18"/>
        </w:rPr>
        <w:t xml:space="preserve"> </w:t>
      </w:r>
      <w:r w:rsidR="002A0386" w:rsidRPr="002A0386">
        <w:rPr>
          <w:rFonts w:ascii="Verdana" w:hAnsi="Verdana"/>
          <w:sz w:val="18"/>
          <w:highlight w:val="cyan"/>
        </w:rPr>
        <w:t>“No aplica este método”</w:t>
      </w:r>
    </w:p>
    <w:p w14:paraId="28994451" w14:textId="77777777" w:rsidR="00EF253A" w:rsidRPr="00A40276" w:rsidRDefault="00EF253A" w:rsidP="00EF253A">
      <w:pPr>
        <w:tabs>
          <w:tab w:val="left" w:pos="567"/>
        </w:tabs>
        <w:ind w:left="567"/>
        <w:jc w:val="both"/>
        <w:rPr>
          <w:rFonts w:cs="Arial"/>
          <w:b/>
          <w:sz w:val="18"/>
          <w:szCs w:val="18"/>
          <w:lang w:val="es-BO"/>
        </w:rPr>
      </w:pPr>
    </w:p>
    <w:p w14:paraId="7F19A296" w14:textId="508A34B2" w:rsidR="003953D2" w:rsidRPr="00A40276" w:rsidRDefault="003953D2" w:rsidP="009B6A62">
      <w:pPr>
        <w:pStyle w:val="Ttulo"/>
        <w:numPr>
          <w:ilvl w:val="0"/>
          <w:numId w:val="17"/>
        </w:numPr>
        <w:spacing w:before="0" w:after="0"/>
        <w:jc w:val="both"/>
        <w:rPr>
          <w:rFonts w:ascii="Verdana" w:hAnsi="Verdana"/>
          <w:sz w:val="18"/>
        </w:rPr>
      </w:pPr>
      <w:bookmarkStart w:id="115" w:name="_Toc356210637"/>
      <w:bookmarkStart w:id="116" w:name="_Toc61866671"/>
      <w:r w:rsidRPr="00A40276">
        <w:rPr>
          <w:rFonts w:ascii="Verdana" w:hAnsi="Verdana"/>
          <w:sz w:val="18"/>
        </w:rPr>
        <w:t>MÉTODO DE SELECCIÓN Y ADJUDICACIÓN PRESUPUESTO FIJO</w:t>
      </w:r>
      <w:bookmarkEnd w:id="115"/>
      <w:bookmarkEnd w:id="116"/>
      <w:r w:rsidR="002A0386">
        <w:rPr>
          <w:rFonts w:ascii="Verdana" w:hAnsi="Verdana"/>
          <w:sz w:val="18"/>
        </w:rPr>
        <w:t xml:space="preserve"> </w:t>
      </w:r>
      <w:r w:rsidR="002A0386" w:rsidRPr="002A0386">
        <w:rPr>
          <w:rFonts w:ascii="Verdana" w:hAnsi="Verdana"/>
          <w:sz w:val="18"/>
          <w:highlight w:val="cyan"/>
        </w:rPr>
        <w:t>“No aplica este método”</w:t>
      </w:r>
    </w:p>
    <w:p w14:paraId="157F4B7B" w14:textId="77777777" w:rsidR="003953D2" w:rsidRPr="00A40276" w:rsidRDefault="003953D2" w:rsidP="003953D2">
      <w:pPr>
        <w:ind w:left="709"/>
        <w:jc w:val="both"/>
        <w:rPr>
          <w:rFonts w:cs="Arial"/>
          <w:b/>
          <w:sz w:val="18"/>
          <w:szCs w:val="18"/>
          <w:lang w:val="es-BO"/>
        </w:rPr>
      </w:pPr>
    </w:p>
    <w:p w14:paraId="444686F3" w14:textId="77777777" w:rsidR="00EF253A" w:rsidRPr="00A40276" w:rsidRDefault="00EF253A" w:rsidP="009B6A62">
      <w:pPr>
        <w:pStyle w:val="Ttulo"/>
        <w:numPr>
          <w:ilvl w:val="0"/>
          <w:numId w:val="17"/>
        </w:numPr>
        <w:spacing w:before="0" w:after="0"/>
        <w:jc w:val="both"/>
        <w:rPr>
          <w:rFonts w:ascii="Verdana" w:hAnsi="Verdana"/>
          <w:sz w:val="18"/>
        </w:rPr>
      </w:pPr>
      <w:bookmarkStart w:id="117" w:name="_Toc61866672"/>
      <w:r w:rsidRPr="00A40276">
        <w:rPr>
          <w:rFonts w:ascii="Verdana" w:hAnsi="Verdana"/>
          <w:sz w:val="18"/>
        </w:rPr>
        <w:t>CONTENIDO DEL INFORME DE EVALUACIÓN Y RECOMENDACIÓN</w:t>
      </w:r>
      <w:bookmarkEnd w:id="117"/>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9B6A62">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9B6A62">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9B6A62">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9B6A62">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9B6A62">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9B6A62">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7777777" w:rsidR="009B0729" w:rsidRPr="00A40276" w:rsidRDefault="009B0729" w:rsidP="009B6A62">
      <w:pPr>
        <w:pStyle w:val="Ttulo"/>
        <w:numPr>
          <w:ilvl w:val="0"/>
          <w:numId w:val="17"/>
        </w:numPr>
        <w:spacing w:before="0" w:after="0"/>
        <w:jc w:val="both"/>
        <w:rPr>
          <w:rFonts w:ascii="Verdana" w:hAnsi="Verdana"/>
          <w:sz w:val="18"/>
        </w:rPr>
      </w:pPr>
      <w:bookmarkStart w:id="118" w:name="_Toc61866673"/>
      <w:r w:rsidRPr="00A40276">
        <w:rPr>
          <w:rFonts w:ascii="Verdana" w:hAnsi="Verdana"/>
          <w:sz w:val="18"/>
        </w:rPr>
        <w:t>ADJUDICACIÓN O DECLARATORIA DESIERTA</w:t>
      </w:r>
      <w:bookmarkEnd w:id="118"/>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9B6A62">
      <w:pPr>
        <w:pStyle w:val="Prrafodelista"/>
        <w:numPr>
          <w:ilvl w:val="1"/>
          <w:numId w:val="17"/>
        </w:numPr>
        <w:ind w:left="1134" w:hanging="708"/>
        <w:jc w:val="both"/>
        <w:rPr>
          <w:rFonts w:ascii="Verdana" w:hAnsi="Verdana"/>
          <w:sz w:val="18"/>
          <w:lang w:val="es-BO"/>
        </w:rPr>
      </w:pPr>
      <w:bookmarkStart w:id="119" w:name="_Toc347135154"/>
      <w:bookmarkStart w:id="120"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19"/>
      <w:bookmarkEnd w:id="120"/>
    </w:p>
    <w:p w14:paraId="49A3EAA7" w14:textId="77777777" w:rsidR="009B0729" w:rsidRPr="00A40276" w:rsidRDefault="009B0729" w:rsidP="00376B82">
      <w:pPr>
        <w:rPr>
          <w:lang w:val="es-BO"/>
        </w:rPr>
      </w:pPr>
    </w:p>
    <w:p w14:paraId="306DE3A2" w14:textId="77777777" w:rsidR="009B0729" w:rsidRPr="00A40276" w:rsidRDefault="009C6CF6" w:rsidP="009B6A62">
      <w:pPr>
        <w:pStyle w:val="Prrafodelista"/>
        <w:numPr>
          <w:ilvl w:val="1"/>
          <w:numId w:val="17"/>
        </w:numPr>
        <w:ind w:left="1134" w:hanging="708"/>
        <w:jc w:val="both"/>
        <w:rPr>
          <w:rFonts w:ascii="Verdana" w:hAnsi="Verdana"/>
          <w:sz w:val="18"/>
          <w:lang w:val="es-BO"/>
        </w:rPr>
      </w:pPr>
      <w:bookmarkStart w:id="121" w:name="_Toc347135155"/>
      <w:bookmarkStart w:id="122"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21"/>
      <w:bookmarkEnd w:id="122"/>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9B6A62">
      <w:pPr>
        <w:pStyle w:val="Prrafodelista"/>
        <w:numPr>
          <w:ilvl w:val="1"/>
          <w:numId w:val="17"/>
        </w:numPr>
        <w:ind w:left="1134" w:hanging="708"/>
        <w:jc w:val="both"/>
        <w:rPr>
          <w:rFonts w:ascii="Verdana" w:hAnsi="Verdana"/>
          <w:sz w:val="18"/>
          <w:lang w:val="es-BO"/>
        </w:rPr>
      </w:pPr>
      <w:bookmarkStart w:id="123" w:name="_Toc347135156"/>
      <w:bookmarkStart w:id="124"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23"/>
      <w:bookmarkEnd w:id="124"/>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9B6A62">
      <w:pPr>
        <w:pStyle w:val="Prrafodelista"/>
        <w:numPr>
          <w:ilvl w:val="1"/>
          <w:numId w:val="17"/>
        </w:numPr>
        <w:ind w:left="1134" w:hanging="708"/>
        <w:jc w:val="both"/>
        <w:rPr>
          <w:rFonts w:ascii="Verdana" w:hAnsi="Verdana"/>
          <w:sz w:val="18"/>
          <w:lang w:val="es-BO"/>
        </w:rPr>
      </w:pPr>
      <w:bookmarkStart w:id="125" w:name="_Toc347135157"/>
      <w:bookmarkStart w:id="126"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25"/>
      <w:bookmarkEnd w:id="126"/>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9B6A62">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9B6A62">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9B6A62">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9B6A62">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337B7D8D" w14:textId="78A0E634" w:rsidR="009B0729" w:rsidRPr="00A40276" w:rsidRDefault="009B0729" w:rsidP="009B6A62">
      <w:pPr>
        <w:numPr>
          <w:ilvl w:val="0"/>
          <w:numId w:val="15"/>
        </w:numPr>
        <w:ind w:left="1560" w:hanging="284"/>
        <w:jc w:val="both"/>
        <w:rPr>
          <w:rFonts w:cs="Arial"/>
          <w:sz w:val="18"/>
          <w:szCs w:val="18"/>
          <w:lang w:val="es-BO"/>
        </w:rPr>
      </w:pPr>
      <w:r w:rsidRPr="00A40276">
        <w:rPr>
          <w:rFonts w:cs="Arial"/>
          <w:sz w:val="18"/>
          <w:szCs w:val="18"/>
          <w:lang w:val="es-BO"/>
        </w:rPr>
        <w:t>Lista de propuestas rechazadas, cuando corresponda</w:t>
      </w:r>
      <w:r w:rsidR="004D598B">
        <w:rPr>
          <w:rFonts w:cs="Arial"/>
          <w:sz w:val="18"/>
          <w:szCs w:val="18"/>
          <w:lang w:val="es-BO"/>
        </w:rPr>
        <w:t>;</w:t>
      </w:r>
    </w:p>
    <w:p w14:paraId="238C52C1" w14:textId="77777777" w:rsidR="009B0729" w:rsidRPr="00A40276" w:rsidRDefault="009B0729" w:rsidP="009B6A62">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5B5560B1" w14:textId="3D0AA5DD" w:rsidR="00FF357B" w:rsidRPr="00D67E38" w:rsidRDefault="00FF357B" w:rsidP="009B6A62">
      <w:pPr>
        <w:pStyle w:val="Prrafodelista"/>
        <w:numPr>
          <w:ilvl w:val="1"/>
          <w:numId w:val="17"/>
        </w:numPr>
        <w:ind w:left="1134" w:hanging="708"/>
        <w:jc w:val="both"/>
        <w:rPr>
          <w:rFonts w:ascii="Verdana" w:hAnsi="Verdana"/>
          <w:sz w:val="18"/>
          <w:lang w:val="es-BO"/>
        </w:rPr>
      </w:pPr>
      <w:bookmarkStart w:id="127" w:name="_Toc347135158"/>
      <w:bookmarkStart w:id="128" w:name="_Toc347135318"/>
      <w:r w:rsidRPr="00D67E38">
        <w:rPr>
          <w:rFonts w:ascii="Verdana" w:hAnsi="Verdana" w:cs="Arial"/>
          <w:sz w:val="18"/>
          <w:szCs w:val="18"/>
          <w:lang w:val="es-BO"/>
        </w:rPr>
        <w:t xml:space="preserve">El Documento o Resolución </w:t>
      </w:r>
      <w:r w:rsidR="009B0729" w:rsidRPr="00D67E38">
        <w:rPr>
          <w:rFonts w:ascii="Verdana" w:hAnsi="Verdana"/>
          <w:sz w:val="18"/>
          <w:lang w:val="es-BO"/>
        </w:rPr>
        <w:t>de Adjudicación o Declaratoria Desierta será notificada a los proponentes</w:t>
      </w:r>
      <w:r w:rsidR="003373B0" w:rsidRPr="00D67E38">
        <w:rPr>
          <w:rFonts w:ascii="Verdana" w:hAnsi="Verdana"/>
          <w:sz w:val="18"/>
          <w:lang w:val="es-BO"/>
        </w:rPr>
        <w:t>,</w:t>
      </w:r>
      <w:r w:rsidR="009B0729" w:rsidRPr="00D67E38">
        <w:rPr>
          <w:rFonts w:ascii="Verdana" w:hAnsi="Verdana"/>
          <w:sz w:val="18"/>
          <w:lang w:val="es-BO"/>
        </w:rPr>
        <w:t xml:space="preserve"> de acuerdo con lo establecido en el artículo 51 de las NB-SABS. </w:t>
      </w:r>
    </w:p>
    <w:p w14:paraId="756B5112" w14:textId="7988D8D5" w:rsidR="0029181A" w:rsidRPr="00A40276" w:rsidRDefault="009B0729" w:rsidP="00165012">
      <w:pPr>
        <w:pStyle w:val="Prrafodelista"/>
        <w:ind w:left="1134"/>
        <w:jc w:val="both"/>
        <w:rPr>
          <w:rFonts w:ascii="Verdana" w:hAnsi="Verdana"/>
          <w:sz w:val="18"/>
          <w:lang w:val="es-BO"/>
        </w:rPr>
      </w:pPr>
      <w:r w:rsidRPr="00D67E38">
        <w:rPr>
          <w:rFonts w:ascii="Verdana" w:hAnsi="Verdana"/>
          <w:sz w:val="18"/>
          <w:lang w:val="es-BO"/>
        </w:rPr>
        <w:t>La notificación deberá incluir copia de la Resolución y del Informe de Evaluación y Recomendación de Adjudicación o Declaratoria Desierta.</w:t>
      </w:r>
      <w:bookmarkEnd w:id="127"/>
      <w:bookmarkEnd w:id="128"/>
      <w:r w:rsidR="00165012" w:rsidRPr="00D67E38">
        <w:rPr>
          <w:rFonts w:ascii="Verdana" w:hAnsi="Verdana"/>
          <w:sz w:val="18"/>
          <w:lang w:val="es-BO"/>
        </w:rPr>
        <w:t xml:space="preserve"> </w:t>
      </w:r>
      <w:r w:rsidR="0029181A" w:rsidRPr="00D67E38">
        <w:rPr>
          <w:rFonts w:ascii="Verdana" w:hAnsi="Verdana"/>
          <w:sz w:val="18"/>
          <w:szCs w:val="18"/>
          <w:lang w:val="es-BO"/>
        </w:rPr>
        <w:t xml:space="preserve">En contrataciones hasta Bs200.000 (DOSCIENTOS MIL 00/100 BOLIVIANOS), el documento de adjudicación o </w:t>
      </w:r>
      <w:r w:rsidR="009A666A" w:rsidRPr="00D67E38">
        <w:rPr>
          <w:rFonts w:ascii="Verdana" w:hAnsi="Verdana"/>
          <w:sz w:val="18"/>
          <w:szCs w:val="18"/>
          <w:lang w:val="es-BO"/>
        </w:rPr>
        <w:t xml:space="preserve">declaratoria desierta </w:t>
      </w:r>
      <w:r w:rsidR="0029181A" w:rsidRPr="00D67E38">
        <w:rPr>
          <w:rFonts w:ascii="Verdana" w:hAnsi="Verdana"/>
          <w:sz w:val="18"/>
          <w:szCs w:val="18"/>
          <w:lang w:val="es-BO"/>
        </w:rPr>
        <w:t>deberá ser publicado en el SICOES, para efectos de comunicación</w:t>
      </w:r>
      <w:r w:rsidR="0029181A" w:rsidRPr="00A40276">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45BDD8E6" w14:textId="77777777" w:rsidR="002A0386" w:rsidRDefault="002A0386" w:rsidP="0035258E">
      <w:pPr>
        <w:jc w:val="center"/>
        <w:rPr>
          <w:rFonts w:cs="Arial"/>
          <w:b/>
          <w:sz w:val="18"/>
          <w:szCs w:val="18"/>
        </w:rPr>
      </w:pPr>
    </w:p>
    <w:p w14:paraId="1F36BF81" w14:textId="77777777" w:rsidR="002A0386" w:rsidRDefault="002A0386" w:rsidP="0035258E">
      <w:pPr>
        <w:jc w:val="center"/>
        <w:rPr>
          <w:rFonts w:cs="Arial"/>
          <w:b/>
          <w:sz w:val="18"/>
          <w:szCs w:val="18"/>
        </w:rPr>
      </w:pPr>
    </w:p>
    <w:p w14:paraId="125D8A70" w14:textId="77777777" w:rsidR="002A0386" w:rsidRDefault="002A0386" w:rsidP="0035258E">
      <w:pPr>
        <w:jc w:val="center"/>
        <w:rPr>
          <w:rFonts w:cs="Arial"/>
          <w:b/>
          <w:sz w:val="18"/>
          <w:szCs w:val="18"/>
        </w:rPr>
      </w:pPr>
    </w:p>
    <w:p w14:paraId="2994A49C" w14:textId="77777777" w:rsidR="002A0386" w:rsidRDefault="002A0386" w:rsidP="0035258E">
      <w:pPr>
        <w:jc w:val="center"/>
        <w:rPr>
          <w:rFonts w:cs="Arial"/>
          <w:b/>
          <w:sz w:val="18"/>
          <w:szCs w:val="18"/>
        </w:rPr>
      </w:pPr>
    </w:p>
    <w:p w14:paraId="467BB7CF" w14:textId="77777777" w:rsidR="002A0386" w:rsidRDefault="002A0386" w:rsidP="0035258E">
      <w:pPr>
        <w:jc w:val="center"/>
        <w:rPr>
          <w:rFonts w:cs="Arial"/>
          <w:b/>
          <w:sz w:val="18"/>
          <w:szCs w:val="18"/>
        </w:rPr>
      </w:pPr>
    </w:p>
    <w:p w14:paraId="13475073" w14:textId="77777777" w:rsidR="002A0386" w:rsidRDefault="002A0386" w:rsidP="0035258E">
      <w:pPr>
        <w:jc w:val="center"/>
        <w:rPr>
          <w:rFonts w:cs="Arial"/>
          <w:b/>
          <w:sz w:val="18"/>
          <w:szCs w:val="18"/>
        </w:rPr>
      </w:pPr>
    </w:p>
    <w:p w14:paraId="31E613DC" w14:textId="77777777" w:rsidR="002A0386" w:rsidRDefault="002A0386" w:rsidP="0035258E">
      <w:pPr>
        <w:jc w:val="center"/>
        <w:rPr>
          <w:rFonts w:cs="Arial"/>
          <w:b/>
          <w:sz w:val="18"/>
          <w:szCs w:val="18"/>
        </w:rPr>
      </w:pPr>
    </w:p>
    <w:p w14:paraId="6294AEB8" w14:textId="77777777" w:rsidR="002A0386" w:rsidRDefault="002A0386" w:rsidP="0035258E">
      <w:pPr>
        <w:jc w:val="center"/>
        <w:rPr>
          <w:rFonts w:cs="Arial"/>
          <w:b/>
          <w:sz w:val="18"/>
          <w:szCs w:val="18"/>
        </w:rPr>
      </w:pPr>
    </w:p>
    <w:p w14:paraId="7CFFB3D7" w14:textId="77777777" w:rsidR="002A0386" w:rsidRDefault="002A0386" w:rsidP="0035258E">
      <w:pPr>
        <w:jc w:val="center"/>
        <w:rPr>
          <w:rFonts w:cs="Arial"/>
          <w:b/>
          <w:sz w:val="18"/>
          <w:szCs w:val="18"/>
        </w:rPr>
      </w:pPr>
    </w:p>
    <w:p w14:paraId="78A327A1" w14:textId="77777777" w:rsidR="002A0386" w:rsidRDefault="002A0386" w:rsidP="0035258E">
      <w:pPr>
        <w:jc w:val="center"/>
        <w:rPr>
          <w:rFonts w:cs="Arial"/>
          <w:b/>
          <w:sz w:val="18"/>
          <w:szCs w:val="18"/>
        </w:rPr>
      </w:pPr>
    </w:p>
    <w:p w14:paraId="26343451" w14:textId="77777777" w:rsidR="002A0386" w:rsidRDefault="002A0386" w:rsidP="0035258E">
      <w:pPr>
        <w:jc w:val="center"/>
        <w:rPr>
          <w:rFonts w:cs="Arial"/>
          <w:b/>
          <w:sz w:val="18"/>
          <w:szCs w:val="18"/>
        </w:rPr>
      </w:pPr>
    </w:p>
    <w:p w14:paraId="3BC7BF66" w14:textId="77777777" w:rsidR="002A0386" w:rsidRDefault="002A0386" w:rsidP="0035258E">
      <w:pPr>
        <w:jc w:val="center"/>
        <w:rPr>
          <w:rFonts w:cs="Arial"/>
          <w:b/>
          <w:sz w:val="18"/>
          <w:szCs w:val="18"/>
        </w:rPr>
      </w:pPr>
    </w:p>
    <w:p w14:paraId="790679D4" w14:textId="77777777" w:rsidR="002A0386" w:rsidRDefault="002A0386" w:rsidP="0035258E">
      <w:pPr>
        <w:jc w:val="center"/>
        <w:rPr>
          <w:rFonts w:cs="Arial"/>
          <w:b/>
          <w:sz w:val="18"/>
          <w:szCs w:val="18"/>
        </w:rPr>
      </w:pPr>
    </w:p>
    <w:p w14:paraId="087CA8B0" w14:textId="77777777" w:rsidR="002A0386" w:rsidRDefault="002A0386" w:rsidP="0035258E">
      <w:pPr>
        <w:jc w:val="center"/>
        <w:rPr>
          <w:rFonts w:cs="Arial"/>
          <w:b/>
          <w:sz w:val="18"/>
          <w:szCs w:val="18"/>
        </w:rPr>
      </w:pPr>
    </w:p>
    <w:p w14:paraId="3160265B" w14:textId="77777777" w:rsidR="002A0386" w:rsidRDefault="002A0386" w:rsidP="0035258E">
      <w:pPr>
        <w:jc w:val="center"/>
        <w:rPr>
          <w:rFonts w:cs="Arial"/>
          <w:b/>
          <w:sz w:val="18"/>
          <w:szCs w:val="18"/>
        </w:rPr>
      </w:pPr>
    </w:p>
    <w:p w14:paraId="50AC304C" w14:textId="77777777" w:rsidR="002A0386" w:rsidRDefault="002A0386" w:rsidP="0035258E">
      <w:pPr>
        <w:jc w:val="center"/>
        <w:rPr>
          <w:rFonts w:cs="Arial"/>
          <w:b/>
          <w:sz w:val="18"/>
          <w:szCs w:val="18"/>
        </w:rPr>
      </w:pPr>
    </w:p>
    <w:p w14:paraId="78C5B922" w14:textId="77777777" w:rsidR="002A0386" w:rsidRDefault="002A0386" w:rsidP="0035258E">
      <w:pPr>
        <w:jc w:val="center"/>
        <w:rPr>
          <w:rFonts w:cs="Arial"/>
          <w:b/>
          <w:sz w:val="18"/>
          <w:szCs w:val="18"/>
        </w:rPr>
      </w:pPr>
    </w:p>
    <w:p w14:paraId="545C5246" w14:textId="77777777" w:rsidR="002A0386" w:rsidRDefault="002A0386" w:rsidP="0035258E">
      <w:pPr>
        <w:jc w:val="center"/>
        <w:rPr>
          <w:rFonts w:cs="Arial"/>
          <w:b/>
          <w:sz w:val="18"/>
          <w:szCs w:val="18"/>
        </w:rPr>
      </w:pPr>
    </w:p>
    <w:p w14:paraId="74CD2A42" w14:textId="77777777" w:rsidR="002A0386" w:rsidRDefault="002A0386" w:rsidP="0035258E">
      <w:pPr>
        <w:jc w:val="center"/>
        <w:rPr>
          <w:rFonts w:cs="Arial"/>
          <w:b/>
          <w:sz w:val="18"/>
          <w:szCs w:val="18"/>
        </w:rPr>
      </w:pPr>
    </w:p>
    <w:p w14:paraId="7DDB1637" w14:textId="77777777" w:rsidR="002A0386" w:rsidRDefault="002A0386" w:rsidP="0035258E">
      <w:pPr>
        <w:jc w:val="center"/>
        <w:rPr>
          <w:rFonts w:cs="Arial"/>
          <w:b/>
          <w:sz w:val="18"/>
          <w:szCs w:val="18"/>
        </w:rPr>
      </w:pPr>
    </w:p>
    <w:p w14:paraId="58F04014" w14:textId="77777777" w:rsidR="002A0386" w:rsidRDefault="002A0386" w:rsidP="0035258E">
      <w:pPr>
        <w:jc w:val="center"/>
        <w:rPr>
          <w:rFonts w:cs="Arial"/>
          <w:b/>
          <w:sz w:val="18"/>
          <w:szCs w:val="18"/>
        </w:rPr>
      </w:pPr>
    </w:p>
    <w:p w14:paraId="13D72219" w14:textId="77777777" w:rsidR="002A0386" w:rsidRDefault="002A0386" w:rsidP="0035258E">
      <w:pPr>
        <w:jc w:val="center"/>
        <w:rPr>
          <w:rFonts w:cs="Arial"/>
          <w:b/>
          <w:sz w:val="18"/>
          <w:szCs w:val="18"/>
        </w:rPr>
      </w:pPr>
    </w:p>
    <w:p w14:paraId="3F43E2F6" w14:textId="77777777" w:rsidR="002A0386" w:rsidRDefault="002A0386" w:rsidP="0035258E">
      <w:pPr>
        <w:jc w:val="center"/>
        <w:rPr>
          <w:rFonts w:cs="Arial"/>
          <w:b/>
          <w:sz w:val="18"/>
          <w:szCs w:val="18"/>
        </w:rPr>
      </w:pPr>
    </w:p>
    <w:p w14:paraId="2A66D4F4" w14:textId="77777777" w:rsidR="002A0386" w:rsidRDefault="002A0386" w:rsidP="0035258E">
      <w:pPr>
        <w:jc w:val="center"/>
        <w:rPr>
          <w:rFonts w:cs="Arial"/>
          <w:b/>
          <w:sz w:val="18"/>
          <w:szCs w:val="18"/>
        </w:rPr>
      </w:pPr>
    </w:p>
    <w:p w14:paraId="46046976" w14:textId="77777777" w:rsidR="002A0386" w:rsidRDefault="002A0386" w:rsidP="0035258E">
      <w:pPr>
        <w:jc w:val="center"/>
        <w:rPr>
          <w:rFonts w:cs="Arial"/>
          <w:b/>
          <w:sz w:val="18"/>
          <w:szCs w:val="18"/>
        </w:rPr>
      </w:pPr>
    </w:p>
    <w:p w14:paraId="324E9F05" w14:textId="77777777" w:rsidR="002A0386" w:rsidRDefault="002A0386" w:rsidP="0035258E">
      <w:pPr>
        <w:jc w:val="center"/>
        <w:rPr>
          <w:rFonts w:cs="Arial"/>
          <w:b/>
          <w:sz w:val="18"/>
          <w:szCs w:val="18"/>
        </w:rPr>
      </w:pPr>
    </w:p>
    <w:p w14:paraId="0D3763C7" w14:textId="77777777" w:rsidR="002A0386" w:rsidRDefault="002A0386" w:rsidP="0035258E">
      <w:pPr>
        <w:jc w:val="center"/>
        <w:rPr>
          <w:rFonts w:cs="Arial"/>
          <w:b/>
          <w:sz w:val="18"/>
          <w:szCs w:val="18"/>
        </w:rPr>
      </w:pPr>
    </w:p>
    <w:p w14:paraId="20FB7E6B" w14:textId="77777777" w:rsidR="002A0386" w:rsidRDefault="002A0386" w:rsidP="0035258E">
      <w:pPr>
        <w:jc w:val="center"/>
        <w:rPr>
          <w:rFonts w:cs="Arial"/>
          <w:b/>
          <w:sz w:val="18"/>
          <w:szCs w:val="18"/>
        </w:rPr>
      </w:pPr>
    </w:p>
    <w:p w14:paraId="6B2DA064" w14:textId="77777777" w:rsidR="002A0386" w:rsidRDefault="002A0386" w:rsidP="0035258E">
      <w:pPr>
        <w:jc w:val="center"/>
        <w:rPr>
          <w:rFonts w:cs="Arial"/>
          <w:b/>
          <w:sz w:val="18"/>
          <w:szCs w:val="18"/>
        </w:rPr>
      </w:pPr>
    </w:p>
    <w:p w14:paraId="506F0E25" w14:textId="77777777" w:rsidR="002A0386" w:rsidRDefault="002A0386" w:rsidP="0035258E">
      <w:pPr>
        <w:jc w:val="center"/>
        <w:rPr>
          <w:rFonts w:cs="Arial"/>
          <w:b/>
          <w:sz w:val="18"/>
          <w:szCs w:val="18"/>
        </w:rPr>
      </w:pPr>
    </w:p>
    <w:p w14:paraId="4F7E77FC" w14:textId="77777777" w:rsidR="002A0386" w:rsidRDefault="002A0386" w:rsidP="0035258E">
      <w:pPr>
        <w:jc w:val="center"/>
        <w:rPr>
          <w:rFonts w:cs="Arial"/>
          <w:b/>
          <w:sz w:val="18"/>
          <w:szCs w:val="18"/>
        </w:rPr>
      </w:pPr>
    </w:p>
    <w:p w14:paraId="41CDD085" w14:textId="77777777" w:rsidR="002A0386" w:rsidRDefault="002A0386" w:rsidP="0035258E">
      <w:pPr>
        <w:jc w:val="center"/>
        <w:rPr>
          <w:rFonts w:cs="Arial"/>
          <w:b/>
          <w:sz w:val="18"/>
          <w:szCs w:val="18"/>
        </w:rPr>
      </w:pPr>
    </w:p>
    <w:p w14:paraId="0FC54D38" w14:textId="77777777" w:rsidR="002A0386" w:rsidRDefault="002A0386" w:rsidP="0035258E">
      <w:pPr>
        <w:jc w:val="center"/>
        <w:rPr>
          <w:rFonts w:cs="Arial"/>
          <w:b/>
          <w:sz w:val="18"/>
          <w:szCs w:val="18"/>
        </w:rPr>
      </w:pPr>
    </w:p>
    <w:p w14:paraId="1F301B16" w14:textId="77777777" w:rsidR="002A0386" w:rsidRDefault="002A0386" w:rsidP="0035258E">
      <w:pPr>
        <w:jc w:val="center"/>
        <w:rPr>
          <w:rFonts w:cs="Arial"/>
          <w:b/>
          <w:sz w:val="18"/>
          <w:szCs w:val="18"/>
        </w:rPr>
      </w:pPr>
    </w:p>
    <w:p w14:paraId="138BE83F" w14:textId="77777777" w:rsidR="002A0386" w:rsidRDefault="002A0386" w:rsidP="0035258E">
      <w:pPr>
        <w:jc w:val="center"/>
        <w:rPr>
          <w:rFonts w:cs="Arial"/>
          <w:b/>
          <w:sz w:val="18"/>
          <w:szCs w:val="18"/>
        </w:rPr>
      </w:pPr>
    </w:p>
    <w:p w14:paraId="795976C6" w14:textId="77777777" w:rsidR="002A0386" w:rsidRDefault="002A0386" w:rsidP="0035258E">
      <w:pPr>
        <w:jc w:val="center"/>
        <w:rPr>
          <w:rFonts w:cs="Arial"/>
          <w:b/>
          <w:sz w:val="18"/>
          <w:szCs w:val="18"/>
        </w:rPr>
      </w:pPr>
    </w:p>
    <w:p w14:paraId="782E8B7A" w14:textId="77777777" w:rsidR="002A0386" w:rsidRDefault="002A0386" w:rsidP="0035258E">
      <w:pPr>
        <w:jc w:val="center"/>
        <w:rPr>
          <w:rFonts w:cs="Arial"/>
          <w:b/>
          <w:sz w:val="18"/>
          <w:szCs w:val="18"/>
        </w:rPr>
      </w:pPr>
    </w:p>
    <w:p w14:paraId="2CA9C9C6" w14:textId="77777777" w:rsidR="002A0386" w:rsidRDefault="002A0386" w:rsidP="0035258E">
      <w:pPr>
        <w:jc w:val="center"/>
        <w:rPr>
          <w:rFonts w:cs="Arial"/>
          <w:b/>
          <w:sz w:val="18"/>
          <w:szCs w:val="18"/>
        </w:rPr>
      </w:pPr>
    </w:p>
    <w:p w14:paraId="08AE6D8D" w14:textId="77777777" w:rsidR="002A0386" w:rsidRDefault="002A0386" w:rsidP="0035258E">
      <w:pPr>
        <w:jc w:val="center"/>
        <w:rPr>
          <w:rFonts w:cs="Arial"/>
          <w:b/>
          <w:sz w:val="18"/>
          <w:szCs w:val="18"/>
        </w:rPr>
      </w:pPr>
    </w:p>
    <w:p w14:paraId="26AD6BAD" w14:textId="77777777" w:rsidR="002A0386" w:rsidRDefault="002A0386" w:rsidP="0035258E">
      <w:pPr>
        <w:jc w:val="center"/>
        <w:rPr>
          <w:rFonts w:cs="Arial"/>
          <w:b/>
          <w:sz w:val="18"/>
          <w:szCs w:val="18"/>
        </w:rPr>
      </w:pPr>
    </w:p>
    <w:p w14:paraId="6608A130" w14:textId="77777777" w:rsidR="002A0386" w:rsidRDefault="002A0386" w:rsidP="0035258E">
      <w:pPr>
        <w:jc w:val="center"/>
        <w:rPr>
          <w:rFonts w:cs="Arial"/>
          <w:b/>
          <w:sz w:val="18"/>
          <w:szCs w:val="18"/>
        </w:rPr>
      </w:pPr>
    </w:p>
    <w:p w14:paraId="2368BC20" w14:textId="77777777" w:rsidR="0035258E" w:rsidRPr="00A40276" w:rsidRDefault="0035258E" w:rsidP="0035258E">
      <w:pPr>
        <w:jc w:val="center"/>
        <w:rPr>
          <w:rFonts w:cs="Arial"/>
          <w:b/>
          <w:sz w:val="18"/>
          <w:szCs w:val="18"/>
        </w:rPr>
      </w:pPr>
      <w:r w:rsidRPr="00A40276">
        <w:rPr>
          <w:rFonts w:cs="Arial"/>
          <w:b/>
          <w:sz w:val="18"/>
          <w:szCs w:val="18"/>
        </w:rPr>
        <w:lastRenderedPageBreak/>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77777777" w:rsidR="00A72FB0" w:rsidRPr="00A40276" w:rsidRDefault="00901D2B" w:rsidP="009B6A62">
      <w:pPr>
        <w:pStyle w:val="Ttulo"/>
        <w:numPr>
          <w:ilvl w:val="0"/>
          <w:numId w:val="17"/>
        </w:numPr>
        <w:spacing w:before="0" w:after="0"/>
        <w:jc w:val="both"/>
        <w:rPr>
          <w:rFonts w:ascii="Verdana" w:hAnsi="Verdana"/>
          <w:sz w:val="18"/>
        </w:rPr>
      </w:pPr>
      <w:bookmarkStart w:id="129" w:name="_Toc61866674"/>
      <w:r w:rsidRPr="00A40276">
        <w:rPr>
          <w:rFonts w:ascii="Verdana" w:hAnsi="Verdana"/>
          <w:sz w:val="18"/>
        </w:rPr>
        <w:t>FORMALIZACIÓN DE LA CONTRATACIÓN</w:t>
      </w:r>
      <w:bookmarkEnd w:id="129"/>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9B6A62">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Ttul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3DEAECFF" w:rsidR="002C4A80" w:rsidRPr="00A40276" w:rsidRDefault="002C4A80" w:rsidP="009B6A62">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Contrato u Orden de </w:t>
      </w:r>
      <w:r w:rsidR="00DC29A0" w:rsidRPr="00A40276">
        <w:rPr>
          <w:rFonts w:ascii="Verdana" w:hAnsi="Verdana"/>
          <w:sz w:val="18"/>
          <w:szCs w:val="18"/>
          <w:lang w:val="es-BO"/>
        </w:rPr>
        <w:t>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77777777"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31818BEF"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Entidades </w:t>
      </w:r>
      <w:r w:rsidRPr="00A40276">
        <w:rPr>
          <w:rFonts w:ascii="Verdana" w:hAnsi="Verdana"/>
          <w:sz w:val="18"/>
          <w:szCs w:val="18"/>
          <w:lang w:val="es-BO"/>
        </w:rPr>
        <w:t>Públicas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14BEFCA8" w:rsidR="002C4A80" w:rsidRPr="00A40276" w:rsidRDefault="002C4A80" w:rsidP="009B6A62">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n, mediante 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30" w:name="_Hlk80207113"/>
      <w:bookmarkStart w:id="131"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30"/>
      <w:r w:rsidR="003804D5" w:rsidRPr="002E39AE">
        <w:rPr>
          <w:rFonts w:ascii="Verdana" w:hAnsi="Verdana"/>
          <w:sz w:val="18"/>
          <w:szCs w:val="18"/>
        </w:rPr>
        <w:t>si ésta fue solicitada</w:t>
      </w:r>
      <w:bookmarkEnd w:id="131"/>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w:t>
      </w:r>
      <w:r w:rsidRPr="00A40276">
        <w:rPr>
          <w:rFonts w:ascii="Verdana" w:hAnsi="Verdana" w:cs="Arial"/>
          <w:sz w:val="18"/>
          <w:szCs w:val="18"/>
          <w:lang w:val="es-BO"/>
        </w:rPr>
        <w:lastRenderedPageBreak/>
        <w:t xml:space="preserve">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7777777" w:rsidR="00A72FB0" w:rsidRPr="00A40276" w:rsidRDefault="0032182A" w:rsidP="009B6A62">
      <w:pPr>
        <w:pStyle w:val="Ttulo"/>
        <w:numPr>
          <w:ilvl w:val="0"/>
          <w:numId w:val="17"/>
        </w:numPr>
        <w:spacing w:before="0" w:after="0"/>
        <w:jc w:val="both"/>
        <w:rPr>
          <w:rFonts w:ascii="Verdana" w:hAnsi="Verdana"/>
          <w:sz w:val="18"/>
        </w:rPr>
      </w:pPr>
      <w:bookmarkStart w:id="132" w:name="_Toc61866675"/>
      <w:r w:rsidRPr="00A40276">
        <w:rPr>
          <w:rFonts w:ascii="Verdana" w:hAnsi="Verdana"/>
          <w:sz w:val="18"/>
        </w:rPr>
        <w:t>MODIFICACIONES AL CONTRATO</w:t>
      </w:r>
      <w:bookmarkEnd w:id="132"/>
    </w:p>
    <w:p w14:paraId="419D759A" w14:textId="77777777" w:rsidR="00C712C0" w:rsidRPr="00A40276" w:rsidRDefault="00C712C0" w:rsidP="00A93398">
      <w:pPr>
        <w:jc w:val="both"/>
        <w:rPr>
          <w:rFonts w:cs="Arial"/>
          <w:b/>
          <w:sz w:val="18"/>
          <w:szCs w:val="18"/>
          <w:lang w:val="es-BO"/>
        </w:rPr>
      </w:pPr>
    </w:p>
    <w:p w14:paraId="50B579B9" w14:textId="6960C11D" w:rsidR="00C712C0" w:rsidRPr="00A40276" w:rsidRDefault="00C712C0" w:rsidP="00D82AA0">
      <w:pPr>
        <w:ind w:firstLine="432"/>
        <w:jc w:val="both"/>
        <w:rPr>
          <w:sz w:val="18"/>
          <w:szCs w:val="18"/>
          <w:lang w:val="es-BO" w:eastAsia="es-BO"/>
        </w:rPr>
      </w:pPr>
      <w:bookmarkStart w:id="133" w:name="_Hlk74131727"/>
      <w:r w:rsidRPr="00A40276">
        <w:rPr>
          <w:sz w:val="18"/>
          <w:szCs w:val="18"/>
          <w:lang w:val="es-BO" w:eastAsia="es-BO"/>
        </w:rPr>
        <w:t>Las modificaciones al contrato podrán efectuarse mediante:</w:t>
      </w:r>
    </w:p>
    <w:p w14:paraId="5D0B93CF" w14:textId="77777777" w:rsidR="00C712C0" w:rsidRPr="00A40276" w:rsidRDefault="00C712C0" w:rsidP="00A93398">
      <w:pPr>
        <w:ind w:left="720"/>
        <w:jc w:val="both"/>
        <w:rPr>
          <w:sz w:val="18"/>
          <w:szCs w:val="18"/>
          <w:lang w:val="es-BO" w:eastAsia="es-BO"/>
        </w:rPr>
      </w:pPr>
    </w:p>
    <w:p w14:paraId="203251BB" w14:textId="77777777" w:rsidR="00C712C0" w:rsidRPr="00A40276" w:rsidRDefault="00C712C0" w:rsidP="009B6A62">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contrato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7777777" w:rsidR="00E00272" w:rsidRPr="00A40276" w:rsidRDefault="00E00272" w:rsidP="009B6A62">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Cuando la entidad requiera ampliar el plazo del servicio general recurrente, para lo cual, la instancia correspondiente, de manera previa a la conclusión del contrato,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77777777"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33"/>
    <w:p w14:paraId="5A72E9BE" w14:textId="7799B999" w:rsidR="009721AD" w:rsidRPr="00A40276" w:rsidRDefault="009721AD" w:rsidP="00EC3D96">
      <w:pPr>
        <w:ind w:left="1134"/>
        <w:jc w:val="both"/>
        <w:rPr>
          <w:rFonts w:cs="Arial"/>
          <w:sz w:val="18"/>
          <w:szCs w:val="18"/>
          <w:lang w:val="es-BO"/>
        </w:rPr>
      </w:pPr>
    </w:p>
    <w:p w14:paraId="741CAA5E" w14:textId="77777777" w:rsidR="002A0386" w:rsidRDefault="002A0386" w:rsidP="0035258E">
      <w:pPr>
        <w:jc w:val="center"/>
        <w:rPr>
          <w:rFonts w:cs="Arial"/>
          <w:b/>
          <w:sz w:val="18"/>
          <w:szCs w:val="18"/>
        </w:rPr>
      </w:pPr>
    </w:p>
    <w:p w14:paraId="0AC0C2A0" w14:textId="77777777" w:rsidR="002A0386" w:rsidRDefault="002A0386" w:rsidP="0035258E">
      <w:pPr>
        <w:jc w:val="center"/>
        <w:rPr>
          <w:rFonts w:cs="Arial"/>
          <w:b/>
          <w:sz w:val="18"/>
          <w:szCs w:val="18"/>
        </w:rPr>
      </w:pPr>
    </w:p>
    <w:p w14:paraId="1FF72BF3" w14:textId="77777777" w:rsidR="002A0386" w:rsidRDefault="002A0386" w:rsidP="0035258E">
      <w:pPr>
        <w:jc w:val="center"/>
        <w:rPr>
          <w:rFonts w:cs="Arial"/>
          <w:b/>
          <w:sz w:val="18"/>
          <w:szCs w:val="18"/>
        </w:rPr>
      </w:pPr>
    </w:p>
    <w:p w14:paraId="685DC91D" w14:textId="77777777" w:rsidR="002A0386" w:rsidRDefault="002A0386" w:rsidP="0035258E">
      <w:pPr>
        <w:jc w:val="center"/>
        <w:rPr>
          <w:rFonts w:cs="Arial"/>
          <w:b/>
          <w:sz w:val="18"/>
          <w:szCs w:val="18"/>
        </w:rPr>
      </w:pPr>
    </w:p>
    <w:p w14:paraId="70F95472" w14:textId="77777777" w:rsidR="002A0386" w:rsidRDefault="002A0386" w:rsidP="0035258E">
      <w:pPr>
        <w:jc w:val="center"/>
        <w:rPr>
          <w:rFonts w:cs="Arial"/>
          <w:b/>
          <w:sz w:val="18"/>
          <w:szCs w:val="18"/>
        </w:rPr>
      </w:pPr>
    </w:p>
    <w:p w14:paraId="28297D5F" w14:textId="77777777" w:rsidR="002A0386" w:rsidRDefault="002A0386" w:rsidP="0035258E">
      <w:pPr>
        <w:jc w:val="center"/>
        <w:rPr>
          <w:rFonts w:cs="Arial"/>
          <w:b/>
          <w:sz w:val="18"/>
          <w:szCs w:val="18"/>
        </w:rPr>
      </w:pPr>
    </w:p>
    <w:p w14:paraId="5ABB64FA" w14:textId="77777777" w:rsidR="002A0386" w:rsidRDefault="002A0386" w:rsidP="0035258E">
      <w:pPr>
        <w:jc w:val="center"/>
        <w:rPr>
          <w:rFonts w:cs="Arial"/>
          <w:b/>
          <w:sz w:val="18"/>
          <w:szCs w:val="18"/>
        </w:rPr>
      </w:pPr>
    </w:p>
    <w:p w14:paraId="621D9EE3" w14:textId="77777777" w:rsidR="002A0386" w:rsidRDefault="002A0386" w:rsidP="0035258E">
      <w:pPr>
        <w:jc w:val="center"/>
        <w:rPr>
          <w:rFonts w:cs="Arial"/>
          <w:b/>
          <w:sz w:val="18"/>
          <w:szCs w:val="18"/>
        </w:rPr>
      </w:pPr>
    </w:p>
    <w:p w14:paraId="25656307" w14:textId="77777777" w:rsidR="002A0386" w:rsidRDefault="002A0386" w:rsidP="0035258E">
      <w:pPr>
        <w:jc w:val="center"/>
        <w:rPr>
          <w:rFonts w:cs="Arial"/>
          <w:b/>
          <w:sz w:val="18"/>
          <w:szCs w:val="18"/>
        </w:rPr>
      </w:pPr>
    </w:p>
    <w:p w14:paraId="3D94C0FC" w14:textId="77777777" w:rsidR="002A0386" w:rsidRDefault="002A0386" w:rsidP="0035258E">
      <w:pPr>
        <w:jc w:val="center"/>
        <w:rPr>
          <w:rFonts w:cs="Arial"/>
          <w:b/>
          <w:sz w:val="18"/>
          <w:szCs w:val="18"/>
        </w:rPr>
      </w:pPr>
    </w:p>
    <w:p w14:paraId="0EBC5B4B" w14:textId="77777777" w:rsidR="002A0386" w:rsidRDefault="002A0386" w:rsidP="0035258E">
      <w:pPr>
        <w:jc w:val="center"/>
        <w:rPr>
          <w:rFonts w:cs="Arial"/>
          <w:b/>
          <w:sz w:val="18"/>
          <w:szCs w:val="18"/>
        </w:rPr>
      </w:pPr>
    </w:p>
    <w:p w14:paraId="6B06F441" w14:textId="77777777" w:rsidR="002A0386" w:rsidRDefault="002A0386" w:rsidP="0035258E">
      <w:pPr>
        <w:jc w:val="center"/>
        <w:rPr>
          <w:rFonts w:cs="Arial"/>
          <w:b/>
          <w:sz w:val="18"/>
          <w:szCs w:val="18"/>
        </w:rPr>
      </w:pPr>
    </w:p>
    <w:p w14:paraId="04D561AB" w14:textId="77777777" w:rsidR="002A0386" w:rsidRDefault="002A0386" w:rsidP="0035258E">
      <w:pPr>
        <w:jc w:val="center"/>
        <w:rPr>
          <w:rFonts w:cs="Arial"/>
          <w:b/>
          <w:sz w:val="18"/>
          <w:szCs w:val="18"/>
        </w:rPr>
      </w:pPr>
    </w:p>
    <w:p w14:paraId="0910A0EF" w14:textId="77777777" w:rsidR="002A0386" w:rsidRDefault="002A0386" w:rsidP="0035258E">
      <w:pPr>
        <w:jc w:val="center"/>
        <w:rPr>
          <w:rFonts w:cs="Arial"/>
          <w:b/>
          <w:sz w:val="18"/>
          <w:szCs w:val="18"/>
        </w:rPr>
      </w:pPr>
    </w:p>
    <w:p w14:paraId="5DFAB30F" w14:textId="77777777" w:rsidR="002A0386" w:rsidRDefault="002A0386" w:rsidP="0035258E">
      <w:pPr>
        <w:jc w:val="center"/>
        <w:rPr>
          <w:rFonts w:cs="Arial"/>
          <w:b/>
          <w:sz w:val="18"/>
          <w:szCs w:val="18"/>
        </w:rPr>
      </w:pPr>
    </w:p>
    <w:p w14:paraId="75B4362A" w14:textId="77777777" w:rsidR="002A0386" w:rsidRDefault="002A0386" w:rsidP="0035258E">
      <w:pPr>
        <w:jc w:val="center"/>
        <w:rPr>
          <w:rFonts w:cs="Arial"/>
          <w:b/>
          <w:sz w:val="18"/>
          <w:szCs w:val="18"/>
        </w:rPr>
      </w:pPr>
    </w:p>
    <w:p w14:paraId="1D8EE2CB" w14:textId="77777777" w:rsidR="002A0386" w:rsidRDefault="002A0386" w:rsidP="0035258E">
      <w:pPr>
        <w:jc w:val="center"/>
        <w:rPr>
          <w:rFonts w:cs="Arial"/>
          <w:b/>
          <w:sz w:val="18"/>
          <w:szCs w:val="18"/>
        </w:rPr>
      </w:pPr>
    </w:p>
    <w:p w14:paraId="0D9F5134" w14:textId="77777777" w:rsidR="002A0386" w:rsidRDefault="002A0386" w:rsidP="0035258E">
      <w:pPr>
        <w:jc w:val="center"/>
        <w:rPr>
          <w:rFonts w:cs="Arial"/>
          <w:b/>
          <w:sz w:val="18"/>
          <w:szCs w:val="18"/>
        </w:rPr>
      </w:pPr>
    </w:p>
    <w:p w14:paraId="33FAE7FF" w14:textId="77777777" w:rsidR="002A0386" w:rsidRDefault="002A0386" w:rsidP="0035258E">
      <w:pPr>
        <w:jc w:val="center"/>
        <w:rPr>
          <w:rFonts w:cs="Arial"/>
          <w:b/>
          <w:sz w:val="18"/>
          <w:szCs w:val="18"/>
        </w:rPr>
      </w:pPr>
    </w:p>
    <w:p w14:paraId="3BA2ECA4" w14:textId="77777777" w:rsidR="002A0386" w:rsidRDefault="002A0386" w:rsidP="0035258E">
      <w:pPr>
        <w:jc w:val="center"/>
        <w:rPr>
          <w:rFonts w:cs="Arial"/>
          <w:b/>
          <w:sz w:val="18"/>
          <w:szCs w:val="18"/>
        </w:rPr>
      </w:pPr>
    </w:p>
    <w:p w14:paraId="745D2299" w14:textId="77777777" w:rsidR="002A0386" w:rsidRDefault="002A0386" w:rsidP="0035258E">
      <w:pPr>
        <w:jc w:val="center"/>
        <w:rPr>
          <w:rFonts w:cs="Arial"/>
          <w:b/>
          <w:sz w:val="18"/>
          <w:szCs w:val="18"/>
        </w:rPr>
      </w:pPr>
    </w:p>
    <w:p w14:paraId="34052B50" w14:textId="77777777" w:rsidR="002A0386" w:rsidRDefault="002A0386" w:rsidP="0035258E">
      <w:pPr>
        <w:jc w:val="center"/>
        <w:rPr>
          <w:rFonts w:cs="Arial"/>
          <w:b/>
          <w:sz w:val="18"/>
          <w:szCs w:val="18"/>
        </w:rPr>
      </w:pPr>
    </w:p>
    <w:p w14:paraId="455B6CE9" w14:textId="77777777" w:rsidR="002A0386" w:rsidRDefault="002A0386" w:rsidP="0035258E">
      <w:pPr>
        <w:jc w:val="center"/>
        <w:rPr>
          <w:rFonts w:cs="Arial"/>
          <w:b/>
          <w:sz w:val="18"/>
          <w:szCs w:val="18"/>
        </w:rPr>
      </w:pPr>
    </w:p>
    <w:p w14:paraId="5F6E001B" w14:textId="77777777" w:rsidR="002A0386" w:rsidRDefault="002A0386" w:rsidP="0035258E">
      <w:pPr>
        <w:jc w:val="center"/>
        <w:rPr>
          <w:rFonts w:cs="Arial"/>
          <w:b/>
          <w:sz w:val="18"/>
          <w:szCs w:val="18"/>
        </w:rPr>
      </w:pPr>
    </w:p>
    <w:p w14:paraId="1A07075E" w14:textId="77777777" w:rsidR="002A0386" w:rsidRDefault="002A0386" w:rsidP="0035258E">
      <w:pPr>
        <w:jc w:val="center"/>
        <w:rPr>
          <w:rFonts w:cs="Arial"/>
          <w:b/>
          <w:sz w:val="18"/>
          <w:szCs w:val="18"/>
        </w:rPr>
      </w:pPr>
    </w:p>
    <w:p w14:paraId="1AB268C8" w14:textId="77777777" w:rsidR="002A0386" w:rsidRDefault="002A0386" w:rsidP="0035258E">
      <w:pPr>
        <w:jc w:val="center"/>
        <w:rPr>
          <w:rFonts w:cs="Arial"/>
          <w:b/>
          <w:sz w:val="18"/>
          <w:szCs w:val="18"/>
        </w:rPr>
      </w:pPr>
    </w:p>
    <w:p w14:paraId="496A8D02" w14:textId="77777777" w:rsidR="002A0386" w:rsidRDefault="002A0386" w:rsidP="0035258E">
      <w:pPr>
        <w:jc w:val="center"/>
        <w:rPr>
          <w:rFonts w:cs="Arial"/>
          <w:b/>
          <w:sz w:val="18"/>
          <w:szCs w:val="18"/>
        </w:rPr>
      </w:pPr>
    </w:p>
    <w:p w14:paraId="17B06317" w14:textId="77777777" w:rsidR="002A0386" w:rsidRDefault="002A0386" w:rsidP="0035258E">
      <w:pPr>
        <w:jc w:val="center"/>
        <w:rPr>
          <w:rFonts w:cs="Arial"/>
          <w:b/>
          <w:sz w:val="18"/>
          <w:szCs w:val="18"/>
        </w:rPr>
      </w:pPr>
    </w:p>
    <w:p w14:paraId="64D62944" w14:textId="77777777" w:rsidR="002A0386" w:rsidRDefault="002A0386" w:rsidP="0035258E">
      <w:pPr>
        <w:jc w:val="center"/>
        <w:rPr>
          <w:rFonts w:cs="Arial"/>
          <w:b/>
          <w:sz w:val="18"/>
          <w:szCs w:val="18"/>
        </w:rPr>
      </w:pPr>
    </w:p>
    <w:p w14:paraId="06FA1396" w14:textId="77777777" w:rsidR="002A0386" w:rsidRDefault="002A0386" w:rsidP="0035258E">
      <w:pPr>
        <w:jc w:val="center"/>
        <w:rPr>
          <w:rFonts w:cs="Arial"/>
          <w:b/>
          <w:sz w:val="18"/>
          <w:szCs w:val="18"/>
        </w:rPr>
      </w:pPr>
    </w:p>
    <w:p w14:paraId="42CE1AF6" w14:textId="77777777" w:rsidR="002A0386" w:rsidRDefault="002A0386" w:rsidP="0035258E">
      <w:pPr>
        <w:jc w:val="center"/>
        <w:rPr>
          <w:rFonts w:cs="Arial"/>
          <w:b/>
          <w:sz w:val="18"/>
          <w:szCs w:val="18"/>
        </w:rPr>
      </w:pPr>
    </w:p>
    <w:p w14:paraId="70107F76" w14:textId="77777777" w:rsidR="0035258E" w:rsidRPr="00A40276" w:rsidRDefault="0035258E" w:rsidP="0035258E">
      <w:pPr>
        <w:jc w:val="center"/>
        <w:rPr>
          <w:rFonts w:cs="Arial"/>
          <w:b/>
          <w:sz w:val="18"/>
          <w:szCs w:val="18"/>
        </w:rPr>
      </w:pPr>
      <w:r w:rsidRPr="00A40276">
        <w:rPr>
          <w:rFonts w:cs="Arial"/>
          <w:b/>
          <w:sz w:val="18"/>
          <w:szCs w:val="18"/>
        </w:rPr>
        <w:lastRenderedPageBreak/>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77777777" w:rsidR="00B83BFF" w:rsidRPr="00A40276" w:rsidRDefault="00B83BFF" w:rsidP="009B6A62">
      <w:pPr>
        <w:pStyle w:val="Ttulo"/>
        <w:numPr>
          <w:ilvl w:val="0"/>
          <w:numId w:val="17"/>
        </w:numPr>
        <w:spacing w:before="0" w:after="0"/>
        <w:jc w:val="both"/>
        <w:rPr>
          <w:rFonts w:ascii="Verdana" w:hAnsi="Verdana"/>
          <w:sz w:val="18"/>
        </w:rPr>
      </w:pPr>
      <w:bookmarkStart w:id="134" w:name="_Toc347139039"/>
      <w:bookmarkStart w:id="135" w:name="_Toc61866676"/>
      <w:r w:rsidRPr="00A40276">
        <w:rPr>
          <w:rFonts w:ascii="Verdana" w:hAnsi="Verdana"/>
          <w:sz w:val="18"/>
        </w:rPr>
        <w:t>SEGUIMIENTO Y CONTROL DE LOS SERVICIOS GENERALES CONTINUOS Y DISCONTINUOS</w:t>
      </w:r>
      <w:bookmarkEnd w:id="134"/>
      <w:bookmarkEnd w:id="135"/>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9B6A62">
      <w:pPr>
        <w:pStyle w:val="Prrafodelista"/>
        <w:numPr>
          <w:ilvl w:val="1"/>
          <w:numId w:val="17"/>
        </w:numPr>
        <w:ind w:left="1134" w:hanging="708"/>
        <w:jc w:val="both"/>
        <w:rPr>
          <w:rFonts w:ascii="Verdana" w:hAnsi="Verdana"/>
          <w:sz w:val="18"/>
          <w:szCs w:val="18"/>
          <w:lang w:val="es-BO"/>
        </w:rPr>
      </w:pPr>
      <w:bookmarkStart w:id="136"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36"/>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7777777" w:rsidR="00B83BFF" w:rsidRPr="00A40276" w:rsidRDefault="00B83BFF" w:rsidP="009B6A62">
      <w:pPr>
        <w:pStyle w:val="Prrafodelista"/>
        <w:numPr>
          <w:ilvl w:val="1"/>
          <w:numId w:val="17"/>
        </w:numPr>
        <w:ind w:left="1134" w:hanging="708"/>
        <w:jc w:val="both"/>
        <w:rPr>
          <w:rFonts w:ascii="Verdana" w:hAnsi="Verdana"/>
          <w:sz w:val="18"/>
          <w:lang w:val="es-BO"/>
        </w:rPr>
      </w:pPr>
      <w:bookmarkStart w:id="137"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contrato. Su nombre debe ser comunicado a la entidad contratante, mediante nota escrita, en el momento de la suscripción del contrato.</w:t>
      </w:r>
      <w:bookmarkEnd w:id="137"/>
    </w:p>
    <w:p w14:paraId="5CB5A13A" w14:textId="77777777" w:rsidR="00B83BFF" w:rsidRPr="00A40276" w:rsidRDefault="00B83BFF" w:rsidP="00B83BFF">
      <w:pPr>
        <w:ind w:left="708"/>
        <w:jc w:val="both"/>
        <w:rPr>
          <w:sz w:val="18"/>
          <w:lang w:val="es-BO"/>
        </w:rPr>
      </w:pPr>
    </w:p>
    <w:p w14:paraId="3EF70A3C"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contrato.</w:t>
      </w:r>
    </w:p>
    <w:p w14:paraId="2650634F" w14:textId="77777777" w:rsidR="00243702" w:rsidRPr="00A40276" w:rsidRDefault="00243702" w:rsidP="00FE719F">
      <w:pPr>
        <w:pStyle w:val="Prrafodelista"/>
        <w:ind w:left="1134"/>
        <w:jc w:val="both"/>
        <w:rPr>
          <w:rFonts w:ascii="Verdana" w:hAnsi="Verdana"/>
          <w:sz w:val="18"/>
          <w:szCs w:val="18"/>
          <w:lang w:val="es-BO"/>
        </w:rPr>
      </w:pP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77777777" w:rsidR="00A42061" w:rsidRPr="00A40276" w:rsidRDefault="00EA4446" w:rsidP="009B6A62">
      <w:pPr>
        <w:pStyle w:val="Ttulo"/>
        <w:numPr>
          <w:ilvl w:val="0"/>
          <w:numId w:val="17"/>
        </w:numPr>
        <w:spacing w:before="0" w:after="0"/>
        <w:jc w:val="both"/>
        <w:rPr>
          <w:rFonts w:ascii="Verdana" w:hAnsi="Verdana"/>
          <w:sz w:val="18"/>
        </w:rPr>
      </w:pPr>
      <w:bookmarkStart w:id="138" w:name="_Toc61866677"/>
      <w:r w:rsidRPr="00A40276">
        <w:rPr>
          <w:rFonts w:ascii="Verdana" w:hAnsi="Verdana"/>
          <w:sz w:val="18"/>
        </w:rPr>
        <w:t>INFORME</w:t>
      </w:r>
      <w:r w:rsidR="00A42061" w:rsidRPr="00A40276">
        <w:rPr>
          <w:rFonts w:ascii="Verdana" w:hAnsi="Verdana"/>
          <w:sz w:val="18"/>
        </w:rPr>
        <w:t xml:space="preserve"> DE CONFORMIDAD DEL SERVICIO GENERAL</w:t>
      </w:r>
      <w:bookmarkEnd w:id="138"/>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77777777"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77777777" w:rsidR="00B42DFA" w:rsidRPr="00A40276" w:rsidRDefault="00BA3067" w:rsidP="009B6A62">
      <w:pPr>
        <w:pStyle w:val="Ttulo"/>
        <w:numPr>
          <w:ilvl w:val="0"/>
          <w:numId w:val="17"/>
        </w:numPr>
        <w:spacing w:before="0" w:after="0"/>
        <w:jc w:val="both"/>
        <w:rPr>
          <w:rFonts w:ascii="Verdana" w:hAnsi="Verdana"/>
          <w:sz w:val="18"/>
        </w:rPr>
      </w:pPr>
      <w:bookmarkStart w:id="139" w:name="_Toc61866678"/>
      <w:r w:rsidRPr="00A40276">
        <w:rPr>
          <w:rFonts w:ascii="Verdana" w:hAnsi="Verdana"/>
          <w:sz w:val="18"/>
        </w:rPr>
        <w:t>CIERRE DE CONTRATO</w:t>
      </w:r>
      <w:r w:rsidR="00B51351" w:rsidRPr="00A40276">
        <w:rPr>
          <w:rFonts w:ascii="Verdana" w:hAnsi="Verdana"/>
          <w:sz w:val="18"/>
        </w:rPr>
        <w:t xml:space="preserve"> Y PAGO</w:t>
      </w:r>
      <w:bookmarkEnd w:id="139"/>
    </w:p>
    <w:p w14:paraId="6A67795B" w14:textId="77777777" w:rsidR="00B42DFA" w:rsidRPr="00A40276" w:rsidRDefault="00B42DFA" w:rsidP="00A93398">
      <w:pPr>
        <w:jc w:val="both"/>
        <w:rPr>
          <w:sz w:val="18"/>
          <w:szCs w:val="18"/>
          <w:lang w:val="es-BO"/>
        </w:rPr>
      </w:pPr>
    </w:p>
    <w:p w14:paraId="1EA78B87" w14:textId="4560A0F7" w:rsidR="008867A7" w:rsidRPr="00A40276" w:rsidRDefault="008867A7" w:rsidP="009B6A62">
      <w:pPr>
        <w:pStyle w:val="Prrafodelista"/>
        <w:numPr>
          <w:ilvl w:val="1"/>
          <w:numId w:val="17"/>
        </w:numPr>
        <w:ind w:left="1134" w:hanging="708"/>
        <w:jc w:val="both"/>
        <w:rPr>
          <w:rFonts w:ascii="Verdana" w:hAnsi="Verdana" w:cs="Arial"/>
          <w:sz w:val="18"/>
          <w:szCs w:val="18"/>
          <w:lang w:val="es-BO" w:eastAsia="es-ES"/>
        </w:rPr>
      </w:pPr>
      <w:bookmarkStart w:id="140" w:name="_Hlk76389422"/>
      <w:r w:rsidRPr="00A40276">
        <w:rPr>
          <w:rFonts w:ascii="Verdana" w:hAnsi="Verdana" w:cs="Arial"/>
          <w:sz w:val="18"/>
          <w:szCs w:val="18"/>
          <w:lang w:val="es-BO" w:eastAsia="es-ES"/>
        </w:rPr>
        <w:t>El cierre del contrato procederá ante la terminación por cumplimiento o por Resolución de Contrato, conforme las previsiones establecidas en el contrato.</w:t>
      </w:r>
      <w:r w:rsidR="0021243F">
        <w:rPr>
          <w:rFonts w:ascii="Verdana" w:hAnsi="Verdana" w:cs="Arial"/>
          <w:sz w:val="18"/>
          <w:szCs w:val="18"/>
          <w:lang w:val="es-BO" w:eastAsia="es-ES"/>
        </w:rPr>
        <w:t xml:space="preserve"> </w:t>
      </w:r>
    </w:p>
    <w:p w14:paraId="1CA06A00" w14:textId="77777777" w:rsidR="008867A7" w:rsidRPr="00A40276" w:rsidRDefault="008867A7" w:rsidP="008867A7">
      <w:pPr>
        <w:ind w:left="1276"/>
        <w:jc w:val="both"/>
        <w:rPr>
          <w:rFonts w:cs="Arial"/>
          <w:sz w:val="18"/>
          <w:szCs w:val="18"/>
          <w:lang w:val="es-BO"/>
        </w:rPr>
      </w:pPr>
    </w:p>
    <w:p w14:paraId="510F3F11" w14:textId="77777777"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En caso de terminación por cumplimiento, una vez concluida la liquidación del contrato, la entidad deberá emitir el Certificado de Cumplimiento de Contrato.</w:t>
      </w:r>
    </w:p>
    <w:bookmarkEnd w:id="140"/>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77777777" w:rsidR="008867A7" w:rsidRPr="00A40276" w:rsidRDefault="008867A7" w:rsidP="009B6A62">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Orden de Servicio 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9B6A62">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9B6A62">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70ABF1CE" w14:textId="77777777" w:rsidR="002E39AE" w:rsidRDefault="002E39AE" w:rsidP="00975EB3">
      <w:pPr>
        <w:spacing w:line="200" w:lineRule="exact"/>
        <w:jc w:val="center"/>
        <w:rPr>
          <w:b/>
          <w:sz w:val="18"/>
          <w:szCs w:val="18"/>
          <w:lang w:val="es-BO"/>
        </w:rPr>
      </w:pPr>
    </w:p>
    <w:p w14:paraId="306DB6C4" w14:textId="77777777" w:rsidR="002E39AE" w:rsidRDefault="002E39AE" w:rsidP="00975EB3">
      <w:pPr>
        <w:spacing w:line="200" w:lineRule="exact"/>
        <w:jc w:val="center"/>
        <w:rPr>
          <w:b/>
          <w:sz w:val="18"/>
          <w:szCs w:val="18"/>
          <w:lang w:val="es-BO"/>
        </w:rPr>
      </w:pPr>
    </w:p>
    <w:p w14:paraId="0ABF50CE" w14:textId="77777777" w:rsidR="002E39AE" w:rsidRDefault="002E39AE" w:rsidP="00975EB3">
      <w:pPr>
        <w:spacing w:line="200" w:lineRule="exact"/>
        <w:jc w:val="center"/>
        <w:rPr>
          <w:b/>
          <w:sz w:val="18"/>
          <w:szCs w:val="18"/>
          <w:lang w:val="es-BO"/>
        </w:rPr>
      </w:pPr>
    </w:p>
    <w:p w14:paraId="4FFB6771" w14:textId="77777777" w:rsidR="002E39AE" w:rsidRDefault="002E39AE" w:rsidP="00975EB3">
      <w:pPr>
        <w:spacing w:line="200" w:lineRule="exact"/>
        <w:jc w:val="center"/>
        <w:rPr>
          <w:b/>
          <w:sz w:val="18"/>
          <w:szCs w:val="18"/>
          <w:lang w:val="es-BO"/>
        </w:rPr>
      </w:pPr>
    </w:p>
    <w:p w14:paraId="3CD8FEAE" w14:textId="69BCC504"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517A0072"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contrato.</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63898E4D" w14:textId="77777777" w:rsidR="00243702" w:rsidRPr="00A40276" w:rsidRDefault="00243702" w:rsidP="00650B21">
      <w:pPr>
        <w:jc w:val="center"/>
        <w:rPr>
          <w:b/>
          <w:sz w:val="18"/>
          <w:szCs w:val="18"/>
          <w:lang w:val="es-BO"/>
        </w:rPr>
      </w:pPr>
    </w:p>
    <w:p w14:paraId="2F250D98" w14:textId="77777777" w:rsidR="00243702" w:rsidRPr="00A40276" w:rsidRDefault="00243702" w:rsidP="00650B21">
      <w:pPr>
        <w:jc w:val="center"/>
        <w:rPr>
          <w:b/>
          <w:sz w:val="18"/>
          <w:szCs w:val="18"/>
          <w:lang w:val="es-BO"/>
        </w:rPr>
      </w:pPr>
    </w:p>
    <w:p w14:paraId="3B875018" w14:textId="77777777" w:rsidR="00FE719F" w:rsidRPr="00A40276" w:rsidRDefault="00FE719F" w:rsidP="00650B21">
      <w:pPr>
        <w:jc w:val="center"/>
        <w:rPr>
          <w:b/>
          <w:sz w:val="18"/>
          <w:szCs w:val="18"/>
          <w:lang w:val="es-BO"/>
        </w:rPr>
      </w:pPr>
    </w:p>
    <w:p w14:paraId="51187452" w14:textId="77777777" w:rsidR="00FE719F" w:rsidRPr="00A40276" w:rsidRDefault="00FE719F" w:rsidP="00650B21">
      <w:pPr>
        <w:jc w:val="center"/>
        <w:rPr>
          <w:b/>
          <w:sz w:val="18"/>
          <w:szCs w:val="18"/>
          <w:lang w:val="es-BO"/>
        </w:rPr>
      </w:pPr>
    </w:p>
    <w:p w14:paraId="32335232" w14:textId="77777777" w:rsidR="00FE719F" w:rsidRPr="00A40276" w:rsidRDefault="00FE719F" w:rsidP="00650B21">
      <w:pPr>
        <w:jc w:val="center"/>
        <w:rPr>
          <w:b/>
          <w:sz w:val="18"/>
          <w:szCs w:val="18"/>
          <w:lang w:val="es-BO"/>
        </w:rPr>
      </w:pPr>
    </w:p>
    <w:p w14:paraId="75E50AEC" w14:textId="77777777" w:rsidR="00FE719F" w:rsidRPr="00A40276" w:rsidRDefault="00FE719F" w:rsidP="00650B21">
      <w:pPr>
        <w:jc w:val="center"/>
        <w:rPr>
          <w:b/>
          <w:sz w:val="18"/>
          <w:szCs w:val="18"/>
          <w:lang w:val="es-BO"/>
        </w:rPr>
      </w:pPr>
    </w:p>
    <w:p w14:paraId="6EE0F9DD" w14:textId="77777777" w:rsidR="00FE719F" w:rsidRPr="00A40276" w:rsidRDefault="00FE719F" w:rsidP="00650B21">
      <w:pPr>
        <w:jc w:val="center"/>
        <w:rPr>
          <w:b/>
          <w:sz w:val="18"/>
          <w:szCs w:val="18"/>
          <w:lang w:val="es-BO"/>
        </w:rPr>
      </w:pPr>
    </w:p>
    <w:p w14:paraId="47DE967C" w14:textId="77777777" w:rsidR="00FE719F" w:rsidRPr="00A40276" w:rsidRDefault="00FE719F" w:rsidP="00650B21">
      <w:pPr>
        <w:jc w:val="center"/>
        <w:rPr>
          <w:b/>
          <w:sz w:val="18"/>
          <w:szCs w:val="18"/>
          <w:lang w:val="es-BO"/>
        </w:rPr>
      </w:pPr>
    </w:p>
    <w:p w14:paraId="413FEEFC" w14:textId="77777777" w:rsidR="00FE719F" w:rsidRPr="00A40276" w:rsidRDefault="00FE719F" w:rsidP="00650B21">
      <w:pPr>
        <w:jc w:val="center"/>
        <w:rPr>
          <w:b/>
          <w:sz w:val="18"/>
          <w:szCs w:val="18"/>
          <w:lang w:val="es-BO"/>
        </w:rPr>
      </w:pPr>
    </w:p>
    <w:p w14:paraId="4CC00E84" w14:textId="77777777" w:rsidR="00FE719F" w:rsidRPr="00A40276" w:rsidRDefault="00FE719F" w:rsidP="00650B21">
      <w:pPr>
        <w:jc w:val="center"/>
        <w:rPr>
          <w:b/>
          <w:sz w:val="18"/>
          <w:szCs w:val="18"/>
          <w:lang w:val="es-BO"/>
        </w:rPr>
      </w:pPr>
    </w:p>
    <w:p w14:paraId="7EF9B70A" w14:textId="77777777" w:rsidR="007B1446" w:rsidRPr="00A40276" w:rsidRDefault="007B1446" w:rsidP="00650B21">
      <w:pPr>
        <w:jc w:val="center"/>
        <w:rPr>
          <w:b/>
          <w:sz w:val="18"/>
          <w:szCs w:val="18"/>
          <w:lang w:val="es-BO"/>
        </w:rPr>
      </w:pPr>
    </w:p>
    <w:p w14:paraId="4CEFF9B6" w14:textId="77777777" w:rsidR="007B1446" w:rsidRPr="00A40276" w:rsidRDefault="007B1446" w:rsidP="00650B21">
      <w:pPr>
        <w:jc w:val="center"/>
        <w:rPr>
          <w:b/>
          <w:sz w:val="18"/>
          <w:szCs w:val="18"/>
          <w:lang w:val="es-BO"/>
        </w:rPr>
      </w:pPr>
    </w:p>
    <w:p w14:paraId="2D4B975B" w14:textId="77777777" w:rsidR="007B1446" w:rsidRDefault="007B1446" w:rsidP="00650B21">
      <w:pPr>
        <w:jc w:val="center"/>
        <w:rPr>
          <w:b/>
          <w:sz w:val="18"/>
          <w:szCs w:val="18"/>
          <w:lang w:val="es-BO"/>
        </w:rPr>
      </w:pPr>
    </w:p>
    <w:p w14:paraId="77ED356B" w14:textId="77777777" w:rsidR="002A0386" w:rsidRDefault="002A0386" w:rsidP="00650B21">
      <w:pPr>
        <w:jc w:val="center"/>
        <w:rPr>
          <w:b/>
          <w:sz w:val="18"/>
          <w:szCs w:val="18"/>
          <w:lang w:val="es-BO"/>
        </w:rPr>
      </w:pPr>
    </w:p>
    <w:p w14:paraId="622732D8" w14:textId="77777777" w:rsidR="002A0386" w:rsidRPr="00A40276" w:rsidRDefault="002A0386" w:rsidP="00650B21">
      <w:pPr>
        <w:jc w:val="center"/>
        <w:rPr>
          <w:b/>
          <w:sz w:val="18"/>
          <w:szCs w:val="18"/>
          <w:lang w:val="es-BO"/>
        </w:rPr>
      </w:pPr>
    </w:p>
    <w:p w14:paraId="47FA488A" w14:textId="77777777" w:rsidR="007B1446" w:rsidRPr="00A40276" w:rsidRDefault="007B1446" w:rsidP="00650B21">
      <w:pPr>
        <w:jc w:val="center"/>
        <w:rPr>
          <w:b/>
          <w:sz w:val="18"/>
          <w:szCs w:val="18"/>
          <w:lang w:val="es-BO"/>
        </w:rPr>
      </w:pPr>
    </w:p>
    <w:p w14:paraId="67BD9EBC" w14:textId="77777777" w:rsidR="007B1446" w:rsidRPr="00A40276" w:rsidRDefault="007B1446" w:rsidP="00650B21">
      <w:pPr>
        <w:jc w:val="center"/>
        <w:rPr>
          <w:b/>
          <w:sz w:val="18"/>
          <w:szCs w:val="18"/>
          <w:lang w:val="es-BO"/>
        </w:rPr>
      </w:pPr>
    </w:p>
    <w:p w14:paraId="3FA9E899" w14:textId="77777777" w:rsidR="00D83B11" w:rsidRDefault="00D83B11" w:rsidP="00650B21">
      <w:pPr>
        <w:jc w:val="center"/>
        <w:rPr>
          <w:b/>
          <w:sz w:val="18"/>
          <w:szCs w:val="18"/>
          <w:lang w:val="es-BO"/>
        </w:rPr>
      </w:pPr>
    </w:p>
    <w:p w14:paraId="6BD707EE" w14:textId="6C06103D"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77777777" w:rsidR="001038A4" w:rsidRPr="00A40276" w:rsidRDefault="008E57ED" w:rsidP="00650B21">
      <w:pPr>
        <w:jc w:val="center"/>
        <w:rPr>
          <w:b/>
          <w:sz w:val="18"/>
          <w:szCs w:val="18"/>
          <w:lang w:val="es-BO"/>
        </w:rPr>
      </w:pPr>
      <w:r w:rsidRPr="00A40276">
        <w:rPr>
          <w:b/>
          <w:sz w:val="18"/>
          <w:szCs w:val="18"/>
          <w:lang w:val="es-BO"/>
        </w:rPr>
        <w:t>INFORMACIÓN TÉCNICA DE LA CONTRATACIÓN</w:t>
      </w:r>
    </w:p>
    <w:p w14:paraId="59D905F7" w14:textId="77777777" w:rsidR="00A72FB0" w:rsidRPr="00A40276" w:rsidRDefault="00A72FB0" w:rsidP="00A72FB0">
      <w:pPr>
        <w:jc w:val="both"/>
        <w:rPr>
          <w:rFonts w:cs="Arial"/>
          <w:sz w:val="4"/>
          <w:szCs w:val="2"/>
          <w:lang w:val="es-BO"/>
        </w:rPr>
      </w:pPr>
    </w:p>
    <w:p w14:paraId="75C6AD98" w14:textId="77777777" w:rsidR="00A72FB0" w:rsidRPr="00A40276" w:rsidRDefault="00A72FB0" w:rsidP="009B6A62">
      <w:pPr>
        <w:pStyle w:val="Ttulo"/>
        <w:numPr>
          <w:ilvl w:val="0"/>
          <w:numId w:val="17"/>
        </w:numPr>
        <w:spacing w:before="0" w:after="0"/>
        <w:jc w:val="both"/>
        <w:rPr>
          <w:rFonts w:ascii="Verdana" w:hAnsi="Verdana"/>
          <w:sz w:val="18"/>
        </w:rPr>
      </w:pPr>
      <w:bookmarkStart w:id="141" w:name="_Toc61866679"/>
      <w:r w:rsidRPr="00A40276">
        <w:rPr>
          <w:rFonts w:ascii="Verdana" w:hAnsi="Verdana"/>
          <w:sz w:val="18"/>
        </w:rPr>
        <w:t>CONVOCATORIA Y DATOS GENERALES DEL PROCESO DE CONTRATACIÓN</w:t>
      </w:r>
      <w:bookmarkEnd w:id="141"/>
    </w:p>
    <w:p w14:paraId="61FE8A64" w14:textId="77777777" w:rsidR="007277A5" w:rsidRPr="00A40276" w:rsidRDefault="007277A5" w:rsidP="007277A5">
      <w:pPr>
        <w:pStyle w:val="Ttulo"/>
        <w:spacing w:before="0" w:after="0"/>
        <w:ind w:left="432"/>
        <w:jc w:val="both"/>
        <w:rPr>
          <w:rFonts w:ascii="Verdana" w:hAnsi="Verdana"/>
          <w:sz w:val="18"/>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6AE981AF" w14:textId="77777777" w:rsidTr="00A14B6C">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9B6A62">
            <w:pPr>
              <w:pStyle w:val="Prrafodelista"/>
              <w:numPr>
                <w:ilvl w:val="0"/>
                <w:numId w:val="26"/>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2A0386">
        <w:trPr>
          <w:trHeight w:val="104"/>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066F58BC" w:rsidR="00B35DBB" w:rsidRPr="00A40276" w:rsidRDefault="002A0386" w:rsidP="003B46C3">
            <w:pPr>
              <w:rPr>
                <w:rFonts w:ascii="Arial" w:hAnsi="Arial" w:cs="Arial"/>
                <w:lang w:val="es-BO"/>
              </w:rPr>
            </w:pPr>
            <w:r w:rsidRPr="002A0386">
              <w:rPr>
                <w:rFonts w:ascii="Arial" w:hAnsi="Arial" w:cs="Arial"/>
                <w:lang w:val="es-BO"/>
              </w:rPr>
              <w:t>EMPRESA NACIONAL DE ELECTRICIDAD</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3B46C3">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2A0386">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2A0386">
            <w:pPr>
              <w:jc w:val="center"/>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8F2255" w14:textId="1E8E497D" w:rsidR="00B35DBB" w:rsidRPr="00A40276" w:rsidRDefault="002A0386" w:rsidP="002A0386">
            <w:pPr>
              <w:jc w:val="center"/>
              <w:rPr>
                <w:rFonts w:ascii="Arial" w:hAnsi="Arial" w:cs="Arial"/>
                <w:lang w:val="es-BO"/>
              </w:rPr>
            </w:pPr>
            <w:r>
              <w:rPr>
                <w:rFonts w:ascii="Arial" w:hAnsi="Arial" w:cs="Arial"/>
                <w:lang w:val="es-BO"/>
              </w:rPr>
              <w:t>ENDE-ANPE-2021-177</w:t>
            </w:r>
          </w:p>
        </w:tc>
        <w:tc>
          <w:tcPr>
            <w:tcW w:w="273"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3B46C3">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3B46C3">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3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3"/>
        <w:gridCol w:w="236"/>
        <w:gridCol w:w="236"/>
        <w:gridCol w:w="236"/>
        <w:gridCol w:w="305"/>
        <w:gridCol w:w="305"/>
        <w:gridCol w:w="305"/>
        <w:gridCol w:w="305"/>
        <w:gridCol w:w="274"/>
        <w:gridCol w:w="305"/>
        <w:gridCol w:w="236"/>
        <w:gridCol w:w="239"/>
        <w:gridCol w:w="362"/>
        <w:gridCol w:w="261"/>
        <w:gridCol w:w="261"/>
        <w:gridCol w:w="261"/>
        <w:gridCol w:w="261"/>
        <w:gridCol w:w="295"/>
        <w:gridCol w:w="239"/>
        <w:gridCol w:w="305"/>
        <w:gridCol w:w="273"/>
        <w:gridCol w:w="305"/>
        <w:gridCol w:w="261"/>
        <w:gridCol w:w="807"/>
        <w:gridCol w:w="764"/>
        <w:gridCol w:w="261"/>
      </w:tblGrid>
      <w:tr w:rsidR="002A0386" w:rsidRPr="00A40276" w14:paraId="63CC5C13" w14:textId="77777777" w:rsidTr="0074329C">
        <w:trPr>
          <w:jc w:val="center"/>
        </w:trPr>
        <w:tc>
          <w:tcPr>
            <w:tcW w:w="245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23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1D7C3F63" w:rsidR="00B35DBB" w:rsidRPr="00A40276" w:rsidRDefault="002A0386" w:rsidP="003B46C3">
            <w:pPr>
              <w:rPr>
                <w:rFonts w:ascii="Arial" w:hAnsi="Arial" w:cs="Arial"/>
              </w:rPr>
            </w:pPr>
            <w:r>
              <w:rPr>
                <w:rFonts w:ascii="Arial" w:hAnsi="Arial" w:cs="Arial"/>
              </w:rPr>
              <w:t>2</w:t>
            </w:r>
          </w:p>
        </w:tc>
        <w:tc>
          <w:tcPr>
            <w:tcW w:w="23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42987CDA" w:rsidR="00B35DBB" w:rsidRPr="00A40276" w:rsidRDefault="002A0386" w:rsidP="003B46C3">
            <w:pPr>
              <w:rPr>
                <w:rFonts w:ascii="Arial" w:hAnsi="Arial" w:cs="Arial"/>
              </w:rPr>
            </w:pPr>
            <w:r>
              <w:rPr>
                <w:rFonts w:ascii="Arial" w:hAnsi="Arial" w:cs="Arial"/>
              </w:rPr>
              <w:t>1</w:t>
            </w:r>
          </w:p>
        </w:tc>
        <w:tc>
          <w:tcPr>
            <w:tcW w:w="236"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6EFA8066" w:rsidR="00B35DBB" w:rsidRPr="00A40276" w:rsidRDefault="002A0386" w:rsidP="003B46C3">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1B1CB4A7" w:rsidR="00B35DBB" w:rsidRPr="00A40276" w:rsidRDefault="002A0386" w:rsidP="003B46C3">
            <w:pPr>
              <w:rPr>
                <w:rFonts w:ascii="Arial" w:hAnsi="Arial" w:cs="Arial"/>
              </w:rPr>
            </w:pPr>
            <w:r>
              <w:rPr>
                <w:rFonts w:ascii="Arial" w:hAnsi="Arial" w:cs="Arial"/>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374B3E37" w:rsidR="00B35DBB" w:rsidRPr="00A40276" w:rsidRDefault="002A0386" w:rsidP="003B46C3">
            <w:pPr>
              <w:rPr>
                <w:rFonts w:ascii="Arial" w:hAnsi="Arial" w:cs="Arial"/>
              </w:rPr>
            </w:pPr>
            <w:r>
              <w:rPr>
                <w:rFonts w:ascii="Arial" w:hAnsi="Arial" w:cs="Arial"/>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5C9E8BC3" w:rsidR="00B35DBB" w:rsidRPr="00A40276" w:rsidRDefault="002A0386" w:rsidP="003B46C3">
            <w:pPr>
              <w:rPr>
                <w:rFonts w:ascii="Arial" w:hAnsi="Arial" w:cs="Arial"/>
              </w:rPr>
            </w:pPr>
            <w:r>
              <w:rPr>
                <w:rFonts w:ascii="Arial" w:hAnsi="Arial" w:cs="Arial"/>
              </w:rPr>
              <w:t>4</w:t>
            </w:r>
          </w:p>
        </w:tc>
        <w:tc>
          <w:tcPr>
            <w:tcW w:w="274"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49649221" w:rsidR="00B35DBB" w:rsidRPr="00A40276" w:rsidRDefault="002A0386" w:rsidP="003B46C3">
            <w:pPr>
              <w:rPr>
                <w:rFonts w:ascii="Arial" w:hAnsi="Arial" w:cs="Arial"/>
              </w:rPr>
            </w:pPr>
            <w:r>
              <w:rPr>
                <w:rFonts w:ascii="Arial" w:hAnsi="Arial" w:cs="Arial"/>
              </w:rPr>
              <w:t>0</w:t>
            </w:r>
          </w:p>
        </w:tc>
        <w:tc>
          <w:tcPr>
            <w:tcW w:w="23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3246D11C" w:rsidR="00B35DBB" w:rsidRPr="00A40276" w:rsidRDefault="002A0386" w:rsidP="003B46C3">
            <w:pPr>
              <w:rPr>
                <w:rFonts w:ascii="Arial" w:hAnsi="Arial" w:cs="Arial"/>
              </w:rPr>
            </w:pPr>
            <w:r>
              <w:rPr>
                <w:rFonts w:ascii="Arial" w:hAnsi="Arial" w:cs="Arial"/>
              </w:rPr>
              <w:t>0</w:t>
            </w:r>
          </w:p>
        </w:tc>
        <w:tc>
          <w:tcPr>
            <w:tcW w:w="239"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3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3B21ED" w14:textId="579E8AE0" w:rsidR="00B35DBB" w:rsidRPr="00A40276" w:rsidRDefault="0074329C" w:rsidP="0074329C">
            <w:pPr>
              <w:jc w:val="center"/>
              <w:rPr>
                <w:rFonts w:ascii="Arial" w:hAnsi="Arial" w:cs="Arial"/>
              </w:rPr>
            </w:pPr>
            <w:r w:rsidRPr="0074329C">
              <w:rPr>
                <w:rFonts w:ascii="Arial" w:hAnsi="Arial" w:cs="Arial"/>
                <w:sz w:val="12"/>
              </w:rPr>
              <w:t>11</w:t>
            </w:r>
          </w:p>
        </w:tc>
        <w:tc>
          <w:tcPr>
            <w:tcW w:w="26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7842A9D5" w:rsidR="00B35DBB" w:rsidRPr="00A40276" w:rsidRDefault="0074329C" w:rsidP="003B46C3">
            <w:pPr>
              <w:rPr>
                <w:rFonts w:ascii="Arial" w:hAnsi="Arial" w:cs="Arial"/>
              </w:rPr>
            </w:pPr>
            <w:r>
              <w:rPr>
                <w:rFonts w:ascii="Arial" w:hAnsi="Arial" w:cs="Arial"/>
              </w:rPr>
              <w:t>8</w:t>
            </w:r>
          </w:p>
        </w:tc>
        <w:tc>
          <w:tcPr>
            <w:tcW w:w="26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307A5740" w:rsidR="00B35DBB" w:rsidRPr="00A40276" w:rsidRDefault="0074329C" w:rsidP="003B46C3">
            <w:pPr>
              <w:rPr>
                <w:rFonts w:ascii="Arial" w:hAnsi="Arial" w:cs="Arial"/>
              </w:rPr>
            </w:pPr>
            <w:r>
              <w:rPr>
                <w:rFonts w:ascii="Arial" w:hAnsi="Arial" w:cs="Arial"/>
              </w:rPr>
              <w:t>5</w:t>
            </w:r>
          </w:p>
        </w:tc>
        <w:tc>
          <w:tcPr>
            <w:tcW w:w="26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60720A4A" w:rsidR="00B35DBB" w:rsidRPr="00A40276" w:rsidRDefault="0074329C" w:rsidP="003B46C3">
            <w:pPr>
              <w:rPr>
                <w:rFonts w:ascii="Arial" w:hAnsi="Arial" w:cs="Arial"/>
              </w:rPr>
            </w:pPr>
            <w:bookmarkStart w:id="142" w:name="_GoBack"/>
            <w:bookmarkEnd w:id="142"/>
            <w:r>
              <w:rPr>
                <w:rFonts w:ascii="Arial" w:hAnsi="Arial" w:cs="Arial"/>
              </w:rPr>
              <w:t>8</w:t>
            </w:r>
          </w:p>
        </w:tc>
        <w:tc>
          <w:tcPr>
            <w:tcW w:w="26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1201A322" w:rsidR="00B35DBB" w:rsidRPr="00A40276" w:rsidRDefault="0074329C" w:rsidP="003B46C3">
            <w:pPr>
              <w:rPr>
                <w:rFonts w:ascii="Arial" w:hAnsi="Arial" w:cs="Arial"/>
              </w:rPr>
            </w:pPr>
            <w:r>
              <w:rPr>
                <w:rFonts w:ascii="Arial" w:hAnsi="Arial" w:cs="Arial"/>
              </w:rPr>
              <w:t>7</w:t>
            </w:r>
          </w:p>
        </w:tc>
        <w:tc>
          <w:tcPr>
            <w:tcW w:w="2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63DC188E" w:rsidR="00B35DBB" w:rsidRPr="00A40276" w:rsidRDefault="0074329C" w:rsidP="003B46C3">
            <w:pPr>
              <w:rPr>
                <w:rFonts w:ascii="Arial" w:hAnsi="Arial" w:cs="Arial"/>
              </w:rPr>
            </w:pPr>
            <w:r>
              <w:rPr>
                <w:rFonts w:ascii="Arial" w:hAnsi="Arial" w:cs="Arial"/>
              </w:rPr>
              <w:t>6</w:t>
            </w:r>
          </w:p>
        </w:tc>
        <w:tc>
          <w:tcPr>
            <w:tcW w:w="239" w:type="dxa"/>
            <w:tcBorders>
              <w:left w:val="single" w:sz="4" w:space="0" w:color="auto"/>
              <w:right w:val="single" w:sz="4" w:space="0" w:color="auto"/>
            </w:tcBorders>
          </w:tcPr>
          <w:p w14:paraId="646065E4" w14:textId="77777777" w:rsidR="00B35DBB" w:rsidRPr="00A40276" w:rsidRDefault="00B35DBB"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31CC68" w14:textId="61D0DFD5" w:rsidR="00B35DBB" w:rsidRPr="00A40276" w:rsidRDefault="002A0386" w:rsidP="003B46C3">
            <w:pPr>
              <w:rPr>
                <w:rFonts w:ascii="Arial" w:hAnsi="Arial" w:cs="Arial"/>
              </w:rPr>
            </w:pPr>
            <w:r>
              <w:rPr>
                <w:rFonts w:ascii="Arial" w:hAnsi="Arial" w:cs="Arial"/>
              </w:rPr>
              <w:t>1</w:t>
            </w:r>
          </w:p>
        </w:tc>
        <w:tc>
          <w:tcPr>
            <w:tcW w:w="273" w:type="dxa"/>
            <w:tcBorders>
              <w:left w:val="single" w:sz="4" w:space="0" w:color="auto"/>
              <w:right w:val="single" w:sz="4" w:space="0" w:color="auto"/>
            </w:tcBorders>
          </w:tcPr>
          <w:p w14:paraId="4E7B9B94" w14:textId="77777777" w:rsidR="00B35DBB" w:rsidRPr="00A40276" w:rsidRDefault="00B35DBB"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0C68E2" w14:textId="2527E538" w:rsidR="00B35DBB" w:rsidRPr="00A40276" w:rsidRDefault="002A0386" w:rsidP="003B46C3">
            <w:pPr>
              <w:rPr>
                <w:rFonts w:ascii="Arial" w:hAnsi="Arial" w:cs="Arial"/>
              </w:rPr>
            </w:pPr>
            <w:r>
              <w:rPr>
                <w:rFonts w:ascii="Arial" w:hAnsi="Arial" w:cs="Arial"/>
              </w:rPr>
              <w:t>1</w:t>
            </w:r>
          </w:p>
        </w:tc>
        <w:tc>
          <w:tcPr>
            <w:tcW w:w="261" w:type="dxa"/>
            <w:tcBorders>
              <w:left w:val="single" w:sz="4" w:space="0" w:color="auto"/>
            </w:tcBorders>
          </w:tcPr>
          <w:p w14:paraId="3220AA6D" w14:textId="77777777" w:rsidR="00B35DBB" w:rsidRPr="00A40276" w:rsidRDefault="00B35DBB" w:rsidP="003B46C3">
            <w:pPr>
              <w:rPr>
                <w:rFonts w:ascii="Arial" w:hAnsi="Arial" w:cs="Arial"/>
              </w:rPr>
            </w:pPr>
          </w:p>
        </w:tc>
        <w:tc>
          <w:tcPr>
            <w:tcW w:w="807" w:type="dxa"/>
            <w:tcBorders>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764" w:type="dxa"/>
            <w:tcBorders>
              <w:top w:val="single" w:sz="4" w:space="0" w:color="auto"/>
              <w:bottom w:val="single" w:sz="4" w:space="0" w:color="auto"/>
              <w:right w:val="single" w:sz="4" w:space="0" w:color="auto"/>
            </w:tcBorders>
            <w:shd w:val="clear" w:color="auto" w:fill="DBE5F1" w:themeFill="accent1" w:themeFillTint="33"/>
          </w:tcPr>
          <w:p w14:paraId="179735D9" w14:textId="06914BF8" w:rsidR="00B35DBB" w:rsidRPr="00A40276" w:rsidRDefault="002A0386" w:rsidP="002A0386">
            <w:pPr>
              <w:jc w:val="center"/>
              <w:rPr>
                <w:rFonts w:ascii="Arial" w:hAnsi="Arial" w:cs="Arial"/>
              </w:rPr>
            </w:pPr>
            <w:r>
              <w:rPr>
                <w:rFonts w:ascii="Arial" w:hAnsi="Arial" w:cs="Arial"/>
              </w:rPr>
              <w:t>2021</w:t>
            </w:r>
          </w:p>
        </w:tc>
        <w:tc>
          <w:tcPr>
            <w:tcW w:w="261"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296"/>
        <w:gridCol w:w="280"/>
        <w:gridCol w:w="281"/>
        <w:gridCol w:w="271"/>
        <w:gridCol w:w="276"/>
        <w:gridCol w:w="275"/>
        <w:gridCol w:w="280"/>
        <w:gridCol w:w="277"/>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3"/>
        <w:gridCol w:w="273"/>
        <w:gridCol w:w="273"/>
      </w:tblGrid>
      <w:tr w:rsidR="00A40276" w:rsidRPr="00A40276" w14:paraId="6E0F6B28" w14:textId="77777777" w:rsidTr="009718E8">
        <w:trPr>
          <w:jc w:val="center"/>
        </w:trPr>
        <w:tc>
          <w:tcPr>
            <w:tcW w:w="2359"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296" w:type="dxa"/>
            <w:shd w:val="clear" w:color="auto" w:fill="auto"/>
          </w:tcPr>
          <w:p w14:paraId="28EA742C" w14:textId="77777777" w:rsidR="00B35DBB" w:rsidRPr="00A40276" w:rsidRDefault="00B35DBB" w:rsidP="003B46C3">
            <w:pPr>
              <w:rPr>
                <w:rFonts w:ascii="Arial" w:hAnsi="Arial" w:cs="Arial"/>
                <w:lang w:val="es-BO"/>
              </w:rPr>
            </w:pPr>
          </w:p>
        </w:tc>
        <w:tc>
          <w:tcPr>
            <w:tcW w:w="280" w:type="dxa"/>
            <w:shd w:val="clear" w:color="auto" w:fill="auto"/>
          </w:tcPr>
          <w:p w14:paraId="45778AE2" w14:textId="77777777" w:rsidR="00B35DBB" w:rsidRPr="00A40276" w:rsidRDefault="00B35DBB" w:rsidP="003B46C3">
            <w:pPr>
              <w:rPr>
                <w:rFonts w:ascii="Arial" w:hAnsi="Arial" w:cs="Arial"/>
                <w:lang w:val="es-BO"/>
              </w:rPr>
            </w:pPr>
          </w:p>
        </w:tc>
        <w:tc>
          <w:tcPr>
            <w:tcW w:w="281" w:type="dxa"/>
            <w:shd w:val="clear" w:color="auto" w:fill="auto"/>
          </w:tcPr>
          <w:p w14:paraId="1617E435" w14:textId="77777777" w:rsidR="00B35DBB" w:rsidRPr="00A40276" w:rsidRDefault="00B35DBB" w:rsidP="003B46C3">
            <w:pPr>
              <w:rPr>
                <w:rFonts w:ascii="Arial" w:hAnsi="Arial" w:cs="Arial"/>
                <w:lang w:val="es-BO"/>
              </w:rPr>
            </w:pPr>
          </w:p>
        </w:tc>
        <w:tc>
          <w:tcPr>
            <w:tcW w:w="271" w:type="dxa"/>
            <w:shd w:val="clear" w:color="auto" w:fill="auto"/>
          </w:tcPr>
          <w:p w14:paraId="2D9A9282" w14:textId="77777777" w:rsidR="00B35DBB" w:rsidRPr="00A40276" w:rsidRDefault="00B35DBB" w:rsidP="003B46C3">
            <w:pPr>
              <w:rPr>
                <w:rFonts w:ascii="Arial" w:hAnsi="Arial" w:cs="Arial"/>
                <w:lang w:val="es-BO"/>
              </w:rPr>
            </w:pPr>
          </w:p>
        </w:tc>
        <w:tc>
          <w:tcPr>
            <w:tcW w:w="276"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0" w:type="dxa"/>
            <w:shd w:val="clear" w:color="auto" w:fill="auto"/>
          </w:tcPr>
          <w:p w14:paraId="1D307502" w14:textId="77777777" w:rsidR="00B35DBB" w:rsidRPr="00A40276" w:rsidRDefault="00B35DBB" w:rsidP="003B46C3">
            <w:pPr>
              <w:rPr>
                <w:rFonts w:ascii="Arial" w:hAnsi="Arial" w:cs="Arial"/>
                <w:lang w:val="es-BO"/>
              </w:rPr>
            </w:pPr>
          </w:p>
        </w:tc>
        <w:tc>
          <w:tcPr>
            <w:tcW w:w="277" w:type="dxa"/>
            <w:shd w:val="clear" w:color="auto" w:fill="auto"/>
          </w:tcPr>
          <w:p w14:paraId="6705834C" w14:textId="77777777" w:rsidR="00B35DBB" w:rsidRPr="00A40276" w:rsidRDefault="00B35DBB" w:rsidP="003B46C3">
            <w:pPr>
              <w:rPr>
                <w:rFonts w:ascii="Arial" w:hAnsi="Arial" w:cs="Arial"/>
                <w:lang w:val="es-BO"/>
              </w:rPr>
            </w:pPr>
          </w:p>
        </w:tc>
        <w:tc>
          <w:tcPr>
            <w:tcW w:w="277" w:type="dxa"/>
            <w:shd w:val="clear" w:color="auto" w:fill="auto"/>
          </w:tcPr>
          <w:p w14:paraId="598AF5F1" w14:textId="77777777" w:rsidR="00B35DBB" w:rsidRPr="00A40276" w:rsidRDefault="00B35DBB" w:rsidP="003B46C3">
            <w:pPr>
              <w:rPr>
                <w:rFonts w:ascii="Arial" w:hAnsi="Arial" w:cs="Arial"/>
                <w:lang w:val="es-BO"/>
              </w:rPr>
            </w:pPr>
          </w:p>
        </w:tc>
        <w:tc>
          <w:tcPr>
            <w:tcW w:w="277" w:type="dxa"/>
            <w:shd w:val="clear" w:color="auto" w:fill="auto"/>
          </w:tcPr>
          <w:p w14:paraId="4309F7A4" w14:textId="77777777" w:rsidR="00B35DBB" w:rsidRPr="00A40276" w:rsidRDefault="00B35DBB" w:rsidP="003B46C3">
            <w:pPr>
              <w:rPr>
                <w:rFonts w:ascii="Arial" w:hAnsi="Arial" w:cs="Arial"/>
                <w:lang w:val="es-BO"/>
              </w:rPr>
            </w:pPr>
          </w:p>
        </w:tc>
        <w:tc>
          <w:tcPr>
            <w:tcW w:w="274" w:type="dxa"/>
            <w:shd w:val="clear" w:color="auto" w:fill="auto"/>
          </w:tcPr>
          <w:p w14:paraId="706E274A" w14:textId="77777777" w:rsidR="00B35DBB" w:rsidRPr="00A40276" w:rsidRDefault="00B35DBB" w:rsidP="003B46C3">
            <w:pPr>
              <w:rPr>
                <w:rFonts w:ascii="Arial" w:hAnsi="Arial" w:cs="Arial"/>
                <w:lang w:val="es-BO"/>
              </w:rPr>
            </w:pPr>
          </w:p>
        </w:tc>
        <w:tc>
          <w:tcPr>
            <w:tcW w:w="274" w:type="dxa"/>
            <w:shd w:val="clear" w:color="auto" w:fill="auto"/>
          </w:tcPr>
          <w:p w14:paraId="4CE6447B" w14:textId="77777777" w:rsidR="00B35DBB" w:rsidRPr="00A40276" w:rsidRDefault="00B35DBB" w:rsidP="003B46C3">
            <w:pPr>
              <w:rPr>
                <w:rFonts w:ascii="Arial" w:hAnsi="Arial" w:cs="Arial"/>
                <w:lang w:val="es-BO"/>
              </w:rPr>
            </w:pPr>
          </w:p>
        </w:tc>
        <w:tc>
          <w:tcPr>
            <w:tcW w:w="273" w:type="dxa"/>
            <w:shd w:val="clear" w:color="auto" w:fill="auto"/>
          </w:tcPr>
          <w:p w14:paraId="38DE139A" w14:textId="77777777" w:rsidR="00B35DBB" w:rsidRPr="00A40276" w:rsidRDefault="00B35DBB" w:rsidP="003B46C3">
            <w:pPr>
              <w:rPr>
                <w:rFonts w:ascii="Arial" w:hAnsi="Arial" w:cs="Arial"/>
                <w:lang w:val="es-BO"/>
              </w:rPr>
            </w:pPr>
          </w:p>
        </w:tc>
        <w:tc>
          <w:tcPr>
            <w:tcW w:w="274" w:type="dxa"/>
            <w:shd w:val="clear" w:color="auto" w:fill="auto"/>
          </w:tcPr>
          <w:p w14:paraId="3AA2CA85" w14:textId="77777777" w:rsidR="00B35DBB" w:rsidRPr="00A40276" w:rsidRDefault="00B35DBB" w:rsidP="003B46C3">
            <w:pPr>
              <w:rPr>
                <w:rFonts w:ascii="Arial" w:hAnsi="Arial" w:cs="Arial"/>
                <w:lang w:val="es-BO"/>
              </w:rPr>
            </w:pPr>
          </w:p>
        </w:tc>
        <w:tc>
          <w:tcPr>
            <w:tcW w:w="274" w:type="dxa"/>
            <w:shd w:val="clear" w:color="auto" w:fill="auto"/>
          </w:tcPr>
          <w:p w14:paraId="1240266A" w14:textId="77777777" w:rsidR="00B35DBB" w:rsidRPr="00A40276" w:rsidRDefault="00B35DBB" w:rsidP="003B46C3">
            <w:pPr>
              <w:rPr>
                <w:rFonts w:ascii="Arial" w:hAnsi="Arial" w:cs="Arial"/>
                <w:lang w:val="es-BO"/>
              </w:rPr>
            </w:pPr>
          </w:p>
        </w:tc>
        <w:tc>
          <w:tcPr>
            <w:tcW w:w="274" w:type="dxa"/>
            <w:shd w:val="clear" w:color="auto" w:fill="auto"/>
          </w:tcPr>
          <w:p w14:paraId="420E58AB" w14:textId="77777777" w:rsidR="00B35DBB" w:rsidRPr="00A40276" w:rsidRDefault="00B35DBB" w:rsidP="003B46C3">
            <w:pPr>
              <w:rPr>
                <w:rFonts w:ascii="Arial" w:hAnsi="Arial" w:cs="Arial"/>
                <w:lang w:val="es-BO"/>
              </w:rPr>
            </w:pPr>
          </w:p>
        </w:tc>
        <w:tc>
          <w:tcPr>
            <w:tcW w:w="274" w:type="dxa"/>
            <w:shd w:val="clear" w:color="auto" w:fill="auto"/>
          </w:tcPr>
          <w:p w14:paraId="3B6C7FBF" w14:textId="77777777" w:rsidR="00B35DBB" w:rsidRPr="00A40276" w:rsidRDefault="00B35DBB" w:rsidP="003B46C3">
            <w:pPr>
              <w:rPr>
                <w:rFonts w:ascii="Arial" w:hAnsi="Arial" w:cs="Arial"/>
                <w:lang w:val="es-BO"/>
              </w:rPr>
            </w:pPr>
          </w:p>
        </w:tc>
        <w:tc>
          <w:tcPr>
            <w:tcW w:w="273" w:type="dxa"/>
            <w:shd w:val="clear" w:color="auto" w:fill="auto"/>
          </w:tcPr>
          <w:p w14:paraId="4C6DA43E" w14:textId="77777777" w:rsidR="00B35DBB" w:rsidRPr="00A40276" w:rsidRDefault="00B35DBB" w:rsidP="003B46C3">
            <w:pPr>
              <w:rPr>
                <w:rFonts w:ascii="Arial" w:hAnsi="Arial" w:cs="Arial"/>
                <w:lang w:val="es-BO"/>
              </w:rPr>
            </w:pPr>
          </w:p>
        </w:tc>
        <w:tc>
          <w:tcPr>
            <w:tcW w:w="274" w:type="dxa"/>
            <w:shd w:val="clear" w:color="auto" w:fill="auto"/>
          </w:tcPr>
          <w:p w14:paraId="2542C0E8" w14:textId="77777777" w:rsidR="00B35DBB" w:rsidRPr="00A40276" w:rsidRDefault="00B35DBB" w:rsidP="003B46C3">
            <w:pPr>
              <w:rPr>
                <w:rFonts w:ascii="Arial" w:hAnsi="Arial" w:cs="Arial"/>
                <w:lang w:val="es-BO"/>
              </w:rPr>
            </w:pPr>
          </w:p>
        </w:tc>
        <w:tc>
          <w:tcPr>
            <w:tcW w:w="274" w:type="dxa"/>
            <w:shd w:val="clear" w:color="auto" w:fill="auto"/>
          </w:tcPr>
          <w:p w14:paraId="0CEF4AB8" w14:textId="77777777" w:rsidR="00B35DBB" w:rsidRPr="00A40276" w:rsidRDefault="00B35DBB" w:rsidP="003B46C3">
            <w:pPr>
              <w:rPr>
                <w:rFonts w:ascii="Arial" w:hAnsi="Arial" w:cs="Arial"/>
                <w:lang w:val="es-BO"/>
              </w:rPr>
            </w:pPr>
          </w:p>
        </w:tc>
        <w:tc>
          <w:tcPr>
            <w:tcW w:w="274" w:type="dxa"/>
            <w:shd w:val="clear" w:color="auto" w:fill="auto"/>
          </w:tcPr>
          <w:p w14:paraId="53121E6E" w14:textId="77777777" w:rsidR="00B35DBB" w:rsidRPr="00A40276" w:rsidRDefault="00B35DBB" w:rsidP="003B46C3">
            <w:pPr>
              <w:rPr>
                <w:rFonts w:ascii="Arial" w:hAnsi="Arial" w:cs="Arial"/>
                <w:lang w:val="es-BO"/>
              </w:rPr>
            </w:pPr>
          </w:p>
        </w:tc>
        <w:tc>
          <w:tcPr>
            <w:tcW w:w="274" w:type="dxa"/>
            <w:shd w:val="clear" w:color="auto" w:fill="auto"/>
          </w:tcPr>
          <w:p w14:paraId="79263487" w14:textId="77777777" w:rsidR="00B35DBB" w:rsidRPr="00A40276" w:rsidRDefault="00B35DBB" w:rsidP="003B46C3">
            <w:pPr>
              <w:rPr>
                <w:rFonts w:ascii="Arial" w:hAnsi="Arial" w:cs="Arial"/>
                <w:lang w:val="es-BO"/>
              </w:rPr>
            </w:pPr>
          </w:p>
        </w:tc>
        <w:tc>
          <w:tcPr>
            <w:tcW w:w="819"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0544BA84"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9718E8">
        <w:trPr>
          <w:trHeight w:val="165"/>
          <w:jc w:val="center"/>
        </w:trPr>
        <w:tc>
          <w:tcPr>
            <w:tcW w:w="2359"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14"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6A77CD" w14:textId="3DCA2B96" w:rsidR="00B35DBB" w:rsidRPr="00A40276" w:rsidRDefault="002A0386" w:rsidP="002A0386">
            <w:pPr>
              <w:tabs>
                <w:tab w:val="left" w:pos="1634"/>
              </w:tabs>
              <w:rPr>
                <w:rFonts w:ascii="Arial" w:hAnsi="Arial" w:cs="Arial"/>
                <w:lang w:val="es-BO"/>
              </w:rPr>
            </w:pPr>
            <w:r>
              <w:rPr>
                <w:rFonts w:ascii="Arial" w:hAnsi="Arial" w:cs="Arial"/>
                <w:lang w:val="es-BO"/>
              </w:rPr>
              <w:t>SERVICIO</w:t>
            </w:r>
            <w:r w:rsidR="004A7A6F">
              <w:rPr>
                <w:rFonts w:ascii="Arial" w:hAnsi="Arial" w:cs="Arial"/>
                <w:lang w:val="es-BO"/>
              </w:rPr>
              <w:t>S</w:t>
            </w:r>
            <w:r>
              <w:rPr>
                <w:rFonts w:ascii="Arial" w:hAnsi="Arial" w:cs="Arial"/>
                <w:lang w:val="es-BO"/>
              </w:rPr>
              <w:t xml:space="preserve"> DE SEGURIDAD EDIFICIO ENDE CORPORACION Y ALMACEN SACABA 2022</w:t>
            </w:r>
            <w:r w:rsidR="00B35DBB" w:rsidRPr="00A40276">
              <w:rPr>
                <w:rFonts w:ascii="Arial" w:hAnsi="Arial" w:cs="Arial"/>
                <w:lang w:val="es-BO"/>
              </w:rPr>
              <w:tab/>
            </w:r>
          </w:p>
        </w:tc>
        <w:tc>
          <w:tcPr>
            <w:tcW w:w="273"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9718E8">
        <w:trPr>
          <w:jc w:val="center"/>
        </w:trPr>
        <w:tc>
          <w:tcPr>
            <w:tcW w:w="2359"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296"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0" w:type="dxa"/>
            <w:shd w:val="clear" w:color="auto" w:fill="auto"/>
          </w:tcPr>
          <w:p w14:paraId="3BF3217E" w14:textId="77777777" w:rsidR="00B35DBB" w:rsidRPr="00A40276" w:rsidRDefault="00B35DBB" w:rsidP="003B46C3">
            <w:pPr>
              <w:rPr>
                <w:rFonts w:ascii="Arial" w:hAnsi="Arial" w:cs="Arial"/>
                <w:lang w:val="es-BO"/>
              </w:rPr>
            </w:pPr>
          </w:p>
        </w:tc>
        <w:tc>
          <w:tcPr>
            <w:tcW w:w="281" w:type="dxa"/>
            <w:shd w:val="clear" w:color="auto" w:fill="auto"/>
          </w:tcPr>
          <w:p w14:paraId="7958BF0E" w14:textId="77777777" w:rsidR="00B35DBB" w:rsidRPr="00A40276" w:rsidRDefault="00B35DBB" w:rsidP="003B46C3">
            <w:pPr>
              <w:rPr>
                <w:rFonts w:ascii="Arial" w:hAnsi="Arial" w:cs="Arial"/>
                <w:lang w:val="es-BO"/>
              </w:rPr>
            </w:pPr>
          </w:p>
        </w:tc>
        <w:tc>
          <w:tcPr>
            <w:tcW w:w="271" w:type="dxa"/>
            <w:shd w:val="clear" w:color="auto" w:fill="auto"/>
          </w:tcPr>
          <w:p w14:paraId="5CA66595" w14:textId="77777777" w:rsidR="00B35DBB" w:rsidRPr="00A40276" w:rsidRDefault="00B35DBB" w:rsidP="003B46C3">
            <w:pPr>
              <w:rPr>
                <w:rFonts w:ascii="Arial" w:hAnsi="Arial" w:cs="Arial"/>
                <w:lang w:val="es-BO"/>
              </w:rPr>
            </w:pPr>
          </w:p>
        </w:tc>
        <w:tc>
          <w:tcPr>
            <w:tcW w:w="276"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0" w:type="dxa"/>
            <w:shd w:val="clear" w:color="auto" w:fill="auto"/>
          </w:tcPr>
          <w:p w14:paraId="38328BC2" w14:textId="77777777" w:rsidR="00B35DBB" w:rsidRPr="00A40276" w:rsidRDefault="00B35DBB" w:rsidP="003B46C3">
            <w:pPr>
              <w:rPr>
                <w:rFonts w:ascii="Arial" w:hAnsi="Arial" w:cs="Arial"/>
                <w:lang w:val="es-BO"/>
              </w:rPr>
            </w:pPr>
          </w:p>
        </w:tc>
        <w:tc>
          <w:tcPr>
            <w:tcW w:w="277" w:type="dxa"/>
            <w:shd w:val="clear" w:color="auto" w:fill="auto"/>
          </w:tcPr>
          <w:p w14:paraId="0628640D" w14:textId="77777777" w:rsidR="00B35DBB" w:rsidRPr="00A40276" w:rsidRDefault="00B35DBB" w:rsidP="003B46C3">
            <w:pPr>
              <w:rPr>
                <w:rFonts w:ascii="Arial" w:hAnsi="Arial" w:cs="Arial"/>
                <w:lang w:val="es-BO"/>
              </w:rPr>
            </w:pPr>
          </w:p>
        </w:tc>
        <w:tc>
          <w:tcPr>
            <w:tcW w:w="277" w:type="dxa"/>
            <w:shd w:val="clear" w:color="auto" w:fill="auto"/>
          </w:tcPr>
          <w:p w14:paraId="569300A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4" w:type="dxa"/>
            <w:shd w:val="clear" w:color="auto" w:fill="auto"/>
          </w:tcPr>
          <w:p w14:paraId="08A73884" w14:textId="77777777" w:rsidR="00B35DBB" w:rsidRPr="00A40276" w:rsidRDefault="00B35DBB" w:rsidP="003B46C3">
            <w:pPr>
              <w:rPr>
                <w:rFonts w:ascii="Arial" w:hAnsi="Arial" w:cs="Arial"/>
                <w:lang w:val="es-BO"/>
              </w:rPr>
            </w:pPr>
          </w:p>
        </w:tc>
        <w:tc>
          <w:tcPr>
            <w:tcW w:w="274" w:type="dxa"/>
            <w:shd w:val="clear" w:color="auto" w:fill="auto"/>
          </w:tcPr>
          <w:p w14:paraId="122FE80A" w14:textId="77777777" w:rsidR="00B35DBB" w:rsidRPr="00A40276" w:rsidRDefault="00B35DBB" w:rsidP="003B46C3">
            <w:pPr>
              <w:rPr>
                <w:rFonts w:ascii="Arial" w:hAnsi="Arial" w:cs="Arial"/>
                <w:lang w:val="es-BO"/>
              </w:rPr>
            </w:pPr>
          </w:p>
        </w:tc>
        <w:tc>
          <w:tcPr>
            <w:tcW w:w="273" w:type="dxa"/>
            <w:shd w:val="clear" w:color="auto" w:fill="auto"/>
          </w:tcPr>
          <w:p w14:paraId="52E57111" w14:textId="77777777" w:rsidR="00B35DBB" w:rsidRPr="00A40276" w:rsidRDefault="00B35DBB" w:rsidP="003B46C3">
            <w:pPr>
              <w:rPr>
                <w:rFonts w:ascii="Arial" w:hAnsi="Arial" w:cs="Arial"/>
                <w:lang w:val="es-BO"/>
              </w:rPr>
            </w:pPr>
          </w:p>
        </w:tc>
        <w:tc>
          <w:tcPr>
            <w:tcW w:w="274" w:type="dxa"/>
            <w:shd w:val="clear" w:color="auto" w:fill="auto"/>
          </w:tcPr>
          <w:p w14:paraId="472F842C" w14:textId="77777777" w:rsidR="00B35DBB" w:rsidRPr="00A40276" w:rsidRDefault="00B35DBB" w:rsidP="003B46C3">
            <w:pPr>
              <w:rPr>
                <w:rFonts w:ascii="Arial" w:hAnsi="Arial" w:cs="Arial"/>
                <w:lang w:val="es-BO"/>
              </w:rPr>
            </w:pPr>
          </w:p>
        </w:tc>
        <w:tc>
          <w:tcPr>
            <w:tcW w:w="274" w:type="dxa"/>
            <w:shd w:val="clear" w:color="auto" w:fill="auto"/>
          </w:tcPr>
          <w:p w14:paraId="04EE7483" w14:textId="77777777" w:rsidR="00B35DBB" w:rsidRPr="00A40276" w:rsidRDefault="00B35DBB" w:rsidP="003B46C3">
            <w:pPr>
              <w:rPr>
                <w:rFonts w:ascii="Arial" w:hAnsi="Arial" w:cs="Arial"/>
                <w:lang w:val="es-BO"/>
              </w:rPr>
            </w:pPr>
          </w:p>
        </w:tc>
        <w:tc>
          <w:tcPr>
            <w:tcW w:w="274" w:type="dxa"/>
            <w:shd w:val="clear" w:color="auto" w:fill="auto"/>
          </w:tcPr>
          <w:p w14:paraId="4AF887FA" w14:textId="77777777" w:rsidR="00B35DBB" w:rsidRPr="00A40276" w:rsidRDefault="00B35DBB" w:rsidP="003B46C3">
            <w:pPr>
              <w:rPr>
                <w:rFonts w:ascii="Arial" w:hAnsi="Arial" w:cs="Arial"/>
                <w:lang w:val="es-BO"/>
              </w:rPr>
            </w:pPr>
          </w:p>
        </w:tc>
        <w:tc>
          <w:tcPr>
            <w:tcW w:w="274" w:type="dxa"/>
            <w:shd w:val="clear" w:color="auto" w:fill="auto"/>
          </w:tcPr>
          <w:p w14:paraId="3B85591D" w14:textId="77777777" w:rsidR="00B35DBB" w:rsidRPr="00A40276" w:rsidRDefault="00B35DBB" w:rsidP="003B46C3">
            <w:pPr>
              <w:rPr>
                <w:rFonts w:ascii="Arial" w:hAnsi="Arial" w:cs="Arial"/>
                <w:lang w:val="es-BO"/>
              </w:rPr>
            </w:pPr>
          </w:p>
        </w:tc>
        <w:tc>
          <w:tcPr>
            <w:tcW w:w="273" w:type="dxa"/>
            <w:shd w:val="clear" w:color="auto" w:fill="auto"/>
          </w:tcPr>
          <w:p w14:paraId="05B87878" w14:textId="77777777" w:rsidR="00B35DBB" w:rsidRPr="00A40276" w:rsidRDefault="00B35DBB" w:rsidP="003B46C3">
            <w:pPr>
              <w:rPr>
                <w:rFonts w:ascii="Arial" w:hAnsi="Arial" w:cs="Arial"/>
                <w:lang w:val="es-BO"/>
              </w:rPr>
            </w:pPr>
          </w:p>
        </w:tc>
        <w:tc>
          <w:tcPr>
            <w:tcW w:w="274" w:type="dxa"/>
            <w:shd w:val="clear" w:color="auto" w:fill="auto"/>
          </w:tcPr>
          <w:p w14:paraId="10F23949" w14:textId="77777777" w:rsidR="00B35DBB" w:rsidRPr="00A40276" w:rsidRDefault="00B35DBB" w:rsidP="003B46C3">
            <w:pPr>
              <w:rPr>
                <w:rFonts w:ascii="Arial" w:hAnsi="Arial" w:cs="Arial"/>
                <w:lang w:val="es-BO"/>
              </w:rPr>
            </w:pPr>
          </w:p>
        </w:tc>
        <w:tc>
          <w:tcPr>
            <w:tcW w:w="274" w:type="dxa"/>
            <w:shd w:val="clear" w:color="auto" w:fill="auto"/>
          </w:tcPr>
          <w:p w14:paraId="378C6702" w14:textId="77777777" w:rsidR="00B35DBB" w:rsidRPr="00A40276" w:rsidRDefault="00B35DBB" w:rsidP="003B46C3">
            <w:pPr>
              <w:rPr>
                <w:rFonts w:ascii="Arial" w:hAnsi="Arial" w:cs="Arial"/>
                <w:lang w:val="es-BO"/>
              </w:rPr>
            </w:pPr>
          </w:p>
        </w:tc>
        <w:tc>
          <w:tcPr>
            <w:tcW w:w="274" w:type="dxa"/>
            <w:shd w:val="clear" w:color="auto" w:fill="auto"/>
          </w:tcPr>
          <w:p w14:paraId="20588820" w14:textId="77777777" w:rsidR="00B35DBB" w:rsidRPr="00A40276" w:rsidRDefault="00B35DBB" w:rsidP="003B46C3">
            <w:pPr>
              <w:rPr>
                <w:rFonts w:ascii="Arial" w:hAnsi="Arial" w:cs="Arial"/>
                <w:lang w:val="es-BO"/>
              </w:rPr>
            </w:pPr>
          </w:p>
        </w:tc>
        <w:tc>
          <w:tcPr>
            <w:tcW w:w="274" w:type="dxa"/>
            <w:shd w:val="clear" w:color="auto" w:fill="auto"/>
          </w:tcPr>
          <w:p w14:paraId="7F6B09A4" w14:textId="77777777" w:rsidR="00B35DBB" w:rsidRPr="00A40276" w:rsidRDefault="00B35DBB" w:rsidP="003B46C3">
            <w:pPr>
              <w:rPr>
                <w:rFonts w:ascii="Arial" w:hAnsi="Arial" w:cs="Arial"/>
                <w:lang w:val="es-BO"/>
              </w:rPr>
            </w:pPr>
          </w:p>
        </w:tc>
        <w:tc>
          <w:tcPr>
            <w:tcW w:w="819"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5094E1F5"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9718E8">
        <w:trPr>
          <w:jc w:val="center"/>
        </w:trPr>
        <w:tc>
          <w:tcPr>
            <w:tcW w:w="2359"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50BE9308" w:rsidR="00B35DBB" w:rsidRPr="00A40276" w:rsidRDefault="002A0386" w:rsidP="003B46C3">
            <w:pPr>
              <w:rPr>
                <w:rFonts w:ascii="Arial" w:hAnsi="Arial" w:cs="Arial"/>
                <w:szCs w:val="2"/>
                <w:lang w:val="es-BO"/>
              </w:rPr>
            </w:pPr>
            <w:r>
              <w:rPr>
                <w:rFonts w:ascii="Arial" w:hAnsi="Arial" w:cs="Arial"/>
                <w:szCs w:val="2"/>
                <w:lang w:val="es-BO"/>
              </w:rPr>
              <w:t>x</w:t>
            </w:r>
          </w:p>
        </w:tc>
        <w:tc>
          <w:tcPr>
            <w:tcW w:w="2217"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3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4" w:type="dxa"/>
          </w:tcPr>
          <w:p w14:paraId="4CCA9CED" w14:textId="77777777" w:rsidR="00B35DBB" w:rsidRPr="00A40276" w:rsidRDefault="00B35DBB" w:rsidP="003B46C3">
            <w:pPr>
              <w:rPr>
                <w:rFonts w:ascii="Arial" w:hAnsi="Arial" w:cs="Arial"/>
                <w:szCs w:val="2"/>
                <w:lang w:val="es-BO"/>
              </w:rPr>
            </w:pPr>
          </w:p>
        </w:tc>
        <w:tc>
          <w:tcPr>
            <w:tcW w:w="274" w:type="dxa"/>
          </w:tcPr>
          <w:p w14:paraId="13F31434" w14:textId="77777777" w:rsidR="00B35DBB" w:rsidRPr="00A40276" w:rsidRDefault="00B35DBB" w:rsidP="003B46C3">
            <w:pPr>
              <w:rPr>
                <w:rFonts w:ascii="Arial" w:hAnsi="Arial" w:cs="Arial"/>
                <w:szCs w:val="2"/>
                <w:lang w:val="es-BO"/>
              </w:rPr>
            </w:pPr>
          </w:p>
        </w:tc>
        <w:tc>
          <w:tcPr>
            <w:tcW w:w="273" w:type="dxa"/>
          </w:tcPr>
          <w:p w14:paraId="6F5ADC24" w14:textId="77777777" w:rsidR="00B35DBB" w:rsidRPr="00A40276" w:rsidRDefault="00B35DBB" w:rsidP="003B46C3">
            <w:pPr>
              <w:rPr>
                <w:rFonts w:ascii="Arial" w:hAnsi="Arial" w:cs="Arial"/>
                <w:szCs w:val="2"/>
                <w:lang w:val="es-BO"/>
              </w:rPr>
            </w:pPr>
          </w:p>
        </w:tc>
        <w:tc>
          <w:tcPr>
            <w:tcW w:w="273" w:type="dxa"/>
          </w:tcPr>
          <w:p w14:paraId="0BBC3556" w14:textId="77777777" w:rsidR="00B35DBB" w:rsidRPr="00A40276" w:rsidRDefault="00B35DBB" w:rsidP="003B46C3">
            <w:pPr>
              <w:rPr>
                <w:rFonts w:ascii="Arial" w:hAnsi="Arial" w:cs="Arial"/>
                <w:szCs w:val="2"/>
                <w:lang w:val="es-BO"/>
              </w:rPr>
            </w:pPr>
          </w:p>
        </w:tc>
        <w:tc>
          <w:tcPr>
            <w:tcW w:w="273" w:type="dxa"/>
          </w:tcPr>
          <w:p w14:paraId="4E56D937" w14:textId="77777777" w:rsidR="00B35DBB" w:rsidRPr="00A40276" w:rsidRDefault="00B35DBB" w:rsidP="003B46C3">
            <w:pPr>
              <w:rPr>
                <w:rFonts w:ascii="Arial" w:hAnsi="Arial" w:cs="Arial"/>
                <w:szCs w:val="2"/>
                <w:lang w:val="es-BO"/>
              </w:rPr>
            </w:pPr>
          </w:p>
        </w:tc>
        <w:tc>
          <w:tcPr>
            <w:tcW w:w="273" w:type="dxa"/>
          </w:tcPr>
          <w:p w14:paraId="74D7FCED" w14:textId="77777777" w:rsidR="00B35DBB" w:rsidRPr="00A40276" w:rsidRDefault="00B35DBB" w:rsidP="003B46C3">
            <w:pPr>
              <w:rPr>
                <w:rFonts w:ascii="Arial" w:hAnsi="Arial" w:cs="Arial"/>
                <w:szCs w:val="2"/>
                <w:lang w:val="es-BO"/>
              </w:rPr>
            </w:pPr>
          </w:p>
        </w:tc>
        <w:tc>
          <w:tcPr>
            <w:tcW w:w="273" w:type="dxa"/>
          </w:tcPr>
          <w:p w14:paraId="1D0F0A29" w14:textId="77777777" w:rsidR="00B35DBB" w:rsidRPr="00A40276" w:rsidRDefault="00B35DBB" w:rsidP="003B46C3">
            <w:pPr>
              <w:rPr>
                <w:rFonts w:ascii="Arial" w:hAnsi="Arial" w:cs="Arial"/>
                <w:szCs w:val="2"/>
                <w:lang w:val="es-BO"/>
              </w:rPr>
            </w:pPr>
          </w:p>
        </w:tc>
        <w:tc>
          <w:tcPr>
            <w:tcW w:w="273" w:type="dxa"/>
          </w:tcPr>
          <w:p w14:paraId="65057652" w14:textId="77777777" w:rsidR="00B35DBB" w:rsidRPr="00A40276" w:rsidRDefault="00B35DBB" w:rsidP="003B46C3">
            <w:pPr>
              <w:rPr>
                <w:rFonts w:ascii="Arial" w:hAnsi="Arial" w:cs="Arial"/>
                <w:szCs w:val="2"/>
                <w:lang w:val="es-BO"/>
              </w:rPr>
            </w:pPr>
          </w:p>
        </w:tc>
        <w:tc>
          <w:tcPr>
            <w:tcW w:w="273"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9718E8">
        <w:trPr>
          <w:jc w:val="center"/>
        </w:trPr>
        <w:tc>
          <w:tcPr>
            <w:tcW w:w="2359"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296"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0" w:type="dxa"/>
          </w:tcPr>
          <w:p w14:paraId="6F4BE601" w14:textId="77777777" w:rsidR="00B35DBB" w:rsidRPr="00A40276" w:rsidRDefault="00B35DBB" w:rsidP="003B46C3">
            <w:pPr>
              <w:rPr>
                <w:rFonts w:ascii="Arial" w:hAnsi="Arial" w:cs="Arial"/>
                <w:sz w:val="8"/>
                <w:szCs w:val="8"/>
                <w:lang w:val="es-BO"/>
              </w:rPr>
            </w:pPr>
          </w:p>
        </w:tc>
        <w:tc>
          <w:tcPr>
            <w:tcW w:w="281" w:type="dxa"/>
          </w:tcPr>
          <w:p w14:paraId="4DC3A32F" w14:textId="77777777" w:rsidR="00B35DBB" w:rsidRPr="00A40276" w:rsidRDefault="00B35DBB" w:rsidP="003B46C3">
            <w:pPr>
              <w:rPr>
                <w:rFonts w:ascii="Arial" w:hAnsi="Arial" w:cs="Arial"/>
                <w:sz w:val="8"/>
                <w:szCs w:val="8"/>
                <w:lang w:val="es-BO"/>
              </w:rPr>
            </w:pPr>
          </w:p>
        </w:tc>
        <w:tc>
          <w:tcPr>
            <w:tcW w:w="271" w:type="dxa"/>
          </w:tcPr>
          <w:p w14:paraId="65580E6D" w14:textId="77777777" w:rsidR="00B35DBB" w:rsidRPr="00A40276" w:rsidRDefault="00B35DBB" w:rsidP="003B46C3">
            <w:pPr>
              <w:rPr>
                <w:rFonts w:ascii="Arial" w:hAnsi="Arial" w:cs="Arial"/>
                <w:sz w:val="8"/>
                <w:szCs w:val="8"/>
                <w:lang w:val="es-BO"/>
              </w:rPr>
            </w:pPr>
          </w:p>
        </w:tc>
        <w:tc>
          <w:tcPr>
            <w:tcW w:w="276"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0" w:type="dxa"/>
          </w:tcPr>
          <w:p w14:paraId="4EEA32BF" w14:textId="77777777" w:rsidR="00B35DBB" w:rsidRPr="00A40276" w:rsidRDefault="00B35DBB" w:rsidP="003B46C3">
            <w:pPr>
              <w:rPr>
                <w:rFonts w:ascii="Arial" w:hAnsi="Arial" w:cs="Arial"/>
                <w:sz w:val="8"/>
                <w:szCs w:val="8"/>
                <w:lang w:val="es-BO"/>
              </w:rPr>
            </w:pPr>
          </w:p>
        </w:tc>
        <w:tc>
          <w:tcPr>
            <w:tcW w:w="277" w:type="dxa"/>
          </w:tcPr>
          <w:p w14:paraId="09A9B031" w14:textId="77777777" w:rsidR="00B35DBB" w:rsidRPr="00A40276" w:rsidRDefault="00B35DBB" w:rsidP="003B46C3">
            <w:pPr>
              <w:rPr>
                <w:rFonts w:ascii="Arial" w:hAnsi="Arial" w:cs="Arial"/>
                <w:sz w:val="8"/>
                <w:szCs w:val="8"/>
                <w:lang w:val="es-BO"/>
              </w:rPr>
            </w:pPr>
          </w:p>
        </w:tc>
        <w:tc>
          <w:tcPr>
            <w:tcW w:w="277" w:type="dxa"/>
          </w:tcPr>
          <w:p w14:paraId="4DD9035E" w14:textId="77777777" w:rsidR="00B35DBB" w:rsidRPr="00A40276" w:rsidRDefault="00B35DBB" w:rsidP="003B46C3">
            <w:pPr>
              <w:rPr>
                <w:rFonts w:ascii="Arial" w:hAnsi="Arial" w:cs="Arial"/>
                <w:sz w:val="8"/>
                <w:szCs w:val="8"/>
                <w:lang w:val="es-BO"/>
              </w:rPr>
            </w:pPr>
          </w:p>
        </w:tc>
        <w:tc>
          <w:tcPr>
            <w:tcW w:w="277" w:type="dxa"/>
          </w:tcPr>
          <w:p w14:paraId="19631680" w14:textId="77777777" w:rsidR="00B35DBB" w:rsidRPr="00A40276" w:rsidRDefault="00B35DBB" w:rsidP="003B46C3">
            <w:pPr>
              <w:rPr>
                <w:rFonts w:ascii="Arial" w:hAnsi="Arial" w:cs="Arial"/>
                <w:sz w:val="8"/>
                <w:szCs w:val="8"/>
                <w:lang w:val="es-BO"/>
              </w:rPr>
            </w:pPr>
          </w:p>
        </w:tc>
        <w:tc>
          <w:tcPr>
            <w:tcW w:w="274" w:type="dxa"/>
          </w:tcPr>
          <w:p w14:paraId="0962EED1" w14:textId="77777777" w:rsidR="00B35DBB" w:rsidRPr="00A40276" w:rsidRDefault="00B35DBB" w:rsidP="003B46C3">
            <w:pPr>
              <w:rPr>
                <w:rFonts w:ascii="Arial" w:hAnsi="Arial" w:cs="Arial"/>
                <w:sz w:val="8"/>
                <w:szCs w:val="8"/>
                <w:lang w:val="es-BO"/>
              </w:rPr>
            </w:pPr>
          </w:p>
        </w:tc>
        <w:tc>
          <w:tcPr>
            <w:tcW w:w="274" w:type="dxa"/>
          </w:tcPr>
          <w:p w14:paraId="337071E3" w14:textId="77777777" w:rsidR="00B35DBB" w:rsidRPr="00A40276" w:rsidRDefault="00B35DBB" w:rsidP="003B46C3">
            <w:pPr>
              <w:rPr>
                <w:rFonts w:ascii="Arial" w:hAnsi="Arial" w:cs="Arial"/>
                <w:sz w:val="8"/>
                <w:szCs w:val="8"/>
                <w:lang w:val="es-BO"/>
              </w:rPr>
            </w:pPr>
          </w:p>
        </w:tc>
        <w:tc>
          <w:tcPr>
            <w:tcW w:w="273" w:type="dxa"/>
          </w:tcPr>
          <w:p w14:paraId="7BCDE083" w14:textId="77777777" w:rsidR="00B35DBB" w:rsidRPr="00A40276" w:rsidRDefault="00B35DBB" w:rsidP="003B46C3">
            <w:pPr>
              <w:rPr>
                <w:rFonts w:ascii="Arial" w:hAnsi="Arial" w:cs="Arial"/>
                <w:sz w:val="8"/>
                <w:szCs w:val="8"/>
                <w:lang w:val="es-BO"/>
              </w:rPr>
            </w:pPr>
          </w:p>
        </w:tc>
        <w:tc>
          <w:tcPr>
            <w:tcW w:w="274" w:type="dxa"/>
          </w:tcPr>
          <w:p w14:paraId="242AF3A2" w14:textId="77777777" w:rsidR="00B35DBB" w:rsidRPr="00A40276" w:rsidRDefault="00B35DBB" w:rsidP="003B46C3">
            <w:pPr>
              <w:rPr>
                <w:rFonts w:ascii="Arial" w:hAnsi="Arial" w:cs="Arial"/>
                <w:sz w:val="8"/>
                <w:szCs w:val="8"/>
                <w:lang w:val="es-BO"/>
              </w:rPr>
            </w:pPr>
          </w:p>
        </w:tc>
        <w:tc>
          <w:tcPr>
            <w:tcW w:w="274" w:type="dxa"/>
          </w:tcPr>
          <w:p w14:paraId="1ED15303" w14:textId="77777777" w:rsidR="00B35DBB" w:rsidRPr="00A40276" w:rsidRDefault="00B35DBB" w:rsidP="003B46C3">
            <w:pPr>
              <w:rPr>
                <w:rFonts w:ascii="Arial" w:hAnsi="Arial" w:cs="Arial"/>
                <w:sz w:val="8"/>
                <w:szCs w:val="8"/>
                <w:lang w:val="es-BO"/>
              </w:rPr>
            </w:pPr>
          </w:p>
        </w:tc>
        <w:tc>
          <w:tcPr>
            <w:tcW w:w="274" w:type="dxa"/>
          </w:tcPr>
          <w:p w14:paraId="5F6A66AA" w14:textId="77777777" w:rsidR="00B35DBB" w:rsidRPr="00A40276" w:rsidRDefault="00B35DBB" w:rsidP="003B46C3">
            <w:pPr>
              <w:rPr>
                <w:rFonts w:ascii="Arial" w:hAnsi="Arial" w:cs="Arial"/>
                <w:sz w:val="8"/>
                <w:szCs w:val="8"/>
                <w:lang w:val="es-BO"/>
              </w:rPr>
            </w:pPr>
          </w:p>
        </w:tc>
        <w:tc>
          <w:tcPr>
            <w:tcW w:w="274" w:type="dxa"/>
          </w:tcPr>
          <w:p w14:paraId="0FF17A07" w14:textId="77777777" w:rsidR="00B35DBB" w:rsidRPr="00A40276" w:rsidRDefault="00B35DBB" w:rsidP="003B46C3">
            <w:pPr>
              <w:rPr>
                <w:rFonts w:ascii="Arial" w:hAnsi="Arial" w:cs="Arial"/>
                <w:sz w:val="8"/>
                <w:szCs w:val="8"/>
                <w:lang w:val="es-BO"/>
              </w:rPr>
            </w:pPr>
          </w:p>
        </w:tc>
        <w:tc>
          <w:tcPr>
            <w:tcW w:w="273" w:type="dxa"/>
          </w:tcPr>
          <w:p w14:paraId="3DE31218" w14:textId="77777777" w:rsidR="00B35DBB" w:rsidRPr="00A40276" w:rsidRDefault="00B35DBB" w:rsidP="003B46C3">
            <w:pPr>
              <w:rPr>
                <w:rFonts w:ascii="Arial" w:hAnsi="Arial" w:cs="Arial"/>
                <w:sz w:val="8"/>
                <w:szCs w:val="8"/>
                <w:lang w:val="es-BO"/>
              </w:rPr>
            </w:pPr>
          </w:p>
        </w:tc>
        <w:tc>
          <w:tcPr>
            <w:tcW w:w="274" w:type="dxa"/>
          </w:tcPr>
          <w:p w14:paraId="4B39FB5C" w14:textId="77777777" w:rsidR="00B35DBB" w:rsidRPr="00A40276" w:rsidRDefault="00B35DBB" w:rsidP="003B46C3">
            <w:pPr>
              <w:rPr>
                <w:rFonts w:ascii="Arial" w:hAnsi="Arial" w:cs="Arial"/>
                <w:sz w:val="8"/>
                <w:szCs w:val="8"/>
                <w:lang w:val="es-BO"/>
              </w:rPr>
            </w:pPr>
          </w:p>
        </w:tc>
        <w:tc>
          <w:tcPr>
            <w:tcW w:w="274" w:type="dxa"/>
          </w:tcPr>
          <w:p w14:paraId="0A6CCDB2" w14:textId="77777777" w:rsidR="00B35DBB" w:rsidRPr="00A40276" w:rsidRDefault="00B35DBB" w:rsidP="003B46C3">
            <w:pPr>
              <w:rPr>
                <w:rFonts w:ascii="Arial" w:hAnsi="Arial" w:cs="Arial"/>
                <w:sz w:val="8"/>
                <w:szCs w:val="8"/>
                <w:lang w:val="es-BO"/>
              </w:rPr>
            </w:pPr>
          </w:p>
        </w:tc>
        <w:tc>
          <w:tcPr>
            <w:tcW w:w="274" w:type="dxa"/>
          </w:tcPr>
          <w:p w14:paraId="0B1BCDE7" w14:textId="77777777" w:rsidR="00B35DBB" w:rsidRPr="00A40276" w:rsidRDefault="00B35DBB" w:rsidP="003B46C3">
            <w:pPr>
              <w:rPr>
                <w:rFonts w:ascii="Arial" w:hAnsi="Arial" w:cs="Arial"/>
                <w:sz w:val="8"/>
                <w:szCs w:val="8"/>
                <w:lang w:val="es-BO"/>
              </w:rPr>
            </w:pPr>
          </w:p>
        </w:tc>
        <w:tc>
          <w:tcPr>
            <w:tcW w:w="274" w:type="dxa"/>
          </w:tcPr>
          <w:p w14:paraId="44B6DF26" w14:textId="77777777" w:rsidR="00B35DBB" w:rsidRPr="00A40276" w:rsidRDefault="00B35DBB" w:rsidP="003B46C3">
            <w:pPr>
              <w:rPr>
                <w:rFonts w:ascii="Arial" w:hAnsi="Arial" w:cs="Arial"/>
                <w:sz w:val="8"/>
                <w:szCs w:val="8"/>
                <w:lang w:val="es-BO"/>
              </w:rPr>
            </w:pPr>
          </w:p>
        </w:tc>
        <w:tc>
          <w:tcPr>
            <w:tcW w:w="273" w:type="dxa"/>
          </w:tcPr>
          <w:p w14:paraId="369B928A" w14:textId="77777777" w:rsidR="00B35DBB" w:rsidRPr="00A40276" w:rsidRDefault="00B35DBB" w:rsidP="003B46C3">
            <w:pPr>
              <w:rPr>
                <w:rFonts w:ascii="Arial" w:hAnsi="Arial" w:cs="Arial"/>
                <w:sz w:val="8"/>
                <w:szCs w:val="8"/>
                <w:lang w:val="es-BO"/>
              </w:rPr>
            </w:pPr>
          </w:p>
        </w:tc>
        <w:tc>
          <w:tcPr>
            <w:tcW w:w="273" w:type="dxa"/>
          </w:tcPr>
          <w:p w14:paraId="09519AE4" w14:textId="77777777" w:rsidR="00B35DBB" w:rsidRPr="00A40276" w:rsidRDefault="00B35DBB" w:rsidP="003B46C3">
            <w:pPr>
              <w:rPr>
                <w:rFonts w:ascii="Arial" w:hAnsi="Arial" w:cs="Arial"/>
                <w:sz w:val="8"/>
                <w:szCs w:val="8"/>
                <w:lang w:val="es-BO"/>
              </w:rPr>
            </w:pPr>
          </w:p>
        </w:tc>
        <w:tc>
          <w:tcPr>
            <w:tcW w:w="273" w:type="dxa"/>
          </w:tcPr>
          <w:p w14:paraId="1AAFDFBE" w14:textId="77777777" w:rsidR="00B35DBB" w:rsidRPr="00A40276" w:rsidRDefault="00B35DBB" w:rsidP="003B46C3">
            <w:pPr>
              <w:rPr>
                <w:rFonts w:ascii="Arial" w:hAnsi="Arial" w:cs="Arial"/>
                <w:sz w:val="8"/>
                <w:szCs w:val="8"/>
                <w:lang w:val="es-BO"/>
              </w:rPr>
            </w:pPr>
          </w:p>
        </w:tc>
        <w:tc>
          <w:tcPr>
            <w:tcW w:w="273" w:type="dxa"/>
          </w:tcPr>
          <w:p w14:paraId="6827375D" w14:textId="77777777" w:rsidR="00B35DBB" w:rsidRPr="00A40276" w:rsidRDefault="00B35DBB" w:rsidP="003B46C3">
            <w:pPr>
              <w:rPr>
                <w:rFonts w:ascii="Arial" w:hAnsi="Arial" w:cs="Arial"/>
                <w:sz w:val="8"/>
                <w:szCs w:val="8"/>
                <w:lang w:val="es-BO"/>
              </w:rPr>
            </w:pPr>
          </w:p>
        </w:tc>
        <w:tc>
          <w:tcPr>
            <w:tcW w:w="273" w:type="dxa"/>
          </w:tcPr>
          <w:p w14:paraId="4383E598" w14:textId="77777777" w:rsidR="00B35DBB" w:rsidRPr="00A40276" w:rsidRDefault="00B35DBB" w:rsidP="003B46C3">
            <w:pPr>
              <w:rPr>
                <w:rFonts w:ascii="Arial" w:hAnsi="Arial" w:cs="Arial"/>
                <w:sz w:val="8"/>
                <w:szCs w:val="8"/>
                <w:lang w:val="es-BO"/>
              </w:rPr>
            </w:pPr>
          </w:p>
        </w:tc>
        <w:tc>
          <w:tcPr>
            <w:tcW w:w="273" w:type="dxa"/>
          </w:tcPr>
          <w:p w14:paraId="360BC6E5" w14:textId="77777777" w:rsidR="00B35DBB" w:rsidRPr="00A40276" w:rsidRDefault="00B35DBB" w:rsidP="003B46C3">
            <w:pPr>
              <w:rPr>
                <w:rFonts w:ascii="Arial" w:hAnsi="Arial" w:cs="Arial"/>
                <w:sz w:val="8"/>
                <w:szCs w:val="8"/>
                <w:lang w:val="es-BO"/>
              </w:rPr>
            </w:pPr>
          </w:p>
        </w:tc>
        <w:tc>
          <w:tcPr>
            <w:tcW w:w="273"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9718E8">
        <w:trPr>
          <w:jc w:val="center"/>
        </w:trPr>
        <w:tc>
          <w:tcPr>
            <w:tcW w:w="2359"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7"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7" w:type="dxa"/>
          </w:tcPr>
          <w:p w14:paraId="005DE4B3" w14:textId="77777777" w:rsidR="00B35DBB" w:rsidRPr="00A40276" w:rsidRDefault="00B35DBB" w:rsidP="003B46C3">
            <w:pPr>
              <w:rPr>
                <w:rFonts w:ascii="Arial" w:hAnsi="Arial" w:cs="Arial"/>
                <w:szCs w:val="2"/>
                <w:lang w:val="es-BO"/>
              </w:rPr>
            </w:pPr>
          </w:p>
        </w:tc>
        <w:tc>
          <w:tcPr>
            <w:tcW w:w="274" w:type="dxa"/>
          </w:tcPr>
          <w:p w14:paraId="2D1B6418" w14:textId="77777777" w:rsidR="00B35DBB" w:rsidRPr="00A40276" w:rsidRDefault="00B35DBB" w:rsidP="003B46C3">
            <w:pPr>
              <w:rPr>
                <w:rFonts w:ascii="Arial" w:hAnsi="Arial" w:cs="Arial"/>
                <w:szCs w:val="2"/>
                <w:lang w:val="es-BO"/>
              </w:rPr>
            </w:pPr>
          </w:p>
        </w:tc>
        <w:tc>
          <w:tcPr>
            <w:tcW w:w="274" w:type="dxa"/>
          </w:tcPr>
          <w:p w14:paraId="0EDBC7FC" w14:textId="77777777" w:rsidR="00B35DBB" w:rsidRPr="00A40276" w:rsidRDefault="00B35DBB" w:rsidP="003B46C3">
            <w:pPr>
              <w:rPr>
                <w:rFonts w:ascii="Arial" w:hAnsi="Arial" w:cs="Arial"/>
                <w:szCs w:val="2"/>
                <w:lang w:val="es-BO"/>
              </w:rPr>
            </w:pPr>
          </w:p>
        </w:tc>
        <w:tc>
          <w:tcPr>
            <w:tcW w:w="273" w:type="dxa"/>
          </w:tcPr>
          <w:p w14:paraId="2093D98D" w14:textId="77777777" w:rsidR="00B35DBB" w:rsidRPr="00A40276" w:rsidRDefault="00B35DBB" w:rsidP="003B46C3">
            <w:pPr>
              <w:rPr>
                <w:rFonts w:ascii="Arial" w:hAnsi="Arial" w:cs="Arial"/>
                <w:szCs w:val="2"/>
                <w:lang w:val="es-BO"/>
              </w:rPr>
            </w:pPr>
          </w:p>
        </w:tc>
        <w:tc>
          <w:tcPr>
            <w:tcW w:w="274" w:type="dxa"/>
          </w:tcPr>
          <w:p w14:paraId="630DC93E" w14:textId="77777777" w:rsidR="00B35DBB" w:rsidRPr="00A40276" w:rsidRDefault="00B35DBB" w:rsidP="003B46C3">
            <w:pPr>
              <w:rPr>
                <w:rFonts w:ascii="Arial" w:hAnsi="Arial" w:cs="Arial"/>
                <w:szCs w:val="2"/>
                <w:lang w:val="es-BO"/>
              </w:rPr>
            </w:pPr>
          </w:p>
        </w:tc>
        <w:tc>
          <w:tcPr>
            <w:tcW w:w="274" w:type="dxa"/>
          </w:tcPr>
          <w:p w14:paraId="22EE3341" w14:textId="77777777" w:rsidR="00B35DBB" w:rsidRPr="00A40276" w:rsidRDefault="00B35DBB" w:rsidP="003B46C3">
            <w:pPr>
              <w:rPr>
                <w:rFonts w:ascii="Arial" w:hAnsi="Arial" w:cs="Arial"/>
                <w:szCs w:val="2"/>
                <w:lang w:val="es-BO"/>
              </w:rPr>
            </w:pPr>
          </w:p>
        </w:tc>
        <w:tc>
          <w:tcPr>
            <w:tcW w:w="274" w:type="dxa"/>
          </w:tcPr>
          <w:p w14:paraId="27311563" w14:textId="77777777" w:rsidR="00B35DBB" w:rsidRPr="00A40276" w:rsidRDefault="00B35DBB" w:rsidP="003B46C3">
            <w:pPr>
              <w:rPr>
                <w:rFonts w:ascii="Arial" w:hAnsi="Arial" w:cs="Arial"/>
                <w:szCs w:val="2"/>
                <w:lang w:val="es-BO"/>
              </w:rPr>
            </w:pPr>
          </w:p>
        </w:tc>
        <w:tc>
          <w:tcPr>
            <w:tcW w:w="274" w:type="dxa"/>
          </w:tcPr>
          <w:p w14:paraId="210E4977" w14:textId="77777777" w:rsidR="00B35DBB" w:rsidRPr="00A40276" w:rsidRDefault="00B35DBB" w:rsidP="003B46C3">
            <w:pPr>
              <w:rPr>
                <w:rFonts w:ascii="Arial" w:hAnsi="Arial" w:cs="Arial"/>
                <w:szCs w:val="2"/>
                <w:lang w:val="es-BO"/>
              </w:rPr>
            </w:pPr>
          </w:p>
        </w:tc>
        <w:tc>
          <w:tcPr>
            <w:tcW w:w="273" w:type="dxa"/>
          </w:tcPr>
          <w:p w14:paraId="3C250D2F" w14:textId="77777777" w:rsidR="00B35DBB" w:rsidRPr="00A40276" w:rsidRDefault="00B35DBB" w:rsidP="003B46C3">
            <w:pPr>
              <w:rPr>
                <w:rFonts w:ascii="Arial" w:hAnsi="Arial" w:cs="Arial"/>
                <w:szCs w:val="2"/>
                <w:lang w:val="es-BO"/>
              </w:rPr>
            </w:pPr>
          </w:p>
        </w:tc>
        <w:tc>
          <w:tcPr>
            <w:tcW w:w="274" w:type="dxa"/>
          </w:tcPr>
          <w:p w14:paraId="74778B54" w14:textId="77777777" w:rsidR="00B35DBB" w:rsidRPr="00A40276" w:rsidRDefault="00B35DBB" w:rsidP="003B46C3">
            <w:pPr>
              <w:rPr>
                <w:rFonts w:ascii="Arial" w:hAnsi="Arial" w:cs="Arial"/>
                <w:szCs w:val="2"/>
                <w:lang w:val="es-BO"/>
              </w:rPr>
            </w:pPr>
          </w:p>
        </w:tc>
        <w:tc>
          <w:tcPr>
            <w:tcW w:w="274" w:type="dxa"/>
          </w:tcPr>
          <w:p w14:paraId="29290BC1" w14:textId="77777777" w:rsidR="00B35DBB" w:rsidRPr="00A40276" w:rsidRDefault="00B35DBB" w:rsidP="003B46C3">
            <w:pPr>
              <w:rPr>
                <w:rFonts w:ascii="Arial" w:hAnsi="Arial" w:cs="Arial"/>
                <w:szCs w:val="2"/>
                <w:lang w:val="es-BO"/>
              </w:rPr>
            </w:pPr>
          </w:p>
        </w:tc>
        <w:tc>
          <w:tcPr>
            <w:tcW w:w="274" w:type="dxa"/>
          </w:tcPr>
          <w:p w14:paraId="26B4B6DE" w14:textId="77777777" w:rsidR="00B35DBB" w:rsidRPr="00A40276" w:rsidRDefault="00B35DBB" w:rsidP="003B46C3">
            <w:pPr>
              <w:rPr>
                <w:rFonts w:ascii="Arial" w:hAnsi="Arial" w:cs="Arial"/>
                <w:szCs w:val="2"/>
                <w:lang w:val="es-BO"/>
              </w:rPr>
            </w:pPr>
          </w:p>
        </w:tc>
        <w:tc>
          <w:tcPr>
            <w:tcW w:w="274" w:type="dxa"/>
          </w:tcPr>
          <w:p w14:paraId="7DD82E9F" w14:textId="77777777" w:rsidR="00B35DBB" w:rsidRPr="00A40276" w:rsidRDefault="00B35DBB" w:rsidP="003B46C3">
            <w:pPr>
              <w:rPr>
                <w:rFonts w:ascii="Arial" w:hAnsi="Arial" w:cs="Arial"/>
                <w:szCs w:val="2"/>
                <w:lang w:val="es-BO"/>
              </w:rPr>
            </w:pPr>
          </w:p>
        </w:tc>
        <w:tc>
          <w:tcPr>
            <w:tcW w:w="273" w:type="dxa"/>
          </w:tcPr>
          <w:p w14:paraId="69819101" w14:textId="77777777" w:rsidR="00B35DBB" w:rsidRPr="00A40276" w:rsidRDefault="00B35DBB" w:rsidP="003B46C3">
            <w:pPr>
              <w:rPr>
                <w:rFonts w:ascii="Arial" w:hAnsi="Arial" w:cs="Arial"/>
                <w:szCs w:val="2"/>
                <w:lang w:val="es-BO"/>
              </w:rPr>
            </w:pPr>
          </w:p>
        </w:tc>
        <w:tc>
          <w:tcPr>
            <w:tcW w:w="273" w:type="dxa"/>
          </w:tcPr>
          <w:p w14:paraId="2AA4CE52" w14:textId="77777777" w:rsidR="00B35DBB" w:rsidRPr="00A40276" w:rsidRDefault="00B35DBB" w:rsidP="003B46C3">
            <w:pPr>
              <w:rPr>
                <w:rFonts w:ascii="Arial" w:hAnsi="Arial" w:cs="Arial"/>
                <w:szCs w:val="2"/>
                <w:lang w:val="es-BO"/>
              </w:rPr>
            </w:pPr>
          </w:p>
        </w:tc>
        <w:tc>
          <w:tcPr>
            <w:tcW w:w="273" w:type="dxa"/>
          </w:tcPr>
          <w:p w14:paraId="0F8BFC67" w14:textId="77777777" w:rsidR="00B35DBB" w:rsidRPr="00A40276" w:rsidRDefault="00B35DBB" w:rsidP="003B46C3">
            <w:pPr>
              <w:rPr>
                <w:rFonts w:ascii="Arial" w:hAnsi="Arial" w:cs="Arial"/>
                <w:szCs w:val="2"/>
                <w:lang w:val="es-BO"/>
              </w:rPr>
            </w:pPr>
          </w:p>
        </w:tc>
        <w:tc>
          <w:tcPr>
            <w:tcW w:w="273" w:type="dxa"/>
          </w:tcPr>
          <w:p w14:paraId="085EC261" w14:textId="77777777" w:rsidR="00B35DBB" w:rsidRPr="00A40276" w:rsidRDefault="00B35DBB" w:rsidP="003B46C3">
            <w:pPr>
              <w:rPr>
                <w:rFonts w:ascii="Arial" w:hAnsi="Arial" w:cs="Arial"/>
                <w:szCs w:val="2"/>
                <w:lang w:val="es-BO"/>
              </w:rPr>
            </w:pPr>
          </w:p>
        </w:tc>
        <w:tc>
          <w:tcPr>
            <w:tcW w:w="273" w:type="dxa"/>
          </w:tcPr>
          <w:p w14:paraId="3653B73D" w14:textId="77777777" w:rsidR="00B35DBB" w:rsidRPr="00A40276" w:rsidRDefault="00B35DBB" w:rsidP="003B46C3">
            <w:pPr>
              <w:rPr>
                <w:rFonts w:ascii="Arial" w:hAnsi="Arial" w:cs="Arial"/>
                <w:szCs w:val="2"/>
                <w:lang w:val="es-BO"/>
              </w:rPr>
            </w:pPr>
          </w:p>
        </w:tc>
        <w:tc>
          <w:tcPr>
            <w:tcW w:w="273" w:type="dxa"/>
          </w:tcPr>
          <w:p w14:paraId="44A97B3F" w14:textId="77777777" w:rsidR="00B35DBB" w:rsidRPr="00A40276" w:rsidRDefault="00B35DBB" w:rsidP="003B46C3">
            <w:pPr>
              <w:rPr>
                <w:rFonts w:ascii="Arial" w:hAnsi="Arial" w:cs="Arial"/>
                <w:szCs w:val="2"/>
                <w:lang w:val="es-BO"/>
              </w:rPr>
            </w:pPr>
          </w:p>
        </w:tc>
        <w:tc>
          <w:tcPr>
            <w:tcW w:w="273"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9718E8">
        <w:trPr>
          <w:jc w:val="center"/>
        </w:trPr>
        <w:tc>
          <w:tcPr>
            <w:tcW w:w="2359"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296" w:type="dxa"/>
            <w:shd w:val="clear" w:color="auto" w:fill="auto"/>
          </w:tcPr>
          <w:p w14:paraId="453854C5" w14:textId="77777777" w:rsidR="00B35DBB" w:rsidRPr="00A40276" w:rsidRDefault="00B35DBB" w:rsidP="003B46C3">
            <w:pPr>
              <w:rPr>
                <w:rFonts w:ascii="Arial" w:hAnsi="Arial" w:cs="Arial"/>
                <w:lang w:val="es-BO"/>
              </w:rPr>
            </w:pPr>
          </w:p>
        </w:tc>
        <w:tc>
          <w:tcPr>
            <w:tcW w:w="280" w:type="dxa"/>
            <w:shd w:val="clear" w:color="auto" w:fill="auto"/>
          </w:tcPr>
          <w:p w14:paraId="1D18D133" w14:textId="77777777" w:rsidR="00B35DBB" w:rsidRPr="00A40276" w:rsidRDefault="00B35DBB" w:rsidP="003B46C3">
            <w:pPr>
              <w:rPr>
                <w:rFonts w:ascii="Arial" w:hAnsi="Arial" w:cs="Arial"/>
                <w:lang w:val="es-BO"/>
              </w:rPr>
            </w:pPr>
          </w:p>
        </w:tc>
        <w:tc>
          <w:tcPr>
            <w:tcW w:w="281" w:type="dxa"/>
            <w:shd w:val="clear" w:color="auto" w:fill="auto"/>
          </w:tcPr>
          <w:p w14:paraId="5C1E5DE1" w14:textId="77777777" w:rsidR="00B35DBB" w:rsidRPr="00A40276" w:rsidRDefault="00B35DBB" w:rsidP="003B46C3">
            <w:pPr>
              <w:rPr>
                <w:rFonts w:ascii="Arial" w:hAnsi="Arial" w:cs="Arial"/>
                <w:lang w:val="es-BO"/>
              </w:rPr>
            </w:pPr>
          </w:p>
        </w:tc>
        <w:tc>
          <w:tcPr>
            <w:tcW w:w="271" w:type="dxa"/>
            <w:shd w:val="clear" w:color="auto" w:fill="auto"/>
          </w:tcPr>
          <w:p w14:paraId="14045E1A" w14:textId="77777777" w:rsidR="00B35DBB" w:rsidRPr="00A40276" w:rsidRDefault="00B35DBB" w:rsidP="003B46C3">
            <w:pPr>
              <w:rPr>
                <w:rFonts w:ascii="Arial" w:hAnsi="Arial" w:cs="Arial"/>
                <w:lang w:val="es-BO"/>
              </w:rPr>
            </w:pPr>
          </w:p>
        </w:tc>
        <w:tc>
          <w:tcPr>
            <w:tcW w:w="276"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0" w:type="dxa"/>
            <w:shd w:val="clear" w:color="auto" w:fill="auto"/>
          </w:tcPr>
          <w:p w14:paraId="54055A05" w14:textId="77777777" w:rsidR="00B35DBB" w:rsidRPr="00A40276" w:rsidRDefault="00B35DBB" w:rsidP="003B46C3">
            <w:pPr>
              <w:rPr>
                <w:rFonts w:ascii="Arial" w:hAnsi="Arial" w:cs="Arial"/>
                <w:lang w:val="es-BO"/>
              </w:rPr>
            </w:pPr>
          </w:p>
        </w:tc>
        <w:tc>
          <w:tcPr>
            <w:tcW w:w="277" w:type="dxa"/>
            <w:shd w:val="clear" w:color="auto" w:fill="auto"/>
          </w:tcPr>
          <w:p w14:paraId="6C5B57F1" w14:textId="77777777" w:rsidR="00B35DBB" w:rsidRPr="00A40276" w:rsidRDefault="00B35DBB" w:rsidP="003B46C3">
            <w:pPr>
              <w:rPr>
                <w:rFonts w:ascii="Arial" w:hAnsi="Arial" w:cs="Arial"/>
                <w:lang w:val="es-BO"/>
              </w:rPr>
            </w:pPr>
          </w:p>
        </w:tc>
        <w:tc>
          <w:tcPr>
            <w:tcW w:w="277" w:type="dxa"/>
            <w:shd w:val="clear" w:color="auto" w:fill="auto"/>
          </w:tcPr>
          <w:p w14:paraId="0749A87F" w14:textId="77777777" w:rsidR="00B35DBB" w:rsidRPr="00A40276" w:rsidRDefault="00B35DBB" w:rsidP="003B46C3">
            <w:pPr>
              <w:rPr>
                <w:rFonts w:ascii="Arial" w:hAnsi="Arial" w:cs="Arial"/>
                <w:lang w:val="es-BO"/>
              </w:rPr>
            </w:pPr>
          </w:p>
        </w:tc>
        <w:tc>
          <w:tcPr>
            <w:tcW w:w="277" w:type="dxa"/>
            <w:shd w:val="clear" w:color="auto" w:fill="auto"/>
          </w:tcPr>
          <w:p w14:paraId="2FD1D200" w14:textId="77777777" w:rsidR="00B35DBB" w:rsidRPr="00A40276" w:rsidRDefault="00B35DBB" w:rsidP="003B46C3">
            <w:pPr>
              <w:rPr>
                <w:rFonts w:ascii="Arial" w:hAnsi="Arial" w:cs="Arial"/>
                <w:lang w:val="es-BO"/>
              </w:rPr>
            </w:pPr>
          </w:p>
        </w:tc>
        <w:tc>
          <w:tcPr>
            <w:tcW w:w="274" w:type="dxa"/>
            <w:shd w:val="clear" w:color="auto" w:fill="auto"/>
          </w:tcPr>
          <w:p w14:paraId="1F7216E1" w14:textId="77777777" w:rsidR="00B35DBB" w:rsidRPr="00A40276" w:rsidRDefault="00B35DBB" w:rsidP="003B46C3">
            <w:pPr>
              <w:rPr>
                <w:rFonts w:ascii="Arial" w:hAnsi="Arial" w:cs="Arial"/>
                <w:lang w:val="es-BO"/>
              </w:rPr>
            </w:pPr>
          </w:p>
        </w:tc>
        <w:tc>
          <w:tcPr>
            <w:tcW w:w="274" w:type="dxa"/>
            <w:shd w:val="clear" w:color="auto" w:fill="auto"/>
          </w:tcPr>
          <w:p w14:paraId="76E47726" w14:textId="77777777" w:rsidR="00B35DBB" w:rsidRPr="00A40276" w:rsidRDefault="00B35DBB" w:rsidP="003B46C3">
            <w:pPr>
              <w:rPr>
                <w:rFonts w:ascii="Arial" w:hAnsi="Arial" w:cs="Arial"/>
                <w:lang w:val="es-BO"/>
              </w:rPr>
            </w:pPr>
          </w:p>
        </w:tc>
        <w:tc>
          <w:tcPr>
            <w:tcW w:w="273" w:type="dxa"/>
            <w:shd w:val="clear" w:color="auto" w:fill="auto"/>
          </w:tcPr>
          <w:p w14:paraId="35BBDC99" w14:textId="77777777" w:rsidR="00B35DBB" w:rsidRPr="00A40276" w:rsidRDefault="00B35DBB" w:rsidP="003B46C3">
            <w:pPr>
              <w:rPr>
                <w:rFonts w:ascii="Arial" w:hAnsi="Arial" w:cs="Arial"/>
                <w:lang w:val="es-BO"/>
              </w:rPr>
            </w:pPr>
          </w:p>
        </w:tc>
        <w:tc>
          <w:tcPr>
            <w:tcW w:w="274" w:type="dxa"/>
            <w:shd w:val="clear" w:color="auto" w:fill="auto"/>
          </w:tcPr>
          <w:p w14:paraId="030AB3BA" w14:textId="77777777" w:rsidR="00B35DBB" w:rsidRPr="00A40276" w:rsidRDefault="00B35DBB" w:rsidP="003B46C3">
            <w:pPr>
              <w:rPr>
                <w:rFonts w:ascii="Arial" w:hAnsi="Arial" w:cs="Arial"/>
                <w:lang w:val="es-BO"/>
              </w:rPr>
            </w:pPr>
          </w:p>
        </w:tc>
        <w:tc>
          <w:tcPr>
            <w:tcW w:w="274" w:type="dxa"/>
            <w:shd w:val="clear" w:color="auto" w:fill="auto"/>
          </w:tcPr>
          <w:p w14:paraId="4C9D8763" w14:textId="77777777" w:rsidR="00B35DBB" w:rsidRPr="00A40276" w:rsidRDefault="00B35DBB" w:rsidP="003B46C3">
            <w:pPr>
              <w:rPr>
                <w:rFonts w:ascii="Arial" w:hAnsi="Arial" w:cs="Arial"/>
                <w:lang w:val="es-BO"/>
              </w:rPr>
            </w:pPr>
          </w:p>
        </w:tc>
        <w:tc>
          <w:tcPr>
            <w:tcW w:w="274" w:type="dxa"/>
            <w:shd w:val="clear" w:color="auto" w:fill="auto"/>
          </w:tcPr>
          <w:p w14:paraId="525FD03C" w14:textId="77777777" w:rsidR="00B35DBB" w:rsidRPr="00A40276" w:rsidRDefault="00B35DBB" w:rsidP="003B46C3">
            <w:pPr>
              <w:rPr>
                <w:rFonts w:ascii="Arial" w:hAnsi="Arial" w:cs="Arial"/>
                <w:lang w:val="es-BO"/>
              </w:rPr>
            </w:pPr>
          </w:p>
        </w:tc>
        <w:tc>
          <w:tcPr>
            <w:tcW w:w="274" w:type="dxa"/>
            <w:shd w:val="clear" w:color="auto" w:fill="auto"/>
          </w:tcPr>
          <w:p w14:paraId="40C47486" w14:textId="77777777" w:rsidR="00B35DBB" w:rsidRPr="00A40276" w:rsidRDefault="00B35DBB" w:rsidP="003B46C3">
            <w:pPr>
              <w:rPr>
                <w:rFonts w:ascii="Arial" w:hAnsi="Arial" w:cs="Arial"/>
                <w:lang w:val="es-BO"/>
              </w:rPr>
            </w:pPr>
          </w:p>
        </w:tc>
        <w:tc>
          <w:tcPr>
            <w:tcW w:w="273" w:type="dxa"/>
            <w:shd w:val="clear" w:color="auto" w:fill="auto"/>
          </w:tcPr>
          <w:p w14:paraId="4BB713A4" w14:textId="77777777" w:rsidR="00B35DBB" w:rsidRPr="00A40276" w:rsidRDefault="00B35DBB" w:rsidP="003B46C3">
            <w:pPr>
              <w:rPr>
                <w:rFonts w:ascii="Arial" w:hAnsi="Arial" w:cs="Arial"/>
                <w:lang w:val="es-BO"/>
              </w:rPr>
            </w:pPr>
          </w:p>
        </w:tc>
        <w:tc>
          <w:tcPr>
            <w:tcW w:w="274" w:type="dxa"/>
            <w:shd w:val="clear" w:color="auto" w:fill="auto"/>
          </w:tcPr>
          <w:p w14:paraId="4979680C" w14:textId="77777777" w:rsidR="00B35DBB" w:rsidRPr="00A40276" w:rsidRDefault="00B35DBB" w:rsidP="003B46C3">
            <w:pPr>
              <w:rPr>
                <w:rFonts w:ascii="Arial" w:hAnsi="Arial" w:cs="Arial"/>
                <w:lang w:val="es-BO"/>
              </w:rPr>
            </w:pPr>
          </w:p>
        </w:tc>
        <w:tc>
          <w:tcPr>
            <w:tcW w:w="274" w:type="dxa"/>
            <w:shd w:val="clear" w:color="auto" w:fill="auto"/>
          </w:tcPr>
          <w:p w14:paraId="51997CA9" w14:textId="77777777" w:rsidR="00B35DBB" w:rsidRPr="00A40276" w:rsidRDefault="00B35DBB" w:rsidP="003B46C3">
            <w:pPr>
              <w:rPr>
                <w:rFonts w:ascii="Arial" w:hAnsi="Arial" w:cs="Arial"/>
                <w:lang w:val="es-BO"/>
              </w:rPr>
            </w:pPr>
          </w:p>
        </w:tc>
        <w:tc>
          <w:tcPr>
            <w:tcW w:w="274" w:type="dxa"/>
            <w:shd w:val="clear" w:color="auto" w:fill="auto"/>
          </w:tcPr>
          <w:p w14:paraId="0850333E" w14:textId="77777777" w:rsidR="00B35DBB" w:rsidRPr="00A40276" w:rsidRDefault="00B35DBB" w:rsidP="003B46C3">
            <w:pPr>
              <w:rPr>
                <w:rFonts w:ascii="Arial" w:hAnsi="Arial" w:cs="Arial"/>
                <w:lang w:val="es-BO"/>
              </w:rPr>
            </w:pPr>
          </w:p>
        </w:tc>
        <w:tc>
          <w:tcPr>
            <w:tcW w:w="274" w:type="dxa"/>
            <w:shd w:val="clear" w:color="auto" w:fill="auto"/>
          </w:tcPr>
          <w:p w14:paraId="07CA8ED2" w14:textId="77777777" w:rsidR="00B35DBB" w:rsidRPr="00A40276" w:rsidRDefault="00B35DBB" w:rsidP="003B46C3">
            <w:pPr>
              <w:rPr>
                <w:rFonts w:ascii="Arial" w:hAnsi="Arial" w:cs="Arial"/>
                <w:lang w:val="es-BO"/>
              </w:rPr>
            </w:pPr>
          </w:p>
        </w:tc>
        <w:tc>
          <w:tcPr>
            <w:tcW w:w="819"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110298E"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9718E8">
        <w:trPr>
          <w:jc w:val="center"/>
        </w:trPr>
        <w:tc>
          <w:tcPr>
            <w:tcW w:w="2359"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3A1B6B6E" w:rsidR="00B35DBB" w:rsidRPr="00A40276" w:rsidRDefault="002A0386" w:rsidP="003B46C3">
            <w:pPr>
              <w:rPr>
                <w:rFonts w:ascii="Arial" w:hAnsi="Arial" w:cs="Arial"/>
                <w:lang w:val="es-BO"/>
              </w:rPr>
            </w:pPr>
            <w:r>
              <w:rPr>
                <w:rFonts w:ascii="Arial" w:hAnsi="Arial" w:cs="Arial"/>
                <w:lang w:val="es-BO"/>
              </w:rPr>
              <w:t>x</w:t>
            </w:r>
          </w:p>
        </w:tc>
        <w:tc>
          <w:tcPr>
            <w:tcW w:w="1383"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9"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43"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4"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3" w:type="dxa"/>
          </w:tcPr>
          <w:p w14:paraId="43F4261B" w14:textId="77777777" w:rsidR="00B35DBB" w:rsidRPr="00A40276" w:rsidRDefault="00B35DBB" w:rsidP="003B46C3">
            <w:pPr>
              <w:rPr>
                <w:rFonts w:ascii="Arial" w:hAnsi="Arial" w:cs="Arial"/>
                <w:lang w:val="es-BO"/>
              </w:rPr>
            </w:pPr>
          </w:p>
        </w:tc>
        <w:tc>
          <w:tcPr>
            <w:tcW w:w="273" w:type="dxa"/>
            <w:tcBorders>
              <w:left w:val="nil"/>
            </w:tcBorders>
          </w:tcPr>
          <w:p w14:paraId="0866C0FD" w14:textId="77777777" w:rsidR="00B35DBB" w:rsidRPr="00A40276" w:rsidRDefault="00B35DBB" w:rsidP="003B46C3">
            <w:pPr>
              <w:rPr>
                <w:rFonts w:ascii="Arial" w:hAnsi="Arial" w:cs="Arial"/>
                <w:lang w:val="es-BO"/>
              </w:rPr>
            </w:pPr>
          </w:p>
        </w:tc>
        <w:tc>
          <w:tcPr>
            <w:tcW w:w="273" w:type="dxa"/>
          </w:tcPr>
          <w:p w14:paraId="690661F4" w14:textId="77777777" w:rsidR="00B35DBB" w:rsidRPr="00A40276" w:rsidRDefault="00B35DBB" w:rsidP="003B46C3">
            <w:pPr>
              <w:rPr>
                <w:rFonts w:ascii="Arial" w:hAnsi="Arial" w:cs="Arial"/>
                <w:lang w:val="es-BO"/>
              </w:rPr>
            </w:pPr>
          </w:p>
        </w:tc>
        <w:tc>
          <w:tcPr>
            <w:tcW w:w="273" w:type="dxa"/>
          </w:tcPr>
          <w:p w14:paraId="34E8C8C0" w14:textId="77777777" w:rsidR="00B35DBB" w:rsidRPr="00A40276" w:rsidRDefault="00B35DBB" w:rsidP="003B46C3">
            <w:pPr>
              <w:rPr>
                <w:rFonts w:ascii="Arial" w:hAnsi="Arial" w:cs="Arial"/>
                <w:lang w:val="es-BO"/>
              </w:rPr>
            </w:pPr>
          </w:p>
        </w:tc>
        <w:tc>
          <w:tcPr>
            <w:tcW w:w="273" w:type="dxa"/>
          </w:tcPr>
          <w:p w14:paraId="616A31EF" w14:textId="77777777" w:rsidR="00B35DBB" w:rsidRPr="00A40276" w:rsidRDefault="00B35DBB" w:rsidP="003B46C3">
            <w:pPr>
              <w:rPr>
                <w:rFonts w:ascii="Arial" w:hAnsi="Arial" w:cs="Arial"/>
                <w:lang w:val="es-BO"/>
              </w:rPr>
            </w:pPr>
          </w:p>
        </w:tc>
        <w:tc>
          <w:tcPr>
            <w:tcW w:w="273" w:type="dxa"/>
          </w:tcPr>
          <w:p w14:paraId="420A82E7"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9718E8">
        <w:trPr>
          <w:jc w:val="center"/>
        </w:trPr>
        <w:tc>
          <w:tcPr>
            <w:tcW w:w="2359"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296" w:type="dxa"/>
            <w:shd w:val="clear" w:color="auto" w:fill="auto"/>
          </w:tcPr>
          <w:p w14:paraId="5D8397D6" w14:textId="77777777" w:rsidR="00B35DBB" w:rsidRPr="00A40276" w:rsidRDefault="00B35DBB" w:rsidP="003B46C3">
            <w:pPr>
              <w:rPr>
                <w:rFonts w:ascii="Arial" w:hAnsi="Arial" w:cs="Arial"/>
                <w:lang w:val="es-BO"/>
              </w:rPr>
            </w:pPr>
          </w:p>
        </w:tc>
        <w:tc>
          <w:tcPr>
            <w:tcW w:w="280" w:type="dxa"/>
            <w:shd w:val="clear" w:color="auto" w:fill="auto"/>
          </w:tcPr>
          <w:p w14:paraId="1C64C95B" w14:textId="77777777" w:rsidR="00B35DBB" w:rsidRPr="00A40276" w:rsidRDefault="00B35DBB" w:rsidP="003B46C3">
            <w:pPr>
              <w:rPr>
                <w:rFonts w:ascii="Arial" w:hAnsi="Arial" w:cs="Arial"/>
                <w:lang w:val="es-BO"/>
              </w:rPr>
            </w:pPr>
          </w:p>
        </w:tc>
        <w:tc>
          <w:tcPr>
            <w:tcW w:w="281" w:type="dxa"/>
            <w:shd w:val="clear" w:color="auto" w:fill="auto"/>
          </w:tcPr>
          <w:p w14:paraId="618D6F04" w14:textId="77777777" w:rsidR="00B35DBB" w:rsidRPr="00A40276" w:rsidRDefault="00B35DBB" w:rsidP="003B46C3">
            <w:pPr>
              <w:rPr>
                <w:rFonts w:ascii="Arial" w:hAnsi="Arial" w:cs="Arial"/>
                <w:lang w:val="es-BO"/>
              </w:rPr>
            </w:pPr>
          </w:p>
        </w:tc>
        <w:tc>
          <w:tcPr>
            <w:tcW w:w="271" w:type="dxa"/>
            <w:shd w:val="clear" w:color="auto" w:fill="auto"/>
          </w:tcPr>
          <w:p w14:paraId="09E8C6D2" w14:textId="77777777" w:rsidR="00B35DBB" w:rsidRPr="00A40276" w:rsidRDefault="00B35DBB" w:rsidP="003B46C3">
            <w:pPr>
              <w:rPr>
                <w:rFonts w:ascii="Arial" w:hAnsi="Arial" w:cs="Arial"/>
                <w:lang w:val="es-BO"/>
              </w:rPr>
            </w:pPr>
          </w:p>
        </w:tc>
        <w:tc>
          <w:tcPr>
            <w:tcW w:w="276"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0" w:type="dxa"/>
            <w:shd w:val="clear" w:color="auto" w:fill="auto"/>
          </w:tcPr>
          <w:p w14:paraId="6D8AE47B" w14:textId="77777777" w:rsidR="00B35DBB" w:rsidRPr="00A40276" w:rsidRDefault="00B35DBB" w:rsidP="003B46C3">
            <w:pPr>
              <w:rPr>
                <w:rFonts w:ascii="Arial" w:hAnsi="Arial" w:cs="Arial"/>
                <w:lang w:val="es-BO"/>
              </w:rPr>
            </w:pPr>
          </w:p>
        </w:tc>
        <w:tc>
          <w:tcPr>
            <w:tcW w:w="277" w:type="dxa"/>
            <w:shd w:val="clear" w:color="auto" w:fill="auto"/>
          </w:tcPr>
          <w:p w14:paraId="046C4284" w14:textId="77777777" w:rsidR="00B35DBB" w:rsidRPr="00A40276" w:rsidRDefault="00B35DBB" w:rsidP="003B46C3">
            <w:pPr>
              <w:rPr>
                <w:rFonts w:ascii="Arial" w:hAnsi="Arial" w:cs="Arial"/>
                <w:lang w:val="es-BO"/>
              </w:rPr>
            </w:pPr>
          </w:p>
        </w:tc>
        <w:tc>
          <w:tcPr>
            <w:tcW w:w="277" w:type="dxa"/>
            <w:shd w:val="clear" w:color="auto" w:fill="auto"/>
          </w:tcPr>
          <w:p w14:paraId="484070EF" w14:textId="77777777" w:rsidR="00B35DBB" w:rsidRPr="00A40276" w:rsidRDefault="00B35DBB" w:rsidP="003B46C3">
            <w:pPr>
              <w:rPr>
                <w:rFonts w:ascii="Arial" w:hAnsi="Arial" w:cs="Arial"/>
                <w:lang w:val="es-BO"/>
              </w:rPr>
            </w:pPr>
          </w:p>
        </w:tc>
        <w:tc>
          <w:tcPr>
            <w:tcW w:w="277" w:type="dxa"/>
            <w:shd w:val="clear" w:color="auto" w:fill="auto"/>
          </w:tcPr>
          <w:p w14:paraId="6B395664" w14:textId="77777777" w:rsidR="00B35DBB" w:rsidRPr="00A40276" w:rsidRDefault="00B35DBB" w:rsidP="003B46C3">
            <w:pPr>
              <w:rPr>
                <w:rFonts w:ascii="Arial" w:hAnsi="Arial" w:cs="Arial"/>
                <w:lang w:val="es-BO"/>
              </w:rPr>
            </w:pPr>
          </w:p>
        </w:tc>
        <w:tc>
          <w:tcPr>
            <w:tcW w:w="274" w:type="dxa"/>
            <w:shd w:val="clear" w:color="auto" w:fill="auto"/>
          </w:tcPr>
          <w:p w14:paraId="11B424CE" w14:textId="77777777" w:rsidR="00B35DBB" w:rsidRPr="00A40276" w:rsidRDefault="00B35DBB" w:rsidP="003B46C3">
            <w:pPr>
              <w:rPr>
                <w:rFonts w:ascii="Arial" w:hAnsi="Arial" w:cs="Arial"/>
                <w:lang w:val="es-BO"/>
              </w:rPr>
            </w:pPr>
          </w:p>
        </w:tc>
        <w:tc>
          <w:tcPr>
            <w:tcW w:w="274" w:type="dxa"/>
            <w:shd w:val="clear" w:color="auto" w:fill="auto"/>
          </w:tcPr>
          <w:p w14:paraId="46F4AAA8" w14:textId="77777777" w:rsidR="00B35DBB" w:rsidRPr="00A40276" w:rsidRDefault="00B35DBB" w:rsidP="003B46C3">
            <w:pPr>
              <w:rPr>
                <w:rFonts w:ascii="Arial" w:hAnsi="Arial" w:cs="Arial"/>
                <w:lang w:val="es-BO"/>
              </w:rPr>
            </w:pPr>
          </w:p>
        </w:tc>
        <w:tc>
          <w:tcPr>
            <w:tcW w:w="273" w:type="dxa"/>
            <w:shd w:val="clear" w:color="auto" w:fill="auto"/>
          </w:tcPr>
          <w:p w14:paraId="3343D53C" w14:textId="77777777" w:rsidR="00B35DBB" w:rsidRPr="00A40276" w:rsidRDefault="00B35DBB" w:rsidP="003B46C3">
            <w:pPr>
              <w:rPr>
                <w:rFonts w:ascii="Arial" w:hAnsi="Arial" w:cs="Arial"/>
                <w:lang w:val="es-BO"/>
              </w:rPr>
            </w:pPr>
          </w:p>
        </w:tc>
        <w:tc>
          <w:tcPr>
            <w:tcW w:w="274" w:type="dxa"/>
            <w:shd w:val="clear" w:color="auto" w:fill="auto"/>
          </w:tcPr>
          <w:p w14:paraId="4C582F58" w14:textId="77777777" w:rsidR="00B35DBB" w:rsidRPr="00A40276" w:rsidRDefault="00B35DBB" w:rsidP="003B46C3">
            <w:pPr>
              <w:rPr>
                <w:rFonts w:ascii="Arial" w:hAnsi="Arial" w:cs="Arial"/>
                <w:lang w:val="es-BO"/>
              </w:rPr>
            </w:pPr>
          </w:p>
        </w:tc>
        <w:tc>
          <w:tcPr>
            <w:tcW w:w="274" w:type="dxa"/>
            <w:shd w:val="clear" w:color="auto" w:fill="auto"/>
          </w:tcPr>
          <w:p w14:paraId="6E1D26EC" w14:textId="77777777" w:rsidR="00B35DBB" w:rsidRPr="00A40276" w:rsidRDefault="00B35DBB" w:rsidP="003B46C3">
            <w:pPr>
              <w:rPr>
                <w:rFonts w:ascii="Arial" w:hAnsi="Arial" w:cs="Arial"/>
                <w:lang w:val="es-BO"/>
              </w:rPr>
            </w:pPr>
          </w:p>
        </w:tc>
        <w:tc>
          <w:tcPr>
            <w:tcW w:w="274" w:type="dxa"/>
            <w:shd w:val="clear" w:color="auto" w:fill="auto"/>
          </w:tcPr>
          <w:p w14:paraId="6F6B1169" w14:textId="77777777" w:rsidR="00B35DBB" w:rsidRPr="00A40276" w:rsidRDefault="00B35DBB" w:rsidP="003B46C3">
            <w:pPr>
              <w:rPr>
                <w:rFonts w:ascii="Arial" w:hAnsi="Arial" w:cs="Arial"/>
                <w:lang w:val="es-BO"/>
              </w:rPr>
            </w:pPr>
          </w:p>
        </w:tc>
        <w:tc>
          <w:tcPr>
            <w:tcW w:w="274" w:type="dxa"/>
            <w:shd w:val="clear" w:color="auto" w:fill="auto"/>
          </w:tcPr>
          <w:p w14:paraId="7987D5B6" w14:textId="77777777" w:rsidR="00B35DBB" w:rsidRPr="00A40276" w:rsidRDefault="00B35DBB" w:rsidP="003B46C3">
            <w:pPr>
              <w:rPr>
                <w:rFonts w:ascii="Arial" w:hAnsi="Arial" w:cs="Arial"/>
                <w:lang w:val="es-BO"/>
              </w:rPr>
            </w:pPr>
          </w:p>
        </w:tc>
        <w:tc>
          <w:tcPr>
            <w:tcW w:w="273" w:type="dxa"/>
            <w:shd w:val="clear" w:color="auto" w:fill="auto"/>
          </w:tcPr>
          <w:p w14:paraId="6B1EAEF6" w14:textId="77777777" w:rsidR="00B35DBB" w:rsidRPr="00A40276" w:rsidRDefault="00B35DBB" w:rsidP="003B46C3">
            <w:pPr>
              <w:rPr>
                <w:rFonts w:ascii="Arial" w:hAnsi="Arial" w:cs="Arial"/>
                <w:lang w:val="es-BO"/>
              </w:rPr>
            </w:pPr>
          </w:p>
        </w:tc>
        <w:tc>
          <w:tcPr>
            <w:tcW w:w="274" w:type="dxa"/>
            <w:shd w:val="clear" w:color="auto" w:fill="auto"/>
          </w:tcPr>
          <w:p w14:paraId="132AF959" w14:textId="77777777" w:rsidR="00B35DBB" w:rsidRPr="00A40276" w:rsidRDefault="00B35DBB" w:rsidP="003B46C3">
            <w:pPr>
              <w:rPr>
                <w:rFonts w:ascii="Arial" w:hAnsi="Arial" w:cs="Arial"/>
                <w:lang w:val="es-BO"/>
              </w:rPr>
            </w:pPr>
          </w:p>
        </w:tc>
        <w:tc>
          <w:tcPr>
            <w:tcW w:w="274" w:type="dxa"/>
            <w:shd w:val="clear" w:color="auto" w:fill="auto"/>
          </w:tcPr>
          <w:p w14:paraId="72AC870C" w14:textId="77777777" w:rsidR="00B35DBB" w:rsidRPr="00A40276" w:rsidRDefault="00B35DBB" w:rsidP="003B46C3">
            <w:pPr>
              <w:rPr>
                <w:rFonts w:ascii="Arial" w:hAnsi="Arial" w:cs="Arial"/>
                <w:lang w:val="es-BO"/>
              </w:rPr>
            </w:pPr>
          </w:p>
        </w:tc>
        <w:tc>
          <w:tcPr>
            <w:tcW w:w="274" w:type="dxa"/>
            <w:shd w:val="clear" w:color="auto" w:fill="auto"/>
          </w:tcPr>
          <w:p w14:paraId="5FC5CEA5" w14:textId="77777777" w:rsidR="00B35DBB" w:rsidRPr="00A40276" w:rsidRDefault="00B35DBB" w:rsidP="003B46C3">
            <w:pPr>
              <w:rPr>
                <w:rFonts w:ascii="Arial" w:hAnsi="Arial" w:cs="Arial"/>
                <w:lang w:val="es-BO"/>
              </w:rPr>
            </w:pPr>
          </w:p>
        </w:tc>
        <w:tc>
          <w:tcPr>
            <w:tcW w:w="274" w:type="dxa"/>
            <w:shd w:val="clear" w:color="auto" w:fill="auto"/>
          </w:tcPr>
          <w:p w14:paraId="42957060" w14:textId="77777777" w:rsidR="00B35DBB" w:rsidRPr="00A40276" w:rsidRDefault="00B35DBB" w:rsidP="003B46C3">
            <w:pPr>
              <w:rPr>
                <w:rFonts w:ascii="Arial" w:hAnsi="Arial" w:cs="Arial"/>
                <w:lang w:val="es-BO"/>
              </w:rPr>
            </w:pPr>
          </w:p>
        </w:tc>
        <w:tc>
          <w:tcPr>
            <w:tcW w:w="819"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8A9A949"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9718E8">
        <w:trPr>
          <w:jc w:val="center"/>
        </w:trPr>
        <w:tc>
          <w:tcPr>
            <w:tcW w:w="2359"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14"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7E003155" w:rsidR="00921735" w:rsidRPr="002A0386" w:rsidRDefault="00535C0E" w:rsidP="00535C0E">
            <w:pPr>
              <w:jc w:val="both"/>
              <w:rPr>
                <w:rFonts w:ascii="Arial" w:hAnsi="Arial" w:cs="Arial"/>
                <w:lang w:val="es-BO"/>
              </w:rPr>
            </w:pPr>
            <w:r>
              <w:rPr>
                <w:rFonts w:ascii="Arial" w:hAnsi="Arial" w:cs="Arial"/>
                <w:lang w:val="es-BO"/>
              </w:rPr>
              <w:t>48.750,00</w:t>
            </w:r>
            <w:r w:rsidR="002A0386" w:rsidRPr="002A0386">
              <w:rPr>
                <w:rFonts w:ascii="Arial" w:hAnsi="Arial" w:cs="Arial"/>
                <w:lang w:val="es-BO"/>
              </w:rPr>
              <w:t xml:space="preserve"> (</w:t>
            </w:r>
            <w:r>
              <w:rPr>
                <w:rFonts w:ascii="Arial" w:hAnsi="Arial" w:cs="Arial"/>
                <w:lang w:val="es-BO"/>
              </w:rPr>
              <w:t>Cuarenta y ocho mil setecientos cincuenta</w:t>
            </w:r>
            <w:r w:rsidR="002A0386" w:rsidRPr="002A0386">
              <w:rPr>
                <w:rFonts w:ascii="Arial" w:hAnsi="Arial" w:cs="Arial"/>
                <w:lang w:val="es-BO"/>
              </w:rPr>
              <w:t xml:space="preserve"> 00/100 bolivianos)</w:t>
            </w:r>
            <w:r>
              <w:rPr>
                <w:rFonts w:ascii="Arial" w:hAnsi="Arial" w:cs="Arial"/>
                <w:lang w:val="es-BO"/>
              </w:rPr>
              <w:t xml:space="preserve"> mensual</w:t>
            </w:r>
          </w:p>
        </w:tc>
        <w:tc>
          <w:tcPr>
            <w:tcW w:w="273"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9718E8">
        <w:trPr>
          <w:jc w:val="center"/>
        </w:trPr>
        <w:tc>
          <w:tcPr>
            <w:tcW w:w="2359"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9718E8">
        <w:trPr>
          <w:jc w:val="center"/>
        </w:trPr>
        <w:tc>
          <w:tcPr>
            <w:tcW w:w="2359"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296" w:type="dxa"/>
            <w:shd w:val="clear" w:color="auto" w:fill="auto"/>
          </w:tcPr>
          <w:p w14:paraId="537D75F2" w14:textId="77777777" w:rsidR="00B35DBB" w:rsidRPr="00A40276" w:rsidRDefault="00B35DBB" w:rsidP="003B46C3">
            <w:pPr>
              <w:rPr>
                <w:rFonts w:ascii="Arial" w:hAnsi="Arial" w:cs="Arial"/>
                <w:lang w:val="es-BO"/>
              </w:rPr>
            </w:pPr>
          </w:p>
        </w:tc>
        <w:tc>
          <w:tcPr>
            <w:tcW w:w="280" w:type="dxa"/>
            <w:shd w:val="clear" w:color="auto" w:fill="auto"/>
          </w:tcPr>
          <w:p w14:paraId="0F229AB6" w14:textId="77777777" w:rsidR="00B35DBB" w:rsidRPr="00A40276" w:rsidRDefault="00B35DBB" w:rsidP="003B46C3">
            <w:pPr>
              <w:rPr>
                <w:rFonts w:ascii="Arial" w:hAnsi="Arial" w:cs="Arial"/>
                <w:lang w:val="es-BO"/>
              </w:rPr>
            </w:pPr>
          </w:p>
        </w:tc>
        <w:tc>
          <w:tcPr>
            <w:tcW w:w="281" w:type="dxa"/>
            <w:shd w:val="clear" w:color="auto" w:fill="auto"/>
          </w:tcPr>
          <w:p w14:paraId="3D95EAC5" w14:textId="77777777" w:rsidR="00B35DBB" w:rsidRPr="00A40276" w:rsidRDefault="00B35DBB" w:rsidP="003B46C3">
            <w:pPr>
              <w:rPr>
                <w:rFonts w:ascii="Arial" w:hAnsi="Arial" w:cs="Arial"/>
                <w:lang w:val="es-BO"/>
              </w:rPr>
            </w:pPr>
          </w:p>
        </w:tc>
        <w:tc>
          <w:tcPr>
            <w:tcW w:w="271" w:type="dxa"/>
            <w:shd w:val="clear" w:color="auto" w:fill="auto"/>
          </w:tcPr>
          <w:p w14:paraId="3B5C5950" w14:textId="77777777" w:rsidR="00B35DBB" w:rsidRPr="00A40276" w:rsidRDefault="00B35DBB" w:rsidP="003B46C3">
            <w:pPr>
              <w:rPr>
                <w:rFonts w:ascii="Arial" w:hAnsi="Arial" w:cs="Arial"/>
                <w:lang w:val="es-BO"/>
              </w:rPr>
            </w:pPr>
          </w:p>
        </w:tc>
        <w:tc>
          <w:tcPr>
            <w:tcW w:w="276"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0" w:type="dxa"/>
            <w:shd w:val="clear" w:color="auto" w:fill="auto"/>
          </w:tcPr>
          <w:p w14:paraId="6F9A8CBB" w14:textId="77777777" w:rsidR="00B35DBB" w:rsidRPr="00A40276" w:rsidRDefault="00B35DBB" w:rsidP="003B46C3">
            <w:pPr>
              <w:rPr>
                <w:rFonts w:ascii="Arial" w:hAnsi="Arial" w:cs="Arial"/>
                <w:lang w:val="es-BO"/>
              </w:rPr>
            </w:pPr>
          </w:p>
        </w:tc>
        <w:tc>
          <w:tcPr>
            <w:tcW w:w="277" w:type="dxa"/>
            <w:shd w:val="clear" w:color="auto" w:fill="auto"/>
          </w:tcPr>
          <w:p w14:paraId="1715D0C1" w14:textId="77777777" w:rsidR="00B35DBB" w:rsidRPr="00A40276" w:rsidRDefault="00B35DBB" w:rsidP="003B46C3">
            <w:pPr>
              <w:rPr>
                <w:rFonts w:ascii="Arial" w:hAnsi="Arial" w:cs="Arial"/>
                <w:lang w:val="es-BO"/>
              </w:rPr>
            </w:pPr>
          </w:p>
        </w:tc>
        <w:tc>
          <w:tcPr>
            <w:tcW w:w="277" w:type="dxa"/>
            <w:shd w:val="clear" w:color="auto" w:fill="auto"/>
          </w:tcPr>
          <w:p w14:paraId="3AF64877" w14:textId="77777777" w:rsidR="00B35DBB" w:rsidRPr="00A40276" w:rsidRDefault="00B35DBB" w:rsidP="003B46C3">
            <w:pPr>
              <w:rPr>
                <w:rFonts w:ascii="Arial" w:hAnsi="Arial" w:cs="Arial"/>
                <w:lang w:val="es-BO"/>
              </w:rPr>
            </w:pPr>
          </w:p>
        </w:tc>
        <w:tc>
          <w:tcPr>
            <w:tcW w:w="277" w:type="dxa"/>
            <w:shd w:val="clear" w:color="auto" w:fill="auto"/>
          </w:tcPr>
          <w:p w14:paraId="1546DA98" w14:textId="77777777" w:rsidR="00B35DBB" w:rsidRPr="00A40276" w:rsidRDefault="00B35DBB" w:rsidP="003B46C3">
            <w:pPr>
              <w:rPr>
                <w:rFonts w:ascii="Arial" w:hAnsi="Arial" w:cs="Arial"/>
                <w:lang w:val="es-BO"/>
              </w:rPr>
            </w:pPr>
          </w:p>
        </w:tc>
        <w:tc>
          <w:tcPr>
            <w:tcW w:w="274" w:type="dxa"/>
            <w:shd w:val="clear" w:color="auto" w:fill="auto"/>
          </w:tcPr>
          <w:p w14:paraId="5A3CB922" w14:textId="77777777" w:rsidR="00B35DBB" w:rsidRPr="00A40276" w:rsidRDefault="00B35DBB" w:rsidP="003B46C3">
            <w:pPr>
              <w:rPr>
                <w:rFonts w:ascii="Arial" w:hAnsi="Arial" w:cs="Arial"/>
                <w:lang w:val="es-BO"/>
              </w:rPr>
            </w:pPr>
          </w:p>
        </w:tc>
        <w:tc>
          <w:tcPr>
            <w:tcW w:w="274" w:type="dxa"/>
            <w:shd w:val="clear" w:color="auto" w:fill="auto"/>
          </w:tcPr>
          <w:p w14:paraId="669724DE" w14:textId="77777777" w:rsidR="00B35DBB" w:rsidRPr="00A40276" w:rsidRDefault="00B35DBB" w:rsidP="003B46C3">
            <w:pPr>
              <w:rPr>
                <w:rFonts w:ascii="Arial" w:hAnsi="Arial" w:cs="Arial"/>
                <w:lang w:val="es-BO"/>
              </w:rPr>
            </w:pPr>
          </w:p>
        </w:tc>
        <w:tc>
          <w:tcPr>
            <w:tcW w:w="273" w:type="dxa"/>
            <w:shd w:val="clear" w:color="auto" w:fill="auto"/>
          </w:tcPr>
          <w:p w14:paraId="4F6E387B" w14:textId="77777777" w:rsidR="00B35DBB" w:rsidRPr="00A40276" w:rsidRDefault="00B35DBB" w:rsidP="003B46C3">
            <w:pPr>
              <w:rPr>
                <w:rFonts w:ascii="Arial" w:hAnsi="Arial" w:cs="Arial"/>
                <w:lang w:val="es-BO"/>
              </w:rPr>
            </w:pPr>
          </w:p>
        </w:tc>
        <w:tc>
          <w:tcPr>
            <w:tcW w:w="274" w:type="dxa"/>
            <w:shd w:val="clear" w:color="auto" w:fill="auto"/>
          </w:tcPr>
          <w:p w14:paraId="5279ACBC" w14:textId="77777777" w:rsidR="00B35DBB" w:rsidRPr="00A40276" w:rsidRDefault="00B35DBB" w:rsidP="003B46C3">
            <w:pPr>
              <w:rPr>
                <w:rFonts w:ascii="Arial" w:hAnsi="Arial" w:cs="Arial"/>
                <w:lang w:val="es-BO"/>
              </w:rPr>
            </w:pPr>
          </w:p>
        </w:tc>
        <w:tc>
          <w:tcPr>
            <w:tcW w:w="274" w:type="dxa"/>
            <w:shd w:val="clear" w:color="auto" w:fill="auto"/>
          </w:tcPr>
          <w:p w14:paraId="20E49146" w14:textId="77777777" w:rsidR="00B35DBB" w:rsidRPr="00A40276" w:rsidRDefault="00B35DBB" w:rsidP="003B46C3">
            <w:pPr>
              <w:rPr>
                <w:rFonts w:ascii="Arial" w:hAnsi="Arial" w:cs="Arial"/>
                <w:lang w:val="es-BO"/>
              </w:rPr>
            </w:pPr>
          </w:p>
        </w:tc>
        <w:tc>
          <w:tcPr>
            <w:tcW w:w="274" w:type="dxa"/>
            <w:shd w:val="clear" w:color="auto" w:fill="auto"/>
          </w:tcPr>
          <w:p w14:paraId="7BA5F042" w14:textId="77777777" w:rsidR="00B35DBB" w:rsidRPr="00A40276" w:rsidRDefault="00B35DBB" w:rsidP="003B46C3">
            <w:pPr>
              <w:rPr>
                <w:rFonts w:ascii="Arial" w:hAnsi="Arial" w:cs="Arial"/>
                <w:lang w:val="es-BO"/>
              </w:rPr>
            </w:pPr>
          </w:p>
        </w:tc>
        <w:tc>
          <w:tcPr>
            <w:tcW w:w="274" w:type="dxa"/>
            <w:shd w:val="clear" w:color="auto" w:fill="auto"/>
          </w:tcPr>
          <w:p w14:paraId="27FF1F45" w14:textId="77777777" w:rsidR="00B35DBB" w:rsidRPr="00A40276" w:rsidRDefault="00B35DBB" w:rsidP="003B46C3">
            <w:pPr>
              <w:rPr>
                <w:rFonts w:ascii="Arial" w:hAnsi="Arial" w:cs="Arial"/>
                <w:lang w:val="es-BO"/>
              </w:rPr>
            </w:pPr>
          </w:p>
        </w:tc>
        <w:tc>
          <w:tcPr>
            <w:tcW w:w="273" w:type="dxa"/>
            <w:shd w:val="clear" w:color="auto" w:fill="auto"/>
          </w:tcPr>
          <w:p w14:paraId="015F6752" w14:textId="77777777" w:rsidR="00B35DBB" w:rsidRPr="00A40276" w:rsidRDefault="00B35DBB" w:rsidP="003B46C3">
            <w:pPr>
              <w:rPr>
                <w:rFonts w:ascii="Arial" w:hAnsi="Arial" w:cs="Arial"/>
                <w:lang w:val="es-BO"/>
              </w:rPr>
            </w:pPr>
          </w:p>
        </w:tc>
        <w:tc>
          <w:tcPr>
            <w:tcW w:w="274" w:type="dxa"/>
            <w:shd w:val="clear" w:color="auto" w:fill="auto"/>
          </w:tcPr>
          <w:p w14:paraId="440B72AE" w14:textId="77777777" w:rsidR="00B35DBB" w:rsidRPr="00A40276" w:rsidRDefault="00B35DBB" w:rsidP="003B46C3">
            <w:pPr>
              <w:rPr>
                <w:rFonts w:ascii="Arial" w:hAnsi="Arial" w:cs="Arial"/>
                <w:lang w:val="es-BO"/>
              </w:rPr>
            </w:pPr>
          </w:p>
        </w:tc>
        <w:tc>
          <w:tcPr>
            <w:tcW w:w="274" w:type="dxa"/>
            <w:shd w:val="clear" w:color="auto" w:fill="auto"/>
          </w:tcPr>
          <w:p w14:paraId="063B5867" w14:textId="77777777" w:rsidR="00B35DBB" w:rsidRPr="00A40276" w:rsidRDefault="00B35DBB" w:rsidP="003B46C3">
            <w:pPr>
              <w:rPr>
                <w:rFonts w:ascii="Arial" w:hAnsi="Arial" w:cs="Arial"/>
                <w:lang w:val="es-BO"/>
              </w:rPr>
            </w:pPr>
          </w:p>
        </w:tc>
        <w:tc>
          <w:tcPr>
            <w:tcW w:w="274" w:type="dxa"/>
            <w:shd w:val="clear" w:color="auto" w:fill="auto"/>
          </w:tcPr>
          <w:p w14:paraId="2DBB2888" w14:textId="77777777" w:rsidR="00B35DBB" w:rsidRPr="00A40276" w:rsidRDefault="00B35DBB" w:rsidP="003B46C3">
            <w:pPr>
              <w:rPr>
                <w:rFonts w:ascii="Arial" w:hAnsi="Arial" w:cs="Arial"/>
                <w:lang w:val="es-BO"/>
              </w:rPr>
            </w:pPr>
          </w:p>
        </w:tc>
        <w:tc>
          <w:tcPr>
            <w:tcW w:w="274" w:type="dxa"/>
            <w:shd w:val="clear" w:color="auto" w:fill="auto"/>
          </w:tcPr>
          <w:p w14:paraId="000EBD55" w14:textId="77777777" w:rsidR="00B35DBB" w:rsidRPr="00A40276" w:rsidRDefault="00B35DBB" w:rsidP="003B46C3">
            <w:pPr>
              <w:rPr>
                <w:rFonts w:ascii="Arial" w:hAnsi="Arial" w:cs="Arial"/>
                <w:lang w:val="es-BO"/>
              </w:rPr>
            </w:pPr>
          </w:p>
        </w:tc>
        <w:tc>
          <w:tcPr>
            <w:tcW w:w="819"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6D7AEF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9718E8">
        <w:trPr>
          <w:trHeight w:val="240"/>
          <w:jc w:val="center"/>
        </w:trPr>
        <w:tc>
          <w:tcPr>
            <w:tcW w:w="2359"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7C021A" w14:textId="04E8F2D1" w:rsidR="00B35DBB" w:rsidRPr="00A40276" w:rsidRDefault="002A0386" w:rsidP="002A0386">
            <w:pPr>
              <w:jc w:val="center"/>
              <w:rPr>
                <w:rFonts w:ascii="Arial" w:hAnsi="Arial" w:cs="Arial"/>
                <w:szCs w:val="2"/>
                <w:lang w:val="es-BO"/>
              </w:rPr>
            </w:pPr>
            <w:r>
              <w:rPr>
                <w:rFonts w:ascii="Arial" w:hAnsi="Arial" w:cs="Arial"/>
                <w:szCs w:val="2"/>
                <w:lang w:val="es-BO"/>
              </w:rPr>
              <w:t>x</w:t>
            </w:r>
          </w:p>
        </w:tc>
        <w:tc>
          <w:tcPr>
            <w:tcW w:w="1108"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97"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3" w:type="dxa"/>
          </w:tcPr>
          <w:p w14:paraId="529E16B1" w14:textId="77777777" w:rsidR="00B35DBB" w:rsidRPr="00A40276" w:rsidRDefault="00B35DBB" w:rsidP="003B46C3">
            <w:pPr>
              <w:rPr>
                <w:rFonts w:ascii="Arial" w:hAnsi="Arial" w:cs="Arial"/>
                <w:szCs w:val="2"/>
                <w:lang w:val="es-BO"/>
              </w:rPr>
            </w:pPr>
          </w:p>
        </w:tc>
        <w:tc>
          <w:tcPr>
            <w:tcW w:w="273" w:type="dxa"/>
          </w:tcPr>
          <w:p w14:paraId="15D974EC" w14:textId="77777777" w:rsidR="00B35DBB" w:rsidRPr="00A40276" w:rsidRDefault="00B35DBB" w:rsidP="003B46C3">
            <w:pPr>
              <w:rPr>
                <w:rFonts w:ascii="Arial" w:hAnsi="Arial" w:cs="Arial"/>
                <w:szCs w:val="2"/>
                <w:lang w:val="es-BO"/>
              </w:rPr>
            </w:pPr>
          </w:p>
        </w:tc>
        <w:tc>
          <w:tcPr>
            <w:tcW w:w="273" w:type="dxa"/>
          </w:tcPr>
          <w:p w14:paraId="5267356F" w14:textId="77777777" w:rsidR="00B35DBB" w:rsidRPr="00A40276" w:rsidRDefault="00B35DBB" w:rsidP="003B46C3">
            <w:pPr>
              <w:rPr>
                <w:rFonts w:ascii="Arial" w:hAnsi="Arial" w:cs="Arial"/>
                <w:szCs w:val="2"/>
                <w:lang w:val="es-BO"/>
              </w:rPr>
            </w:pPr>
          </w:p>
        </w:tc>
        <w:tc>
          <w:tcPr>
            <w:tcW w:w="273" w:type="dxa"/>
          </w:tcPr>
          <w:p w14:paraId="5C79C9E6" w14:textId="77777777" w:rsidR="00B35DBB" w:rsidRPr="00A40276" w:rsidRDefault="00B35DBB" w:rsidP="003B46C3">
            <w:pPr>
              <w:rPr>
                <w:rFonts w:ascii="Arial" w:hAnsi="Arial" w:cs="Arial"/>
                <w:szCs w:val="2"/>
                <w:lang w:val="es-BO"/>
              </w:rPr>
            </w:pPr>
          </w:p>
        </w:tc>
        <w:tc>
          <w:tcPr>
            <w:tcW w:w="273" w:type="dxa"/>
          </w:tcPr>
          <w:p w14:paraId="47436FF2" w14:textId="77777777" w:rsidR="00B35DBB" w:rsidRPr="00A40276" w:rsidRDefault="00B35DBB" w:rsidP="003B46C3">
            <w:pPr>
              <w:rPr>
                <w:rFonts w:ascii="Arial" w:hAnsi="Arial" w:cs="Arial"/>
                <w:szCs w:val="2"/>
                <w:lang w:val="es-BO"/>
              </w:rPr>
            </w:pPr>
          </w:p>
        </w:tc>
        <w:tc>
          <w:tcPr>
            <w:tcW w:w="273" w:type="dxa"/>
          </w:tcPr>
          <w:p w14:paraId="012A6644" w14:textId="77777777" w:rsidR="00B35DBB" w:rsidRPr="00A40276" w:rsidRDefault="00B35DBB" w:rsidP="003B46C3">
            <w:pPr>
              <w:rPr>
                <w:rFonts w:ascii="Arial" w:hAnsi="Arial" w:cs="Arial"/>
                <w:szCs w:val="2"/>
                <w:lang w:val="es-BO"/>
              </w:rPr>
            </w:pPr>
          </w:p>
        </w:tc>
        <w:tc>
          <w:tcPr>
            <w:tcW w:w="273"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9718E8">
        <w:trPr>
          <w:jc w:val="center"/>
        </w:trPr>
        <w:tc>
          <w:tcPr>
            <w:tcW w:w="2359"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296" w:type="dxa"/>
            <w:shd w:val="clear" w:color="auto" w:fill="auto"/>
          </w:tcPr>
          <w:p w14:paraId="19BA07D2" w14:textId="77777777" w:rsidR="00B35DBB" w:rsidRPr="00A40276" w:rsidRDefault="00B35DBB" w:rsidP="003B46C3">
            <w:pPr>
              <w:rPr>
                <w:rFonts w:ascii="Arial" w:hAnsi="Arial" w:cs="Arial"/>
                <w:lang w:val="es-BO"/>
              </w:rPr>
            </w:pPr>
          </w:p>
        </w:tc>
        <w:tc>
          <w:tcPr>
            <w:tcW w:w="280" w:type="dxa"/>
            <w:shd w:val="clear" w:color="auto" w:fill="auto"/>
          </w:tcPr>
          <w:p w14:paraId="10CAC60E" w14:textId="77777777" w:rsidR="00B35DBB" w:rsidRPr="00A40276" w:rsidRDefault="00B35DBB" w:rsidP="003B46C3">
            <w:pPr>
              <w:rPr>
                <w:rFonts w:ascii="Arial" w:hAnsi="Arial" w:cs="Arial"/>
                <w:lang w:val="es-BO"/>
              </w:rPr>
            </w:pPr>
          </w:p>
        </w:tc>
        <w:tc>
          <w:tcPr>
            <w:tcW w:w="281" w:type="dxa"/>
            <w:shd w:val="clear" w:color="auto" w:fill="auto"/>
          </w:tcPr>
          <w:p w14:paraId="4E1CB47E" w14:textId="77777777" w:rsidR="00B35DBB" w:rsidRPr="00A40276" w:rsidRDefault="00B35DBB" w:rsidP="003B46C3">
            <w:pPr>
              <w:rPr>
                <w:rFonts w:ascii="Arial" w:hAnsi="Arial" w:cs="Arial"/>
                <w:lang w:val="es-BO"/>
              </w:rPr>
            </w:pPr>
          </w:p>
        </w:tc>
        <w:tc>
          <w:tcPr>
            <w:tcW w:w="271" w:type="dxa"/>
            <w:shd w:val="clear" w:color="auto" w:fill="auto"/>
          </w:tcPr>
          <w:p w14:paraId="3E452276" w14:textId="77777777" w:rsidR="00B35DBB" w:rsidRPr="00A40276" w:rsidRDefault="00B35DBB" w:rsidP="003B46C3">
            <w:pPr>
              <w:rPr>
                <w:rFonts w:ascii="Arial" w:hAnsi="Arial" w:cs="Arial"/>
                <w:lang w:val="es-BO"/>
              </w:rPr>
            </w:pPr>
          </w:p>
        </w:tc>
        <w:tc>
          <w:tcPr>
            <w:tcW w:w="276"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0" w:type="dxa"/>
            <w:shd w:val="clear" w:color="auto" w:fill="auto"/>
          </w:tcPr>
          <w:p w14:paraId="75F46972" w14:textId="77777777" w:rsidR="00B35DBB" w:rsidRPr="00A40276" w:rsidRDefault="00B35DBB" w:rsidP="003B46C3">
            <w:pPr>
              <w:rPr>
                <w:rFonts w:ascii="Arial" w:hAnsi="Arial" w:cs="Arial"/>
                <w:lang w:val="es-BO"/>
              </w:rPr>
            </w:pPr>
          </w:p>
        </w:tc>
        <w:tc>
          <w:tcPr>
            <w:tcW w:w="277" w:type="dxa"/>
            <w:shd w:val="clear" w:color="auto" w:fill="auto"/>
          </w:tcPr>
          <w:p w14:paraId="3C7E20C4" w14:textId="77777777" w:rsidR="00B35DBB" w:rsidRPr="00A40276" w:rsidRDefault="00B35DBB" w:rsidP="003B46C3">
            <w:pPr>
              <w:rPr>
                <w:rFonts w:ascii="Arial" w:hAnsi="Arial" w:cs="Arial"/>
                <w:lang w:val="es-BO"/>
              </w:rPr>
            </w:pPr>
          </w:p>
        </w:tc>
        <w:tc>
          <w:tcPr>
            <w:tcW w:w="277" w:type="dxa"/>
            <w:shd w:val="clear" w:color="auto" w:fill="auto"/>
          </w:tcPr>
          <w:p w14:paraId="4DBBDDD6" w14:textId="77777777" w:rsidR="00B35DBB" w:rsidRPr="00A40276" w:rsidRDefault="00B35DBB" w:rsidP="003B46C3">
            <w:pPr>
              <w:rPr>
                <w:rFonts w:ascii="Arial" w:hAnsi="Arial" w:cs="Arial"/>
                <w:lang w:val="es-BO"/>
              </w:rPr>
            </w:pPr>
          </w:p>
        </w:tc>
        <w:tc>
          <w:tcPr>
            <w:tcW w:w="277" w:type="dxa"/>
            <w:shd w:val="clear" w:color="auto" w:fill="auto"/>
          </w:tcPr>
          <w:p w14:paraId="3B3A4464" w14:textId="77777777" w:rsidR="00B35DBB" w:rsidRPr="00A40276" w:rsidRDefault="00B35DBB" w:rsidP="003B46C3">
            <w:pPr>
              <w:rPr>
                <w:rFonts w:ascii="Arial" w:hAnsi="Arial" w:cs="Arial"/>
                <w:lang w:val="es-BO"/>
              </w:rPr>
            </w:pPr>
          </w:p>
        </w:tc>
        <w:tc>
          <w:tcPr>
            <w:tcW w:w="274" w:type="dxa"/>
            <w:shd w:val="clear" w:color="auto" w:fill="auto"/>
          </w:tcPr>
          <w:p w14:paraId="455E8E83" w14:textId="77777777" w:rsidR="00B35DBB" w:rsidRPr="00A40276" w:rsidRDefault="00B35DBB" w:rsidP="003B46C3">
            <w:pPr>
              <w:rPr>
                <w:rFonts w:ascii="Arial" w:hAnsi="Arial" w:cs="Arial"/>
                <w:lang w:val="es-BO"/>
              </w:rPr>
            </w:pPr>
          </w:p>
        </w:tc>
        <w:tc>
          <w:tcPr>
            <w:tcW w:w="274" w:type="dxa"/>
            <w:shd w:val="clear" w:color="auto" w:fill="auto"/>
          </w:tcPr>
          <w:p w14:paraId="578E1DCA" w14:textId="77777777" w:rsidR="00B35DBB" w:rsidRPr="00A40276" w:rsidRDefault="00B35DBB" w:rsidP="003B46C3">
            <w:pPr>
              <w:rPr>
                <w:rFonts w:ascii="Arial" w:hAnsi="Arial" w:cs="Arial"/>
                <w:lang w:val="es-BO"/>
              </w:rPr>
            </w:pPr>
          </w:p>
        </w:tc>
        <w:tc>
          <w:tcPr>
            <w:tcW w:w="273" w:type="dxa"/>
            <w:shd w:val="clear" w:color="auto" w:fill="auto"/>
          </w:tcPr>
          <w:p w14:paraId="0219C54C" w14:textId="77777777" w:rsidR="00B35DBB" w:rsidRPr="00A40276" w:rsidRDefault="00B35DBB" w:rsidP="003B46C3">
            <w:pPr>
              <w:rPr>
                <w:rFonts w:ascii="Arial" w:hAnsi="Arial" w:cs="Arial"/>
                <w:lang w:val="es-BO"/>
              </w:rPr>
            </w:pPr>
          </w:p>
        </w:tc>
        <w:tc>
          <w:tcPr>
            <w:tcW w:w="274" w:type="dxa"/>
            <w:shd w:val="clear" w:color="auto" w:fill="auto"/>
          </w:tcPr>
          <w:p w14:paraId="31B2B234" w14:textId="77777777" w:rsidR="00B35DBB" w:rsidRPr="00A40276" w:rsidRDefault="00B35DBB" w:rsidP="003B46C3">
            <w:pPr>
              <w:rPr>
                <w:rFonts w:ascii="Arial" w:hAnsi="Arial" w:cs="Arial"/>
                <w:lang w:val="es-BO"/>
              </w:rPr>
            </w:pPr>
          </w:p>
        </w:tc>
        <w:tc>
          <w:tcPr>
            <w:tcW w:w="274" w:type="dxa"/>
            <w:shd w:val="clear" w:color="auto" w:fill="auto"/>
          </w:tcPr>
          <w:p w14:paraId="2F6B3435" w14:textId="77777777" w:rsidR="00B35DBB" w:rsidRPr="00A40276" w:rsidRDefault="00B35DBB" w:rsidP="003B46C3">
            <w:pPr>
              <w:rPr>
                <w:rFonts w:ascii="Arial" w:hAnsi="Arial" w:cs="Arial"/>
                <w:lang w:val="es-BO"/>
              </w:rPr>
            </w:pPr>
          </w:p>
        </w:tc>
        <w:tc>
          <w:tcPr>
            <w:tcW w:w="274" w:type="dxa"/>
            <w:shd w:val="clear" w:color="auto" w:fill="auto"/>
          </w:tcPr>
          <w:p w14:paraId="3EBEB264" w14:textId="77777777" w:rsidR="00B35DBB" w:rsidRPr="00A40276" w:rsidRDefault="00B35DBB" w:rsidP="003B46C3">
            <w:pPr>
              <w:rPr>
                <w:rFonts w:ascii="Arial" w:hAnsi="Arial" w:cs="Arial"/>
                <w:lang w:val="es-BO"/>
              </w:rPr>
            </w:pPr>
          </w:p>
        </w:tc>
        <w:tc>
          <w:tcPr>
            <w:tcW w:w="274" w:type="dxa"/>
            <w:shd w:val="clear" w:color="auto" w:fill="auto"/>
          </w:tcPr>
          <w:p w14:paraId="34CE77B4" w14:textId="77777777" w:rsidR="00B35DBB" w:rsidRPr="00A40276" w:rsidRDefault="00B35DBB" w:rsidP="003B46C3">
            <w:pPr>
              <w:rPr>
                <w:rFonts w:ascii="Arial" w:hAnsi="Arial" w:cs="Arial"/>
                <w:lang w:val="es-BO"/>
              </w:rPr>
            </w:pPr>
          </w:p>
        </w:tc>
        <w:tc>
          <w:tcPr>
            <w:tcW w:w="273" w:type="dxa"/>
            <w:shd w:val="clear" w:color="auto" w:fill="auto"/>
          </w:tcPr>
          <w:p w14:paraId="6FD2F1E7" w14:textId="77777777" w:rsidR="00B35DBB" w:rsidRPr="00A40276" w:rsidRDefault="00B35DBB" w:rsidP="003B46C3">
            <w:pPr>
              <w:rPr>
                <w:rFonts w:ascii="Arial" w:hAnsi="Arial" w:cs="Arial"/>
                <w:lang w:val="es-BO"/>
              </w:rPr>
            </w:pPr>
          </w:p>
        </w:tc>
        <w:tc>
          <w:tcPr>
            <w:tcW w:w="274" w:type="dxa"/>
            <w:shd w:val="clear" w:color="auto" w:fill="auto"/>
          </w:tcPr>
          <w:p w14:paraId="0A972FFF" w14:textId="77777777" w:rsidR="00B35DBB" w:rsidRPr="00A40276" w:rsidRDefault="00B35DBB" w:rsidP="003B46C3">
            <w:pPr>
              <w:rPr>
                <w:rFonts w:ascii="Arial" w:hAnsi="Arial" w:cs="Arial"/>
                <w:lang w:val="es-BO"/>
              </w:rPr>
            </w:pPr>
          </w:p>
        </w:tc>
        <w:tc>
          <w:tcPr>
            <w:tcW w:w="274" w:type="dxa"/>
            <w:shd w:val="clear" w:color="auto" w:fill="auto"/>
          </w:tcPr>
          <w:p w14:paraId="6518ED87" w14:textId="77777777" w:rsidR="00B35DBB" w:rsidRPr="00A40276" w:rsidRDefault="00B35DBB" w:rsidP="003B46C3">
            <w:pPr>
              <w:rPr>
                <w:rFonts w:ascii="Arial" w:hAnsi="Arial" w:cs="Arial"/>
                <w:lang w:val="es-BO"/>
              </w:rPr>
            </w:pPr>
          </w:p>
        </w:tc>
        <w:tc>
          <w:tcPr>
            <w:tcW w:w="274" w:type="dxa"/>
            <w:shd w:val="clear" w:color="auto" w:fill="auto"/>
          </w:tcPr>
          <w:p w14:paraId="085D2E1C" w14:textId="77777777" w:rsidR="00B35DBB" w:rsidRPr="00A40276" w:rsidRDefault="00B35DBB" w:rsidP="003B46C3">
            <w:pPr>
              <w:rPr>
                <w:rFonts w:ascii="Arial" w:hAnsi="Arial" w:cs="Arial"/>
                <w:lang w:val="es-BO"/>
              </w:rPr>
            </w:pPr>
          </w:p>
        </w:tc>
        <w:tc>
          <w:tcPr>
            <w:tcW w:w="274" w:type="dxa"/>
            <w:shd w:val="clear" w:color="auto" w:fill="auto"/>
          </w:tcPr>
          <w:p w14:paraId="79BEA862" w14:textId="77777777" w:rsidR="00B35DBB" w:rsidRPr="00A40276" w:rsidRDefault="00B35DBB" w:rsidP="003B46C3">
            <w:pPr>
              <w:rPr>
                <w:rFonts w:ascii="Arial" w:hAnsi="Arial" w:cs="Arial"/>
                <w:lang w:val="es-BO"/>
              </w:rPr>
            </w:pPr>
          </w:p>
        </w:tc>
        <w:tc>
          <w:tcPr>
            <w:tcW w:w="819"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3F02A19F"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9718E8">
        <w:trPr>
          <w:jc w:val="center"/>
        </w:trPr>
        <w:tc>
          <w:tcPr>
            <w:tcW w:w="2359"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14"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4143C503" w:rsidR="00B35DBB" w:rsidRPr="002A0386" w:rsidRDefault="002A0386" w:rsidP="00BA2001">
            <w:pPr>
              <w:jc w:val="both"/>
              <w:rPr>
                <w:rFonts w:ascii="Arial" w:hAnsi="Arial" w:cs="Arial"/>
                <w:lang w:val="es-BO"/>
              </w:rPr>
            </w:pPr>
            <w:r w:rsidRPr="002A0386">
              <w:rPr>
                <w:rFonts w:ascii="Arial" w:hAnsi="Arial" w:cs="Arial"/>
                <w:lang w:val="es-BO"/>
              </w:rPr>
              <w:t>A partir de la suscripción del contrato hasta el 31 de diciembre de 2022</w:t>
            </w:r>
          </w:p>
        </w:tc>
        <w:tc>
          <w:tcPr>
            <w:tcW w:w="273"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9718E8">
        <w:trPr>
          <w:trHeight w:val="53"/>
          <w:jc w:val="center"/>
        </w:trPr>
        <w:tc>
          <w:tcPr>
            <w:tcW w:w="2359"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9718E8">
        <w:trPr>
          <w:jc w:val="center"/>
        </w:trPr>
        <w:tc>
          <w:tcPr>
            <w:tcW w:w="2359"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296" w:type="dxa"/>
            <w:shd w:val="clear" w:color="auto" w:fill="auto"/>
          </w:tcPr>
          <w:p w14:paraId="2C9EFADF" w14:textId="77777777" w:rsidR="00B35DBB" w:rsidRPr="00A40276" w:rsidRDefault="00B35DBB" w:rsidP="003B46C3">
            <w:pPr>
              <w:rPr>
                <w:rFonts w:ascii="Arial" w:hAnsi="Arial" w:cs="Arial"/>
                <w:lang w:val="es-BO"/>
              </w:rPr>
            </w:pPr>
          </w:p>
        </w:tc>
        <w:tc>
          <w:tcPr>
            <w:tcW w:w="280" w:type="dxa"/>
            <w:shd w:val="clear" w:color="auto" w:fill="auto"/>
          </w:tcPr>
          <w:p w14:paraId="6A0B198C" w14:textId="77777777" w:rsidR="00B35DBB" w:rsidRPr="00A40276" w:rsidRDefault="00B35DBB" w:rsidP="003B46C3">
            <w:pPr>
              <w:rPr>
                <w:rFonts w:ascii="Arial" w:hAnsi="Arial" w:cs="Arial"/>
                <w:lang w:val="es-BO"/>
              </w:rPr>
            </w:pPr>
          </w:p>
        </w:tc>
        <w:tc>
          <w:tcPr>
            <w:tcW w:w="281" w:type="dxa"/>
            <w:shd w:val="clear" w:color="auto" w:fill="auto"/>
          </w:tcPr>
          <w:p w14:paraId="46E00D37" w14:textId="77777777" w:rsidR="00B35DBB" w:rsidRPr="00A40276" w:rsidRDefault="00B35DBB" w:rsidP="003B46C3">
            <w:pPr>
              <w:rPr>
                <w:rFonts w:ascii="Arial" w:hAnsi="Arial" w:cs="Arial"/>
                <w:lang w:val="es-BO"/>
              </w:rPr>
            </w:pPr>
          </w:p>
        </w:tc>
        <w:tc>
          <w:tcPr>
            <w:tcW w:w="271" w:type="dxa"/>
            <w:shd w:val="clear" w:color="auto" w:fill="auto"/>
          </w:tcPr>
          <w:p w14:paraId="1C67CC67" w14:textId="77777777" w:rsidR="00B35DBB" w:rsidRPr="00A40276" w:rsidRDefault="00B35DBB" w:rsidP="003B46C3">
            <w:pPr>
              <w:rPr>
                <w:rFonts w:ascii="Arial" w:hAnsi="Arial" w:cs="Arial"/>
                <w:lang w:val="es-BO"/>
              </w:rPr>
            </w:pPr>
          </w:p>
        </w:tc>
        <w:tc>
          <w:tcPr>
            <w:tcW w:w="276" w:type="dxa"/>
            <w:shd w:val="clear" w:color="auto" w:fill="auto"/>
          </w:tcPr>
          <w:p w14:paraId="55194197" w14:textId="77777777" w:rsidR="00B35DBB" w:rsidRPr="00A40276" w:rsidRDefault="00B35DBB" w:rsidP="003B46C3">
            <w:pPr>
              <w:rPr>
                <w:rFonts w:ascii="Arial" w:hAnsi="Arial" w:cs="Arial"/>
                <w:lang w:val="es-BO"/>
              </w:rPr>
            </w:pPr>
          </w:p>
        </w:tc>
        <w:tc>
          <w:tcPr>
            <w:tcW w:w="275" w:type="dxa"/>
            <w:shd w:val="clear" w:color="auto" w:fill="auto"/>
          </w:tcPr>
          <w:p w14:paraId="44F62435" w14:textId="77777777" w:rsidR="00B35DBB" w:rsidRPr="00A40276" w:rsidRDefault="00B35DBB" w:rsidP="003B46C3">
            <w:pPr>
              <w:rPr>
                <w:rFonts w:ascii="Arial" w:hAnsi="Arial" w:cs="Arial"/>
                <w:lang w:val="es-BO"/>
              </w:rPr>
            </w:pPr>
          </w:p>
        </w:tc>
        <w:tc>
          <w:tcPr>
            <w:tcW w:w="280" w:type="dxa"/>
            <w:shd w:val="clear" w:color="auto" w:fill="auto"/>
          </w:tcPr>
          <w:p w14:paraId="31D7E3BD" w14:textId="77777777" w:rsidR="00B35DBB" w:rsidRPr="00A40276" w:rsidRDefault="00B35DBB" w:rsidP="003B46C3">
            <w:pPr>
              <w:rPr>
                <w:rFonts w:ascii="Arial" w:hAnsi="Arial" w:cs="Arial"/>
                <w:lang w:val="es-BO"/>
              </w:rPr>
            </w:pPr>
          </w:p>
        </w:tc>
        <w:tc>
          <w:tcPr>
            <w:tcW w:w="277" w:type="dxa"/>
            <w:shd w:val="clear" w:color="auto" w:fill="auto"/>
          </w:tcPr>
          <w:p w14:paraId="4248A55F" w14:textId="77777777" w:rsidR="00B35DBB" w:rsidRPr="00A40276" w:rsidRDefault="00B35DBB" w:rsidP="003B46C3">
            <w:pPr>
              <w:rPr>
                <w:rFonts w:ascii="Arial" w:hAnsi="Arial" w:cs="Arial"/>
                <w:lang w:val="es-BO"/>
              </w:rPr>
            </w:pPr>
          </w:p>
        </w:tc>
        <w:tc>
          <w:tcPr>
            <w:tcW w:w="277" w:type="dxa"/>
            <w:shd w:val="clear" w:color="auto" w:fill="auto"/>
          </w:tcPr>
          <w:p w14:paraId="77FD13F0" w14:textId="77777777" w:rsidR="00B35DBB" w:rsidRPr="00A40276" w:rsidRDefault="00B35DBB" w:rsidP="003B46C3">
            <w:pPr>
              <w:rPr>
                <w:rFonts w:ascii="Arial" w:hAnsi="Arial" w:cs="Arial"/>
                <w:lang w:val="es-BO"/>
              </w:rPr>
            </w:pPr>
          </w:p>
        </w:tc>
        <w:tc>
          <w:tcPr>
            <w:tcW w:w="277" w:type="dxa"/>
            <w:shd w:val="clear" w:color="auto" w:fill="auto"/>
          </w:tcPr>
          <w:p w14:paraId="42F2C3A4" w14:textId="77777777" w:rsidR="00B35DBB" w:rsidRPr="00A40276" w:rsidRDefault="00B35DBB" w:rsidP="003B46C3">
            <w:pPr>
              <w:rPr>
                <w:rFonts w:ascii="Arial" w:hAnsi="Arial" w:cs="Arial"/>
                <w:lang w:val="es-BO"/>
              </w:rPr>
            </w:pPr>
          </w:p>
        </w:tc>
        <w:tc>
          <w:tcPr>
            <w:tcW w:w="274" w:type="dxa"/>
            <w:shd w:val="clear" w:color="auto" w:fill="auto"/>
          </w:tcPr>
          <w:p w14:paraId="76484251" w14:textId="77777777" w:rsidR="00B35DBB" w:rsidRPr="00A40276" w:rsidRDefault="00B35DBB" w:rsidP="003B46C3">
            <w:pPr>
              <w:rPr>
                <w:rFonts w:ascii="Arial" w:hAnsi="Arial" w:cs="Arial"/>
                <w:lang w:val="es-BO"/>
              </w:rPr>
            </w:pPr>
          </w:p>
        </w:tc>
        <w:tc>
          <w:tcPr>
            <w:tcW w:w="274" w:type="dxa"/>
            <w:shd w:val="clear" w:color="auto" w:fill="auto"/>
          </w:tcPr>
          <w:p w14:paraId="4D25122A" w14:textId="77777777" w:rsidR="00B35DBB" w:rsidRPr="00A40276" w:rsidRDefault="00B35DBB" w:rsidP="003B46C3">
            <w:pPr>
              <w:rPr>
                <w:rFonts w:ascii="Arial" w:hAnsi="Arial" w:cs="Arial"/>
                <w:lang w:val="es-BO"/>
              </w:rPr>
            </w:pPr>
          </w:p>
        </w:tc>
        <w:tc>
          <w:tcPr>
            <w:tcW w:w="273" w:type="dxa"/>
            <w:shd w:val="clear" w:color="auto" w:fill="auto"/>
          </w:tcPr>
          <w:p w14:paraId="2236AF19" w14:textId="77777777" w:rsidR="00B35DBB" w:rsidRPr="00A40276" w:rsidRDefault="00B35DBB" w:rsidP="003B46C3">
            <w:pPr>
              <w:rPr>
                <w:rFonts w:ascii="Arial" w:hAnsi="Arial" w:cs="Arial"/>
                <w:lang w:val="es-BO"/>
              </w:rPr>
            </w:pPr>
          </w:p>
        </w:tc>
        <w:tc>
          <w:tcPr>
            <w:tcW w:w="274" w:type="dxa"/>
            <w:shd w:val="clear" w:color="auto" w:fill="auto"/>
          </w:tcPr>
          <w:p w14:paraId="26E823C1" w14:textId="77777777" w:rsidR="00B35DBB" w:rsidRPr="00A40276" w:rsidRDefault="00B35DBB" w:rsidP="003B46C3">
            <w:pPr>
              <w:rPr>
                <w:rFonts w:ascii="Arial" w:hAnsi="Arial" w:cs="Arial"/>
                <w:lang w:val="es-BO"/>
              </w:rPr>
            </w:pPr>
          </w:p>
        </w:tc>
        <w:tc>
          <w:tcPr>
            <w:tcW w:w="274" w:type="dxa"/>
            <w:shd w:val="clear" w:color="auto" w:fill="auto"/>
          </w:tcPr>
          <w:p w14:paraId="32B07C81" w14:textId="77777777" w:rsidR="00B35DBB" w:rsidRPr="00A40276" w:rsidRDefault="00B35DBB" w:rsidP="003B46C3">
            <w:pPr>
              <w:rPr>
                <w:rFonts w:ascii="Arial" w:hAnsi="Arial" w:cs="Arial"/>
                <w:lang w:val="es-BO"/>
              </w:rPr>
            </w:pPr>
          </w:p>
        </w:tc>
        <w:tc>
          <w:tcPr>
            <w:tcW w:w="274" w:type="dxa"/>
            <w:shd w:val="clear" w:color="auto" w:fill="auto"/>
          </w:tcPr>
          <w:p w14:paraId="37A52F17" w14:textId="77777777" w:rsidR="00B35DBB" w:rsidRPr="00A40276" w:rsidRDefault="00B35DBB" w:rsidP="003B46C3">
            <w:pPr>
              <w:rPr>
                <w:rFonts w:ascii="Arial" w:hAnsi="Arial" w:cs="Arial"/>
                <w:lang w:val="es-BO"/>
              </w:rPr>
            </w:pPr>
          </w:p>
        </w:tc>
        <w:tc>
          <w:tcPr>
            <w:tcW w:w="274" w:type="dxa"/>
            <w:shd w:val="clear" w:color="auto" w:fill="auto"/>
          </w:tcPr>
          <w:p w14:paraId="570C511B" w14:textId="77777777" w:rsidR="00B35DBB" w:rsidRPr="00A40276" w:rsidRDefault="00B35DBB" w:rsidP="003B46C3">
            <w:pPr>
              <w:rPr>
                <w:rFonts w:ascii="Arial" w:hAnsi="Arial" w:cs="Arial"/>
                <w:lang w:val="es-BO"/>
              </w:rPr>
            </w:pPr>
          </w:p>
        </w:tc>
        <w:tc>
          <w:tcPr>
            <w:tcW w:w="273" w:type="dxa"/>
            <w:shd w:val="clear" w:color="auto" w:fill="auto"/>
          </w:tcPr>
          <w:p w14:paraId="0E906B27" w14:textId="77777777" w:rsidR="00B35DBB" w:rsidRPr="00A40276" w:rsidRDefault="00B35DBB" w:rsidP="003B46C3">
            <w:pPr>
              <w:rPr>
                <w:rFonts w:ascii="Arial" w:hAnsi="Arial" w:cs="Arial"/>
                <w:lang w:val="es-BO"/>
              </w:rPr>
            </w:pPr>
          </w:p>
        </w:tc>
        <w:tc>
          <w:tcPr>
            <w:tcW w:w="274" w:type="dxa"/>
            <w:shd w:val="clear" w:color="auto" w:fill="auto"/>
          </w:tcPr>
          <w:p w14:paraId="556B71B0" w14:textId="77777777" w:rsidR="00B35DBB" w:rsidRPr="00A40276" w:rsidRDefault="00B35DBB" w:rsidP="003B46C3">
            <w:pPr>
              <w:rPr>
                <w:rFonts w:ascii="Arial" w:hAnsi="Arial" w:cs="Arial"/>
                <w:lang w:val="es-BO"/>
              </w:rPr>
            </w:pPr>
          </w:p>
        </w:tc>
        <w:tc>
          <w:tcPr>
            <w:tcW w:w="274" w:type="dxa"/>
            <w:shd w:val="clear" w:color="auto" w:fill="auto"/>
          </w:tcPr>
          <w:p w14:paraId="15F54176" w14:textId="77777777" w:rsidR="00B35DBB" w:rsidRPr="00A40276" w:rsidRDefault="00B35DBB" w:rsidP="003B46C3">
            <w:pPr>
              <w:rPr>
                <w:rFonts w:ascii="Arial" w:hAnsi="Arial" w:cs="Arial"/>
                <w:lang w:val="es-BO"/>
              </w:rPr>
            </w:pPr>
          </w:p>
        </w:tc>
        <w:tc>
          <w:tcPr>
            <w:tcW w:w="274" w:type="dxa"/>
            <w:shd w:val="clear" w:color="auto" w:fill="auto"/>
          </w:tcPr>
          <w:p w14:paraId="7CDCFB25" w14:textId="77777777" w:rsidR="00B35DBB" w:rsidRPr="00A40276" w:rsidRDefault="00B35DBB" w:rsidP="003B46C3">
            <w:pPr>
              <w:rPr>
                <w:rFonts w:ascii="Arial" w:hAnsi="Arial" w:cs="Arial"/>
                <w:lang w:val="es-BO"/>
              </w:rPr>
            </w:pPr>
          </w:p>
        </w:tc>
        <w:tc>
          <w:tcPr>
            <w:tcW w:w="274" w:type="dxa"/>
            <w:shd w:val="clear" w:color="auto" w:fill="auto"/>
          </w:tcPr>
          <w:p w14:paraId="449BABE2" w14:textId="77777777" w:rsidR="00B35DBB" w:rsidRPr="00A40276" w:rsidRDefault="00B35DBB" w:rsidP="003B46C3">
            <w:pPr>
              <w:rPr>
                <w:rFonts w:ascii="Arial" w:hAnsi="Arial" w:cs="Arial"/>
                <w:lang w:val="es-BO"/>
              </w:rPr>
            </w:pPr>
          </w:p>
        </w:tc>
        <w:tc>
          <w:tcPr>
            <w:tcW w:w="819"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4AD72CB4"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9718E8">
        <w:trPr>
          <w:jc w:val="center"/>
        </w:trPr>
        <w:tc>
          <w:tcPr>
            <w:tcW w:w="2359"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14"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A39ECE" w14:textId="232EA2CE" w:rsidR="009718E8" w:rsidRPr="009718E8" w:rsidRDefault="009718E8" w:rsidP="009718E8">
            <w:pPr>
              <w:jc w:val="both"/>
              <w:rPr>
                <w:rFonts w:ascii="Arial" w:hAnsi="Arial" w:cs="Arial"/>
                <w:lang w:val="es-BO"/>
              </w:rPr>
            </w:pPr>
            <w:r>
              <w:rPr>
                <w:rFonts w:ascii="Arial" w:hAnsi="Arial" w:cs="Arial"/>
                <w:lang w:val="es-BO"/>
              </w:rPr>
              <w:t xml:space="preserve">- </w:t>
            </w:r>
            <w:r w:rsidRPr="009718E8">
              <w:rPr>
                <w:rFonts w:ascii="Arial" w:hAnsi="Arial" w:cs="Arial"/>
                <w:lang w:val="es-BO"/>
              </w:rPr>
              <w:t>Las Oficinas Centrales de ENDE, ubicadas en la Calle Colombia N° 655 de la Ciudad de Cochabamba.</w:t>
            </w:r>
          </w:p>
          <w:p w14:paraId="343BF9BF" w14:textId="4467E5AA" w:rsidR="00BA2001" w:rsidRPr="00A40276" w:rsidRDefault="009718E8" w:rsidP="009718E8">
            <w:pPr>
              <w:jc w:val="both"/>
              <w:rPr>
                <w:rFonts w:ascii="Arial" w:hAnsi="Arial" w:cs="Arial"/>
                <w:b/>
                <w:i/>
                <w:lang w:val="es-BO"/>
              </w:rPr>
            </w:pPr>
            <w:r>
              <w:rPr>
                <w:rFonts w:ascii="Arial" w:hAnsi="Arial" w:cs="Arial"/>
                <w:lang w:val="es-BO"/>
              </w:rPr>
              <w:t xml:space="preserve">- </w:t>
            </w:r>
            <w:r w:rsidRPr="009718E8">
              <w:rPr>
                <w:rFonts w:ascii="Arial" w:hAnsi="Arial" w:cs="Arial"/>
                <w:lang w:val="es-BO"/>
              </w:rPr>
              <w:t xml:space="preserve">Almacén Central de ENDE, ubicado en la Av. </w:t>
            </w:r>
            <w:proofErr w:type="spellStart"/>
            <w:r w:rsidRPr="009718E8">
              <w:rPr>
                <w:rFonts w:ascii="Arial" w:hAnsi="Arial" w:cs="Arial"/>
                <w:lang w:val="es-BO"/>
              </w:rPr>
              <w:t>Villazon</w:t>
            </w:r>
            <w:proofErr w:type="spellEnd"/>
            <w:r w:rsidRPr="009718E8">
              <w:rPr>
                <w:rFonts w:ascii="Arial" w:hAnsi="Arial" w:cs="Arial"/>
                <w:lang w:val="es-BO"/>
              </w:rPr>
              <w:t xml:space="preserve"> Km. 5 carretera a Sacaba.</w:t>
            </w:r>
          </w:p>
        </w:tc>
        <w:tc>
          <w:tcPr>
            <w:tcW w:w="273"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9718E8">
        <w:trPr>
          <w:jc w:val="center"/>
        </w:trPr>
        <w:tc>
          <w:tcPr>
            <w:tcW w:w="2359"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3F923060" w14:textId="77777777" w:rsidTr="009718E8">
        <w:trPr>
          <w:jc w:val="center"/>
        </w:trPr>
        <w:tc>
          <w:tcPr>
            <w:tcW w:w="2359" w:type="dxa"/>
            <w:tcBorders>
              <w:left w:val="single" w:sz="12" w:space="0" w:color="244061" w:themeColor="accent1" w:themeShade="80"/>
            </w:tcBorders>
            <w:vAlign w:val="center"/>
          </w:tcPr>
          <w:p w14:paraId="7C098E92" w14:textId="77777777" w:rsidR="00BA2001" w:rsidRPr="00A40276" w:rsidRDefault="00BA2001" w:rsidP="003B46C3">
            <w:pPr>
              <w:jc w:val="right"/>
              <w:rPr>
                <w:rFonts w:ascii="Arial" w:hAnsi="Arial" w:cs="Arial"/>
                <w:lang w:val="es-BO"/>
              </w:rPr>
            </w:pPr>
          </w:p>
        </w:tc>
        <w:tc>
          <w:tcPr>
            <w:tcW w:w="296" w:type="dxa"/>
            <w:shd w:val="clear" w:color="auto" w:fill="auto"/>
          </w:tcPr>
          <w:p w14:paraId="15AF7106" w14:textId="77777777" w:rsidR="00BA2001" w:rsidRPr="00A40276" w:rsidRDefault="00BA2001" w:rsidP="003B46C3">
            <w:pPr>
              <w:rPr>
                <w:rFonts w:ascii="Arial" w:hAnsi="Arial" w:cs="Arial"/>
                <w:lang w:val="es-BO"/>
              </w:rPr>
            </w:pPr>
          </w:p>
        </w:tc>
        <w:tc>
          <w:tcPr>
            <w:tcW w:w="280" w:type="dxa"/>
            <w:shd w:val="clear" w:color="auto" w:fill="auto"/>
          </w:tcPr>
          <w:p w14:paraId="068FC1EF" w14:textId="77777777" w:rsidR="00BA2001" w:rsidRPr="00A40276" w:rsidRDefault="00BA2001" w:rsidP="003B46C3">
            <w:pPr>
              <w:rPr>
                <w:rFonts w:ascii="Arial" w:hAnsi="Arial" w:cs="Arial"/>
                <w:lang w:val="es-BO"/>
              </w:rPr>
            </w:pPr>
          </w:p>
        </w:tc>
        <w:tc>
          <w:tcPr>
            <w:tcW w:w="281" w:type="dxa"/>
            <w:shd w:val="clear" w:color="auto" w:fill="auto"/>
          </w:tcPr>
          <w:p w14:paraId="540F9DA1" w14:textId="77777777" w:rsidR="00BA2001" w:rsidRPr="00A40276" w:rsidRDefault="00BA2001" w:rsidP="003B46C3">
            <w:pPr>
              <w:rPr>
                <w:rFonts w:ascii="Arial" w:hAnsi="Arial" w:cs="Arial"/>
                <w:lang w:val="es-BO"/>
              </w:rPr>
            </w:pPr>
          </w:p>
        </w:tc>
        <w:tc>
          <w:tcPr>
            <w:tcW w:w="271" w:type="dxa"/>
            <w:shd w:val="clear" w:color="auto" w:fill="auto"/>
          </w:tcPr>
          <w:p w14:paraId="761EFEFA" w14:textId="77777777" w:rsidR="00BA2001" w:rsidRPr="00A40276" w:rsidRDefault="00BA2001" w:rsidP="003B46C3">
            <w:pPr>
              <w:rPr>
                <w:rFonts w:ascii="Arial" w:hAnsi="Arial" w:cs="Arial"/>
                <w:lang w:val="es-BO"/>
              </w:rPr>
            </w:pPr>
          </w:p>
        </w:tc>
        <w:tc>
          <w:tcPr>
            <w:tcW w:w="276" w:type="dxa"/>
            <w:shd w:val="clear" w:color="auto" w:fill="auto"/>
          </w:tcPr>
          <w:p w14:paraId="1E28C6B1" w14:textId="77777777" w:rsidR="00BA2001" w:rsidRPr="00A40276" w:rsidRDefault="00BA2001" w:rsidP="003B46C3">
            <w:pPr>
              <w:rPr>
                <w:rFonts w:ascii="Arial" w:hAnsi="Arial" w:cs="Arial"/>
                <w:lang w:val="es-BO"/>
              </w:rPr>
            </w:pPr>
          </w:p>
        </w:tc>
        <w:tc>
          <w:tcPr>
            <w:tcW w:w="275" w:type="dxa"/>
            <w:shd w:val="clear" w:color="auto" w:fill="auto"/>
          </w:tcPr>
          <w:p w14:paraId="1D5B302C" w14:textId="77777777" w:rsidR="00BA2001" w:rsidRPr="00A40276" w:rsidRDefault="00BA2001" w:rsidP="003B46C3">
            <w:pPr>
              <w:rPr>
                <w:rFonts w:ascii="Arial" w:hAnsi="Arial" w:cs="Arial"/>
                <w:lang w:val="es-BO"/>
              </w:rPr>
            </w:pPr>
          </w:p>
        </w:tc>
        <w:tc>
          <w:tcPr>
            <w:tcW w:w="280" w:type="dxa"/>
            <w:shd w:val="clear" w:color="auto" w:fill="auto"/>
          </w:tcPr>
          <w:p w14:paraId="4E53C07B" w14:textId="77777777" w:rsidR="00BA2001" w:rsidRPr="00A40276" w:rsidRDefault="00BA2001" w:rsidP="003B46C3">
            <w:pPr>
              <w:rPr>
                <w:rFonts w:ascii="Arial" w:hAnsi="Arial" w:cs="Arial"/>
                <w:lang w:val="es-BO"/>
              </w:rPr>
            </w:pPr>
          </w:p>
        </w:tc>
        <w:tc>
          <w:tcPr>
            <w:tcW w:w="277" w:type="dxa"/>
            <w:shd w:val="clear" w:color="auto" w:fill="auto"/>
          </w:tcPr>
          <w:p w14:paraId="7E0C06DF" w14:textId="77777777" w:rsidR="00BA2001" w:rsidRPr="00A40276" w:rsidRDefault="00BA2001" w:rsidP="003B46C3">
            <w:pPr>
              <w:rPr>
                <w:rFonts w:ascii="Arial" w:hAnsi="Arial" w:cs="Arial"/>
                <w:lang w:val="es-BO"/>
              </w:rPr>
            </w:pPr>
          </w:p>
        </w:tc>
        <w:tc>
          <w:tcPr>
            <w:tcW w:w="277" w:type="dxa"/>
            <w:shd w:val="clear" w:color="auto" w:fill="auto"/>
          </w:tcPr>
          <w:p w14:paraId="2E709133" w14:textId="77777777" w:rsidR="00BA2001" w:rsidRPr="00A40276" w:rsidRDefault="00BA2001" w:rsidP="003B46C3">
            <w:pPr>
              <w:rPr>
                <w:rFonts w:ascii="Arial" w:hAnsi="Arial" w:cs="Arial"/>
                <w:lang w:val="es-BO"/>
              </w:rPr>
            </w:pPr>
          </w:p>
        </w:tc>
        <w:tc>
          <w:tcPr>
            <w:tcW w:w="277" w:type="dxa"/>
            <w:shd w:val="clear" w:color="auto" w:fill="auto"/>
          </w:tcPr>
          <w:p w14:paraId="2F7F127E" w14:textId="77777777" w:rsidR="00BA2001" w:rsidRPr="00A40276" w:rsidRDefault="00BA2001" w:rsidP="003B46C3">
            <w:pPr>
              <w:rPr>
                <w:rFonts w:ascii="Arial" w:hAnsi="Arial" w:cs="Arial"/>
                <w:lang w:val="es-BO"/>
              </w:rPr>
            </w:pPr>
          </w:p>
        </w:tc>
        <w:tc>
          <w:tcPr>
            <w:tcW w:w="274" w:type="dxa"/>
            <w:shd w:val="clear" w:color="auto" w:fill="auto"/>
          </w:tcPr>
          <w:p w14:paraId="38F531C2" w14:textId="77777777" w:rsidR="00BA2001" w:rsidRPr="00A40276" w:rsidRDefault="00BA2001" w:rsidP="003B46C3">
            <w:pPr>
              <w:rPr>
                <w:rFonts w:ascii="Arial" w:hAnsi="Arial" w:cs="Arial"/>
                <w:lang w:val="es-BO"/>
              </w:rPr>
            </w:pPr>
          </w:p>
        </w:tc>
        <w:tc>
          <w:tcPr>
            <w:tcW w:w="274" w:type="dxa"/>
            <w:shd w:val="clear" w:color="auto" w:fill="auto"/>
          </w:tcPr>
          <w:p w14:paraId="3182ABFB" w14:textId="77777777" w:rsidR="00BA2001" w:rsidRPr="00A40276" w:rsidRDefault="00BA2001" w:rsidP="003B46C3">
            <w:pPr>
              <w:rPr>
                <w:rFonts w:ascii="Arial" w:hAnsi="Arial" w:cs="Arial"/>
                <w:lang w:val="es-BO"/>
              </w:rPr>
            </w:pPr>
          </w:p>
        </w:tc>
        <w:tc>
          <w:tcPr>
            <w:tcW w:w="273" w:type="dxa"/>
            <w:shd w:val="clear" w:color="auto" w:fill="auto"/>
          </w:tcPr>
          <w:p w14:paraId="7D0C811D" w14:textId="77777777" w:rsidR="00BA2001" w:rsidRPr="00A40276" w:rsidRDefault="00BA2001" w:rsidP="003B46C3">
            <w:pPr>
              <w:rPr>
                <w:rFonts w:ascii="Arial" w:hAnsi="Arial" w:cs="Arial"/>
                <w:lang w:val="es-BO"/>
              </w:rPr>
            </w:pPr>
          </w:p>
        </w:tc>
        <w:tc>
          <w:tcPr>
            <w:tcW w:w="274" w:type="dxa"/>
            <w:shd w:val="clear" w:color="auto" w:fill="auto"/>
          </w:tcPr>
          <w:p w14:paraId="63C239EE" w14:textId="77777777" w:rsidR="00BA2001" w:rsidRPr="00A40276" w:rsidRDefault="00BA2001" w:rsidP="003B46C3">
            <w:pPr>
              <w:rPr>
                <w:rFonts w:ascii="Arial" w:hAnsi="Arial" w:cs="Arial"/>
                <w:lang w:val="es-BO"/>
              </w:rPr>
            </w:pPr>
          </w:p>
        </w:tc>
        <w:tc>
          <w:tcPr>
            <w:tcW w:w="274" w:type="dxa"/>
            <w:shd w:val="clear" w:color="auto" w:fill="auto"/>
          </w:tcPr>
          <w:p w14:paraId="2D355E2B" w14:textId="77777777" w:rsidR="00BA2001" w:rsidRPr="00A40276" w:rsidRDefault="00BA2001" w:rsidP="003B46C3">
            <w:pPr>
              <w:rPr>
                <w:rFonts w:ascii="Arial" w:hAnsi="Arial" w:cs="Arial"/>
                <w:lang w:val="es-BO"/>
              </w:rPr>
            </w:pPr>
          </w:p>
        </w:tc>
        <w:tc>
          <w:tcPr>
            <w:tcW w:w="274" w:type="dxa"/>
            <w:shd w:val="clear" w:color="auto" w:fill="auto"/>
          </w:tcPr>
          <w:p w14:paraId="736A5103" w14:textId="77777777" w:rsidR="00BA2001" w:rsidRPr="00A40276" w:rsidRDefault="00BA2001" w:rsidP="003B46C3">
            <w:pPr>
              <w:rPr>
                <w:rFonts w:ascii="Arial" w:hAnsi="Arial" w:cs="Arial"/>
                <w:lang w:val="es-BO"/>
              </w:rPr>
            </w:pPr>
          </w:p>
        </w:tc>
        <w:tc>
          <w:tcPr>
            <w:tcW w:w="274" w:type="dxa"/>
            <w:shd w:val="clear" w:color="auto" w:fill="auto"/>
          </w:tcPr>
          <w:p w14:paraId="50B2E589" w14:textId="77777777" w:rsidR="00BA2001" w:rsidRPr="00A40276" w:rsidRDefault="00BA2001" w:rsidP="003B46C3">
            <w:pPr>
              <w:rPr>
                <w:rFonts w:ascii="Arial" w:hAnsi="Arial" w:cs="Arial"/>
                <w:lang w:val="es-BO"/>
              </w:rPr>
            </w:pPr>
          </w:p>
        </w:tc>
        <w:tc>
          <w:tcPr>
            <w:tcW w:w="273" w:type="dxa"/>
            <w:shd w:val="clear" w:color="auto" w:fill="auto"/>
          </w:tcPr>
          <w:p w14:paraId="7A1CA5F0" w14:textId="77777777" w:rsidR="00BA2001" w:rsidRPr="00A40276" w:rsidRDefault="00BA2001" w:rsidP="003B46C3">
            <w:pPr>
              <w:rPr>
                <w:rFonts w:ascii="Arial" w:hAnsi="Arial" w:cs="Arial"/>
                <w:lang w:val="es-BO"/>
              </w:rPr>
            </w:pPr>
          </w:p>
        </w:tc>
        <w:tc>
          <w:tcPr>
            <w:tcW w:w="274" w:type="dxa"/>
            <w:shd w:val="clear" w:color="auto" w:fill="auto"/>
          </w:tcPr>
          <w:p w14:paraId="3816DAFA" w14:textId="77777777" w:rsidR="00BA2001" w:rsidRPr="00A40276" w:rsidRDefault="00BA2001" w:rsidP="003B46C3">
            <w:pPr>
              <w:rPr>
                <w:rFonts w:ascii="Arial" w:hAnsi="Arial" w:cs="Arial"/>
                <w:lang w:val="es-BO"/>
              </w:rPr>
            </w:pPr>
          </w:p>
        </w:tc>
        <w:tc>
          <w:tcPr>
            <w:tcW w:w="274" w:type="dxa"/>
            <w:shd w:val="clear" w:color="auto" w:fill="auto"/>
          </w:tcPr>
          <w:p w14:paraId="5FDB8D26" w14:textId="77777777" w:rsidR="00BA2001" w:rsidRPr="00A40276" w:rsidRDefault="00BA2001" w:rsidP="003B46C3">
            <w:pPr>
              <w:rPr>
                <w:rFonts w:ascii="Arial" w:hAnsi="Arial" w:cs="Arial"/>
                <w:lang w:val="es-BO"/>
              </w:rPr>
            </w:pPr>
          </w:p>
        </w:tc>
        <w:tc>
          <w:tcPr>
            <w:tcW w:w="274" w:type="dxa"/>
            <w:shd w:val="clear" w:color="auto" w:fill="auto"/>
          </w:tcPr>
          <w:p w14:paraId="04C2CCF7" w14:textId="77777777" w:rsidR="00BA2001" w:rsidRPr="00A40276" w:rsidRDefault="00BA2001" w:rsidP="003B46C3">
            <w:pPr>
              <w:rPr>
                <w:rFonts w:ascii="Arial" w:hAnsi="Arial" w:cs="Arial"/>
                <w:lang w:val="es-BO"/>
              </w:rPr>
            </w:pPr>
          </w:p>
        </w:tc>
        <w:tc>
          <w:tcPr>
            <w:tcW w:w="274" w:type="dxa"/>
            <w:shd w:val="clear" w:color="auto" w:fill="auto"/>
          </w:tcPr>
          <w:p w14:paraId="403DD142" w14:textId="77777777" w:rsidR="00BA2001" w:rsidRPr="00A40276" w:rsidRDefault="00BA2001" w:rsidP="003B46C3">
            <w:pPr>
              <w:rPr>
                <w:rFonts w:ascii="Arial" w:hAnsi="Arial" w:cs="Arial"/>
                <w:lang w:val="es-BO"/>
              </w:rPr>
            </w:pPr>
          </w:p>
        </w:tc>
        <w:tc>
          <w:tcPr>
            <w:tcW w:w="819" w:type="dxa"/>
            <w:gridSpan w:val="3"/>
            <w:shd w:val="clear" w:color="auto" w:fill="auto"/>
          </w:tcPr>
          <w:p w14:paraId="1E91AD4A" w14:textId="77777777" w:rsidR="00BA2001" w:rsidRPr="00A40276" w:rsidRDefault="00BA2001" w:rsidP="003B46C3">
            <w:pPr>
              <w:jc w:val="right"/>
              <w:rPr>
                <w:rFonts w:ascii="Arial" w:hAnsi="Arial" w:cs="Arial"/>
                <w:lang w:val="es-BO"/>
              </w:rPr>
            </w:pPr>
          </w:p>
        </w:tc>
        <w:tc>
          <w:tcPr>
            <w:tcW w:w="819" w:type="dxa"/>
            <w:gridSpan w:val="3"/>
            <w:shd w:val="clear" w:color="auto" w:fill="auto"/>
          </w:tcPr>
          <w:p w14:paraId="55B1C154" w14:textId="77777777" w:rsidR="00BA2001" w:rsidRPr="00A40276" w:rsidRDefault="00BA2001" w:rsidP="003B46C3">
            <w:pPr>
              <w:rPr>
                <w:rFonts w:ascii="Arial" w:hAnsi="Arial" w:cs="Arial"/>
                <w:lang w:val="es-BO"/>
              </w:rPr>
            </w:pPr>
          </w:p>
        </w:tc>
        <w:tc>
          <w:tcPr>
            <w:tcW w:w="273" w:type="dxa"/>
            <w:tcBorders>
              <w:left w:val="nil"/>
              <w:right w:val="single" w:sz="12" w:space="0" w:color="244061" w:themeColor="accent1" w:themeShade="80"/>
            </w:tcBorders>
          </w:tcPr>
          <w:p w14:paraId="1F529E5E" w14:textId="77777777" w:rsidR="00BA2001" w:rsidRPr="00A40276" w:rsidRDefault="00BA2001" w:rsidP="003B46C3">
            <w:pPr>
              <w:rPr>
                <w:rFonts w:ascii="Arial" w:hAnsi="Arial" w:cs="Arial"/>
                <w:lang w:val="es-BO"/>
              </w:rPr>
            </w:pPr>
          </w:p>
        </w:tc>
      </w:tr>
      <w:tr w:rsidR="00A40276" w:rsidRPr="00A40276" w14:paraId="79D9CAE4" w14:textId="77777777" w:rsidTr="009718E8">
        <w:trPr>
          <w:jc w:val="center"/>
        </w:trPr>
        <w:tc>
          <w:tcPr>
            <w:tcW w:w="2359"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77777777"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w:t>
            </w:r>
            <w:r w:rsidR="004A000A" w:rsidRPr="00A40276">
              <w:rPr>
                <w:rFonts w:ascii="Arial" w:hAnsi="Arial" w:cs="Arial"/>
                <w:b/>
                <w:i/>
                <w:sz w:val="14"/>
                <w:lang w:val="es-BO"/>
              </w:rPr>
              <w:t>e formalizar con Orden de Servicio</w:t>
            </w:r>
            <w:r w:rsidRPr="00A40276">
              <w:rPr>
                <w:rFonts w:ascii="Arial" w:hAnsi="Arial" w:cs="Arial"/>
                <w:b/>
                <w:i/>
                <w:sz w:val="14"/>
                <w:lang w:val="es-BO"/>
              </w:rPr>
              <w:t>)</w:t>
            </w:r>
          </w:p>
        </w:tc>
        <w:tc>
          <w:tcPr>
            <w:tcW w:w="7714"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718B8A" w14:textId="77777777" w:rsidR="00535C0E" w:rsidRDefault="007B1446" w:rsidP="009718E8">
            <w:pPr>
              <w:jc w:val="both"/>
              <w:rPr>
                <w:rFonts w:ascii="Arial" w:hAnsi="Arial" w:cs="Arial"/>
                <w:lang w:val="es-BO"/>
              </w:rPr>
            </w:pPr>
            <w:r w:rsidRPr="009718E8">
              <w:rPr>
                <w:rFonts w:ascii="Arial" w:hAnsi="Arial" w:cs="Arial"/>
                <w:lang w:val="es-BO"/>
              </w:rPr>
              <w:t>El proponente adjudicado deberá constituir la garantía del cumplimiento de contrato o solicitar la retención del 7% o del 3.5% según corresponda.</w:t>
            </w:r>
          </w:p>
          <w:p w14:paraId="5CE0E1EC" w14:textId="34EB8535" w:rsidR="00535C0E" w:rsidRPr="009718E8" w:rsidRDefault="00535C0E" w:rsidP="00535C0E">
            <w:pPr>
              <w:jc w:val="both"/>
              <w:rPr>
                <w:rFonts w:ascii="Arial" w:hAnsi="Arial" w:cs="Arial"/>
                <w:lang w:val="es-BO"/>
              </w:rPr>
            </w:pPr>
            <w:r w:rsidRPr="00535C0E">
              <w:rPr>
                <w:rFonts w:ascii="Arial" w:hAnsi="Arial" w:cs="Arial"/>
                <w:lang w:val="es-BO"/>
              </w:rPr>
              <w:t>Para servicios generales discontinuos deberá expresar que se procederá a realizar la retención del 7% de cada pago.</w:t>
            </w:r>
          </w:p>
        </w:tc>
        <w:tc>
          <w:tcPr>
            <w:tcW w:w="273"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9718E8">
        <w:trPr>
          <w:jc w:val="center"/>
        </w:trPr>
        <w:tc>
          <w:tcPr>
            <w:tcW w:w="2359"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9718E8">
        <w:trPr>
          <w:jc w:val="center"/>
        </w:trPr>
        <w:tc>
          <w:tcPr>
            <w:tcW w:w="2359"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9718E8">
        <w:trPr>
          <w:jc w:val="center"/>
        </w:trPr>
        <w:tc>
          <w:tcPr>
            <w:tcW w:w="2359" w:type="dxa"/>
            <w:tcBorders>
              <w:left w:val="single" w:sz="12" w:space="0" w:color="244061" w:themeColor="accent1" w:themeShade="80"/>
            </w:tcBorders>
            <w:shd w:val="clear" w:color="auto" w:fill="auto"/>
            <w:vAlign w:val="center"/>
          </w:tcPr>
          <w:p w14:paraId="1278B770" w14:textId="77777777" w:rsidR="00B35DBB" w:rsidRPr="00A40276" w:rsidRDefault="00B35DBB" w:rsidP="003B46C3">
            <w:pPr>
              <w:jc w:val="right"/>
              <w:rPr>
                <w:rFonts w:ascii="Arial" w:hAnsi="Arial" w:cs="Arial"/>
                <w:lang w:val="es-BO"/>
              </w:rPr>
            </w:pPr>
          </w:p>
        </w:tc>
        <w:tc>
          <w:tcPr>
            <w:tcW w:w="296" w:type="dxa"/>
            <w:shd w:val="clear" w:color="auto" w:fill="auto"/>
          </w:tcPr>
          <w:p w14:paraId="3C220A7F" w14:textId="77777777" w:rsidR="00B35DBB" w:rsidRPr="00A40276" w:rsidRDefault="00B35DBB" w:rsidP="003B46C3">
            <w:pPr>
              <w:rPr>
                <w:rFonts w:ascii="Arial" w:hAnsi="Arial" w:cs="Arial"/>
                <w:lang w:val="es-BO"/>
              </w:rPr>
            </w:pPr>
          </w:p>
        </w:tc>
        <w:tc>
          <w:tcPr>
            <w:tcW w:w="280" w:type="dxa"/>
            <w:shd w:val="clear" w:color="auto" w:fill="auto"/>
          </w:tcPr>
          <w:p w14:paraId="00F97691" w14:textId="77777777" w:rsidR="00B35DBB" w:rsidRPr="00A40276" w:rsidRDefault="00B35DBB" w:rsidP="003B46C3">
            <w:pPr>
              <w:rPr>
                <w:rFonts w:ascii="Arial" w:hAnsi="Arial" w:cs="Arial"/>
                <w:lang w:val="es-BO"/>
              </w:rPr>
            </w:pPr>
          </w:p>
        </w:tc>
        <w:tc>
          <w:tcPr>
            <w:tcW w:w="281" w:type="dxa"/>
            <w:shd w:val="clear" w:color="auto" w:fill="auto"/>
          </w:tcPr>
          <w:p w14:paraId="7D4656A3" w14:textId="77777777" w:rsidR="00B35DBB" w:rsidRPr="00A40276" w:rsidRDefault="00B35DBB" w:rsidP="003B46C3">
            <w:pPr>
              <w:rPr>
                <w:rFonts w:ascii="Arial" w:hAnsi="Arial" w:cs="Arial"/>
                <w:lang w:val="es-BO"/>
              </w:rPr>
            </w:pPr>
          </w:p>
        </w:tc>
        <w:tc>
          <w:tcPr>
            <w:tcW w:w="271" w:type="dxa"/>
            <w:shd w:val="clear" w:color="auto" w:fill="auto"/>
          </w:tcPr>
          <w:p w14:paraId="0E76B3BD" w14:textId="77777777" w:rsidR="00B35DBB" w:rsidRPr="00A40276" w:rsidRDefault="00B35DBB" w:rsidP="003B46C3">
            <w:pPr>
              <w:rPr>
                <w:rFonts w:ascii="Arial" w:hAnsi="Arial" w:cs="Arial"/>
                <w:lang w:val="es-BO"/>
              </w:rPr>
            </w:pPr>
          </w:p>
        </w:tc>
        <w:tc>
          <w:tcPr>
            <w:tcW w:w="276"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0" w:type="dxa"/>
            <w:shd w:val="clear" w:color="auto" w:fill="auto"/>
          </w:tcPr>
          <w:p w14:paraId="660DA682" w14:textId="77777777" w:rsidR="00B35DBB" w:rsidRPr="00A40276" w:rsidRDefault="00B35DBB" w:rsidP="003B46C3">
            <w:pPr>
              <w:rPr>
                <w:rFonts w:ascii="Arial" w:hAnsi="Arial" w:cs="Arial"/>
                <w:lang w:val="es-BO"/>
              </w:rPr>
            </w:pPr>
          </w:p>
        </w:tc>
        <w:tc>
          <w:tcPr>
            <w:tcW w:w="277" w:type="dxa"/>
            <w:shd w:val="clear" w:color="auto" w:fill="auto"/>
          </w:tcPr>
          <w:p w14:paraId="34B9AEFB" w14:textId="77777777" w:rsidR="00B35DBB" w:rsidRPr="00A40276" w:rsidRDefault="00B35DBB" w:rsidP="003B46C3">
            <w:pPr>
              <w:rPr>
                <w:rFonts w:ascii="Arial" w:hAnsi="Arial" w:cs="Arial"/>
                <w:lang w:val="es-BO"/>
              </w:rPr>
            </w:pPr>
          </w:p>
        </w:tc>
        <w:tc>
          <w:tcPr>
            <w:tcW w:w="277" w:type="dxa"/>
            <w:shd w:val="clear" w:color="auto" w:fill="auto"/>
          </w:tcPr>
          <w:p w14:paraId="527AA049" w14:textId="77777777" w:rsidR="00B35DBB" w:rsidRPr="00A40276" w:rsidRDefault="00B35DBB" w:rsidP="003B46C3">
            <w:pPr>
              <w:rPr>
                <w:rFonts w:ascii="Arial" w:hAnsi="Arial" w:cs="Arial"/>
                <w:lang w:val="es-BO"/>
              </w:rPr>
            </w:pPr>
          </w:p>
        </w:tc>
        <w:tc>
          <w:tcPr>
            <w:tcW w:w="277" w:type="dxa"/>
            <w:shd w:val="clear" w:color="auto" w:fill="auto"/>
          </w:tcPr>
          <w:p w14:paraId="4563E6D6" w14:textId="77777777" w:rsidR="00B35DBB" w:rsidRPr="00A40276" w:rsidRDefault="00B35DBB" w:rsidP="003B46C3">
            <w:pPr>
              <w:rPr>
                <w:rFonts w:ascii="Arial" w:hAnsi="Arial" w:cs="Arial"/>
                <w:lang w:val="es-BO"/>
              </w:rPr>
            </w:pPr>
          </w:p>
        </w:tc>
        <w:tc>
          <w:tcPr>
            <w:tcW w:w="274" w:type="dxa"/>
            <w:shd w:val="clear" w:color="auto" w:fill="auto"/>
          </w:tcPr>
          <w:p w14:paraId="249B832D" w14:textId="77777777" w:rsidR="00B35DBB" w:rsidRPr="00A40276" w:rsidRDefault="00B35DBB" w:rsidP="003B46C3">
            <w:pPr>
              <w:rPr>
                <w:rFonts w:ascii="Arial" w:hAnsi="Arial" w:cs="Arial"/>
                <w:lang w:val="es-BO"/>
              </w:rPr>
            </w:pPr>
          </w:p>
        </w:tc>
        <w:tc>
          <w:tcPr>
            <w:tcW w:w="274" w:type="dxa"/>
            <w:shd w:val="clear" w:color="auto" w:fill="auto"/>
          </w:tcPr>
          <w:p w14:paraId="7D040A3E" w14:textId="77777777" w:rsidR="00B35DBB" w:rsidRPr="00A40276" w:rsidRDefault="00B35DBB" w:rsidP="003B46C3">
            <w:pPr>
              <w:rPr>
                <w:rFonts w:ascii="Arial" w:hAnsi="Arial" w:cs="Arial"/>
                <w:lang w:val="es-BO"/>
              </w:rPr>
            </w:pPr>
          </w:p>
        </w:tc>
        <w:tc>
          <w:tcPr>
            <w:tcW w:w="273" w:type="dxa"/>
            <w:shd w:val="clear" w:color="auto" w:fill="auto"/>
          </w:tcPr>
          <w:p w14:paraId="1F09F5DF" w14:textId="77777777" w:rsidR="00B35DBB" w:rsidRPr="00A40276" w:rsidRDefault="00B35DBB" w:rsidP="003B46C3">
            <w:pPr>
              <w:rPr>
                <w:rFonts w:ascii="Arial" w:hAnsi="Arial" w:cs="Arial"/>
                <w:lang w:val="es-BO"/>
              </w:rPr>
            </w:pPr>
          </w:p>
        </w:tc>
        <w:tc>
          <w:tcPr>
            <w:tcW w:w="274" w:type="dxa"/>
            <w:shd w:val="clear" w:color="auto" w:fill="auto"/>
          </w:tcPr>
          <w:p w14:paraId="5C2A1D8A" w14:textId="77777777" w:rsidR="00B35DBB" w:rsidRPr="00A40276" w:rsidRDefault="00B35DBB" w:rsidP="003B46C3">
            <w:pPr>
              <w:rPr>
                <w:rFonts w:ascii="Arial" w:hAnsi="Arial" w:cs="Arial"/>
                <w:lang w:val="es-BO"/>
              </w:rPr>
            </w:pPr>
          </w:p>
        </w:tc>
        <w:tc>
          <w:tcPr>
            <w:tcW w:w="274" w:type="dxa"/>
            <w:shd w:val="clear" w:color="auto" w:fill="auto"/>
          </w:tcPr>
          <w:p w14:paraId="56BC1372" w14:textId="77777777" w:rsidR="00B35DBB" w:rsidRPr="00A40276" w:rsidRDefault="00B35DBB" w:rsidP="003B46C3">
            <w:pPr>
              <w:rPr>
                <w:rFonts w:ascii="Arial" w:hAnsi="Arial" w:cs="Arial"/>
                <w:lang w:val="es-BO"/>
              </w:rPr>
            </w:pPr>
          </w:p>
        </w:tc>
        <w:tc>
          <w:tcPr>
            <w:tcW w:w="274" w:type="dxa"/>
            <w:shd w:val="clear" w:color="auto" w:fill="auto"/>
          </w:tcPr>
          <w:p w14:paraId="0842CDDD" w14:textId="77777777" w:rsidR="00B35DBB" w:rsidRPr="00A40276" w:rsidRDefault="00B35DBB" w:rsidP="003B46C3">
            <w:pPr>
              <w:rPr>
                <w:rFonts w:ascii="Arial" w:hAnsi="Arial" w:cs="Arial"/>
                <w:lang w:val="es-BO"/>
              </w:rPr>
            </w:pPr>
          </w:p>
        </w:tc>
        <w:tc>
          <w:tcPr>
            <w:tcW w:w="274" w:type="dxa"/>
            <w:shd w:val="clear" w:color="auto" w:fill="auto"/>
          </w:tcPr>
          <w:p w14:paraId="05E05BC6" w14:textId="77777777" w:rsidR="00B35DBB" w:rsidRPr="00A40276" w:rsidRDefault="00B35DBB" w:rsidP="003B46C3">
            <w:pPr>
              <w:rPr>
                <w:rFonts w:ascii="Arial" w:hAnsi="Arial" w:cs="Arial"/>
                <w:lang w:val="es-BO"/>
              </w:rPr>
            </w:pPr>
          </w:p>
        </w:tc>
        <w:tc>
          <w:tcPr>
            <w:tcW w:w="273" w:type="dxa"/>
            <w:shd w:val="clear" w:color="auto" w:fill="auto"/>
          </w:tcPr>
          <w:p w14:paraId="0B2D6F29" w14:textId="77777777" w:rsidR="00B35DBB" w:rsidRPr="00A40276" w:rsidRDefault="00B35DBB" w:rsidP="003B46C3">
            <w:pPr>
              <w:rPr>
                <w:rFonts w:ascii="Arial" w:hAnsi="Arial" w:cs="Arial"/>
                <w:lang w:val="es-BO"/>
              </w:rPr>
            </w:pPr>
          </w:p>
        </w:tc>
        <w:tc>
          <w:tcPr>
            <w:tcW w:w="274" w:type="dxa"/>
            <w:shd w:val="clear" w:color="auto" w:fill="auto"/>
          </w:tcPr>
          <w:p w14:paraId="690E1C28" w14:textId="77777777" w:rsidR="00B35DBB" w:rsidRPr="00A40276" w:rsidRDefault="00B35DBB" w:rsidP="003B46C3">
            <w:pPr>
              <w:rPr>
                <w:rFonts w:ascii="Arial" w:hAnsi="Arial" w:cs="Arial"/>
                <w:lang w:val="es-BO"/>
              </w:rPr>
            </w:pPr>
          </w:p>
        </w:tc>
        <w:tc>
          <w:tcPr>
            <w:tcW w:w="274" w:type="dxa"/>
            <w:shd w:val="clear" w:color="auto" w:fill="auto"/>
          </w:tcPr>
          <w:p w14:paraId="5D5B276F" w14:textId="77777777" w:rsidR="00B35DBB" w:rsidRPr="00A40276" w:rsidRDefault="00B35DBB" w:rsidP="003B46C3">
            <w:pPr>
              <w:rPr>
                <w:rFonts w:ascii="Arial" w:hAnsi="Arial" w:cs="Arial"/>
                <w:lang w:val="es-BO"/>
              </w:rPr>
            </w:pPr>
          </w:p>
        </w:tc>
        <w:tc>
          <w:tcPr>
            <w:tcW w:w="274" w:type="dxa"/>
            <w:shd w:val="clear" w:color="auto" w:fill="auto"/>
          </w:tcPr>
          <w:p w14:paraId="0D04C5AA" w14:textId="77777777" w:rsidR="00B35DBB" w:rsidRPr="00A40276" w:rsidRDefault="00B35DBB" w:rsidP="003B46C3">
            <w:pPr>
              <w:rPr>
                <w:rFonts w:ascii="Arial" w:hAnsi="Arial" w:cs="Arial"/>
                <w:lang w:val="es-BO"/>
              </w:rPr>
            </w:pPr>
          </w:p>
        </w:tc>
        <w:tc>
          <w:tcPr>
            <w:tcW w:w="274" w:type="dxa"/>
            <w:shd w:val="clear" w:color="auto" w:fill="auto"/>
          </w:tcPr>
          <w:p w14:paraId="0B1FB34C" w14:textId="77777777" w:rsidR="00B35DBB" w:rsidRPr="00A40276" w:rsidRDefault="00B35DBB" w:rsidP="003B46C3">
            <w:pPr>
              <w:rPr>
                <w:rFonts w:ascii="Arial" w:hAnsi="Arial" w:cs="Arial"/>
                <w:lang w:val="es-BO"/>
              </w:rPr>
            </w:pPr>
          </w:p>
        </w:tc>
        <w:tc>
          <w:tcPr>
            <w:tcW w:w="273" w:type="dxa"/>
            <w:shd w:val="clear" w:color="auto" w:fill="auto"/>
          </w:tcPr>
          <w:p w14:paraId="5A2E2859" w14:textId="77777777" w:rsidR="00B35DBB" w:rsidRPr="00A40276" w:rsidRDefault="00B35DBB" w:rsidP="003B46C3">
            <w:pPr>
              <w:rPr>
                <w:rFonts w:ascii="Arial" w:hAnsi="Arial" w:cs="Arial"/>
                <w:lang w:val="es-BO"/>
              </w:rPr>
            </w:pPr>
          </w:p>
        </w:tc>
        <w:tc>
          <w:tcPr>
            <w:tcW w:w="273" w:type="dxa"/>
            <w:shd w:val="clear" w:color="auto" w:fill="auto"/>
          </w:tcPr>
          <w:p w14:paraId="37CED1F2" w14:textId="77777777" w:rsidR="00B35DBB" w:rsidRPr="00A40276" w:rsidRDefault="00B35DBB" w:rsidP="003B46C3">
            <w:pPr>
              <w:rPr>
                <w:rFonts w:ascii="Arial" w:hAnsi="Arial" w:cs="Arial"/>
                <w:lang w:val="es-BO"/>
              </w:rPr>
            </w:pPr>
          </w:p>
        </w:tc>
        <w:tc>
          <w:tcPr>
            <w:tcW w:w="273" w:type="dxa"/>
            <w:shd w:val="clear" w:color="auto" w:fill="auto"/>
          </w:tcPr>
          <w:p w14:paraId="1459152C" w14:textId="77777777" w:rsidR="00B35DBB" w:rsidRPr="00A40276" w:rsidRDefault="00B35DBB" w:rsidP="003B46C3">
            <w:pPr>
              <w:rPr>
                <w:rFonts w:ascii="Arial" w:hAnsi="Arial" w:cs="Arial"/>
                <w:lang w:val="es-BO"/>
              </w:rPr>
            </w:pPr>
          </w:p>
        </w:tc>
        <w:tc>
          <w:tcPr>
            <w:tcW w:w="273" w:type="dxa"/>
            <w:shd w:val="clear" w:color="auto" w:fill="auto"/>
          </w:tcPr>
          <w:p w14:paraId="388DEDCF" w14:textId="77777777" w:rsidR="00B35DBB" w:rsidRPr="00A40276" w:rsidRDefault="00B35DBB" w:rsidP="003B46C3">
            <w:pPr>
              <w:rPr>
                <w:rFonts w:ascii="Arial" w:hAnsi="Arial" w:cs="Arial"/>
                <w:lang w:val="es-BO"/>
              </w:rPr>
            </w:pPr>
          </w:p>
        </w:tc>
        <w:tc>
          <w:tcPr>
            <w:tcW w:w="273" w:type="dxa"/>
            <w:shd w:val="clear" w:color="auto" w:fill="auto"/>
          </w:tcPr>
          <w:p w14:paraId="37E8FA36" w14:textId="77777777" w:rsidR="00B35DBB" w:rsidRPr="00A40276" w:rsidRDefault="00B35DBB" w:rsidP="003B46C3">
            <w:pPr>
              <w:rPr>
                <w:rFonts w:ascii="Arial" w:hAnsi="Arial" w:cs="Arial"/>
                <w:lang w:val="es-BO"/>
              </w:rPr>
            </w:pPr>
          </w:p>
        </w:tc>
        <w:tc>
          <w:tcPr>
            <w:tcW w:w="273" w:type="dxa"/>
            <w:shd w:val="clear" w:color="auto" w:fill="auto"/>
          </w:tcPr>
          <w:p w14:paraId="7FD3C58D"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6"/>
        <w:gridCol w:w="281"/>
        <w:gridCol w:w="274"/>
        <w:gridCol w:w="279"/>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A40276" w:rsidRPr="00A40276" w14:paraId="06894E91" w14:textId="77777777" w:rsidTr="003B46C3">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7D0FA61" w14:textId="77777777" w:rsidR="00B35DBB" w:rsidRPr="00A40276" w:rsidRDefault="004A000A" w:rsidP="004A000A">
            <w:pPr>
              <w:jc w:val="right"/>
              <w:rPr>
                <w:rFonts w:ascii="Arial" w:eastAsia="Times New Roman" w:hAnsi="Arial" w:cs="Arial"/>
              </w:rPr>
            </w:pPr>
            <w:r w:rsidRPr="00A40276">
              <w:rPr>
                <w:rFonts w:ascii="Arial" w:eastAsia="Times New Roman" w:hAnsi="Arial" w:cs="Arial"/>
              </w:rPr>
              <w:t>Señalar para cuando es el requerimiento del Servicio General</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77777777" w:rsidR="00B35DBB" w:rsidRPr="00A40276" w:rsidRDefault="00B35DBB" w:rsidP="003B46C3">
            <w:pPr>
              <w:rPr>
                <w:rFonts w:ascii="Arial" w:hAnsi="Arial" w:cs="Arial"/>
              </w:rPr>
            </w:pPr>
          </w:p>
        </w:tc>
        <w:tc>
          <w:tcPr>
            <w:tcW w:w="7144" w:type="dxa"/>
            <w:gridSpan w:val="26"/>
            <w:tcBorders>
              <w:left w:val="single" w:sz="4" w:space="0" w:color="auto"/>
            </w:tcBorders>
            <w:shd w:val="clear" w:color="auto" w:fill="auto"/>
          </w:tcPr>
          <w:p w14:paraId="26863000" w14:textId="77777777" w:rsidR="00B35DBB" w:rsidRPr="00A40276" w:rsidRDefault="004A000A" w:rsidP="004A000A">
            <w:pPr>
              <w:rPr>
                <w:rFonts w:ascii="Arial" w:hAnsi="Arial" w:cs="Arial"/>
              </w:rPr>
            </w:pPr>
            <w:r w:rsidRPr="00A40276">
              <w:rPr>
                <w:rFonts w:ascii="Arial" w:hAnsi="Arial" w:cs="Arial"/>
              </w:rPr>
              <w:t>Servicios Generales para la gestión en curso</w:t>
            </w:r>
          </w:p>
        </w:tc>
        <w:tc>
          <w:tcPr>
            <w:tcW w:w="273" w:type="dxa"/>
          </w:tcPr>
          <w:p w14:paraId="04EC31F1" w14:textId="77777777" w:rsidR="00B35DBB" w:rsidRPr="00A40276" w:rsidRDefault="00B35DBB" w:rsidP="003B46C3">
            <w:pPr>
              <w:rPr>
                <w:rFonts w:ascii="Arial" w:hAnsi="Arial" w:cs="Arial"/>
              </w:rPr>
            </w:pPr>
          </w:p>
        </w:tc>
        <w:tc>
          <w:tcPr>
            <w:tcW w:w="273" w:type="dxa"/>
            <w:tcBorders>
              <w:right w:val="single" w:sz="12" w:space="0" w:color="244061" w:themeColor="accent1" w:themeShade="80"/>
            </w:tcBorders>
          </w:tcPr>
          <w:p w14:paraId="74449808" w14:textId="77777777" w:rsidR="00B35DBB" w:rsidRPr="00A40276" w:rsidRDefault="00B35DBB" w:rsidP="003B46C3">
            <w:pPr>
              <w:rPr>
                <w:rFonts w:ascii="Arial" w:hAnsi="Arial" w:cs="Arial"/>
              </w:rPr>
            </w:pPr>
          </w:p>
        </w:tc>
      </w:tr>
      <w:tr w:rsidR="00A40276" w:rsidRPr="00A40276" w14:paraId="4BCF19D7" w14:textId="77777777" w:rsidTr="003B46C3">
        <w:trPr>
          <w:jc w:val="center"/>
        </w:trPr>
        <w:tc>
          <w:tcPr>
            <w:tcW w:w="2373" w:type="dxa"/>
            <w:vMerge/>
            <w:tcBorders>
              <w:left w:val="single" w:sz="12" w:space="0" w:color="244061" w:themeColor="accent1" w:themeShade="80"/>
            </w:tcBorders>
            <w:shd w:val="clear" w:color="auto" w:fill="auto"/>
            <w:vAlign w:val="center"/>
          </w:tcPr>
          <w:p w14:paraId="5C97B444" w14:textId="77777777" w:rsidR="00B35DBB" w:rsidRPr="00A40276" w:rsidRDefault="00B35DBB" w:rsidP="003B46C3">
            <w:pPr>
              <w:jc w:val="right"/>
              <w:rPr>
                <w:rFonts w:ascii="Arial" w:eastAsia="Times New Roman" w:hAnsi="Arial" w:cs="Arial"/>
                <w:b/>
                <w:sz w:val="8"/>
                <w:szCs w:val="8"/>
              </w:rPr>
            </w:pPr>
          </w:p>
        </w:tc>
        <w:tc>
          <w:tcPr>
            <w:tcW w:w="283" w:type="dxa"/>
            <w:tcBorders>
              <w:top w:val="single" w:sz="4" w:space="0" w:color="auto"/>
              <w:bottom w:val="single" w:sz="4" w:space="0" w:color="auto"/>
            </w:tcBorders>
            <w:shd w:val="clear" w:color="auto" w:fill="auto"/>
          </w:tcPr>
          <w:p w14:paraId="42EB7942" w14:textId="77777777" w:rsidR="00B35DBB" w:rsidRPr="00A40276" w:rsidRDefault="00B35DBB" w:rsidP="003B46C3">
            <w:pPr>
              <w:rPr>
                <w:rFonts w:ascii="Arial" w:hAnsi="Arial" w:cs="Arial"/>
                <w:sz w:val="8"/>
                <w:szCs w:val="8"/>
              </w:rPr>
            </w:pPr>
          </w:p>
        </w:tc>
        <w:tc>
          <w:tcPr>
            <w:tcW w:w="282" w:type="dxa"/>
            <w:shd w:val="clear" w:color="auto" w:fill="auto"/>
          </w:tcPr>
          <w:p w14:paraId="5E97A9AC" w14:textId="77777777" w:rsidR="00B35DBB" w:rsidRPr="00A40276" w:rsidRDefault="00B35DBB" w:rsidP="003B46C3">
            <w:pPr>
              <w:rPr>
                <w:rFonts w:ascii="Arial" w:hAnsi="Arial" w:cs="Arial"/>
                <w:sz w:val="8"/>
                <w:szCs w:val="8"/>
              </w:rPr>
            </w:pPr>
          </w:p>
        </w:tc>
        <w:tc>
          <w:tcPr>
            <w:tcW w:w="275" w:type="dxa"/>
            <w:shd w:val="clear" w:color="auto" w:fill="auto"/>
          </w:tcPr>
          <w:p w14:paraId="7B551D5F" w14:textId="77777777" w:rsidR="00B35DBB" w:rsidRPr="00A40276" w:rsidRDefault="00B35DBB" w:rsidP="003B46C3">
            <w:pPr>
              <w:rPr>
                <w:rFonts w:ascii="Arial" w:hAnsi="Arial" w:cs="Arial"/>
                <w:sz w:val="8"/>
                <w:szCs w:val="8"/>
              </w:rPr>
            </w:pPr>
          </w:p>
        </w:tc>
        <w:tc>
          <w:tcPr>
            <w:tcW w:w="280" w:type="dxa"/>
            <w:shd w:val="clear" w:color="auto" w:fill="auto"/>
          </w:tcPr>
          <w:p w14:paraId="0B54C950" w14:textId="77777777" w:rsidR="00B35DBB" w:rsidRPr="00A40276" w:rsidRDefault="00B35DBB" w:rsidP="003B46C3">
            <w:pPr>
              <w:rPr>
                <w:rFonts w:ascii="Arial" w:hAnsi="Arial" w:cs="Arial"/>
                <w:sz w:val="8"/>
                <w:szCs w:val="8"/>
              </w:rPr>
            </w:pPr>
          </w:p>
        </w:tc>
        <w:tc>
          <w:tcPr>
            <w:tcW w:w="278" w:type="dxa"/>
            <w:shd w:val="clear" w:color="auto" w:fill="auto"/>
          </w:tcPr>
          <w:p w14:paraId="4EBBC905" w14:textId="77777777" w:rsidR="00B35DBB" w:rsidRPr="00A40276" w:rsidRDefault="00B35DBB" w:rsidP="003B46C3">
            <w:pPr>
              <w:rPr>
                <w:rFonts w:ascii="Arial" w:hAnsi="Arial" w:cs="Arial"/>
                <w:sz w:val="8"/>
                <w:szCs w:val="8"/>
              </w:rPr>
            </w:pPr>
          </w:p>
        </w:tc>
        <w:tc>
          <w:tcPr>
            <w:tcW w:w="276" w:type="dxa"/>
            <w:shd w:val="clear" w:color="auto" w:fill="auto"/>
          </w:tcPr>
          <w:p w14:paraId="151B9F2F" w14:textId="77777777" w:rsidR="00B35DBB" w:rsidRPr="00A40276" w:rsidRDefault="00B35DBB" w:rsidP="003B46C3">
            <w:pPr>
              <w:rPr>
                <w:rFonts w:ascii="Arial" w:hAnsi="Arial" w:cs="Arial"/>
                <w:sz w:val="8"/>
                <w:szCs w:val="8"/>
              </w:rPr>
            </w:pPr>
          </w:p>
        </w:tc>
        <w:tc>
          <w:tcPr>
            <w:tcW w:w="281" w:type="dxa"/>
            <w:shd w:val="clear" w:color="auto" w:fill="auto"/>
          </w:tcPr>
          <w:p w14:paraId="5FB683CC" w14:textId="77777777" w:rsidR="00B35DBB" w:rsidRPr="00A40276" w:rsidRDefault="00B35DBB" w:rsidP="003B46C3">
            <w:pPr>
              <w:rPr>
                <w:rFonts w:ascii="Arial" w:hAnsi="Arial" w:cs="Arial"/>
                <w:sz w:val="8"/>
                <w:szCs w:val="8"/>
              </w:rPr>
            </w:pPr>
          </w:p>
        </w:tc>
        <w:tc>
          <w:tcPr>
            <w:tcW w:w="277" w:type="dxa"/>
            <w:shd w:val="clear" w:color="auto" w:fill="auto"/>
          </w:tcPr>
          <w:p w14:paraId="77EB0C03" w14:textId="77777777" w:rsidR="00B35DBB" w:rsidRPr="00A40276" w:rsidRDefault="00B35DBB" w:rsidP="003B46C3">
            <w:pPr>
              <w:rPr>
                <w:rFonts w:ascii="Arial" w:hAnsi="Arial" w:cs="Arial"/>
                <w:sz w:val="8"/>
                <w:szCs w:val="8"/>
              </w:rPr>
            </w:pPr>
          </w:p>
        </w:tc>
        <w:tc>
          <w:tcPr>
            <w:tcW w:w="277" w:type="dxa"/>
            <w:shd w:val="clear" w:color="auto" w:fill="auto"/>
          </w:tcPr>
          <w:p w14:paraId="0F38C64E" w14:textId="77777777" w:rsidR="00B35DBB" w:rsidRPr="00A40276" w:rsidRDefault="00B35DBB" w:rsidP="003B46C3">
            <w:pPr>
              <w:rPr>
                <w:rFonts w:ascii="Arial" w:hAnsi="Arial" w:cs="Arial"/>
                <w:sz w:val="8"/>
                <w:szCs w:val="8"/>
              </w:rPr>
            </w:pPr>
          </w:p>
        </w:tc>
        <w:tc>
          <w:tcPr>
            <w:tcW w:w="277" w:type="dxa"/>
            <w:shd w:val="clear" w:color="auto" w:fill="auto"/>
          </w:tcPr>
          <w:p w14:paraId="101C5184" w14:textId="77777777" w:rsidR="00B35DBB" w:rsidRPr="00A40276" w:rsidRDefault="00B35DBB" w:rsidP="003B46C3">
            <w:pPr>
              <w:rPr>
                <w:rFonts w:ascii="Arial" w:hAnsi="Arial" w:cs="Arial"/>
                <w:sz w:val="8"/>
                <w:szCs w:val="8"/>
              </w:rPr>
            </w:pPr>
          </w:p>
        </w:tc>
        <w:tc>
          <w:tcPr>
            <w:tcW w:w="273" w:type="dxa"/>
            <w:shd w:val="clear" w:color="auto" w:fill="auto"/>
          </w:tcPr>
          <w:p w14:paraId="296FEAC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458DB1A0"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67E413D9"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33DA6C09"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5D6F66F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15CD04F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5435FC6"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34BE210C"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D069568"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009EC500"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65F83B2F"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F035E07" w14:textId="77777777" w:rsidR="00B35DBB" w:rsidRPr="00A40276" w:rsidRDefault="00B35DBB" w:rsidP="003B46C3">
            <w:pPr>
              <w:rPr>
                <w:rFonts w:ascii="Arial" w:hAnsi="Arial" w:cs="Arial"/>
                <w:sz w:val="8"/>
                <w:szCs w:val="8"/>
              </w:rPr>
            </w:pPr>
          </w:p>
        </w:tc>
        <w:tc>
          <w:tcPr>
            <w:tcW w:w="273" w:type="dxa"/>
          </w:tcPr>
          <w:p w14:paraId="3F3B23AF" w14:textId="77777777" w:rsidR="00B35DBB" w:rsidRPr="00A40276" w:rsidRDefault="00B35DBB" w:rsidP="003B46C3">
            <w:pPr>
              <w:rPr>
                <w:rFonts w:ascii="Arial" w:hAnsi="Arial" w:cs="Arial"/>
                <w:sz w:val="8"/>
                <w:szCs w:val="8"/>
              </w:rPr>
            </w:pPr>
          </w:p>
        </w:tc>
        <w:tc>
          <w:tcPr>
            <w:tcW w:w="273" w:type="dxa"/>
            <w:tcBorders>
              <w:left w:val="nil"/>
            </w:tcBorders>
          </w:tcPr>
          <w:p w14:paraId="5AD4D534" w14:textId="77777777" w:rsidR="00B35DBB" w:rsidRPr="00A40276" w:rsidRDefault="00B35DBB" w:rsidP="003B46C3">
            <w:pPr>
              <w:rPr>
                <w:rFonts w:ascii="Arial" w:hAnsi="Arial" w:cs="Arial"/>
                <w:sz w:val="8"/>
                <w:szCs w:val="8"/>
              </w:rPr>
            </w:pPr>
          </w:p>
        </w:tc>
        <w:tc>
          <w:tcPr>
            <w:tcW w:w="273" w:type="dxa"/>
          </w:tcPr>
          <w:p w14:paraId="3204038F" w14:textId="77777777" w:rsidR="00B35DBB" w:rsidRPr="00A40276" w:rsidRDefault="00B35DBB" w:rsidP="003B46C3">
            <w:pPr>
              <w:rPr>
                <w:rFonts w:ascii="Arial" w:hAnsi="Arial" w:cs="Arial"/>
                <w:sz w:val="8"/>
                <w:szCs w:val="8"/>
              </w:rPr>
            </w:pPr>
          </w:p>
        </w:tc>
        <w:tc>
          <w:tcPr>
            <w:tcW w:w="273" w:type="dxa"/>
          </w:tcPr>
          <w:p w14:paraId="5F094C5B" w14:textId="77777777" w:rsidR="00B35DBB" w:rsidRPr="00A40276" w:rsidRDefault="00B35DBB" w:rsidP="003B46C3">
            <w:pPr>
              <w:rPr>
                <w:rFonts w:ascii="Arial" w:hAnsi="Arial" w:cs="Arial"/>
                <w:sz w:val="8"/>
                <w:szCs w:val="8"/>
              </w:rPr>
            </w:pPr>
          </w:p>
        </w:tc>
        <w:tc>
          <w:tcPr>
            <w:tcW w:w="273" w:type="dxa"/>
          </w:tcPr>
          <w:p w14:paraId="02C31CDF" w14:textId="77777777" w:rsidR="00B35DBB" w:rsidRPr="00A40276" w:rsidRDefault="00B35DBB" w:rsidP="003B46C3">
            <w:pPr>
              <w:rPr>
                <w:rFonts w:ascii="Arial" w:hAnsi="Arial" w:cs="Arial"/>
                <w:sz w:val="8"/>
                <w:szCs w:val="8"/>
              </w:rPr>
            </w:pPr>
          </w:p>
        </w:tc>
        <w:tc>
          <w:tcPr>
            <w:tcW w:w="273" w:type="dxa"/>
          </w:tcPr>
          <w:p w14:paraId="12375A60" w14:textId="77777777" w:rsidR="00B35DBB" w:rsidRPr="00A40276" w:rsidRDefault="00B35DBB" w:rsidP="003B46C3">
            <w:pPr>
              <w:rPr>
                <w:rFonts w:ascii="Arial" w:hAnsi="Arial" w:cs="Arial"/>
                <w:sz w:val="8"/>
                <w:szCs w:val="8"/>
              </w:rPr>
            </w:pPr>
          </w:p>
        </w:tc>
        <w:tc>
          <w:tcPr>
            <w:tcW w:w="273" w:type="dxa"/>
            <w:tcBorders>
              <w:right w:val="single" w:sz="12" w:space="0" w:color="244061" w:themeColor="accent1" w:themeShade="80"/>
            </w:tcBorders>
          </w:tcPr>
          <w:p w14:paraId="7092D3AA" w14:textId="77777777" w:rsidR="00B35DBB" w:rsidRPr="00A40276" w:rsidRDefault="00B35DBB" w:rsidP="003B46C3">
            <w:pPr>
              <w:rPr>
                <w:rFonts w:ascii="Arial" w:hAnsi="Arial" w:cs="Arial"/>
                <w:sz w:val="8"/>
                <w:szCs w:val="8"/>
              </w:rPr>
            </w:pPr>
          </w:p>
        </w:tc>
      </w:tr>
      <w:tr w:rsidR="00A40276" w:rsidRPr="00A40276" w14:paraId="27934CA3" w14:textId="77777777" w:rsidTr="004A000A">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631F3B53" w14:textId="77777777" w:rsidR="00B35DBB" w:rsidRPr="00A40276" w:rsidRDefault="00B35DBB"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6A98CF30" w:rsidR="00B35DBB" w:rsidRPr="00A40276" w:rsidRDefault="009718E8" w:rsidP="003B46C3">
            <w:pPr>
              <w:rPr>
                <w:rFonts w:ascii="Arial" w:hAnsi="Arial" w:cs="Arial"/>
              </w:rPr>
            </w:pPr>
            <w:r>
              <w:rPr>
                <w:rFonts w:ascii="Arial" w:hAnsi="Arial" w:cs="Arial"/>
              </w:rPr>
              <w:t>x</w:t>
            </w:r>
          </w:p>
        </w:tc>
        <w:tc>
          <w:tcPr>
            <w:tcW w:w="7417" w:type="dxa"/>
            <w:gridSpan w:val="27"/>
            <w:vMerge w:val="restart"/>
            <w:tcBorders>
              <w:left w:val="single" w:sz="4" w:space="0" w:color="auto"/>
            </w:tcBorders>
            <w:shd w:val="clear" w:color="auto" w:fill="auto"/>
          </w:tcPr>
          <w:p w14:paraId="1C694D25" w14:textId="77777777" w:rsidR="00B35DBB" w:rsidRPr="00A40276" w:rsidRDefault="004A000A" w:rsidP="003B46C3">
            <w:pPr>
              <w:rPr>
                <w:rFonts w:ascii="Arial" w:hAnsi="Arial" w:cs="Arial"/>
              </w:rPr>
            </w:pPr>
            <w:r w:rsidRPr="00A40276">
              <w:rPr>
                <w:rFonts w:ascii="Arial" w:hAnsi="Arial" w:cs="Arial"/>
              </w:rPr>
              <w:t xml:space="preserve">Servicios Generales recurrentes para la próxima gestión </w:t>
            </w:r>
            <w:r w:rsidRPr="00A40276">
              <w:rPr>
                <w:rFonts w:ascii="Arial" w:hAnsi="Arial" w:cs="Arial"/>
                <w:i/>
                <w:sz w:val="14"/>
              </w:rPr>
              <w:t>(el proceso llegará hasta la adjudicación y la suscripción del contrato estará sujeta a la aprobación del presupuesto de la siguiente gestión)</w:t>
            </w:r>
          </w:p>
        </w:tc>
        <w:tc>
          <w:tcPr>
            <w:tcW w:w="273" w:type="dxa"/>
            <w:tcBorders>
              <w:right w:val="single" w:sz="12" w:space="0" w:color="244061" w:themeColor="accent1" w:themeShade="80"/>
            </w:tcBorders>
          </w:tcPr>
          <w:p w14:paraId="0EC1457C" w14:textId="77777777" w:rsidR="00B35DBB" w:rsidRPr="00A40276" w:rsidRDefault="00B35DBB" w:rsidP="003B46C3">
            <w:pPr>
              <w:rPr>
                <w:rFonts w:ascii="Arial" w:hAnsi="Arial" w:cs="Arial"/>
              </w:rPr>
            </w:pPr>
          </w:p>
        </w:tc>
      </w:tr>
      <w:tr w:rsidR="00A40276" w:rsidRPr="00A40276" w14:paraId="70E36127" w14:textId="77777777" w:rsidTr="004A000A">
        <w:trPr>
          <w:jc w:val="center"/>
        </w:trPr>
        <w:tc>
          <w:tcPr>
            <w:tcW w:w="2373" w:type="dxa"/>
            <w:vMerge/>
            <w:tcBorders>
              <w:left w:val="single" w:sz="12" w:space="0" w:color="244061" w:themeColor="accent1" w:themeShade="80"/>
            </w:tcBorders>
            <w:shd w:val="clear" w:color="auto" w:fill="auto"/>
            <w:vAlign w:val="center"/>
          </w:tcPr>
          <w:p w14:paraId="58EFD198" w14:textId="77777777" w:rsidR="00B35DBB" w:rsidRPr="00A40276" w:rsidRDefault="00B35DBB" w:rsidP="003B46C3">
            <w:pPr>
              <w:jc w:val="right"/>
              <w:rPr>
                <w:rFonts w:ascii="Arial" w:eastAsia="Times New Roman" w:hAnsi="Arial" w:cs="Arial"/>
                <w:b/>
              </w:rPr>
            </w:pPr>
          </w:p>
        </w:tc>
        <w:tc>
          <w:tcPr>
            <w:tcW w:w="283" w:type="dxa"/>
            <w:tcBorders>
              <w:top w:val="single" w:sz="4" w:space="0" w:color="auto"/>
            </w:tcBorders>
            <w:shd w:val="clear" w:color="auto" w:fill="auto"/>
          </w:tcPr>
          <w:p w14:paraId="03489FE5" w14:textId="77777777" w:rsidR="00B35DBB" w:rsidRPr="00A40276" w:rsidRDefault="00B35DBB" w:rsidP="003B46C3">
            <w:pPr>
              <w:rPr>
                <w:rFonts w:ascii="Arial" w:hAnsi="Arial" w:cs="Arial"/>
              </w:rPr>
            </w:pPr>
          </w:p>
        </w:tc>
        <w:tc>
          <w:tcPr>
            <w:tcW w:w="7417" w:type="dxa"/>
            <w:gridSpan w:val="27"/>
            <w:vMerge/>
            <w:tcBorders>
              <w:left w:val="nil"/>
            </w:tcBorders>
            <w:shd w:val="clear" w:color="auto" w:fill="auto"/>
          </w:tcPr>
          <w:p w14:paraId="142AC858" w14:textId="77777777" w:rsidR="00B35DBB" w:rsidRPr="00A40276" w:rsidRDefault="00B35DBB" w:rsidP="003B46C3">
            <w:pPr>
              <w:rPr>
                <w:rFonts w:ascii="Arial" w:hAnsi="Arial" w:cs="Arial"/>
              </w:rPr>
            </w:pPr>
          </w:p>
        </w:tc>
        <w:tc>
          <w:tcPr>
            <w:tcW w:w="273" w:type="dxa"/>
            <w:tcBorders>
              <w:right w:val="single" w:sz="12" w:space="0" w:color="244061" w:themeColor="accent1" w:themeShade="80"/>
            </w:tcBorders>
          </w:tcPr>
          <w:p w14:paraId="48549BA2" w14:textId="77777777" w:rsidR="00B35DBB" w:rsidRPr="00A40276" w:rsidRDefault="00B35DBB"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36"/>
        <w:gridCol w:w="324"/>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A40276" w:rsidRPr="00A40276" w14:paraId="055B387B"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5E13040F" w14:textId="77777777" w:rsidR="00B35DBB" w:rsidRPr="00A40276" w:rsidRDefault="00B35DBB" w:rsidP="003B46C3">
            <w:pPr>
              <w:jc w:val="right"/>
              <w:rPr>
                <w:rFonts w:ascii="Arial" w:hAnsi="Arial" w:cs="Arial"/>
                <w:lang w:val="es-BO"/>
              </w:rPr>
            </w:pPr>
          </w:p>
        </w:tc>
        <w:tc>
          <w:tcPr>
            <w:tcW w:w="560" w:type="dxa"/>
            <w:gridSpan w:val="2"/>
            <w:shd w:val="clear" w:color="auto" w:fill="auto"/>
          </w:tcPr>
          <w:p w14:paraId="1A8FAD0F" w14:textId="77777777" w:rsidR="00B35DBB" w:rsidRPr="00A40276" w:rsidRDefault="00B35DBB" w:rsidP="003B46C3">
            <w:pPr>
              <w:rPr>
                <w:rFonts w:ascii="Arial" w:hAnsi="Arial" w:cs="Arial"/>
                <w:lang w:val="es-BO"/>
              </w:rPr>
            </w:pPr>
          </w:p>
        </w:tc>
        <w:tc>
          <w:tcPr>
            <w:tcW w:w="281" w:type="dxa"/>
            <w:shd w:val="clear" w:color="auto" w:fill="auto"/>
          </w:tcPr>
          <w:p w14:paraId="14EEEAB9" w14:textId="77777777" w:rsidR="00B35DBB" w:rsidRPr="00A40276" w:rsidRDefault="00B35DBB" w:rsidP="003B46C3">
            <w:pPr>
              <w:rPr>
                <w:rFonts w:ascii="Arial" w:hAnsi="Arial" w:cs="Arial"/>
                <w:lang w:val="es-BO"/>
              </w:rPr>
            </w:pPr>
          </w:p>
        </w:tc>
        <w:tc>
          <w:tcPr>
            <w:tcW w:w="282" w:type="dxa"/>
            <w:shd w:val="clear" w:color="auto" w:fill="auto"/>
          </w:tcPr>
          <w:p w14:paraId="2CAF7F9E" w14:textId="77777777" w:rsidR="00B35DBB" w:rsidRPr="00A40276" w:rsidRDefault="00B35DBB" w:rsidP="003B46C3">
            <w:pPr>
              <w:rPr>
                <w:rFonts w:ascii="Arial" w:hAnsi="Arial" w:cs="Arial"/>
                <w:lang w:val="es-BO"/>
              </w:rPr>
            </w:pPr>
          </w:p>
        </w:tc>
        <w:tc>
          <w:tcPr>
            <w:tcW w:w="272" w:type="dxa"/>
            <w:shd w:val="clear" w:color="auto" w:fill="auto"/>
          </w:tcPr>
          <w:p w14:paraId="63BFA404" w14:textId="77777777" w:rsidR="00B35DBB" w:rsidRPr="00A40276" w:rsidRDefault="00B35DBB" w:rsidP="003B46C3">
            <w:pPr>
              <w:rPr>
                <w:rFonts w:ascii="Arial" w:hAnsi="Arial" w:cs="Arial"/>
                <w:lang w:val="es-BO"/>
              </w:rPr>
            </w:pPr>
          </w:p>
        </w:tc>
        <w:tc>
          <w:tcPr>
            <w:tcW w:w="277" w:type="dxa"/>
            <w:shd w:val="clear" w:color="auto" w:fill="auto"/>
          </w:tcPr>
          <w:p w14:paraId="4A042291" w14:textId="77777777" w:rsidR="00B35DBB" w:rsidRPr="00A40276" w:rsidRDefault="00B35DBB" w:rsidP="003B46C3">
            <w:pPr>
              <w:rPr>
                <w:rFonts w:ascii="Arial" w:hAnsi="Arial" w:cs="Arial"/>
                <w:lang w:val="es-BO"/>
              </w:rPr>
            </w:pPr>
          </w:p>
        </w:tc>
        <w:tc>
          <w:tcPr>
            <w:tcW w:w="276" w:type="dxa"/>
            <w:shd w:val="clear" w:color="auto" w:fill="auto"/>
          </w:tcPr>
          <w:p w14:paraId="1BAEEAD9" w14:textId="77777777" w:rsidR="00B35DBB" w:rsidRPr="00A40276" w:rsidRDefault="00B35DBB" w:rsidP="003B46C3">
            <w:pPr>
              <w:rPr>
                <w:rFonts w:ascii="Arial" w:hAnsi="Arial" w:cs="Arial"/>
                <w:lang w:val="es-BO"/>
              </w:rPr>
            </w:pPr>
          </w:p>
        </w:tc>
        <w:tc>
          <w:tcPr>
            <w:tcW w:w="281" w:type="dxa"/>
            <w:shd w:val="clear" w:color="auto" w:fill="auto"/>
          </w:tcPr>
          <w:p w14:paraId="207435F7" w14:textId="77777777" w:rsidR="00B35DBB" w:rsidRPr="00A40276" w:rsidRDefault="00B35DBB" w:rsidP="003B46C3">
            <w:pPr>
              <w:rPr>
                <w:rFonts w:ascii="Arial" w:hAnsi="Arial" w:cs="Arial"/>
                <w:lang w:val="es-BO"/>
              </w:rPr>
            </w:pPr>
          </w:p>
        </w:tc>
        <w:tc>
          <w:tcPr>
            <w:tcW w:w="277" w:type="dxa"/>
            <w:shd w:val="clear" w:color="auto" w:fill="auto"/>
          </w:tcPr>
          <w:p w14:paraId="254701E0" w14:textId="77777777" w:rsidR="00B35DBB" w:rsidRPr="00A40276" w:rsidRDefault="00B35DBB" w:rsidP="003B46C3">
            <w:pPr>
              <w:rPr>
                <w:rFonts w:ascii="Arial" w:hAnsi="Arial" w:cs="Arial"/>
                <w:lang w:val="es-BO"/>
              </w:rPr>
            </w:pPr>
          </w:p>
        </w:tc>
        <w:tc>
          <w:tcPr>
            <w:tcW w:w="277" w:type="dxa"/>
            <w:shd w:val="clear" w:color="auto" w:fill="auto"/>
          </w:tcPr>
          <w:p w14:paraId="301FAA3E" w14:textId="77777777" w:rsidR="00B35DBB" w:rsidRPr="00A40276" w:rsidRDefault="00B35DBB" w:rsidP="003B46C3">
            <w:pPr>
              <w:rPr>
                <w:rFonts w:ascii="Arial" w:hAnsi="Arial" w:cs="Arial"/>
                <w:lang w:val="es-BO"/>
              </w:rPr>
            </w:pPr>
          </w:p>
        </w:tc>
        <w:tc>
          <w:tcPr>
            <w:tcW w:w="277" w:type="dxa"/>
            <w:shd w:val="clear" w:color="auto" w:fill="auto"/>
          </w:tcPr>
          <w:p w14:paraId="49D2EB62" w14:textId="77777777" w:rsidR="00B35DBB" w:rsidRPr="00A40276" w:rsidRDefault="00B35DBB" w:rsidP="003B46C3">
            <w:pPr>
              <w:rPr>
                <w:rFonts w:ascii="Arial" w:hAnsi="Arial" w:cs="Arial"/>
                <w:lang w:val="es-BO"/>
              </w:rPr>
            </w:pPr>
          </w:p>
        </w:tc>
        <w:tc>
          <w:tcPr>
            <w:tcW w:w="274" w:type="dxa"/>
            <w:shd w:val="clear" w:color="auto" w:fill="auto"/>
          </w:tcPr>
          <w:p w14:paraId="3B9CE6CB" w14:textId="77777777" w:rsidR="00B35DBB" w:rsidRPr="00A40276" w:rsidRDefault="00B35DBB" w:rsidP="003B46C3">
            <w:pPr>
              <w:rPr>
                <w:rFonts w:ascii="Arial" w:hAnsi="Arial" w:cs="Arial"/>
                <w:lang w:val="es-BO"/>
              </w:rPr>
            </w:pPr>
          </w:p>
        </w:tc>
        <w:tc>
          <w:tcPr>
            <w:tcW w:w="274" w:type="dxa"/>
            <w:shd w:val="clear" w:color="auto" w:fill="auto"/>
          </w:tcPr>
          <w:p w14:paraId="0D4ECB92" w14:textId="77777777" w:rsidR="00B35DBB" w:rsidRPr="00A40276" w:rsidRDefault="00B35DBB" w:rsidP="003B46C3">
            <w:pPr>
              <w:rPr>
                <w:rFonts w:ascii="Arial" w:hAnsi="Arial" w:cs="Arial"/>
                <w:lang w:val="es-BO"/>
              </w:rPr>
            </w:pPr>
          </w:p>
        </w:tc>
        <w:tc>
          <w:tcPr>
            <w:tcW w:w="273" w:type="dxa"/>
            <w:shd w:val="clear" w:color="auto" w:fill="auto"/>
          </w:tcPr>
          <w:p w14:paraId="22E46101" w14:textId="77777777" w:rsidR="00B35DBB" w:rsidRPr="00A40276" w:rsidRDefault="00B35DBB" w:rsidP="003B46C3">
            <w:pPr>
              <w:rPr>
                <w:rFonts w:ascii="Arial" w:hAnsi="Arial" w:cs="Arial"/>
                <w:lang w:val="es-BO"/>
              </w:rPr>
            </w:pPr>
          </w:p>
        </w:tc>
        <w:tc>
          <w:tcPr>
            <w:tcW w:w="274" w:type="dxa"/>
            <w:shd w:val="clear" w:color="auto" w:fill="auto"/>
          </w:tcPr>
          <w:p w14:paraId="2E6A2959" w14:textId="77777777" w:rsidR="00B35DBB" w:rsidRPr="00A40276" w:rsidRDefault="00B35DBB" w:rsidP="003B46C3">
            <w:pPr>
              <w:rPr>
                <w:rFonts w:ascii="Arial" w:hAnsi="Arial" w:cs="Arial"/>
                <w:lang w:val="es-BO"/>
              </w:rPr>
            </w:pPr>
          </w:p>
        </w:tc>
        <w:tc>
          <w:tcPr>
            <w:tcW w:w="274" w:type="dxa"/>
            <w:shd w:val="clear" w:color="auto" w:fill="auto"/>
          </w:tcPr>
          <w:p w14:paraId="39C107D6" w14:textId="77777777" w:rsidR="00B35DBB" w:rsidRPr="00A40276" w:rsidRDefault="00B35DBB" w:rsidP="003B46C3">
            <w:pPr>
              <w:rPr>
                <w:rFonts w:ascii="Arial" w:hAnsi="Arial" w:cs="Arial"/>
                <w:lang w:val="es-BO"/>
              </w:rPr>
            </w:pPr>
          </w:p>
        </w:tc>
        <w:tc>
          <w:tcPr>
            <w:tcW w:w="274" w:type="dxa"/>
            <w:shd w:val="clear" w:color="auto" w:fill="auto"/>
          </w:tcPr>
          <w:p w14:paraId="3D5661AD" w14:textId="77777777" w:rsidR="00B35DBB" w:rsidRPr="00A40276" w:rsidRDefault="00B35DBB" w:rsidP="003B46C3">
            <w:pPr>
              <w:rPr>
                <w:rFonts w:ascii="Arial" w:hAnsi="Arial" w:cs="Arial"/>
                <w:lang w:val="es-BO"/>
              </w:rPr>
            </w:pPr>
          </w:p>
        </w:tc>
        <w:tc>
          <w:tcPr>
            <w:tcW w:w="274" w:type="dxa"/>
            <w:shd w:val="clear" w:color="auto" w:fill="auto"/>
          </w:tcPr>
          <w:p w14:paraId="35EE07E2" w14:textId="77777777" w:rsidR="00B35DBB" w:rsidRPr="00A40276" w:rsidRDefault="00B35DBB" w:rsidP="003B46C3">
            <w:pPr>
              <w:rPr>
                <w:rFonts w:ascii="Arial" w:hAnsi="Arial" w:cs="Arial"/>
                <w:lang w:val="es-BO"/>
              </w:rPr>
            </w:pPr>
          </w:p>
        </w:tc>
        <w:tc>
          <w:tcPr>
            <w:tcW w:w="273" w:type="dxa"/>
            <w:gridSpan w:val="2"/>
            <w:shd w:val="clear" w:color="auto" w:fill="auto"/>
          </w:tcPr>
          <w:p w14:paraId="07B1415F" w14:textId="77777777" w:rsidR="00B35DBB" w:rsidRPr="00A40276" w:rsidRDefault="00B35DBB" w:rsidP="003B46C3">
            <w:pPr>
              <w:rPr>
                <w:rFonts w:ascii="Arial" w:hAnsi="Arial" w:cs="Arial"/>
                <w:lang w:val="es-BO"/>
              </w:rPr>
            </w:pPr>
          </w:p>
        </w:tc>
        <w:tc>
          <w:tcPr>
            <w:tcW w:w="274" w:type="dxa"/>
            <w:shd w:val="clear" w:color="auto" w:fill="auto"/>
          </w:tcPr>
          <w:p w14:paraId="36258BF0" w14:textId="77777777" w:rsidR="00B35DBB" w:rsidRPr="00A40276" w:rsidRDefault="00B35DBB" w:rsidP="003B46C3">
            <w:pPr>
              <w:rPr>
                <w:rFonts w:ascii="Arial" w:hAnsi="Arial" w:cs="Arial"/>
                <w:lang w:val="es-BO"/>
              </w:rPr>
            </w:pPr>
          </w:p>
        </w:tc>
        <w:tc>
          <w:tcPr>
            <w:tcW w:w="274" w:type="dxa"/>
            <w:shd w:val="clear" w:color="auto" w:fill="auto"/>
          </w:tcPr>
          <w:p w14:paraId="59765964" w14:textId="77777777" w:rsidR="00B35DBB" w:rsidRPr="00A40276" w:rsidRDefault="00B35DBB" w:rsidP="003B46C3">
            <w:pPr>
              <w:rPr>
                <w:rFonts w:ascii="Arial" w:hAnsi="Arial" w:cs="Arial"/>
                <w:lang w:val="es-BO"/>
              </w:rPr>
            </w:pPr>
          </w:p>
        </w:tc>
        <w:tc>
          <w:tcPr>
            <w:tcW w:w="274" w:type="dxa"/>
            <w:shd w:val="clear" w:color="auto" w:fill="auto"/>
          </w:tcPr>
          <w:p w14:paraId="2C503E0D" w14:textId="77777777" w:rsidR="00B35DBB" w:rsidRPr="00A40276" w:rsidRDefault="00B35DBB" w:rsidP="003B46C3">
            <w:pPr>
              <w:rPr>
                <w:rFonts w:ascii="Arial" w:hAnsi="Arial" w:cs="Arial"/>
                <w:lang w:val="es-BO"/>
              </w:rPr>
            </w:pPr>
          </w:p>
        </w:tc>
        <w:tc>
          <w:tcPr>
            <w:tcW w:w="274" w:type="dxa"/>
            <w:shd w:val="clear" w:color="auto" w:fill="auto"/>
          </w:tcPr>
          <w:p w14:paraId="1D6941B5" w14:textId="77777777" w:rsidR="00B35DBB" w:rsidRPr="00A40276" w:rsidRDefault="00B35DBB" w:rsidP="003B46C3">
            <w:pPr>
              <w:rPr>
                <w:rFonts w:ascii="Arial" w:hAnsi="Arial" w:cs="Arial"/>
                <w:lang w:val="es-BO"/>
              </w:rPr>
            </w:pPr>
          </w:p>
        </w:tc>
        <w:tc>
          <w:tcPr>
            <w:tcW w:w="273" w:type="dxa"/>
            <w:shd w:val="clear" w:color="auto" w:fill="auto"/>
          </w:tcPr>
          <w:p w14:paraId="6A0A6D15" w14:textId="77777777" w:rsidR="00B35DBB" w:rsidRPr="00A40276" w:rsidRDefault="00B35DBB" w:rsidP="003B46C3">
            <w:pPr>
              <w:rPr>
                <w:rFonts w:ascii="Arial" w:hAnsi="Arial" w:cs="Arial"/>
                <w:lang w:val="es-BO"/>
              </w:rPr>
            </w:pPr>
          </w:p>
        </w:tc>
        <w:tc>
          <w:tcPr>
            <w:tcW w:w="273" w:type="dxa"/>
            <w:shd w:val="clear" w:color="auto" w:fill="auto"/>
          </w:tcPr>
          <w:p w14:paraId="2D079E8A" w14:textId="77777777" w:rsidR="00B35DBB" w:rsidRPr="00A40276" w:rsidRDefault="00B35DBB" w:rsidP="003B46C3">
            <w:pPr>
              <w:rPr>
                <w:rFonts w:ascii="Arial" w:hAnsi="Arial" w:cs="Arial"/>
                <w:lang w:val="es-BO"/>
              </w:rPr>
            </w:pPr>
          </w:p>
        </w:tc>
        <w:tc>
          <w:tcPr>
            <w:tcW w:w="273" w:type="dxa"/>
            <w:gridSpan w:val="2"/>
            <w:shd w:val="clear" w:color="auto" w:fill="auto"/>
          </w:tcPr>
          <w:p w14:paraId="1859DACB" w14:textId="77777777" w:rsidR="00B35DBB" w:rsidRPr="00A40276" w:rsidRDefault="00B35DBB" w:rsidP="003B46C3">
            <w:pPr>
              <w:rPr>
                <w:rFonts w:ascii="Arial" w:hAnsi="Arial" w:cs="Arial"/>
                <w:lang w:val="es-BO"/>
              </w:rPr>
            </w:pPr>
          </w:p>
        </w:tc>
        <w:tc>
          <w:tcPr>
            <w:tcW w:w="273" w:type="dxa"/>
            <w:shd w:val="clear" w:color="auto" w:fill="auto"/>
          </w:tcPr>
          <w:p w14:paraId="4A2B5C3C" w14:textId="77777777" w:rsidR="00B35DBB" w:rsidRPr="00A40276" w:rsidRDefault="00B35DBB" w:rsidP="003B46C3">
            <w:pPr>
              <w:rPr>
                <w:rFonts w:ascii="Arial" w:hAnsi="Arial" w:cs="Arial"/>
                <w:lang w:val="es-BO"/>
              </w:rPr>
            </w:pPr>
          </w:p>
        </w:tc>
        <w:tc>
          <w:tcPr>
            <w:tcW w:w="273" w:type="dxa"/>
            <w:shd w:val="clear" w:color="auto" w:fill="auto"/>
          </w:tcPr>
          <w:p w14:paraId="7C7E565D" w14:textId="77777777" w:rsidR="00B35DBB" w:rsidRPr="00A40276" w:rsidRDefault="00B35DBB" w:rsidP="003B46C3">
            <w:pPr>
              <w:rPr>
                <w:rFonts w:ascii="Arial" w:hAnsi="Arial" w:cs="Arial"/>
                <w:lang w:val="es-BO"/>
              </w:rPr>
            </w:pPr>
          </w:p>
        </w:tc>
        <w:tc>
          <w:tcPr>
            <w:tcW w:w="273" w:type="dxa"/>
            <w:shd w:val="clear" w:color="auto" w:fill="auto"/>
          </w:tcPr>
          <w:p w14:paraId="15C4358F"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14:paraId="23476786" w14:textId="77777777" w:rsidR="00B35DBB" w:rsidRPr="00A40276" w:rsidRDefault="00B35DBB" w:rsidP="003B46C3">
            <w:pPr>
              <w:rPr>
                <w:rFonts w:ascii="Arial" w:hAnsi="Arial" w:cs="Arial"/>
                <w:lang w:val="es-BO"/>
              </w:rPr>
            </w:pPr>
          </w:p>
        </w:tc>
      </w:tr>
      <w:tr w:rsidR="00A40276" w:rsidRPr="00A40276" w14:paraId="223B6C3B" w14:textId="77777777" w:rsidTr="003646F1">
        <w:trPr>
          <w:jc w:val="center"/>
        </w:trPr>
        <w:tc>
          <w:tcPr>
            <w:tcW w:w="2089" w:type="dxa"/>
            <w:gridSpan w:val="7"/>
            <w:vMerge w:val="restart"/>
            <w:tcBorders>
              <w:left w:val="single" w:sz="12" w:space="0" w:color="244061" w:themeColor="accent1" w:themeShade="80"/>
            </w:tcBorders>
            <w:vAlign w:val="center"/>
          </w:tcPr>
          <w:p w14:paraId="17926E06" w14:textId="77777777" w:rsidR="00B35DBB" w:rsidRPr="00A40276" w:rsidRDefault="00B35DBB" w:rsidP="003B46C3">
            <w:pPr>
              <w:jc w:val="right"/>
              <w:rPr>
                <w:rFonts w:ascii="Arial" w:hAnsi="Arial" w:cs="Arial"/>
                <w:lang w:val="es-BO"/>
              </w:rPr>
            </w:pPr>
            <w:r w:rsidRPr="00A40276">
              <w:rPr>
                <w:rFonts w:ascii="Arial" w:hAnsi="Arial" w:cs="Arial"/>
                <w:lang w:val="es-BO"/>
              </w:rPr>
              <w:t>Organismos Financiadores</w:t>
            </w:r>
          </w:p>
        </w:tc>
        <w:tc>
          <w:tcPr>
            <w:tcW w:w="560" w:type="dxa"/>
            <w:gridSpan w:val="2"/>
            <w:vMerge w:val="restart"/>
            <w:vAlign w:val="center"/>
          </w:tcPr>
          <w:p w14:paraId="67939D84" w14:textId="77777777" w:rsidR="00B35DBB" w:rsidRPr="00A40276" w:rsidRDefault="00B35DBB" w:rsidP="003B46C3">
            <w:pPr>
              <w:rPr>
                <w:rFonts w:ascii="Arial" w:hAnsi="Arial" w:cs="Arial"/>
                <w:lang w:val="es-BO"/>
              </w:rPr>
            </w:pPr>
            <w:r w:rsidRPr="00A40276">
              <w:rPr>
                <w:rFonts w:ascii="Arial" w:hAnsi="Arial" w:cs="Arial"/>
                <w:sz w:val="12"/>
                <w:lang w:val="es-BO"/>
              </w:rPr>
              <w:t>#</w:t>
            </w:r>
          </w:p>
        </w:tc>
        <w:tc>
          <w:tcPr>
            <w:tcW w:w="5238" w:type="dxa"/>
            <w:gridSpan w:val="20"/>
            <w:vMerge w:val="restart"/>
          </w:tcPr>
          <w:p w14:paraId="250EB9C8" w14:textId="77777777" w:rsidR="00B35DBB" w:rsidRPr="00A40276" w:rsidRDefault="00B35DB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B35DBB" w:rsidRPr="00A40276" w:rsidRDefault="00B35DB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vMerge w:val="restart"/>
          </w:tcPr>
          <w:p w14:paraId="4DE83F65" w14:textId="77777777" w:rsidR="00B35DBB" w:rsidRPr="00A40276" w:rsidRDefault="00B35DBB" w:rsidP="003B46C3">
            <w:pPr>
              <w:jc w:val="center"/>
              <w:rPr>
                <w:rFonts w:ascii="Arial" w:hAnsi="Arial" w:cs="Arial"/>
                <w:lang w:val="es-BO"/>
              </w:rPr>
            </w:pPr>
          </w:p>
        </w:tc>
        <w:tc>
          <w:tcPr>
            <w:tcW w:w="1912" w:type="dxa"/>
            <w:gridSpan w:val="8"/>
            <w:vMerge w:val="restart"/>
            <w:tcBorders>
              <w:left w:val="nil"/>
            </w:tcBorders>
            <w:vAlign w:val="center"/>
          </w:tcPr>
          <w:p w14:paraId="61D4D21E" w14:textId="77777777" w:rsidR="00B35DBB" w:rsidRPr="00A40276" w:rsidRDefault="00B35DBB" w:rsidP="003B46C3">
            <w:pPr>
              <w:jc w:val="center"/>
              <w:rPr>
                <w:rFonts w:ascii="Arial" w:hAnsi="Arial" w:cs="Arial"/>
                <w:lang w:val="es-BO"/>
              </w:rPr>
            </w:pPr>
            <w:r w:rsidRPr="00A40276">
              <w:rPr>
                <w:rFonts w:ascii="Arial" w:hAnsi="Arial" w:cs="Arial"/>
                <w:lang w:val="es-BO"/>
              </w:rPr>
              <w:t>% de Financiamiento</w:t>
            </w:r>
          </w:p>
        </w:tc>
        <w:tc>
          <w:tcPr>
            <w:tcW w:w="273" w:type="dxa"/>
            <w:tcBorders>
              <w:right w:val="single" w:sz="12" w:space="0" w:color="244061" w:themeColor="accent1" w:themeShade="80"/>
            </w:tcBorders>
          </w:tcPr>
          <w:p w14:paraId="3C8DAD3A" w14:textId="77777777" w:rsidR="00B35DBB" w:rsidRPr="00A40276" w:rsidRDefault="00B35DBB" w:rsidP="003B46C3">
            <w:pPr>
              <w:rPr>
                <w:rFonts w:ascii="Arial" w:hAnsi="Arial" w:cs="Arial"/>
                <w:lang w:val="es-BO"/>
              </w:rPr>
            </w:pPr>
          </w:p>
        </w:tc>
      </w:tr>
      <w:tr w:rsidR="00A40276" w:rsidRPr="00A40276" w14:paraId="513C9130" w14:textId="77777777" w:rsidTr="003646F1">
        <w:trPr>
          <w:trHeight w:val="60"/>
          <w:jc w:val="center"/>
        </w:trPr>
        <w:tc>
          <w:tcPr>
            <w:tcW w:w="2089" w:type="dxa"/>
            <w:gridSpan w:val="7"/>
            <w:vMerge/>
            <w:tcBorders>
              <w:left w:val="single" w:sz="12" w:space="0" w:color="244061" w:themeColor="accent1" w:themeShade="80"/>
            </w:tcBorders>
            <w:vAlign w:val="center"/>
          </w:tcPr>
          <w:p w14:paraId="5CB3C4F6" w14:textId="77777777" w:rsidR="00B35DBB" w:rsidRPr="00A40276" w:rsidRDefault="00B35DBB" w:rsidP="003B46C3">
            <w:pPr>
              <w:jc w:val="right"/>
              <w:rPr>
                <w:rFonts w:ascii="Arial" w:hAnsi="Arial" w:cs="Arial"/>
                <w:b/>
                <w:lang w:val="es-BO"/>
              </w:rPr>
            </w:pPr>
          </w:p>
        </w:tc>
        <w:tc>
          <w:tcPr>
            <w:tcW w:w="560" w:type="dxa"/>
            <w:gridSpan w:val="2"/>
            <w:vMerge/>
            <w:vAlign w:val="center"/>
          </w:tcPr>
          <w:p w14:paraId="7797EDAD" w14:textId="77777777" w:rsidR="00B35DBB" w:rsidRPr="00A40276" w:rsidRDefault="00B35DBB" w:rsidP="003B46C3">
            <w:pPr>
              <w:rPr>
                <w:rFonts w:ascii="Arial" w:hAnsi="Arial" w:cs="Arial"/>
                <w:lang w:val="es-BO"/>
              </w:rPr>
            </w:pPr>
          </w:p>
        </w:tc>
        <w:tc>
          <w:tcPr>
            <w:tcW w:w="5238" w:type="dxa"/>
            <w:gridSpan w:val="20"/>
            <w:vMerge/>
          </w:tcPr>
          <w:p w14:paraId="1A85FDA9" w14:textId="77777777" w:rsidR="00B35DBB" w:rsidRPr="00A40276" w:rsidRDefault="00B35DBB" w:rsidP="003B46C3">
            <w:pPr>
              <w:jc w:val="center"/>
              <w:rPr>
                <w:rFonts w:ascii="Arial" w:hAnsi="Arial" w:cs="Arial"/>
                <w:lang w:val="es-BO"/>
              </w:rPr>
            </w:pPr>
          </w:p>
        </w:tc>
        <w:tc>
          <w:tcPr>
            <w:tcW w:w="274" w:type="dxa"/>
            <w:vMerge/>
          </w:tcPr>
          <w:p w14:paraId="216100F5" w14:textId="77777777" w:rsidR="00B35DBB" w:rsidRPr="00A40276" w:rsidRDefault="00B35DBB" w:rsidP="003B46C3">
            <w:pPr>
              <w:jc w:val="center"/>
              <w:rPr>
                <w:rFonts w:ascii="Arial" w:hAnsi="Arial" w:cs="Arial"/>
                <w:lang w:val="es-BO"/>
              </w:rPr>
            </w:pPr>
          </w:p>
        </w:tc>
        <w:tc>
          <w:tcPr>
            <w:tcW w:w="1912" w:type="dxa"/>
            <w:gridSpan w:val="8"/>
            <w:vMerge/>
            <w:tcBorders>
              <w:left w:val="nil"/>
            </w:tcBorders>
          </w:tcPr>
          <w:p w14:paraId="216E7233" w14:textId="77777777" w:rsidR="00B35DBB" w:rsidRPr="00A40276" w:rsidRDefault="00B35DBB" w:rsidP="003B46C3">
            <w:pPr>
              <w:jc w:val="center"/>
              <w:rPr>
                <w:rFonts w:ascii="Arial" w:hAnsi="Arial" w:cs="Arial"/>
                <w:lang w:val="es-BO"/>
              </w:rPr>
            </w:pPr>
          </w:p>
        </w:tc>
        <w:tc>
          <w:tcPr>
            <w:tcW w:w="273" w:type="dxa"/>
            <w:tcBorders>
              <w:right w:val="single" w:sz="12" w:space="0" w:color="244061" w:themeColor="accent1" w:themeShade="80"/>
            </w:tcBorders>
          </w:tcPr>
          <w:p w14:paraId="251FD509" w14:textId="77777777" w:rsidR="00B35DBB" w:rsidRPr="00A40276" w:rsidRDefault="00B35DBB" w:rsidP="003B46C3">
            <w:pPr>
              <w:rPr>
                <w:rFonts w:ascii="Arial" w:hAnsi="Arial" w:cs="Arial"/>
                <w:lang w:val="es-BO"/>
              </w:rPr>
            </w:pPr>
          </w:p>
        </w:tc>
      </w:tr>
      <w:tr w:rsidR="00A40276" w:rsidRPr="00A40276" w14:paraId="5039AB2A" w14:textId="77777777" w:rsidTr="003646F1">
        <w:trPr>
          <w:jc w:val="center"/>
        </w:trPr>
        <w:tc>
          <w:tcPr>
            <w:tcW w:w="2089" w:type="dxa"/>
            <w:gridSpan w:val="7"/>
            <w:vMerge/>
            <w:tcBorders>
              <w:left w:val="single" w:sz="12" w:space="0" w:color="244061" w:themeColor="accent1" w:themeShade="80"/>
            </w:tcBorders>
            <w:vAlign w:val="center"/>
          </w:tcPr>
          <w:p w14:paraId="1B9AACE4" w14:textId="77777777" w:rsidR="00B35DBB" w:rsidRPr="00A40276" w:rsidRDefault="00B35DBB" w:rsidP="003B46C3">
            <w:pPr>
              <w:jc w:val="right"/>
              <w:rPr>
                <w:rFonts w:ascii="Arial" w:hAnsi="Arial" w:cs="Arial"/>
                <w:b/>
                <w:lang w:val="es-BO"/>
              </w:rPr>
            </w:pPr>
          </w:p>
        </w:tc>
        <w:tc>
          <w:tcPr>
            <w:tcW w:w="560" w:type="dxa"/>
            <w:gridSpan w:val="2"/>
            <w:tcBorders>
              <w:right w:val="single" w:sz="4" w:space="0" w:color="auto"/>
            </w:tcBorders>
            <w:vAlign w:val="center"/>
          </w:tcPr>
          <w:p w14:paraId="17E76120" w14:textId="77777777" w:rsidR="00B35DBB" w:rsidRPr="00A40276" w:rsidRDefault="00B35DBB" w:rsidP="003B46C3">
            <w:pPr>
              <w:rPr>
                <w:rFonts w:ascii="Arial" w:hAnsi="Arial" w:cs="Arial"/>
                <w:sz w:val="12"/>
                <w:lang w:val="es-BO"/>
              </w:rPr>
            </w:pPr>
            <w:r w:rsidRPr="00A40276">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286E793C" w:rsidR="00B35DBB" w:rsidRPr="00A40276" w:rsidRDefault="00531E9A" w:rsidP="00531E9A">
            <w:pPr>
              <w:jc w:val="center"/>
              <w:rPr>
                <w:rFonts w:ascii="Arial" w:hAnsi="Arial" w:cs="Arial"/>
                <w:lang w:val="es-BO"/>
              </w:rPr>
            </w:pPr>
            <w:r>
              <w:rPr>
                <w:rFonts w:ascii="Arial" w:hAnsi="Arial" w:cs="Arial"/>
                <w:lang w:val="es-BO"/>
              </w:rPr>
              <w:t>Recursos Propios</w:t>
            </w:r>
          </w:p>
        </w:tc>
        <w:tc>
          <w:tcPr>
            <w:tcW w:w="274" w:type="dxa"/>
            <w:tcBorders>
              <w:left w:val="single" w:sz="4" w:space="0" w:color="auto"/>
              <w:right w:val="single" w:sz="4" w:space="0" w:color="auto"/>
            </w:tcBorders>
          </w:tcPr>
          <w:p w14:paraId="015FAE2C" w14:textId="77777777" w:rsidR="00B35DBB" w:rsidRPr="00A40276" w:rsidRDefault="00B35DBB" w:rsidP="003B46C3">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312DB808" w:rsidR="00B35DBB" w:rsidRPr="00A40276" w:rsidRDefault="00531E9A" w:rsidP="00531E9A">
            <w:pPr>
              <w:jc w:val="cente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14:paraId="5576F8F5" w14:textId="77777777" w:rsidR="00B35DBB" w:rsidRPr="00A40276" w:rsidRDefault="00B35DBB" w:rsidP="003B46C3">
            <w:pPr>
              <w:rPr>
                <w:rFonts w:ascii="Arial" w:hAnsi="Arial" w:cs="Arial"/>
                <w:lang w:val="es-BO"/>
              </w:rPr>
            </w:pPr>
          </w:p>
        </w:tc>
      </w:tr>
      <w:tr w:rsidR="00A40276" w:rsidRPr="00A40276" w14:paraId="4597584C" w14:textId="77777777" w:rsidTr="003646F1">
        <w:trPr>
          <w:jc w:val="center"/>
        </w:trPr>
        <w:tc>
          <w:tcPr>
            <w:tcW w:w="2089" w:type="dxa"/>
            <w:gridSpan w:val="7"/>
            <w:vMerge/>
            <w:tcBorders>
              <w:left w:val="single" w:sz="12" w:space="0" w:color="244061" w:themeColor="accent1" w:themeShade="80"/>
            </w:tcBorders>
            <w:vAlign w:val="center"/>
          </w:tcPr>
          <w:p w14:paraId="4F685422" w14:textId="77777777" w:rsidR="00B35DBB" w:rsidRPr="00A40276" w:rsidRDefault="00B35DBB" w:rsidP="003B46C3">
            <w:pPr>
              <w:jc w:val="right"/>
              <w:rPr>
                <w:rFonts w:ascii="Arial" w:hAnsi="Arial" w:cs="Arial"/>
                <w:b/>
                <w:lang w:val="es-BO"/>
              </w:rPr>
            </w:pPr>
          </w:p>
        </w:tc>
        <w:tc>
          <w:tcPr>
            <w:tcW w:w="560" w:type="dxa"/>
            <w:gridSpan w:val="2"/>
            <w:vAlign w:val="center"/>
          </w:tcPr>
          <w:p w14:paraId="70706913" w14:textId="77777777" w:rsidR="00B35DBB" w:rsidRPr="00A40276" w:rsidRDefault="00B35DBB" w:rsidP="003B46C3">
            <w:pPr>
              <w:rPr>
                <w:rFonts w:ascii="Arial" w:hAnsi="Arial" w:cs="Arial"/>
                <w:sz w:val="2"/>
                <w:szCs w:val="2"/>
                <w:lang w:val="es-BO"/>
              </w:rPr>
            </w:pPr>
          </w:p>
        </w:tc>
        <w:tc>
          <w:tcPr>
            <w:tcW w:w="281" w:type="dxa"/>
            <w:tcBorders>
              <w:top w:val="single" w:sz="4" w:space="0" w:color="auto"/>
              <w:bottom w:val="single" w:sz="4" w:space="0" w:color="auto"/>
            </w:tcBorders>
            <w:vAlign w:val="center"/>
          </w:tcPr>
          <w:p w14:paraId="237BFE1B" w14:textId="77777777" w:rsidR="00B35DBB" w:rsidRPr="00A40276" w:rsidRDefault="00B35DBB" w:rsidP="003B46C3">
            <w:pPr>
              <w:rPr>
                <w:rFonts w:ascii="Arial" w:hAnsi="Arial" w:cs="Arial"/>
                <w:sz w:val="2"/>
                <w:szCs w:val="2"/>
                <w:lang w:val="es-BO"/>
              </w:rPr>
            </w:pPr>
          </w:p>
        </w:tc>
        <w:tc>
          <w:tcPr>
            <w:tcW w:w="282" w:type="dxa"/>
            <w:tcBorders>
              <w:top w:val="single" w:sz="4" w:space="0" w:color="auto"/>
              <w:bottom w:val="single" w:sz="4" w:space="0" w:color="auto"/>
            </w:tcBorders>
          </w:tcPr>
          <w:p w14:paraId="66D0238E" w14:textId="77777777" w:rsidR="00B35DBB" w:rsidRPr="00A40276" w:rsidRDefault="00B35DBB" w:rsidP="003B46C3">
            <w:pPr>
              <w:rPr>
                <w:rFonts w:ascii="Arial" w:hAnsi="Arial" w:cs="Arial"/>
                <w:sz w:val="2"/>
                <w:szCs w:val="2"/>
                <w:lang w:val="es-BO"/>
              </w:rPr>
            </w:pPr>
          </w:p>
        </w:tc>
        <w:tc>
          <w:tcPr>
            <w:tcW w:w="272" w:type="dxa"/>
            <w:tcBorders>
              <w:top w:val="single" w:sz="4" w:space="0" w:color="auto"/>
              <w:bottom w:val="single" w:sz="4" w:space="0" w:color="auto"/>
            </w:tcBorders>
          </w:tcPr>
          <w:p w14:paraId="59F0DEF1"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08A5B406" w14:textId="77777777" w:rsidR="00B35DBB" w:rsidRPr="00A40276" w:rsidRDefault="00B35DBB" w:rsidP="003B46C3">
            <w:pPr>
              <w:rPr>
                <w:rFonts w:ascii="Arial" w:hAnsi="Arial" w:cs="Arial"/>
                <w:sz w:val="2"/>
                <w:szCs w:val="2"/>
                <w:lang w:val="es-BO"/>
              </w:rPr>
            </w:pPr>
          </w:p>
        </w:tc>
        <w:tc>
          <w:tcPr>
            <w:tcW w:w="276" w:type="dxa"/>
            <w:tcBorders>
              <w:top w:val="single" w:sz="4" w:space="0" w:color="auto"/>
              <w:bottom w:val="single" w:sz="4" w:space="0" w:color="auto"/>
            </w:tcBorders>
          </w:tcPr>
          <w:p w14:paraId="57F7EFF1" w14:textId="77777777" w:rsidR="00B35DBB" w:rsidRPr="00A40276" w:rsidRDefault="00B35DBB" w:rsidP="003B46C3">
            <w:pPr>
              <w:rPr>
                <w:rFonts w:ascii="Arial" w:hAnsi="Arial" w:cs="Arial"/>
                <w:sz w:val="2"/>
                <w:szCs w:val="2"/>
                <w:lang w:val="es-BO"/>
              </w:rPr>
            </w:pPr>
          </w:p>
        </w:tc>
        <w:tc>
          <w:tcPr>
            <w:tcW w:w="281" w:type="dxa"/>
            <w:tcBorders>
              <w:top w:val="single" w:sz="4" w:space="0" w:color="auto"/>
              <w:bottom w:val="single" w:sz="4" w:space="0" w:color="auto"/>
            </w:tcBorders>
          </w:tcPr>
          <w:p w14:paraId="5DBCDF5E"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31D20BCA"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621B1AC6"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44DF0854"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3B4F55A8"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6D95F162"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2C5A3743"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1C06C628"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4AECA494"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73729682"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0E04E3C7" w14:textId="77777777" w:rsidR="00B35DBB" w:rsidRPr="00A40276"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6CA30828"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457CCF95"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60345414" w14:textId="77777777" w:rsidR="00B35DBB" w:rsidRPr="00A40276" w:rsidRDefault="00B35DBB" w:rsidP="003B46C3">
            <w:pPr>
              <w:rPr>
                <w:rFonts w:ascii="Arial" w:hAnsi="Arial" w:cs="Arial"/>
                <w:sz w:val="2"/>
                <w:szCs w:val="2"/>
                <w:lang w:val="es-BO"/>
              </w:rPr>
            </w:pPr>
          </w:p>
        </w:tc>
        <w:tc>
          <w:tcPr>
            <w:tcW w:w="274" w:type="dxa"/>
          </w:tcPr>
          <w:p w14:paraId="528A7202"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2444A267"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7816FD91"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250A8DB4" w14:textId="77777777" w:rsidR="00B35DBB" w:rsidRPr="00A40276"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0EAE6C5"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6EA3C5C4"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1BE6E4DE"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03E6EB73" w14:textId="77777777" w:rsidR="00B35DBB" w:rsidRPr="00A40276" w:rsidRDefault="00B35DBB" w:rsidP="003B46C3">
            <w:pPr>
              <w:rPr>
                <w:rFonts w:ascii="Arial" w:hAnsi="Arial" w:cs="Arial"/>
                <w:sz w:val="2"/>
                <w:szCs w:val="2"/>
                <w:lang w:val="es-BO"/>
              </w:rPr>
            </w:pPr>
          </w:p>
        </w:tc>
        <w:tc>
          <w:tcPr>
            <w:tcW w:w="273" w:type="dxa"/>
            <w:tcBorders>
              <w:right w:val="single" w:sz="12" w:space="0" w:color="244061" w:themeColor="accent1" w:themeShade="80"/>
            </w:tcBorders>
          </w:tcPr>
          <w:p w14:paraId="4CE3433D" w14:textId="77777777" w:rsidR="00B35DBB" w:rsidRPr="00A40276" w:rsidRDefault="00B35DBB" w:rsidP="003B46C3">
            <w:pPr>
              <w:rPr>
                <w:rFonts w:ascii="Arial" w:hAnsi="Arial" w:cs="Arial"/>
                <w:sz w:val="2"/>
                <w:szCs w:val="2"/>
                <w:lang w:val="es-BO"/>
              </w:rPr>
            </w:pPr>
          </w:p>
        </w:tc>
      </w:tr>
      <w:tr w:rsidR="00A40276" w:rsidRPr="00A40276" w14:paraId="2946DF06" w14:textId="77777777" w:rsidTr="003646F1">
        <w:trPr>
          <w:jc w:val="center"/>
        </w:trPr>
        <w:tc>
          <w:tcPr>
            <w:tcW w:w="2089" w:type="dxa"/>
            <w:gridSpan w:val="7"/>
            <w:vMerge/>
            <w:tcBorders>
              <w:left w:val="single" w:sz="12" w:space="0" w:color="244061" w:themeColor="accent1" w:themeShade="80"/>
            </w:tcBorders>
            <w:vAlign w:val="center"/>
          </w:tcPr>
          <w:p w14:paraId="5A232CFB" w14:textId="77777777" w:rsidR="00B35DBB" w:rsidRPr="00A40276" w:rsidRDefault="00B35DBB" w:rsidP="003B46C3">
            <w:pPr>
              <w:jc w:val="right"/>
              <w:rPr>
                <w:rFonts w:ascii="Arial" w:hAnsi="Arial" w:cs="Arial"/>
                <w:b/>
                <w:lang w:val="es-BO"/>
              </w:rPr>
            </w:pPr>
          </w:p>
        </w:tc>
        <w:tc>
          <w:tcPr>
            <w:tcW w:w="560" w:type="dxa"/>
            <w:gridSpan w:val="2"/>
            <w:tcBorders>
              <w:right w:val="single" w:sz="4" w:space="0" w:color="auto"/>
            </w:tcBorders>
            <w:vAlign w:val="center"/>
          </w:tcPr>
          <w:p w14:paraId="12817D11" w14:textId="77777777" w:rsidR="00B35DBB" w:rsidRPr="00A40276" w:rsidRDefault="00B35DBB" w:rsidP="003B46C3">
            <w:pPr>
              <w:rPr>
                <w:rFonts w:ascii="Arial" w:hAnsi="Arial" w:cs="Arial"/>
                <w:sz w:val="12"/>
                <w:lang w:val="es-BO"/>
              </w:rPr>
            </w:pPr>
            <w:r w:rsidRPr="00A40276">
              <w:rPr>
                <w:rFonts w:ascii="Arial" w:hAnsi="Arial" w:cs="Arial"/>
                <w:sz w:val="12"/>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77777777" w:rsidR="00B35DBB" w:rsidRPr="00A40276" w:rsidRDefault="00B35DBB" w:rsidP="003B46C3">
            <w:pPr>
              <w:rPr>
                <w:rFonts w:ascii="Arial" w:hAnsi="Arial" w:cs="Arial"/>
                <w:lang w:val="es-BO"/>
              </w:rPr>
            </w:pPr>
          </w:p>
        </w:tc>
        <w:tc>
          <w:tcPr>
            <w:tcW w:w="274" w:type="dxa"/>
            <w:tcBorders>
              <w:left w:val="single" w:sz="4" w:space="0" w:color="auto"/>
              <w:right w:val="single" w:sz="4" w:space="0" w:color="auto"/>
            </w:tcBorders>
          </w:tcPr>
          <w:p w14:paraId="17B8B7F0" w14:textId="77777777" w:rsidR="00B35DBB" w:rsidRPr="00A40276" w:rsidRDefault="00B35DBB" w:rsidP="003B46C3">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3D3B5C0B" w14:textId="77777777" w:rsidR="00B35DBB" w:rsidRPr="00A40276" w:rsidRDefault="00B35DBB" w:rsidP="003B46C3">
            <w:pPr>
              <w:rPr>
                <w:rFonts w:ascii="Arial" w:hAnsi="Arial" w:cs="Arial"/>
                <w:lang w:val="es-BO"/>
              </w:rPr>
            </w:pPr>
          </w:p>
        </w:tc>
      </w:tr>
      <w:tr w:rsidR="00A40276" w:rsidRPr="00A40276" w14:paraId="38158667"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1EE6B888" w14:textId="77777777" w:rsidR="00B35DBB" w:rsidRPr="00A40276" w:rsidRDefault="00B35DBB" w:rsidP="003B46C3">
            <w:pPr>
              <w:jc w:val="right"/>
              <w:rPr>
                <w:rFonts w:ascii="Arial" w:hAnsi="Arial" w:cs="Arial"/>
                <w:b/>
                <w:sz w:val="8"/>
                <w:szCs w:val="8"/>
                <w:lang w:val="es-BO"/>
              </w:rPr>
            </w:pPr>
          </w:p>
        </w:tc>
        <w:tc>
          <w:tcPr>
            <w:tcW w:w="560" w:type="dxa"/>
            <w:gridSpan w:val="2"/>
            <w:shd w:val="clear" w:color="auto" w:fill="auto"/>
            <w:vAlign w:val="center"/>
          </w:tcPr>
          <w:p w14:paraId="1441FA99" w14:textId="77777777" w:rsidR="00B35DBB" w:rsidRPr="00A40276" w:rsidRDefault="00B35DBB" w:rsidP="003B46C3">
            <w:pPr>
              <w:rPr>
                <w:rFonts w:ascii="Arial" w:hAnsi="Arial" w:cs="Arial"/>
                <w:sz w:val="8"/>
                <w:szCs w:val="8"/>
                <w:lang w:val="es-BO"/>
              </w:rPr>
            </w:pPr>
          </w:p>
        </w:tc>
        <w:tc>
          <w:tcPr>
            <w:tcW w:w="281" w:type="dxa"/>
            <w:tcBorders>
              <w:top w:val="single" w:sz="4" w:space="0" w:color="auto"/>
            </w:tcBorders>
            <w:shd w:val="clear" w:color="auto" w:fill="auto"/>
          </w:tcPr>
          <w:p w14:paraId="4237741B" w14:textId="77777777" w:rsidR="00B35DBB" w:rsidRPr="00A40276" w:rsidRDefault="00B35DBB" w:rsidP="003B46C3">
            <w:pPr>
              <w:rPr>
                <w:rFonts w:ascii="Arial" w:hAnsi="Arial" w:cs="Arial"/>
                <w:sz w:val="8"/>
                <w:szCs w:val="8"/>
                <w:lang w:val="es-BO"/>
              </w:rPr>
            </w:pPr>
          </w:p>
        </w:tc>
        <w:tc>
          <w:tcPr>
            <w:tcW w:w="282" w:type="dxa"/>
            <w:tcBorders>
              <w:top w:val="single" w:sz="4" w:space="0" w:color="auto"/>
            </w:tcBorders>
            <w:shd w:val="clear" w:color="auto" w:fill="auto"/>
          </w:tcPr>
          <w:p w14:paraId="646E164F" w14:textId="77777777" w:rsidR="00B35DBB" w:rsidRPr="00A40276" w:rsidRDefault="00B35DBB" w:rsidP="003B46C3">
            <w:pPr>
              <w:rPr>
                <w:rFonts w:ascii="Arial" w:hAnsi="Arial" w:cs="Arial"/>
                <w:sz w:val="8"/>
                <w:szCs w:val="8"/>
                <w:lang w:val="es-BO"/>
              </w:rPr>
            </w:pPr>
          </w:p>
        </w:tc>
        <w:tc>
          <w:tcPr>
            <w:tcW w:w="272" w:type="dxa"/>
            <w:tcBorders>
              <w:top w:val="single" w:sz="4" w:space="0" w:color="auto"/>
            </w:tcBorders>
            <w:shd w:val="clear" w:color="auto" w:fill="auto"/>
          </w:tcPr>
          <w:p w14:paraId="6E5AC11E"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2AAF95BC" w14:textId="77777777" w:rsidR="00B35DBB" w:rsidRPr="00A40276" w:rsidRDefault="00B35DBB" w:rsidP="003B46C3">
            <w:pPr>
              <w:rPr>
                <w:rFonts w:ascii="Arial" w:hAnsi="Arial" w:cs="Arial"/>
                <w:sz w:val="8"/>
                <w:szCs w:val="8"/>
                <w:lang w:val="es-BO"/>
              </w:rPr>
            </w:pPr>
          </w:p>
        </w:tc>
        <w:tc>
          <w:tcPr>
            <w:tcW w:w="276" w:type="dxa"/>
            <w:tcBorders>
              <w:top w:val="single" w:sz="4" w:space="0" w:color="auto"/>
            </w:tcBorders>
            <w:shd w:val="clear" w:color="auto" w:fill="auto"/>
          </w:tcPr>
          <w:p w14:paraId="2D100E43" w14:textId="77777777" w:rsidR="00B35DBB" w:rsidRPr="00A40276" w:rsidRDefault="00B35DBB" w:rsidP="003B46C3">
            <w:pPr>
              <w:rPr>
                <w:rFonts w:ascii="Arial" w:hAnsi="Arial" w:cs="Arial"/>
                <w:sz w:val="8"/>
                <w:szCs w:val="8"/>
                <w:lang w:val="es-BO"/>
              </w:rPr>
            </w:pPr>
          </w:p>
        </w:tc>
        <w:tc>
          <w:tcPr>
            <w:tcW w:w="281" w:type="dxa"/>
            <w:tcBorders>
              <w:top w:val="single" w:sz="4" w:space="0" w:color="auto"/>
            </w:tcBorders>
            <w:shd w:val="clear" w:color="auto" w:fill="auto"/>
          </w:tcPr>
          <w:p w14:paraId="5BFFE652"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0333CAA8"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74F253F6"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0F8C08C5"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0A39367A"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4FEB8FAE" w14:textId="77777777" w:rsidR="00B35DBB" w:rsidRPr="00A40276"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14:paraId="1AF3EA3E"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1A6E12CF"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0BD45137"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6B3C5F6E"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0625DE80" w14:textId="77777777" w:rsidR="00B35DBB" w:rsidRPr="00A40276"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75D57863"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19786E65"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3C2FD90E" w14:textId="77777777" w:rsidR="00B35DBB" w:rsidRPr="00A40276" w:rsidRDefault="00B35DBB" w:rsidP="003B46C3">
            <w:pPr>
              <w:rPr>
                <w:rFonts w:ascii="Arial" w:hAnsi="Arial" w:cs="Arial"/>
                <w:sz w:val="8"/>
                <w:szCs w:val="8"/>
                <w:lang w:val="es-BO"/>
              </w:rPr>
            </w:pPr>
          </w:p>
        </w:tc>
        <w:tc>
          <w:tcPr>
            <w:tcW w:w="274" w:type="dxa"/>
            <w:shd w:val="clear" w:color="auto" w:fill="auto"/>
          </w:tcPr>
          <w:p w14:paraId="12A6C90D" w14:textId="77777777" w:rsidR="00B35DBB" w:rsidRPr="00A40276" w:rsidRDefault="00B35DBB" w:rsidP="003B46C3">
            <w:pPr>
              <w:rPr>
                <w:rFonts w:ascii="Arial" w:hAnsi="Arial" w:cs="Arial"/>
                <w:sz w:val="8"/>
                <w:szCs w:val="8"/>
                <w:lang w:val="es-BO"/>
              </w:rPr>
            </w:pPr>
          </w:p>
        </w:tc>
        <w:tc>
          <w:tcPr>
            <w:tcW w:w="274" w:type="dxa"/>
            <w:shd w:val="clear" w:color="auto" w:fill="auto"/>
          </w:tcPr>
          <w:p w14:paraId="237BBED5" w14:textId="77777777" w:rsidR="00B35DBB" w:rsidRPr="00A40276" w:rsidRDefault="00B35DBB" w:rsidP="003B46C3">
            <w:pPr>
              <w:rPr>
                <w:rFonts w:ascii="Arial" w:hAnsi="Arial" w:cs="Arial"/>
                <w:sz w:val="8"/>
                <w:szCs w:val="8"/>
                <w:lang w:val="es-BO"/>
              </w:rPr>
            </w:pPr>
          </w:p>
        </w:tc>
        <w:tc>
          <w:tcPr>
            <w:tcW w:w="273" w:type="dxa"/>
            <w:shd w:val="clear" w:color="auto" w:fill="auto"/>
          </w:tcPr>
          <w:p w14:paraId="5D54B350" w14:textId="77777777" w:rsidR="00B35DBB" w:rsidRPr="00A40276"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14:paraId="156FFE46" w14:textId="77777777" w:rsidR="00B35DBB" w:rsidRPr="00A40276"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047A80BA" w14:textId="77777777" w:rsidR="00B35DBB" w:rsidRPr="00A40276" w:rsidRDefault="00B35DBB" w:rsidP="003B46C3">
            <w:pPr>
              <w:rPr>
                <w:rFonts w:ascii="Arial" w:hAnsi="Arial" w:cs="Arial"/>
                <w:sz w:val="8"/>
                <w:szCs w:val="8"/>
                <w:lang w:val="es-BO"/>
              </w:rPr>
            </w:pPr>
          </w:p>
        </w:tc>
        <w:tc>
          <w:tcPr>
            <w:tcW w:w="273" w:type="dxa"/>
            <w:shd w:val="clear" w:color="auto" w:fill="auto"/>
          </w:tcPr>
          <w:p w14:paraId="6AA90302" w14:textId="77777777" w:rsidR="00B35DBB" w:rsidRPr="00A40276" w:rsidRDefault="00B35DBB" w:rsidP="003B46C3">
            <w:pPr>
              <w:rPr>
                <w:rFonts w:ascii="Arial" w:hAnsi="Arial" w:cs="Arial"/>
                <w:sz w:val="8"/>
                <w:szCs w:val="8"/>
                <w:lang w:val="es-BO"/>
              </w:rPr>
            </w:pPr>
          </w:p>
        </w:tc>
        <w:tc>
          <w:tcPr>
            <w:tcW w:w="273" w:type="dxa"/>
            <w:shd w:val="clear" w:color="auto" w:fill="auto"/>
          </w:tcPr>
          <w:p w14:paraId="70E560B4" w14:textId="77777777" w:rsidR="00B35DBB" w:rsidRPr="00A40276" w:rsidRDefault="00B35DBB" w:rsidP="003B46C3">
            <w:pPr>
              <w:rPr>
                <w:rFonts w:ascii="Arial" w:hAnsi="Arial" w:cs="Arial"/>
                <w:sz w:val="8"/>
                <w:szCs w:val="8"/>
                <w:lang w:val="es-BO"/>
              </w:rPr>
            </w:pPr>
          </w:p>
        </w:tc>
        <w:tc>
          <w:tcPr>
            <w:tcW w:w="273" w:type="dxa"/>
            <w:shd w:val="clear" w:color="auto" w:fill="auto"/>
          </w:tcPr>
          <w:p w14:paraId="2ABBD8B2" w14:textId="77777777" w:rsidR="00B35DBB" w:rsidRPr="00A40276" w:rsidRDefault="00B35DBB" w:rsidP="003B46C3">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0374EF85" w14:textId="77777777" w:rsidR="00B35DBB" w:rsidRPr="00A40276" w:rsidRDefault="00B35DBB" w:rsidP="003B46C3">
            <w:pPr>
              <w:rPr>
                <w:rFonts w:ascii="Arial" w:hAnsi="Arial" w:cs="Arial"/>
                <w:sz w:val="8"/>
                <w:szCs w:val="8"/>
                <w:lang w:val="es-BO"/>
              </w:rPr>
            </w:pPr>
          </w:p>
        </w:tc>
      </w:tr>
      <w:tr w:rsidR="00A40276" w:rsidRPr="00A40276" w14:paraId="0035BB38" w14:textId="77777777" w:rsidTr="003B46C3">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77777777" w:rsidR="00B35DBB" w:rsidRPr="00A40276" w:rsidRDefault="00B35DBB" w:rsidP="009B6A62">
            <w:pPr>
              <w:pStyle w:val="Prrafodelista"/>
              <w:numPr>
                <w:ilvl w:val="0"/>
                <w:numId w:val="26"/>
              </w:numPr>
              <w:ind w:left="303" w:hanging="284"/>
              <w:contextualSpacing/>
              <w:rPr>
                <w:rFonts w:ascii="Arial" w:hAnsi="Arial" w:cs="Arial"/>
                <w:b/>
                <w:sz w:val="16"/>
                <w:szCs w:val="16"/>
                <w:lang w:val="es-BO"/>
              </w:rPr>
            </w:pPr>
            <w:r w:rsidRPr="00A40276">
              <w:rPr>
                <w:rFonts w:ascii="Arial" w:hAnsi="Arial" w:cs="Arial"/>
                <w:b/>
                <w:sz w:val="18"/>
                <w:szCs w:val="16"/>
                <w:lang w:val="es-BO"/>
              </w:rPr>
              <w:t>INFORMACIÓN DEL DOCUMENTO BASE DE CONTRATACIÓN (DBC</w:t>
            </w:r>
            <w:r w:rsidRPr="00A40276">
              <w:rPr>
                <w:rFonts w:ascii="Arial" w:hAnsi="Arial" w:cs="Arial"/>
                <w:b/>
                <w:sz w:val="16"/>
                <w:szCs w:val="16"/>
                <w:lang w:val="es-BO"/>
              </w:rPr>
              <w:t xml:space="preserve">) </w:t>
            </w:r>
          </w:p>
          <w:p w14:paraId="0AFF5392" w14:textId="77777777" w:rsidR="00B35DBB" w:rsidRPr="00A40276" w:rsidRDefault="00B35DB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A40276" w:rsidRPr="00A40276" w14:paraId="6D496565"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285C0925" w14:textId="77777777"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14:paraId="6DD793F3" w14:textId="77777777" w:rsidR="00B35DBB" w:rsidRPr="00A40276" w:rsidRDefault="00B35DBB" w:rsidP="003B46C3">
            <w:pPr>
              <w:rPr>
                <w:rFonts w:ascii="Arial" w:hAnsi="Arial" w:cs="Arial"/>
                <w:sz w:val="8"/>
                <w:szCs w:val="2"/>
                <w:lang w:val="es-BO"/>
              </w:rPr>
            </w:pPr>
          </w:p>
        </w:tc>
        <w:tc>
          <w:tcPr>
            <w:tcW w:w="281" w:type="dxa"/>
            <w:shd w:val="clear" w:color="auto" w:fill="auto"/>
          </w:tcPr>
          <w:p w14:paraId="0253D2C2" w14:textId="77777777" w:rsidR="00B35DBB" w:rsidRPr="00A40276" w:rsidRDefault="00B35DBB" w:rsidP="003B46C3">
            <w:pPr>
              <w:rPr>
                <w:rFonts w:ascii="Arial" w:hAnsi="Arial" w:cs="Arial"/>
                <w:sz w:val="8"/>
                <w:szCs w:val="2"/>
                <w:lang w:val="es-BO"/>
              </w:rPr>
            </w:pPr>
          </w:p>
        </w:tc>
        <w:tc>
          <w:tcPr>
            <w:tcW w:w="282" w:type="dxa"/>
            <w:shd w:val="clear" w:color="auto" w:fill="auto"/>
          </w:tcPr>
          <w:p w14:paraId="64C90B28" w14:textId="77777777" w:rsidR="00B35DBB" w:rsidRPr="00A40276" w:rsidRDefault="00B35DBB" w:rsidP="003B46C3">
            <w:pPr>
              <w:rPr>
                <w:rFonts w:ascii="Arial" w:hAnsi="Arial" w:cs="Arial"/>
                <w:sz w:val="8"/>
                <w:szCs w:val="2"/>
                <w:lang w:val="es-BO"/>
              </w:rPr>
            </w:pPr>
          </w:p>
        </w:tc>
        <w:tc>
          <w:tcPr>
            <w:tcW w:w="272" w:type="dxa"/>
            <w:shd w:val="clear" w:color="auto" w:fill="auto"/>
          </w:tcPr>
          <w:p w14:paraId="0FBDDD98" w14:textId="77777777" w:rsidR="00B35DBB" w:rsidRPr="00A40276" w:rsidRDefault="00B35DBB" w:rsidP="003B46C3">
            <w:pPr>
              <w:rPr>
                <w:rFonts w:ascii="Arial" w:hAnsi="Arial" w:cs="Arial"/>
                <w:sz w:val="8"/>
                <w:szCs w:val="2"/>
                <w:lang w:val="es-BO"/>
              </w:rPr>
            </w:pPr>
          </w:p>
        </w:tc>
        <w:tc>
          <w:tcPr>
            <w:tcW w:w="277" w:type="dxa"/>
            <w:shd w:val="clear" w:color="auto" w:fill="auto"/>
          </w:tcPr>
          <w:p w14:paraId="01EAD575" w14:textId="77777777" w:rsidR="00B35DBB" w:rsidRPr="00A40276" w:rsidRDefault="00B35DBB" w:rsidP="003B46C3">
            <w:pPr>
              <w:rPr>
                <w:rFonts w:ascii="Arial" w:hAnsi="Arial" w:cs="Arial"/>
                <w:sz w:val="8"/>
                <w:szCs w:val="2"/>
                <w:lang w:val="es-BO"/>
              </w:rPr>
            </w:pPr>
          </w:p>
        </w:tc>
        <w:tc>
          <w:tcPr>
            <w:tcW w:w="276" w:type="dxa"/>
            <w:shd w:val="clear" w:color="auto" w:fill="auto"/>
          </w:tcPr>
          <w:p w14:paraId="290B96B0" w14:textId="77777777" w:rsidR="00B35DBB" w:rsidRPr="00A40276" w:rsidRDefault="00B35DBB" w:rsidP="003B46C3">
            <w:pPr>
              <w:rPr>
                <w:rFonts w:ascii="Arial" w:hAnsi="Arial" w:cs="Arial"/>
                <w:sz w:val="8"/>
                <w:szCs w:val="2"/>
                <w:lang w:val="es-BO"/>
              </w:rPr>
            </w:pPr>
          </w:p>
        </w:tc>
        <w:tc>
          <w:tcPr>
            <w:tcW w:w="281" w:type="dxa"/>
            <w:shd w:val="clear" w:color="auto" w:fill="auto"/>
          </w:tcPr>
          <w:p w14:paraId="3CA0A5B9" w14:textId="77777777" w:rsidR="00B35DBB" w:rsidRPr="00A40276" w:rsidRDefault="00B35DBB" w:rsidP="003B46C3">
            <w:pPr>
              <w:rPr>
                <w:rFonts w:ascii="Arial" w:hAnsi="Arial" w:cs="Arial"/>
                <w:sz w:val="8"/>
                <w:szCs w:val="2"/>
                <w:lang w:val="es-BO"/>
              </w:rPr>
            </w:pPr>
          </w:p>
        </w:tc>
        <w:tc>
          <w:tcPr>
            <w:tcW w:w="277" w:type="dxa"/>
            <w:shd w:val="clear" w:color="auto" w:fill="auto"/>
          </w:tcPr>
          <w:p w14:paraId="7A027522" w14:textId="77777777" w:rsidR="00B35DBB" w:rsidRPr="00A40276" w:rsidRDefault="00B35DBB" w:rsidP="003B46C3">
            <w:pPr>
              <w:rPr>
                <w:rFonts w:ascii="Arial" w:hAnsi="Arial" w:cs="Arial"/>
                <w:sz w:val="8"/>
                <w:szCs w:val="2"/>
                <w:lang w:val="es-BO"/>
              </w:rPr>
            </w:pPr>
          </w:p>
        </w:tc>
        <w:tc>
          <w:tcPr>
            <w:tcW w:w="277" w:type="dxa"/>
            <w:shd w:val="clear" w:color="auto" w:fill="auto"/>
          </w:tcPr>
          <w:p w14:paraId="4B548BC4" w14:textId="77777777" w:rsidR="00B35DBB" w:rsidRPr="00A40276" w:rsidRDefault="00B35DBB" w:rsidP="003B46C3">
            <w:pPr>
              <w:rPr>
                <w:rFonts w:ascii="Arial" w:hAnsi="Arial" w:cs="Arial"/>
                <w:sz w:val="8"/>
                <w:szCs w:val="2"/>
                <w:lang w:val="es-BO"/>
              </w:rPr>
            </w:pPr>
          </w:p>
        </w:tc>
        <w:tc>
          <w:tcPr>
            <w:tcW w:w="277" w:type="dxa"/>
            <w:shd w:val="clear" w:color="auto" w:fill="auto"/>
          </w:tcPr>
          <w:p w14:paraId="0582C622" w14:textId="77777777" w:rsidR="00B35DBB" w:rsidRPr="00A40276" w:rsidRDefault="00B35DBB" w:rsidP="003B46C3">
            <w:pPr>
              <w:rPr>
                <w:rFonts w:ascii="Arial" w:hAnsi="Arial" w:cs="Arial"/>
                <w:sz w:val="8"/>
                <w:szCs w:val="2"/>
                <w:lang w:val="es-BO"/>
              </w:rPr>
            </w:pPr>
          </w:p>
        </w:tc>
        <w:tc>
          <w:tcPr>
            <w:tcW w:w="274" w:type="dxa"/>
            <w:shd w:val="clear" w:color="auto" w:fill="auto"/>
          </w:tcPr>
          <w:p w14:paraId="04F7B75C" w14:textId="77777777" w:rsidR="00B35DBB" w:rsidRPr="00A40276" w:rsidRDefault="00B35DBB" w:rsidP="003B46C3">
            <w:pPr>
              <w:rPr>
                <w:rFonts w:ascii="Arial" w:hAnsi="Arial" w:cs="Arial"/>
                <w:sz w:val="8"/>
                <w:szCs w:val="2"/>
                <w:lang w:val="es-BO"/>
              </w:rPr>
            </w:pPr>
          </w:p>
        </w:tc>
        <w:tc>
          <w:tcPr>
            <w:tcW w:w="274" w:type="dxa"/>
            <w:shd w:val="clear" w:color="auto" w:fill="auto"/>
          </w:tcPr>
          <w:p w14:paraId="2E41EFF5" w14:textId="77777777" w:rsidR="00B35DBB" w:rsidRPr="00A40276" w:rsidRDefault="00B35DBB" w:rsidP="003B46C3">
            <w:pPr>
              <w:rPr>
                <w:rFonts w:ascii="Arial" w:hAnsi="Arial" w:cs="Arial"/>
                <w:sz w:val="8"/>
                <w:szCs w:val="2"/>
                <w:lang w:val="es-BO"/>
              </w:rPr>
            </w:pPr>
          </w:p>
        </w:tc>
        <w:tc>
          <w:tcPr>
            <w:tcW w:w="273" w:type="dxa"/>
            <w:shd w:val="clear" w:color="auto" w:fill="auto"/>
          </w:tcPr>
          <w:p w14:paraId="329F51F0" w14:textId="77777777" w:rsidR="00B35DBB" w:rsidRPr="00A40276" w:rsidRDefault="00B35DBB" w:rsidP="003B46C3">
            <w:pPr>
              <w:rPr>
                <w:rFonts w:ascii="Arial" w:hAnsi="Arial" w:cs="Arial"/>
                <w:sz w:val="8"/>
                <w:szCs w:val="2"/>
                <w:lang w:val="es-BO"/>
              </w:rPr>
            </w:pPr>
          </w:p>
        </w:tc>
        <w:tc>
          <w:tcPr>
            <w:tcW w:w="274" w:type="dxa"/>
            <w:shd w:val="clear" w:color="auto" w:fill="auto"/>
          </w:tcPr>
          <w:p w14:paraId="2517260D" w14:textId="77777777" w:rsidR="00B35DBB" w:rsidRPr="00A40276" w:rsidRDefault="00B35DBB" w:rsidP="003B46C3">
            <w:pPr>
              <w:rPr>
                <w:rFonts w:ascii="Arial" w:hAnsi="Arial" w:cs="Arial"/>
                <w:sz w:val="8"/>
                <w:szCs w:val="2"/>
                <w:lang w:val="es-BO"/>
              </w:rPr>
            </w:pPr>
          </w:p>
        </w:tc>
        <w:tc>
          <w:tcPr>
            <w:tcW w:w="274" w:type="dxa"/>
            <w:shd w:val="clear" w:color="auto" w:fill="auto"/>
          </w:tcPr>
          <w:p w14:paraId="041B8D9A" w14:textId="77777777" w:rsidR="00B35DBB" w:rsidRPr="00A40276" w:rsidRDefault="00B35DBB" w:rsidP="003B46C3">
            <w:pPr>
              <w:rPr>
                <w:rFonts w:ascii="Arial" w:hAnsi="Arial" w:cs="Arial"/>
                <w:sz w:val="8"/>
                <w:szCs w:val="2"/>
                <w:lang w:val="es-BO"/>
              </w:rPr>
            </w:pPr>
          </w:p>
        </w:tc>
        <w:tc>
          <w:tcPr>
            <w:tcW w:w="274" w:type="dxa"/>
            <w:shd w:val="clear" w:color="auto" w:fill="auto"/>
          </w:tcPr>
          <w:p w14:paraId="30140E5C" w14:textId="77777777" w:rsidR="00B35DBB" w:rsidRPr="00A40276" w:rsidRDefault="00B35DBB" w:rsidP="003B46C3">
            <w:pPr>
              <w:rPr>
                <w:rFonts w:ascii="Arial" w:hAnsi="Arial" w:cs="Arial"/>
                <w:sz w:val="8"/>
                <w:szCs w:val="2"/>
                <w:lang w:val="es-BO"/>
              </w:rPr>
            </w:pPr>
          </w:p>
        </w:tc>
        <w:tc>
          <w:tcPr>
            <w:tcW w:w="274" w:type="dxa"/>
            <w:shd w:val="clear" w:color="auto" w:fill="auto"/>
          </w:tcPr>
          <w:p w14:paraId="0C77A8DB"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65958D55" w14:textId="77777777" w:rsidR="00B35DBB" w:rsidRPr="00A40276" w:rsidRDefault="00B35DBB" w:rsidP="003B46C3">
            <w:pPr>
              <w:rPr>
                <w:rFonts w:ascii="Arial" w:hAnsi="Arial" w:cs="Arial"/>
                <w:sz w:val="8"/>
                <w:szCs w:val="2"/>
                <w:lang w:val="es-BO"/>
              </w:rPr>
            </w:pPr>
          </w:p>
        </w:tc>
        <w:tc>
          <w:tcPr>
            <w:tcW w:w="274" w:type="dxa"/>
            <w:shd w:val="clear" w:color="auto" w:fill="auto"/>
          </w:tcPr>
          <w:p w14:paraId="355BE36D" w14:textId="77777777" w:rsidR="00B35DBB" w:rsidRPr="00A40276" w:rsidRDefault="00B35DBB" w:rsidP="003B46C3">
            <w:pPr>
              <w:rPr>
                <w:rFonts w:ascii="Arial" w:hAnsi="Arial" w:cs="Arial"/>
                <w:sz w:val="8"/>
                <w:szCs w:val="2"/>
                <w:lang w:val="es-BO"/>
              </w:rPr>
            </w:pPr>
          </w:p>
        </w:tc>
        <w:tc>
          <w:tcPr>
            <w:tcW w:w="274" w:type="dxa"/>
            <w:shd w:val="clear" w:color="auto" w:fill="auto"/>
          </w:tcPr>
          <w:p w14:paraId="21309581" w14:textId="77777777" w:rsidR="00B35DBB" w:rsidRPr="00A40276" w:rsidRDefault="00B35DBB" w:rsidP="003B46C3">
            <w:pPr>
              <w:rPr>
                <w:rFonts w:ascii="Arial" w:hAnsi="Arial" w:cs="Arial"/>
                <w:sz w:val="8"/>
                <w:szCs w:val="2"/>
                <w:lang w:val="es-BO"/>
              </w:rPr>
            </w:pPr>
          </w:p>
        </w:tc>
        <w:tc>
          <w:tcPr>
            <w:tcW w:w="274" w:type="dxa"/>
            <w:shd w:val="clear" w:color="auto" w:fill="auto"/>
          </w:tcPr>
          <w:p w14:paraId="5FE44596" w14:textId="77777777" w:rsidR="00B35DBB" w:rsidRPr="00A40276" w:rsidRDefault="00B35DBB" w:rsidP="003B46C3">
            <w:pPr>
              <w:rPr>
                <w:rFonts w:ascii="Arial" w:hAnsi="Arial" w:cs="Arial"/>
                <w:sz w:val="8"/>
                <w:szCs w:val="2"/>
                <w:lang w:val="es-BO"/>
              </w:rPr>
            </w:pPr>
          </w:p>
        </w:tc>
        <w:tc>
          <w:tcPr>
            <w:tcW w:w="274" w:type="dxa"/>
            <w:shd w:val="clear" w:color="auto" w:fill="auto"/>
          </w:tcPr>
          <w:p w14:paraId="534E6F85" w14:textId="77777777" w:rsidR="00B35DBB" w:rsidRPr="00A40276" w:rsidRDefault="00B35DBB" w:rsidP="003B46C3">
            <w:pPr>
              <w:rPr>
                <w:rFonts w:ascii="Arial" w:hAnsi="Arial" w:cs="Arial"/>
                <w:sz w:val="8"/>
                <w:szCs w:val="2"/>
                <w:lang w:val="es-BO"/>
              </w:rPr>
            </w:pPr>
          </w:p>
        </w:tc>
        <w:tc>
          <w:tcPr>
            <w:tcW w:w="273" w:type="dxa"/>
            <w:shd w:val="clear" w:color="auto" w:fill="auto"/>
          </w:tcPr>
          <w:p w14:paraId="03192DF7" w14:textId="77777777" w:rsidR="00B35DBB" w:rsidRPr="00A40276" w:rsidRDefault="00B35DBB" w:rsidP="003B46C3">
            <w:pPr>
              <w:rPr>
                <w:rFonts w:ascii="Arial" w:hAnsi="Arial" w:cs="Arial"/>
                <w:sz w:val="8"/>
                <w:szCs w:val="2"/>
                <w:lang w:val="es-BO"/>
              </w:rPr>
            </w:pPr>
          </w:p>
        </w:tc>
        <w:tc>
          <w:tcPr>
            <w:tcW w:w="273" w:type="dxa"/>
            <w:shd w:val="clear" w:color="auto" w:fill="auto"/>
          </w:tcPr>
          <w:p w14:paraId="78051EBD"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777939D6" w14:textId="77777777" w:rsidR="00B35DBB" w:rsidRPr="00A40276" w:rsidRDefault="00B35DBB" w:rsidP="003B46C3">
            <w:pPr>
              <w:rPr>
                <w:rFonts w:ascii="Arial" w:hAnsi="Arial" w:cs="Arial"/>
                <w:sz w:val="8"/>
                <w:szCs w:val="2"/>
                <w:lang w:val="es-BO"/>
              </w:rPr>
            </w:pPr>
          </w:p>
        </w:tc>
        <w:tc>
          <w:tcPr>
            <w:tcW w:w="273" w:type="dxa"/>
            <w:shd w:val="clear" w:color="auto" w:fill="auto"/>
          </w:tcPr>
          <w:p w14:paraId="00ACBD5C" w14:textId="77777777" w:rsidR="00B35DBB" w:rsidRPr="00A40276" w:rsidRDefault="00B35DBB" w:rsidP="003B46C3">
            <w:pPr>
              <w:rPr>
                <w:rFonts w:ascii="Arial" w:hAnsi="Arial" w:cs="Arial"/>
                <w:sz w:val="8"/>
                <w:szCs w:val="2"/>
                <w:lang w:val="es-BO"/>
              </w:rPr>
            </w:pPr>
          </w:p>
        </w:tc>
        <w:tc>
          <w:tcPr>
            <w:tcW w:w="273" w:type="dxa"/>
            <w:shd w:val="clear" w:color="auto" w:fill="auto"/>
          </w:tcPr>
          <w:p w14:paraId="7DE91436" w14:textId="77777777" w:rsidR="00B35DBB" w:rsidRPr="00A40276" w:rsidRDefault="00B35DBB" w:rsidP="003B46C3">
            <w:pPr>
              <w:rPr>
                <w:rFonts w:ascii="Arial" w:hAnsi="Arial" w:cs="Arial"/>
                <w:sz w:val="8"/>
                <w:szCs w:val="2"/>
                <w:lang w:val="es-BO"/>
              </w:rPr>
            </w:pPr>
          </w:p>
        </w:tc>
        <w:tc>
          <w:tcPr>
            <w:tcW w:w="273" w:type="dxa"/>
            <w:shd w:val="clear" w:color="auto" w:fill="auto"/>
          </w:tcPr>
          <w:p w14:paraId="71B958BF" w14:textId="77777777"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E8E89CD" w14:textId="77777777" w:rsidR="00B35DBB" w:rsidRPr="00A40276" w:rsidRDefault="00B35DBB" w:rsidP="003B46C3">
            <w:pPr>
              <w:rPr>
                <w:rFonts w:ascii="Arial" w:hAnsi="Arial" w:cs="Arial"/>
                <w:sz w:val="8"/>
                <w:szCs w:val="2"/>
                <w:lang w:val="es-BO"/>
              </w:rPr>
            </w:pPr>
          </w:p>
        </w:tc>
      </w:tr>
      <w:tr w:rsidR="00A40276" w:rsidRPr="00A40276" w14:paraId="1A4E9A28" w14:textId="77777777" w:rsidTr="00E51B06">
        <w:trPr>
          <w:jc w:val="center"/>
        </w:trPr>
        <w:tc>
          <w:tcPr>
            <w:tcW w:w="2089" w:type="dxa"/>
            <w:gridSpan w:val="7"/>
            <w:tcBorders>
              <w:left w:val="single" w:sz="12" w:space="0" w:color="244061" w:themeColor="accent1" w:themeShade="80"/>
              <w:right w:val="single" w:sz="4" w:space="0" w:color="auto"/>
            </w:tcBorders>
            <w:vAlign w:val="center"/>
          </w:tcPr>
          <w:p w14:paraId="33C3D17F" w14:textId="77777777" w:rsidR="00B35DBB" w:rsidRPr="00A40276" w:rsidRDefault="00B35DBB" w:rsidP="003B46C3">
            <w:pPr>
              <w:jc w:val="right"/>
              <w:rPr>
                <w:rFonts w:ascii="Arial" w:hAnsi="Arial" w:cs="Arial"/>
                <w:lang w:val="es-BO"/>
              </w:rPr>
            </w:pPr>
            <w:r w:rsidRPr="00A40276">
              <w:rPr>
                <w:rFonts w:ascii="Arial" w:hAnsi="Arial" w:cs="Arial"/>
                <w:lang w:val="es-BO"/>
              </w:rPr>
              <w:t>Domicilio de la Entidad Convocante</w:t>
            </w:r>
          </w:p>
        </w:tc>
        <w:tc>
          <w:tcPr>
            <w:tcW w:w="5093"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673120" w14:textId="77777777" w:rsidR="00531E9A" w:rsidRPr="00531E9A" w:rsidRDefault="00531E9A" w:rsidP="00E51B06">
            <w:pPr>
              <w:jc w:val="center"/>
              <w:rPr>
                <w:rFonts w:ascii="Arial" w:hAnsi="Arial" w:cs="Arial"/>
                <w:lang w:val="es-BO"/>
              </w:rPr>
            </w:pPr>
            <w:r w:rsidRPr="00531E9A">
              <w:rPr>
                <w:rFonts w:ascii="Arial" w:hAnsi="Arial" w:cs="Arial"/>
                <w:lang w:val="es-BO"/>
              </w:rPr>
              <w:t xml:space="preserve">Calle Colombia esquina </w:t>
            </w:r>
            <w:proofErr w:type="spellStart"/>
            <w:r w:rsidRPr="00531E9A">
              <w:rPr>
                <w:rFonts w:ascii="Arial" w:hAnsi="Arial" w:cs="Arial"/>
                <w:lang w:val="es-BO"/>
              </w:rPr>
              <w:t>Falsuri</w:t>
            </w:r>
            <w:proofErr w:type="spellEnd"/>
            <w:r w:rsidRPr="00531E9A">
              <w:rPr>
                <w:rFonts w:ascii="Arial" w:hAnsi="Arial" w:cs="Arial"/>
                <w:lang w:val="es-BO"/>
              </w:rPr>
              <w:t xml:space="preserve"> N° 655</w:t>
            </w:r>
          </w:p>
          <w:p w14:paraId="7A48CE13" w14:textId="25D453D2" w:rsidR="00B35DBB" w:rsidRPr="00A40276" w:rsidRDefault="00531E9A" w:rsidP="00E51B06">
            <w:pPr>
              <w:jc w:val="center"/>
              <w:rPr>
                <w:rFonts w:ascii="Arial" w:hAnsi="Arial" w:cs="Arial"/>
                <w:lang w:val="es-BO"/>
              </w:rPr>
            </w:pPr>
            <w:r w:rsidRPr="00531E9A">
              <w:rPr>
                <w:rFonts w:ascii="Arial" w:hAnsi="Arial" w:cs="Arial"/>
                <w:lang w:val="es-BO"/>
              </w:rPr>
              <w:t>Recepción de Correspondencia ENDE</w:t>
            </w:r>
          </w:p>
        </w:tc>
        <w:tc>
          <w:tcPr>
            <w:tcW w:w="1927" w:type="dxa"/>
            <w:gridSpan w:val="8"/>
            <w:tcBorders>
              <w:left w:val="single" w:sz="4" w:space="0" w:color="auto"/>
              <w:right w:val="single" w:sz="4" w:space="0" w:color="auto"/>
            </w:tcBorders>
            <w:shd w:val="clear" w:color="auto" w:fill="auto"/>
          </w:tcPr>
          <w:p w14:paraId="5616A00B" w14:textId="77777777" w:rsidR="00B35DBB" w:rsidRPr="00A40276" w:rsidRDefault="00B35DBB" w:rsidP="003B46C3">
            <w:pPr>
              <w:jc w:val="right"/>
              <w:rPr>
                <w:rFonts w:ascii="Arial" w:hAnsi="Arial" w:cs="Arial"/>
                <w:lang w:val="es-BO"/>
              </w:rPr>
            </w:pPr>
            <w:r w:rsidRPr="00A40276">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06AAA0" w14:textId="491A2A10" w:rsidR="00B35DBB" w:rsidRPr="00A40276" w:rsidRDefault="00531E9A" w:rsidP="00531E9A">
            <w:pPr>
              <w:jc w:val="center"/>
              <w:rPr>
                <w:rFonts w:ascii="Arial" w:hAnsi="Arial" w:cs="Arial"/>
                <w:lang w:val="es-BO"/>
              </w:rPr>
            </w:pPr>
            <w:r w:rsidRPr="00531E9A">
              <w:rPr>
                <w:rFonts w:ascii="Arial" w:hAnsi="Arial" w:cs="Arial"/>
                <w:lang w:val="es-BO"/>
              </w:rPr>
              <w:t>08:0a.m. a 16:00p.m.</w:t>
            </w:r>
          </w:p>
        </w:tc>
        <w:tc>
          <w:tcPr>
            <w:tcW w:w="273" w:type="dxa"/>
            <w:tcBorders>
              <w:left w:val="single" w:sz="4" w:space="0" w:color="auto"/>
              <w:right w:val="single" w:sz="12" w:space="0" w:color="244061" w:themeColor="accent1" w:themeShade="80"/>
            </w:tcBorders>
          </w:tcPr>
          <w:p w14:paraId="43CC93CB" w14:textId="77777777" w:rsidR="00B35DBB" w:rsidRPr="00A40276" w:rsidRDefault="00B35DBB" w:rsidP="003B46C3">
            <w:pPr>
              <w:rPr>
                <w:rFonts w:ascii="Arial" w:hAnsi="Arial" w:cs="Arial"/>
                <w:lang w:val="es-BO"/>
              </w:rPr>
            </w:pPr>
          </w:p>
        </w:tc>
      </w:tr>
      <w:tr w:rsidR="00A40276" w:rsidRPr="00A40276" w14:paraId="3FB83F8C"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547CA7FA" w14:textId="77777777"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14:paraId="4D450B8B" w14:textId="77777777" w:rsidR="00B35DBB" w:rsidRPr="00A40276" w:rsidRDefault="00B35DBB" w:rsidP="003B46C3">
            <w:pPr>
              <w:rPr>
                <w:rFonts w:ascii="Arial" w:hAnsi="Arial" w:cs="Arial"/>
                <w:sz w:val="8"/>
                <w:szCs w:val="2"/>
                <w:lang w:val="es-BO"/>
              </w:rPr>
            </w:pPr>
          </w:p>
        </w:tc>
        <w:tc>
          <w:tcPr>
            <w:tcW w:w="281" w:type="dxa"/>
            <w:shd w:val="clear" w:color="auto" w:fill="auto"/>
          </w:tcPr>
          <w:p w14:paraId="6CD8B8A6" w14:textId="77777777" w:rsidR="00B35DBB" w:rsidRPr="00A40276" w:rsidRDefault="00B35DBB" w:rsidP="003B46C3">
            <w:pPr>
              <w:rPr>
                <w:rFonts w:ascii="Arial" w:hAnsi="Arial" w:cs="Arial"/>
                <w:sz w:val="8"/>
                <w:szCs w:val="2"/>
                <w:lang w:val="es-BO"/>
              </w:rPr>
            </w:pPr>
          </w:p>
        </w:tc>
        <w:tc>
          <w:tcPr>
            <w:tcW w:w="282" w:type="dxa"/>
            <w:shd w:val="clear" w:color="auto" w:fill="auto"/>
          </w:tcPr>
          <w:p w14:paraId="51309A63" w14:textId="77777777" w:rsidR="00B35DBB" w:rsidRPr="00A40276" w:rsidRDefault="00B35DBB" w:rsidP="003B46C3">
            <w:pPr>
              <w:rPr>
                <w:rFonts w:ascii="Arial" w:hAnsi="Arial" w:cs="Arial"/>
                <w:sz w:val="8"/>
                <w:szCs w:val="2"/>
                <w:lang w:val="es-BO"/>
              </w:rPr>
            </w:pPr>
          </w:p>
        </w:tc>
        <w:tc>
          <w:tcPr>
            <w:tcW w:w="272" w:type="dxa"/>
            <w:shd w:val="clear" w:color="auto" w:fill="auto"/>
          </w:tcPr>
          <w:p w14:paraId="509F98F6" w14:textId="77777777" w:rsidR="00B35DBB" w:rsidRPr="00A40276" w:rsidRDefault="00B35DBB" w:rsidP="003B46C3">
            <w:pPr>
              <w:rPr>
                <w:rFonts w:ascii="Arial" w:hAnsi="Arial" w:cs="Arial"/>
                <w:sz w:val="8"/>
                <w:szCs w:val="2"/>
                <w:lang w:val="es-BO"/>
              </w:rPr>
            </w:pPr>
          </w:p>
        </w:tc>
        <w:tc>
          <w:tcPr>
            <w:tcW w:w="277" w:type="dxa"/>
            <w:shd w:val="clear" w:color="auto" w:fill="auto"/>
          </w:tcPr>
          <w:p w14:paraId="15BBFCC5" w14:textId="77777777" w:rsidR="00B35DBB" w:rsidRPr="00A40276" w:rsidRDefault="00B35DBB" w:rsidP="003B46C3">
            <w:pPr>
              <w:rPr>
                <w:rFonts w:ascii="Arial" w:hAnsi="Arial" w:cs="Arial"/>
                <w:sz w:val="8"/>
                <w:szCs w:val="2"/>
                <w:lang w:val="es-BO"/>
              </w:rPr>
            </w:pPr>
          </w:p>
        </w:tc>
        <w:tc>
          <w:tcPr>
            <w:tcW w:w="276" w:type="dxa"/>
            <w:shd w:val="clear" w:color="auto" w:fill="auto"/>
          </w:tcPr>
          <w:p w14:paraId="67DCDE84" w14:textId="77777777" w:rsidR="00B35DBB" w:rsidRPr="00A40276" w:rsidRDefault="00B35DBB" w:rsidP="003B46C3">
            <w:pPr>
              <w:rPr>
                <w:rFonts w:ascii="Arial" w:hAnsi="Arial" w:cs="Arial"/>
                <w:sz w:val="8"/>
                <w:szCs w:val="2"/>
                <w:lang w:val="es-BO"/>
              </w:rPr>
            </w:pPr>
          </w:p>
        </w:tc>
        <w:tc>
          <w:tcPr>
            <w:tcW w:w="281" w:type="dxa"/>
            <w:shd w:val="clear" w:color="auto" w:fill="auto"/>
          </w:tcPr>
          <w:p w14:paraId="1F515CB3" w14:textId="77777777" w:rsidR="00B35DBB" w:rsidRPr="00A40276" w:rsidRDefault="00B35DBB" w:rsidP="003B46C3">
            <w:pPr>
              <w:rPr>
                <w:rFonts w:ascii="Arial" w:hAnsi="Arial" w:cs="Arial"/>
                <w:sz w:val="8"/>
                <w:szCs w:val="2"/>
                <w:lang w:val="es-BO"/>
              </w:rPr>
            </w:pPr>
          </w:p>
        </w:tc>
        <w:tc>
          <w:tcPr>
            <w:tcW w:w="277" w:type="dxa"/>
            <w:shd w:val="clear" w:color="auto" w:fill="auto"/>
          </w:tcPr>
          <w:p w14:paraId="0F5E0457" w14:textId="77777777" w:rsidR="00B35DBB" w:rsidRPr="00A40276" w:rsidRDefault="00B35DBB" w:rsidP="003B46C3">
            <w:pPr>
              <w:rPr>
                <w:rFonts w:ascii="Arial" w:hAnsi="Arial" w:cs="Arial"/>
                <w:sz w:val="8"/>
                <w:szCs w:val="2"/>
                <w:lang w:val="es-BO"/>
              </w:rPr>
            </w:pPr>
          </w:p>
        </w:tc>
        <w:tc>
          <w:tcPr>
            <w:tcW w:w="277" w:type="dxa"/>
            <w:shd w:val="clear" w:color="auto" w:fill="auto"/>
          </w:tcPr>
          <w:p w14:paraId="24D931C2" w14:textId="77777777" w:rsidR="00B35DBB" w:rsidRPr="00A40276" w:rsidRDefault="00B35DBB" w:rsidP="003B46C3">
            <w:pPr>
              <w:rPr>
                <w:rFonts w:ascii="Arial" w:hAnsi="Arial" w:cs="Arial"/>
                <w:sz w:val="8"/>
                <w:szCs w:val="2"/>
                <w:lang w:val="es-BO"/>
              </w:rPr>
            </w:pPr>
          </w:p>
        </w:tc>
        <w:tc>
          <w:tcPr>
            <w:tcW w:w="277" w:type="dxa"/>
            <w:shd w:val="clear" w:color="auto" w:fill="auto"/>
          </w:tcPr>
          <w:p w14:paraId="3B56A323" w14:textId="77777777" w:rsidR="00B35DBB" w:rsidRPr="00A40276" w:rsidRDefault="00B35DBB" w:rsidP="003B46C3">
            <w:pPr>
              <w:rPr>
                <w:rFonts w:ascii="Arial" w:hAnsi="Arial" w:cs="Arial"/>
                <w:sz w:val="8"/>
                <w:szCs w:val="2"/>
                <w:lang w:val="es-BO"/>
              </w:rPr>
            </w:pPr>
          </w:p>
        </w:tc>
        <w:tc>
          <w:tcPr>
            <w:tcW w:w="274" w:type="dxa"/>
            <w:shd w:val="clear" w:color="auto" w:fill="auto"/>
          </w:tcPr>
          <w:p w14:paraId="05BD5062" w14:textId="77777777" w:rsidR="00B35DBB" w:rsidRPr="00A40276" w:rsidRDefault="00B35DBB" w:rsidP="003B46C3">
            <w:pPr>
              <w:rPr>
                <w:rFonts w:ascii="Arial" w:hAnsi="Arial" w:cs="Arial"/>
                <w:sz w:val="8"/>
                <w:szCs w:val="2"/>
                <w:lang w:val="es-BO"/>
              </w:rPr>
            </w:pPr>
          </w:p>
        </w:tc>
        <w:tc>
          <w:tcPr>
            <w:tcW w:w="274" w:type="dxa"/>
            <w:shd w:val="clear" w:color="auto" w:fill="auto"/>
          </w:tcPr>
          <w:p w14:paraId="4AC16AD6" w14:textId="77777777" w:rsidR="00B35DBB" w:rsidRPr="00A40276" w:rsidRDefault="00B35DBB" w:rsidP="003B46C3">
            <w:pPr>
              <w:rPr>
                <w:rFonts w:ascii="Arial" w:hAnsi="Arial" w:cs="Arial"/>
                <w:sz w:val="8"/>
                <w:szCs w:val="2"/>
                <w:lang w:val="es-BO"/>
              </w:rPr>
            </w:pPr>
          </w:p>
        </w:tc>
        <w:tc>
          <w:tcPr>
            <w:tcW w:w="273" w:type="dxa"/>
            <w:shd w:val="clear" w:color="auto" w:fill="auto"/>
          </w:tcPr>
          <w:p w14:paraId="792C6629" w14:textId="77777777" w:rsidR="00B35DBB" w:rsidRPr="00A40276" w:rsidRDefault="00B35DBB" w:rsidP="003B46C3">
            <w:pPr>
              <w:rPr>
                <w:rFonts w:ascii="Arial" w:hAnsi="Arial" w:cs="Arial"/>
                <w:sz w:val="8"/>
                <w:szCs w:val="2"/>
                <w:lang w:val="es-BO"/>
              </w:rPr>
            </w:pPr>
          </w:p>
        </w:tc>
        <w:tc>
          <w:tcPr>
            <w:tcW w:w="274" w:type="dxa"/>
            <w:shd w:val="clear" w:color="auto" w:fill="auto"/>
          </w:tcPr>
          <w:p w14:paraId="37582B9B" w14:textId="77777777" w:rsidR="00B35DBB" w:rsidRPr="00A40276" w:rsidRDefault="00B35DBB" w:rsidP="003B46C3">
            <w:pPr>
              <w:rPr>
                <w:rFonts w:ascii="Arial" w:hAnsi="Arial" w:cs="Arial"/>
                <w:sz w:val="8"/>
                <w:szCs w:val="2"/>
                <w:lang w:val="es-BO"/>
              </w:rPr>
            </w:pPr>
          </w:p>
        </w:tc>
        <w:tc>
          <w:tcPr>
            <w:tcW w:w="274" w:type="dxa"/>
            <w:shd w:val="clear" w:color="auto" w:fill="auto"/>
          </w:tcPr>
          <w:p w14:paraId="4C8DA4C3" w14:textId="77777777" w:rsidR="00B35DBB" w:rsidRPr="00A40276" w:rsidRDefault="00B35DBB" w:rsidP="003B46C3">
            <w:pPr>
              <w:rPr>
                <w:rFonts w:ascii="Arial" w:hAnsi="Arial" w:cs="Arial"/>
                <w:sz w:val="8"/>
                <w:szCs w:val="2"/>
                <w:lang w:val="es-BO"/>
              </w:rPr>
            </w:pPr>
          </w:p>
        </w:tc>
        <w:tc>
          <w:tcPr>
            <w:tcW w:w="274" w:type="dxa"/>
            <w:shd w:val="clear" w:color="auto" w:fill="auto"/>
          </w:tcPr>
          <w:p w14:paraId="70F6A34E" w14:textId="77777777" w:rsidR="00B35DBB" w:rsidRPr="00A40276" w:rsidRDefault="00B35DBB" w:rsidP="003B46C3">
            <w:pPr>
              <w:rPr>
                <w:rFonts w:ascii="Arial" w:hAnsi="Arial" w:cs="Arial"/>
                <w:sz w:val="8"/>
                <w:szCs w:val="2"/>
                <w:lang w:val="es-BO"/>
              </w:rPr>
            </w:pPr>
          </w:p>
        </w:tc>
        <w:tc>
          <w:tcPr>
            <w:tcW w:w="274" w:type="dxa"/>
            <w:shd w:val="clear" w:color="auto" w:fill="auto"/>
          </w:tcPr>
          <w:p w14:paraId="40E3D8B4"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7FFD447C" w14:textId="77777777" w:rsidR="00B35DBB" w:rsidRPr="00A40276" w:rsidRDefault="00B35DBB" w:rsidP="003B46C3">
            <w:pPr>
              <w:rPr>
                <w:rFonts w:ascii="Arial" w:hAnsi="Arial" w:cs="Arial"/>
                <w:sz w:val="8"/>
                <w:szCs w:val="2"/>
                <w:lang w:val="es-BO"/>
              </w:rPr>
            </w:pPr>
          </w:p>
        </w:tc>
        <w:tc>
          <w:tcPr>
            <w:tcW w:w="274" w:type="dxa"/>
            <w:shd w:val="clear" w:color="auto" w:fill="auto"/>
          </w:tcPr>
          <w:p w14:paraId="323933BF" w14:textId="77777777" w:rsidR="00B35DBB" w:rsidRPr="00A40276" w:rsidRDefault="00B35DBB" w:rsidP="003B46C3">
            <w:pPr>
              <w:rPr>
                <w:rFonts w:ascii="Arial" w:hAnsi="Arial" w:cs="Arial"/>
                <w:sz w:val="8"/>
                <w:szCs w:val="2"/>
                <w:lang w:val="es-BO"/>
              </w:rPr>
            </w:pPr>
          </w:p>
        </w:tc>
        <w:tc>
          <w:tcPr>
            <w:tcW w:w="274" w:type="dxa"/>
            <w:shd w:val="clear" w:color="auto" w:fill="auto"/>
          </w:tcPr>
          <w:p w14:paraId="5782F30A" w14:textId="77777777" w:rsidR="00B35DBB" w:rsidRPr="00A40276" w:rsidRDefault="00B35DBB" w:rsidP="003B46C3">
            <w:pPr>
              <w:rPr>
                <w:rFonts w:ascii="Arial" w:hAnsi="Arial" w:cs="Arial"/>
                <w:sz w:val="8"/>
                <w:szCs w:val="2"/>
                <w:lang w:val="es-BO"/>
              </w:rPr>
            </w:pPr>
          </w:p>
        </w:tc>
        <w:tc>
          <w:tcPr>
            <w:tcW w:w="274" w:type="dxa"/>
            <w:shd w:val="clear" w:color="auto" w:fill="auto"/>
          </w:tcPr>
          <w:p w14:paraId="55B29981" w14:textId="77777777" w:rsidR="00B35DBB" w:rsidRPr="00A40276" w:rsidRDefault="00B35DBB" w:rsidP="003B46C3">
            <w:pPr>
              <w:rPr>
                <w:rFonts w:ascii="Arial" w:hAnsi="Arial" w:cs="Arial"/>
                <w:sz w:val="8"/>
                <w:szCs w:val="2"/>
                <w:lang w:val="es-BO"/>
              </w:rPr>
            </w:pPr>
          </w:p>
        </w:tc>
        <w:tc>
          <w:tcPr>
            <w:tcW w:w="274" w:type="dxa"/>
            <w:shd w:val="clear" w:color="auto" w:fill="auto"/>
          </w:tcPr>
          <w:p w14:paraId="3FB7BFA8" w14:textId="77777777" w:rsidR="00B35DBB" w:rsidRPr="00A40276" w:rsidRDefault="00B35DBB" w:rsidP="003B46C3">
            <w:pPr>
              <w:rPr>
                <w:rFonts w:ascii="Arial" w:hAnsi="Arial" w:cs="Arial"/>
                <w:sz w:val="8"/>
                <w:szCs w:val="2"/>
                <w:lang w:val="es-BO"/>
              </w:rPr>
            </w:pPr>
          </w:p>
        </w:tc>
        <w:tc>
          <w:tcPr>
            <w:tcW w:w="273" w:type="dxa"/>
            <w:shd w:val="clear" w:color="auto" w:fill="auto"/>
          </w:tcPr>
          <w:p w14:paraId="0740690D" w14:textId="77777777" w:rsidR="00B35DBB" w:rsidRPr="00A40276" w:rsidRDefault="00B35DBB" w:rsidP="003B46C3">
            <w:pPr>
              <w:rPr>
                <w:rFonts w:ascii="Arial" w:hAnsi="Arial" w:cs="Arial"/>
                <w:sz w:val="8"/>
                <w:szCs w:val="2"/>
                <w:lang w:val="es-BO"/>
              </w:rPr>
            </w:pPr>
          </w:p>
        </w:tc>
        <w:tc>
          <w:tcPr>
            <w:tcW w:w="273" w:type="dxa"/>
            <w:shd w:val="clear" w:color="auto" w:fill="auto"/>
          </w:tcPr>
          <w:p w14:paraId="4D0AC31B"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30EBC32B" w14:textId="77777777" w:rsidR="00B35DBB" w:rsidRPr="00A40276" w:rsidRDefault="00B35DBB" w:rsidP="003B46C3">
            <w:pPr>
              <w:rPr>
                <w:rFonts w:ascii="Arial" w:hAnsi="Arial" w:cs="Arial"/>
                <w:sz w:val="8"/>
                <w:szCs w:val="2"/>
                <w:lang w:val="es-BO"/>
              </w:rPr>
            </w:pPr>
          </w:p>
        </w:tc>
        <w:tc>
          <w:tcPr>
            <w:tcW w:w="273" w:type="dxa"/>
            <w:shd w:val="clear" w:color="auto" w:fill="auto"/>
          </w:tcPr>
          <w:p w14:paraId="5FAB12B9" w14:textId="77777777" w:rsidR="00B35DBB" w:rsidRPr="00A40276" w:rsidRDefault="00B35DBB" w:rsidP="003B46C3">
            <w:pPr>
              <w:rPr>
                <w:rFonts w:ascii="Arial" w:hAnsi="Arial" w:cs="Arial"/>
                <w:sz w:val="8"/>
                <w:szCs w:val="2"/>
                <w:lang w:val="es-BO"/>
              </w:rPr>
            </w:pPr>
          </w:p>
        </w:tc>
        <w:tc>
          <w:tcPr>
            <w:tcW w:w="273" w:type="dxa"/>
            <w:shd w:val="clear" w:color="auto" w:fill="auto"/>
          </w:tcPr>
          <w:p w14:paraId="40FA35B3" w14:textId="77777777" w:rsidR="00B35DBB" w:rsidRPr="00A40276" w:rsidRDefault="00B35DBB" w:rsidP="003B46C3">
            <w:pPr>
              <w:rPr>
                <w:rFonts w:ascii="Arial" w:hAnsi="Arial" w:cs="Arial"/>
                <w:sz w:val="8"/>
                <w:szCs w:val="2"/>
                <w:lang w:val="es-BO"/>
              </w:rPr>
            </w:pPr>
          </w:p>
        </w:tc>
        <w:tc>
          <w:tcPr>
            <w:tcW w:w="273" w:type="dxa"/>
            <w:shd w:val="clear" w:color="auto" w:fill="auto"/>
          </w:tcPr>
          <w:p w14:paraId="59EADC7B" w14:textId="77777777"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2194D53" w14:textId="77777777" w:rsidR="00B35DBB" w:rsidRPr="00A40276" w:rsidRDefault="00B35DBB" w:rsidP="003B46C3">
            <w:pPr>
              <w:rPr>
                <w:rFonts w:ascii="Arial" w:hAnsi="Arial" w:cs="Arial"/>
                <w:sz w:val="8"/>
                <w:szCs w:val="2"/>
                <w:lang w:val="es-BO"/>
              </w:rPr>
            </w:pPr>
          </w:p>
        </w:tc>
      </w:tr>
      <w:tr w:rsidR="00A40276" w:rsidRPr="00A40276" w14:paraId="0DAB29C5" w14:textId="77777777" w:rsidTr="003646F1">
        <w:trPr>
          <w:jc w:val="center"/>
        </w:trPr>
        <w:tc>
          <w:tcPr>
            <w:tcW w:w="2089" w:type="dxa"/>
            <w:gridSpan w:val="7"/>
            <w:tcBorders>
              <w:left w:val="single" w:sz="12" w:space="0" w:color="244061" w:themeColor="accent1" w:themeShade="80"/>
            </w:tcBorders>
            <w:vAlign w:val="center"/>
          </w:tcPr>
          <w:p w14:paraId="1A6AA1E6" w14:textId="77777777" w:rsidR="00B35DBB" w:rsidRPr="00A40276" w:rsidRDefault="00B35DBB" w:rsidP="003B46C3">
            <w:pPr>
              <w:jc w:val="right"/>
              <w:rPr>
                <w:rFonts w:ascii="Arial" w:hAnsi="Arial" w:cs="Arial"/>
                <w:b/>
                <w:sz w:val="10"/>
                <w:szCs w:val="8"/>
                <w:lang w:val="es-BO"/>
              </w:rPr>
            </w:pPr>
          </w:p>
        </w:tc>
        <w:tc>
          <w:tcPr>
            <w:tcW w:w="560" w:type="dxa"/>
            <w:gridSpan w:val="2"/>
          </w:tcPr>
          <w:p w14:paraId="07D1A556" w14:textId="77777777" w:rsidR="00B35DBB" w:rsidRPr="00A40276" w:rsidRDefault="00B35DBB" w:rsidP="003B46C3">
            <w:pPr>
              <w:rPr>
                <w:rFonts w:ascii="Arial" w:hAnsi="Arial" w:cs="Arial"/>
                <w:sz w:val="10"/>
                <w:szCs w:val="8"/>
                <w:lang w:val="es-BO"/>
              </w:rPr>
            </w:pPr>
          </w:p>
        </w:tc>
        <w:tc>
          <w:tcPr>
            <w:tcW w:w="281" w:type="dxa"/>
          </w:tcPr>
          <w:p w14:paraId="10C0913D" w14:textId="77777777" w:rsidR="00B35DBB" w:rsidRPr="00A40276" w:rsidRDefault="00B35DBB" w:rsidP="003B46C3">
            <w:pPr>
              <w:rPr>
                <w:rFonts w:ascii="Arial" w:hAnsi="Arial" w:cs="Arial"/>
                <w:sz w:val="10"/>
                <w:szCs w:val="8"/>
                <w:lang w:val="es-BO"/>
              </w:rPr>
            </w:pPr>
          </w:p>
        </w:tc>
        <w:tc>
          <w:tcPr>
            <w:tcW w:w="282" w:type="dxa"/>
          </w:tcPr>
          <w:p w14:paraId="46907F17" w14:textId="77777777" w:rsidR="00B35DBB" w:rsidRPr="00A40276" w:rsidRDefault="00B35DBB" w:rsidP="003B46C3">
            <w:pPr>
              <w:rPr>
                <w:rFonts w:ascii="Arial" w:hAnsi="Arial" w:cs="Arial"/>
                <w:sz w:val="10"/>
                <w:szCs w:val="8"/>
                <w:lang w:val="es-BO"/>
              </w:rPr>
            </w:pPr>
          </w:p>
        </w:tc>
        <w:tc>
          <w:tcPr>
            <w:tcW w:w="272" w:type="dxa"/>
          </w:tcPr>
          <w:p w14:paraId="30687C75" w14:textId="77777777" w:rsidR="00B35DBB" w:rsidRPr="00A40276" w:rsidRDefault="00B35DBB" w:rsidP="003B46C3">
            <w:pPr>
              <w:rPr>
                <w:rFonts w:ascii="Arial" w:hAnsi="Arial" w:cs="Arial"/>
                <w:sz w:val="10"/>
                <w:szCs w:val="8"/>
                <w:lang w:val="es-BO"/>
              </w:rPr>
            </w:pPr>
          </w:p>
        </w:tc>
        <w:tc>
          <w:tcPr>
            <w:tcW w:w="3034" w:type="dxa"/>
            <w:gridSpan w:val="11"/>
            <w:tcBorders>
              <w:bottom w:val="single" w:sz="4" w:space="0" w:color="auto"/>
            </w:tcBorders>
          </w:tcPr>
          <w:p w14:paraId="337B6BF2" w14:textId="77777777" w:rsidR="00B35DBB" w:rsidRPr="00A40276" w:rsidRDefault="00B35DB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4" w:type="dxa"/>
          </w:tcPr>
          <w:p w14:paraId="20E8FBC8" w14:textId="77777777" w:rsidR="00B35DBB" w:rsidRPr="00A40276" w:rsidRDefault="00B35DBB" w:rsidP="003B46C3">
            <w:pPr>
              <w:jc w:val="center"/>
              <w:rPr>
                <w:rFonts w:ascii="Arial" w:hAnsi="Arial" w:cs="Arial"/>
                <w:sz w:val="10"/>
                <w:szCs w:val="8"/>
                <w:lang w:val="es-BO"/>
              </w:rPr>
            </w:pPr>
          </w:p>
        </w:tc>
        <w:tc>
          <w:tcPr>
            <w:tcW w:w="1369" w:type="dxa"/>
            <w:gridSpan w:val="6"/>
            <w:tcBorders>
              <w:bottom w:val="single" w:sz="4" w:space="0" w:color="auto"/>
            </w:tcBorders>
          </w:tcPr>
          <w:p w14:paraId="250FEB78" w14:textId="77777777" w:rsidR="00B35DBB" w:rsidRPr="00A40276" w:rsidRDefault="00B35DBB" w:rsidP="003B46C3">
            <w:pPr>
              <w:jc w:val="center"/>
              <w:rPr>
                <w:rFonts w:ascii="Arial" w:hAnsi="Arial" w:cs="Arial"/>
                <w:sz w:val="10"/>
                <w:szCs w:val="8"/>
                <w:lang w:val="es-BO"/>
              </w:rPr>
            </w:pPr>
            <w:r w:rsidRPr="00A40276">
              <w:rPr>
                <w:i/>
                <w:sz w:val="12"/>
                <w:szCs w:val="8"/>
                <w:lang w:val="es-BO"/>
              </w:rPr>
              <w:t>Cargo</w:t>
            </w:r>
          </w:p>
        </w:tc>
        <w:tc>
          <w:tcPr>
            <w:tcW w:w="274" w:type="dxa"/>
          </w:tcPr>
          <w:p w14:paraId="6EC91CD4" w14:textId="77777777" w:rsidR="00B35DBB" w:rsidRPr="00A40276" w:rsidRDefault="00B35DBB" w:rsidP="003B46C3">
            <w:pPr>
              <w:jc w:val="center"/>
              <w:rPr>
                <w:rFonts w:ascii="Arial" w:hAnsi="Arial" w:cs="Arial"/>
                <w:sz w:val="10"/>
                <w:szCs w:val="8"/>
                <w:lang w:val="es-BO"/>
              </w:rPr>
            </w:pPr>
          </w:p>
        </w:tc>
        <w:tc>
          <w:tcPr>
            <w:tcW w:w="1638" w:type="dxa"/>
            <w:gridSpan w:val="7"/>
            <w:tcBorders>
              <w:bottom w:val="single" w:sz="4" w:space="0" w:color="auto"/>
            </w:tcBorders>
          </w:tcPr>
          <w:p w14:paraId="3463E0BC" w14:textId="77777777" w:rsidR="00B35DBB" w:rsidRPr="00A40276" w:rsidRDefault="00B35DBB" w:rsidP="003B46C3">
            <w:pPr>
              <w:jc w:val="center"/>
              <w:rPr>
                <w:rFonts w:ascii="Arial" w:hAnsi="Arial" w:cs="Arial"/>
                <w:sz w:val="10"/>
                <w:szCs w:val="8"/>
                <w:lang w:val="es-BO"/>
              </w:rPr>
            </w:pPr>
            <w:r w:rsidRPr="00A40276">
              <w:rPr>
                <w:i/>
                <w:sz w:val="12"/>
                <w:szCs w:val="8"/>
                <w:lang w:val="es-BO"/>
              </w:rPr>
              <w:t>Dependencia</w:t>
            </w:r>
          </w:p>
        </w:tc>
        <w:tc>
          <w:tcPr>
            <w:tcW w:w="273" w:type="dxa"/>
            <w:tcBorders>
              <w:right w:val="single" w:sz="12" w:space="0" w:color="244061" w:themeColor="accent1" w:themeShade="80"/>
            </w:tcBorders>
          </w:tcPr>
          <w:p w14:paraId="76B15F8A" w14:textId="77777777" w:rsidR="00B35DBB" w:rsidRPr="00A40276" w:rsidRDefault="00B35DBB" w:rsidP="003B46C3">
            <w:pPr>
              <w:rPr>
                <w:rFonts w:ascii="Arial" w:hAnsi="Arial" w:cs="Arial"/>
                <w:sz w:val="10"/>
                <w:szCs w:val="8"/>
                <w:lang w:val="es-BO"/>
              </w:rPr>
            </w:pPr>
          </w:p>
        </w:tc>
      </w:tr>
      <w:tr w:rsidR="00A40276" w:rsidRPr="00A40276" w14:paraId="76B11C9B" w14:textId="77777777" w:rsidTr="00531E9A">
        <w:trPr>
          <w:jc w:val="center"/>
        </w:trPr>
        <w:tc>
          <w:tcPr>
            <w:tcW w:w="3484" w:type="dxa"/>
            <w:gridSpan w:val="12"/>
            <w:tcBorders>
              <w:left w:val="single" w:sz="12" w:space="0" w:color="244061" w:themeColor="accent1" w:themeShade="80"/>
              <w:right w:val="single" w:sz="4" w:space="0" w:color="auto"/>
            </w:tcBorders>
            <w:vAlign w:val="center"/>
          </w:tcPr>
          <w:p w14:paraId="7A6E2F1F" w14:textId="77777777" w:rsidR="00B35DBB" w:rsidRPr="00A40276" w:rsidRDefault="00B35DBB" w:rsidP="003B46C3">
            <w:pPr>
              <w:jc w:val="right"/>
              <w:rPr>
                <w:rFonts w:ascii="Arial" w:hAnsi="Arial" w:cs="Arial"/>
                <w:lang w:val="es-BO"/>
              </w:rPr>
            </w:pPr>
            <w:r w:rsidRPr="00A40276">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12C02E" w14:textId="5B3084E2" w:rsidR="00B35DBB" w:rsidRPr="00A40276" w:rsidRDefault="00531E9A" w:rsidP="00531E9A">
            <w:pPr>
              <w:jc w:val="center"/>
              <w:rPr>
                <w:rFonts w:ascii="Arial" w:hAnsi="Arial" w:cs="Arial"/>
                <w:lang w:val="es-BO"/>
              </w:rPr>
            </w:pPr>
            <w:proofErr w:type="spellStart"/>
            <w:r w:rsidRPr="00531E9A">
              <w:rPr>
                <w:rFonts w:ascii="Arial" w:hAnsi="Arial" w:cs="Arial"/>
                <w:lang w:val="es-BO"/>
              </w:rPr>
              <w:t>Ricaldi</w:t>
            </w:r>
            <w:proofErr w:type="spellEnd"/>
            <w:r w:rsidRPr="00531E9A">
              <w:rPr>
                <w:rFonts w:ascii="Arial" w:hAnsi="Arial" w:cs="Arial"/>
                <w:lang w:val="es-BO"/>
              </w:rPr>
              <w:t xml:space="preserve"> García Meza Rodrigo Alejandro</w:t>
            </w:r>
          </w:p>
        </w:tc>
        <w:tc>
          <w:tcPr>
            <w:tcW w:w="274" w:type="dxa"/>
            <w:tcBorders>
              <w:left w:val="single" w:sz="4" w:space="0" w:color="auto"/>
              <w:right w:val="single" w:sz="4" w:space="0" w:color="auto"/>
            </w:tcBorders>
          </w:tcPr>
          <w:p w14:paraId="1A6391BC" w14:textId="77777777" w:rsidR="00B35DBB" w:rsidRPr="00A40276" w:rsidRDefault="00B35DBB" w:rsidP="003B46C3">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28640B82" w:rsidR="00B35DBB" w:rsidRPr="00A40276" w:rsidRDefault="00531E9A" w:rsidP="00531E9A">
            <w:pPr>
              <w:jc w:val="center"/>
              <w:rPr>
                <w:rFonts w:ascii="Arial" w:hAnsi="Arial" w:cs="Arial"/>
                <w:lang w:val="es-BO"/>
              </w:rPr>
            </w:pPr>
            <w:r w:rsidRPr="00531E9A">
              <w:rPr>
                <w:rFonts w:ascii="Arial" w:hAnsi="Arial" w:cs="Arial"/>
                <w:lang w:val="es-BO"/>
              </w:rPr>
              <w:t>Auxiliar Administrativo III</w:t>
            </w:r>
          </w:p>
        </w:tc>
        <w:tc>
          <w:tcPr>
            <w:tcW w:w="274" w:type="dxa"/>
            <w:tcBorders>
              <w:left w:val="single" w:sz="4" w:space="0" w:color="auto"/>
              <w:right w:val="single" w:sz="4" w:space="0" w:color="auto"/>
            </w:tcBorders>
          </w:tcPr>
          <w:p w14:paraId="7500C675" w14:textId="77777777" w:rsidR="00B35DBB" w:rsidRPr="00A40276" w:rsidRDefault="00B35DBB" w:rsidP="003B46C3">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CA7A4E" w14:textId="00C37FE3" w:rsidR="00B35DBB" w:rsidRPr="00A40276" w:rsidRDefault="00531E9A" w:rsidP="00531E9A">
            <w:pPr>
              <w:jc w:val="center"/>
              <w:rPr>
                <w:rFonts w:ascii="Arial" w:hAnsi="Arial" w:cs="Arial"/>
                <w:lang w:val="es-BO"/>
              </w:rPr>
            </w:pPr>
            <w:r w:rsidRPr="00531E9A">
              <w:rPr>
                <w:rFonts w:ascii="Arial" w:hAnsi="Arial" w:cs="Arial"/>
                <w:lang w:val="es-BO"/>
              </w:rPr>
              <w:t>UADM</w:t>
            </w:r>
          </w:p>
        </w:tc>
        <w:tc>
          <w:tcPr>
            <w:tcW w:w="273" w:type="dxa"/>
            <w:tcBorders>
              <w:left w:val="single" w:sz="4" w:space="0" w:color="auto"/>
              <w:right w:val="single" w:sz="12" w:space="0" w:color="244061" w:themeColor="accent1" w:themeShade="80"/>
            </w:tcBorders>
          </w:tcPr>
          <w:p w14:paraId="27C2C94B" w14:textId="77777777" w:rsidR="00B35DBB" w:rsidRPr="00A40276" w:rsidRDefault="00B35DBB" w:rsidP="003B46C3">
            <w:pPr>
              <w:rPr>
                <w:rFonts w:ascii="Arial" w:hAnsi="Arial" w:cs="Arial"/>
                <w:lang w:val="es-BO"/>
              </w:rPr>
            </w:pPr>
          </w:p>
        </w:tc>
      </w:tr>
      <w:tr w:rsidR="00A40276" w:rsidRPr="00A40276" w14:paraId="20DEDC61"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03A368C3" w14:textId="77777777" w:rsidR="00B35DBB" w:rsidRPr="00A40276" w:rsidRDefault="00B35DBB" w:rsidP="003B46C3">
            <w:pPr>
              <w:jc w:val="right"/>
              <w:rPr>
                <w:rFonts w:ascii="Arial" w:hAnsi="Arial" w:cs="Arial"/>
                <w:b/>
                <w:lang w:val="es-BO"/>
              </w:rPr>
            </w:pPr>
          </w:p>
        </w:tc>
        <w:tc>
          <w:tcPr>
            <w:tcW w:w="560" w:type="dxa"/>
            <w:gridSpan w:val="2"/>
            <w:shd w:val="clear" w:color="auto" w:fill="auto"/>
          </w:tcPr>
          <w:p w14:paraId="2EF6BD75" w14:textId="77777777" w:rsidR="00B35DBB" w:rsidRPr="00A40276" w:rsidRDefault="00B35DBB" w:rsidP="003B46C3">
            <w:pPr>
              <w:rPr>
                <w:rFonts w:ascii="Arial" w:hAnsi="Arial" w:cs="Arial"/>
                <w:lang w:val="es-BO"/>
              </w:rPr>
            </w:pPr>
          </w:p>
        </w:tc>
        <w:tc>
          <w:tcPr>
            <w:tcW w:w="281" w:type="dxa"/>
            <w:shd w:val="clear" w:color="auto" w:fill="auto"/>
          </w:tcPr>
          <w:p w14:paraId="4ACF0952" w14:textId="77777777" w:rsidR="00B35DBB" w:rsidRPr="00A40276" w:rsidRDefault="00B35DBB" w:rsidP="003B46C3">
            <w:pPr>
              <w:rPr>
                <w:rFonts w:ascii="Arial" w:hAnsi="Arial" w:cs="Arial"/>
                <w:lang w:val="es-BO"/>
              </w:rPr>
            </w:pPr>
          </w:p>
        </w:tc>
        <w:tc>
          <w:tcPr>
            <w:tcW w:w="282" w:type="dxa"/>
            <w:shd w:val="clear" w:color="auto" w:fill="auto"/>
          </w:tcPr>
          <w:p w14:paraId="03A56423" w14:textId="77777777" w:rsidR="00B35DBB" w:rsidRPr="00A40276" w:rsidRDefault="00B35DBB" w:rsidP="003B46C3">
            <w:pPr>
              <w:rPr>
                <w:rFonts w:ascii="Arial" w:hAnsi="Arial" w:cs="Arial"/>
                <w:lang w:val="es-BO"/>
              </w:rPr>
            </w:pPr>
          </w:p>
        </w:tc>
        <w:tc>
          <w:tcPr>
            <w:tcW w:w="272" w:type="dxa"/>
            <w:shd w:val="clear" w:color="auto" w:fill="auto"/>
          </w:tcPr>
          <w:p w14:paraId="7AFF41EB" w14:textId="77777777" w:rsidR="00B35DBB" w:rsidRPr="00A40276" w:rsidRDefault="00B35DBB" w:rsidP="003B46C3">
            <w:pPr>
              <w:rPr>
                <w:rFonts w:ascii="Arial" w:hAnsi="Arial" w:cs="Arial"/>
                <w:lang w:val="es-BO"/>
              </w:rPr>
            </w:pPr>
          </w:p>
        </w:tc>
        <w:tc>
          <w:tcPr>
            <w:tcW w:w="277" w:type="dxa"/>
            <w:shd w:val="clear" w:color="auto" w:fill="auto"/>
          </w:tcPr>
          <w:p w14:paraId="2D90BED8" w14:textId="77777777" w:rsidR="00B35DBB" w:rsidRPr="00A40276" w:rsidRDefault="00B35DBB" w:rsidP="003B46C3">
            <w:pPr>
              <w:rPr>
                <w:rFonts w:ascii="Arial" w:hAnsi="Arial" w:cs="Arial"/>
                <w:lang w:val="es-BO"/>
              </w:rPr>
            </w:pPr>
          </w:p>
        </w:tc>
        <w:tc>
          <w:tcPr>
            <w:tcW w:w="276" w:type="dxa"/>
            <w:shd w:val="clear" w:color="auto" w:fill="auto"/>
          </w:tcPr>
          <w:p w14:paraId="24F642A8" w14:textId="77777777" w:rsidR="00B35DBB" w:rsidRPr="00A40276" w:rsidRDefault="00B35DBB" w:rsidP="003B46C3">
            <w:pPr>
              <w:rPr>
                <w:rFonts w:ascii="Arial" w:hAnsi="Arial" w:cs="Arial"/>
                <w:lang w:val="es-BO"/>
              </w:rPr>
            </w:pPr>
          </w:p>
        </w:tc>
        <w:tc>
          <w:tcPr>
            <w:tcW w:w="281" w:type="dxa"/>
            <w:shd w:val="clear" w:color="auto" w:fill="auto"/>
          </w:tcPr>
          <w:p w14:paraId="1667E6DF" w14:textId="77777777" w:rsidR="00B35DBB" w:rsidRPr="00A40276" w:rsidRDefault="00B35DBB" w:rsidP="003B46C3">
            <w:pPr>
              <w:rPr>
                <w:rFonts w:ascii="Arial" w:hAnsi="Arial" w:cs="Arial"/>
                <w:lang w:val="es-BO"/>
              </w:rPr>
            </w:pPr>
          </w:p>
        </w:tc>
        <w:tc>
          <w:tcPr>
            <w:tcW w:w="277" w:type="dxa"/>
            <w:shd w:val="clear" w:color="auto" w:fill="auto"/>
          </w:tcPr>
          <w:p w14:paraId="2B10C990" w14:textId="77777777" w:rsidR="00B35DBB" w:rsidRPr="00A40276" w:rsidRDefault="00B35DBB" w:rsidP="003B46C3">
            <w:pPr>
              <w:rPr>
                <w:rFonts w:ascii="Arial" w:hAnsi="Arial" w:cs="Arial"/>
                <w:lang w:val="es-BO"/>
              </w:rPr>
            </w:pPr>
          </w:p>
        </w:tc>
        <w:tc>
          <w:tcPr>
            <w:tcW w:w="277" w:type="dxa"/>
            <w:shd w:val="clear" w:color="auto" w:fill="auto"/>
          </w:tcPr>
          <w:p w14:paraId="3E1156E7" w14:textId="77777777" w:rsidR="00B35DBB" w:rsidRPr="00A40276" w:rsidRDefault="00B35DBB" w:rsidP="003B46C3">
            <w:pPr>
              <w:rPr>
                <w:rFonts w:ascii="Arial" w:hAnsi="Arial" w:cs="Arial"/>
                <w:lang w:val="es-BO"/>
              </w:rPr>
            </w:pPr>
          </w:p>
        </w:tc>
        <w:tc>
          <w:tcPr>
            <w:tcW w:w="277" w:type="dxa"/>
            <w:shd w:val="clear" w:color="auto" w:fill="auto"/>
          </w:tcPr>
          <w:p w14:paraId="3A3FC199" w14:textId="77777777" w:rsidR="00B35DBB" w:rsidRPr="00A40276" w:rsidRDefault="00B35DBB" w:rsidP="003B46C3">
            <w:pPr>
              <w:rPr>
                <w:rFonts w:ascii="Arial" w:hAnsi="Arial" w:cs="Arial"/>
                <w:lang w:val="es-BO"/>
              </w:rPr>
            </w:pPr>
          </w:p>
        </w:tc>
        <w:tc>
          <w:tcPr>
            <w:tcW w:w="274" w:type="dxa"/>
            <w:shd w:val="clear" w:color="auto" w:fill="auto"/>
          </w:tcPr>
          <w:p w14:paraId="3AF2D0B7" w14:textId="77777777" w:rsidR="00B35DBB" w:rsidRPr="00A40276" w:rsidRDefault="00B35DBB" w:rsidP="003B46C3">
            <w:pPr>
              <w:rPr>
                <w:rFonts w:ascii="Arial" w:hAnsi="Arial" w:cs="Arial"/>
                <w:lang w:val="es-BO"/>
              </w:rPr>
            </w:pPr>
          </w:p>
        </w:tc>
        <w:tc>
          <w:tcPr>
            <w:tcW w:w="274" w:type="dxa"/>
            <w:shd w:val="clear" w:color="auto" w:fill="auto"/>
          </w:tcPr>
          <w:p w14:paraId="103DD6EC" w14:textId="77777777" w:rsidR="00B35DBB" w:rsidRPr="00A40276" w:rsidRDefault="00B35DBB" w:rsidP="003B46C3">
            <w:pPr>
              <w:rPr>
                <w:rFonts w:ascii="Arial" w:hAnsi="Arial" w:cs="Arial"/>
                <w:lang w:val="es-BO"/>
              </w:rPr>
            </w:pPr>
          </w:p>
        </w:tc>
        <w:tc>
          <w:tcPr>
            <w:tcW w:w="273" w:type="dxa"/>
            <w:shd w:val="clear" w:color="auto" w:fill="auto"/>
          </w:tcPr>
          <w:p w14:paraId="2F6AD86D" w14:textId="77777777" w:rsidR="00B35DBB" w:rsidRPr="00A40276" w:rsidRDefault="00B35DBB" w:rsidP="003B46C3">
            <w:pPr>
              <w:rPr>
                <w:rFonts w:ascii="Arial" w:hAnsi="Arial" w:cs="Arial"/>
                <w:lang w:val="es-BO"/>
              </w:rPr>
            </w:pPr>
          </w:p>
        </w:tc>
        <w:tc>
          <w:tcPr>
            <w:tcW w:w="274" w:type="dxa"/>
            <w:shd w:val="clear" w:color="auto" w:fill="auto"/>
          </w:tcPr>
          <w:p w14:paraId="30FDAC62" w14:textId="77777777" w:rsidR="00B35DBB" w:rsidRPr="00A40276" w:rsidRDefault="00B35DBB" w:rsidP="003B46C3">
            <w:pPr>
              <w:rPr>
                <w:rFonts w:ascii="Arial" w:hAnsi="Arial" w:cs="Arial"/>
                <w:lang w:val="es-BO"/>
              </w:rPr>
            </w:pPr>
          </w:p>
        </w:tc>
        <w:tc>
          <w:tcPr>
            <w:tcW w:w="274" w:type="dxa"/>
            <w:shd w:val="clear" w:color="auto" w:fill="auto"/>
          </w:tcPr>
          <w:p w14:paraId="0ECAFCD4" w14:textId="77777777" w:rsidR="00B35DBB" w:rsidRPr="00A40276" w:rsidRDefault="00B35DBB" w:rsidP="003B46C3">
            <w:pPr>
              <w:rPr>
                <w:rFonts w:ascii="Arial" w:hAnsi="Arial" w:cs="Arial"/>
                <w:lang w:val="es-BO"/>
              </w:rPr>
            </w:pPr>
          </w:p>
        </w:tc>
        <w:tc>
          <w:tcPr>
            <w:tcW w:w="274" w:type="dxa"/>
            <w:shd w:val="clear" w:color="auto" w:fill="auto"/>
          </w:tcPr>
          <w:p w14:paraId="1C520099" w14:textId="77777777" w:rsidR="00B35DBB" w:rsidRPr="00A40276" w:rsidRDefault="00B35DBB" w:rsidP="003B46C3">
            <w:pPr>
              <w:rPr>
                <w:rFonts w:ascii="Arial" w:hAnsi="Arial" w:cs="Arial"/>
                <w:lang w:val="es-BO"/>
              </w:rPr>
            </w:pPr>
          </w:p>
        </w:tc>
        <w:tc>
          <w:tcPr>
            <w:tcW w:w="274" w:type="dxa"/>
            <w:shd w:val="clear" w:color="auto" w:fill="auto"/>
          </w:tcPr>
          <w:p w14:paraId="10EDAE2C" w14:textId="77777777" w:rsidR="00B35DBB" w:rsidRPr="00A40276" w:rsidRDefault="00B35DBB" w:rsidP="003B46C3">
            <w:pPr>
              <w:rPr>
                <w:rFonts w:ascii="Arial" w:hAnsi="Arial" w:cs="Arial"/>
                <w:lang w:val="es-BO"/>
              </w:rPr>
            </w:pPr>
          </w:p>
        </w:tc>
        <w:tc>
          <w:tcPr>
            <w:tcW w:w="273" w:type="dxa"/>
            <w:gridSpan w:val="2"/>
            <w:shd w:val="clear" w:color="auto" w:fill="auto"/>
          </w:tcPr>
          <w:p w14:paraId="093F977E" w14:textId="77777777" w:rsidR="00B35DBB" w:rsidRPr="00A40276" w:rsidRDefault="00B35DBB" w:rsidP="003B46C3">
            <w:pPr>
              <w:rPr>
                <w:rFonts w:ascii="Arial" w:hAnsi="Arial" w:cs="Arial"/>
                <w:lang w:val="es-BO"/>
              </w:rPr>
            </w:pPr>
          </w:p>
        </w:tc>
        <w:tc>
          <w:tcPr>
            <w:tcW w:w="274" w:type="dxa"/>
            <w:shd w:val="clear" w:color="auto" w:fill="auto"/>
          </w:tcPr>
          <w:p w14:paraId="67A37784" w14:textId="77777777" w:rsidR="00B35DBB" w:rsidRPr="00A40276" w:rsidRDefault="00B35DBB" w:rsidP="003B46C3">
            <w:pPr>
              <w:rPr>
                <w:rFonts w:ascii="Arial" w:hAnsi="Arial" w:cs="Arial"/>
                <w:lang w:val="es-BO"/>
              </w:rPr>
            </w:pPr>
          </w:p>
        </w:tc>
        <w:tc>
          <w:tcPr>
            <w:tcW w:w="274" w:type="dxa"/>
            <w:shd w:val="clear" w:color="auto" w:fill="auto"/>
          </w:tcPr>
          <w:p w14:paraId="052CEC62" w14:textId="77777777" w:rsidR="00B35DBB" w:rsidRPr="00A40276" w:rsidRDefault="00B35DBB" w:rsidP="003B46C3">
            <w:pPr>
              <w:rPr>
                <w:rFonts w:ascii="Arial" w:hAnsi="Arial" w:cs="Arial"/>
                <w:lang w:val="es-BO"/>
              </w:rPr>
            </w:pPr>
          </w:p>
        </w:tc>
        <w:tc>
          <w:tcPr>
            <w:tcW w:w="274" w:type="dxa"/>
            <w:shd w:val="clear" w:color="auto" w:fill="auto"/>
          </w:tcPr>
          <w:p w14:paraId="27750E85" w14:textId="77777777" w:rsidR="00B35DBB" w:rsidRPr="00A40276" w:rsidRDefault="00B35DBB" w:rsidP="003B46C3">
            <w:pPr>
              <w:rPr>
                <w:rFonts w:ascii="Arial" w:hAnsi="Arial" w:cs="Arial"/>
                <w:lang w:val="es-BO"/>
              </w:rPr>
            </w:pPr>
          </w:p>
        </w:tc>
        <w:tc>
          <w:tcPr>
            <w:tcW w:w="274" w:type="dxa"/>
            <w:shd w:val="clear" w:color="auto" w:fill="auto"/>
          </w:tcPr>
          <w:p w14:paraId="50BAD085" w14:textId="77777777" w:rsidR="00B35DBB" w:rsidRPr="00A40276" w:rsidRDefault="00B35DBB" w:rsidP="003B46C3">
            <w:pPr>
              <w:rPr>
                <w:rFonts w:ascii="Arial" w:hAnsi="Arial" w:cs="Arial"/>
                <w:lang w:val="es-BO"/>
              </w:rPr>
            </w:pPr>
          </w:p>
        </w:tc>
        <w:tc>
          <w:tcPr>
            <w:tcW w:w="273" w:type="dxa"/>
            <w:shd w:val="clear" w:color="auto" w:fill="auto"/>
          </w:tcPr>
          <w:p w14:paraId="29DE4DBE" w14:textId="77777777" w:rsidR="00B35DBB" w:rsidRPr="00A40276" w:rsidRDefault="00B35DBB" w:rsidP="003B46C3">
            <w:pPr>
              <w:rPr>
                <w:rFonts w:ascii="Arial" w:hAnsi="Arial" w:cs="Arial"/>
                <w:lang w:val="es-BO"/>
              </w:rPr>
            </w:pPr>
          </w:p>
        </w:tc>
        <w:tc>
          <w:tcPr>
            <w:tcW w:w="273" w:type="dxa"/>
            <w:shd w:val="clear" w:color="auto" w:fill="auto"/>
          </w:tcPr>
          <w:p w14:paraId="50593A2E" w14:textId="77777777" w:rsidR="00B35DBB" w:rsidRPr="00A40276" w:rsidRDefault="00B35DBB" w:rsidP="003B46C3">
            <w:pPr>
              <w:rPr>
                <w:rFonts w:ascii="Arial" w:hAnsi="Arial" w:cs="Arial"/>
                <w:lang w:val="es-BO"/>
              </w:rPr>
            </w:pPr>
          </w:p>
        </w:tc>
        <w:tc>
          <w:tcPr>
            <w:tcW w:w="273" w:type="dxa"/>
            <w:gridSpan w:val="2"/>
            <w:shd w:val="clear" w:color="auto" w:fill="auto"/>
          </w:tcPr>
          <w:p w14:paraId="0A19CD7B" w14:textId="77777777" w:rsidR="00B35DBB" w:rsidRPr="00A40276" w:rsidRDefault="00B35DBB" w:rsidP="003B46C3">
            <w:pPr>
              <w:rPr>
                <w:rFonts w:ascii="Arial" w:hAnsi="Arial" w:cs="Arial"/>
                <w:lang w:val="es-BO"/>
              </w:rPr>
            </w:pPr>
          </w:p>
        </w:tc>
        <w:tc>
          <w:tcPr>
            <w:tcW w:w="273" w:type="dxa"/>
            <w:shd w:val="clear" w:color="auto" w:fill="auto"/>
          </w:tcPr>
          <w:p w14:paraId="1AECA833" w14:textId="77777777" w:rsidR="00B35DBB" w:rsidRPr="00A40276" w:rsidRDefault="00B35DBB" w:rsidP="003B46C3">
            <w:pPr>
              <w:rPr>
                <w:rFonts w:ascii="Arial" w:hAnsi="Arial" w:cs="Arial"/>
                <w:lang w:val="es-BO"/>
              </w:rPr>
            </w:pPr>
          </w:p>
        </w:tc>
        <w:tc>
          <w:tcPr>
            <w:tcW w:w="273" w:type="dxa"/>
            <w:shd w:val="clear" w:color="auto" w:fill="auto"/>
          </w:tcPr>
          <w:p w14:paraId="03FD6F11" w14:textId="77777777" w:rsidR="00B35DBB" w:rsidRPr="00A40276" w:rsidRDefault="00B35DBB" w:rsidP="003B46C3">
            <w:pPr>
              <w:rPr>
                <w:rFonts w:ascii="Arial" w:hAnsi="Arial" w:cs="Arial"/>
                <w:lang w:val="es-BO"/>
              </w:rPr>
            </w:pPr>
          </w:p>
        </w:tc>
        <w:tc>
          <w:tcPr>
            <w:tcW w:w="273" w:type="dxa"/>
            <w:shd w:val="clear" w:color="auto" w:fill="auto"/>
          </w:tcPr>
          <w:p w14:paraId="2C9A9E0B"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14:paraId="42ADCEAF" w14:textId="77777777" w:rsidR="00B35DBB" w:rsidRPr="00A40276" w:rsidRDefault="00B35DBB" w:rsidP="003B46C3">
            <w:pPr>
              <w:rPr>
                <w:rFonts w:ascii="Arial" w:hAnsi="Arial" w:cs="Arial"/>
                <w:lang w:val="es-BO"/>
              </w:rPr>
            </w:pPr>
          </w:p>
        </w:tc>
      </w:tr>
      <w:tr w:rsidR="00A40276" w:rsidRPr="00A40276" w14:paraId="730E889A" w14:textId="77777777" w:rsidTr="00531E9A">
        <w:trPr>
          <w:jc w:val="center"/>
        </w:trPr>
        <w:tc>
          <w:tcPr>
            <w:tcW w:w="1596" w:type="dxa"/>
            <w:gridSpan w:val="5"/>
            <w:tcBorders>
              <w:left w:val="single" w:sz="12" w:space="0" w:color="244061" w:themeColor="accent1" w:themeShade="80"/>
              <w:right w:val="single" w:sz="4" w:space="0" w:color="auto"/>
            </w:tcBorders>
            <w:vAlign w:val="center"/>
          </w:tcPr>
          <w:p w14:paraId="20B92FAF" w14:textId="77777777" w:rsidR="00B35DBB" w:rsidRPr="00A40276" w:rsidRDefault="00B35DBB" w:rsidP="003B46C3">
            <w:pPr>
              <w:jc w:val="right"/>
              <w:rPr>
                <w:rFonts w:ascii="Arial" w:hAnsi="Arial" w:cs="Arial"/>
                <w:lang w:val="es-BO"/>
              </w:rPr>
            </w:pPr>
            <w:r w:rsidRPr="00A40276">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71A1F" w14:textId="57712DCF" w:rsidR="00B35DBB" w:rsidRPr="00A40276" w:rsidRDefault="00531E9A" w:rsidP="003B46C3">
            <w:pPr>
              <w:rPr>
                <w:rFonts w:ascii="Arial" w:hAnsi="Arial" w:cs="Arial"/>
                <w:lang w:val="es-BO"/>
              </w:rPr>
            </w:pPr>
            <w:r w:rsidRPr="00531E9A">
              <w:rPr>
                <w:rFonts w:ascii="Arial" w:hAnsi="Arial" w:cs="Arial"/>
                <w:lang w:val="es-BO"/>
              </w:rPr>
              <w:t>4520317- inter. 1267</w:t>
            </w:r>
          </w:p>
        </w:tc>
        <w:tc>
          <w:tcPr>
            <w:tcW w:w="281" w:type="dxa"/>
            <w:tcBorders>
              <w:left w:val="single" w:sz="4" w:space="0" w:color="auto"/>
            </w:tcBorders>
            <w:vAlign w:val="center"/>
          </w:tcPr>
          <w:p w14:paraId="3D621764" w14:textId="77777777" w:rsidR="00B35DBB" w:rsidRPr="00A40276" w:rsidRDefault="00B35DBB" w:rsidP="003B46C3">
            <w:pPr>
              <w:rPr>
                <w:rFonts w:ascii="Arial" w:hAnsi="Arial" w:cs="Arial"/>
                <w:lang w:val="es-BO"/>
              </w:rPr>
            </w:pPr>
          </w:p>
        </w:tc>
        <w:tc>
          <w:tcPr>
            <w:tcW w:w="554" w:type="dxa"/>
            <w:gridSpan w:val="2"/>
            <w:tcBorders>
              <w:left w:val="nil"/>
              <w:right w:val="single" w:sz="4" w:space="0" w:color="auto"/>
            </w:tcBorders>
          </w:tcPr>
          <w:p w14:paraId="7728222E" w14:textId="77777777" w:rsidR="00B35DBB" w:rsidRPr="00A40276" w:rsidRDefault="00B35DBB" w:rsidP="003B46C3">
            <w:pPr>
              <w:rPr>
                <w:rFonts w:ascii="Arial" w:hAnsi="Arial" w:cs="Arial"/>
                <w:lang w:val="es-BO"/>
              </w:rPr>
            </w:pPr>
            <w:r w:rsidRPr="00A40276">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B42A28" w14:textId="2BF744A1" w:rsidR="00B35DBB" w:rsidRPr="00A40276" w:rsidRDefault="00531E9A" w:rsidP="00531E9A">
            <w:pPr>
              <w:jc w:val="center"/>
              <w:rPr>
                <w:rFonts w:ascii="Arial" w:hAnsi="Arial" w:cs="Arial"/>
                <w:lang w:val="es-BO"/>
              </w:rPr>
            </w:pPr>
            <w:r>
              <w:rPr>
                <w:rFonts w:ascii="Arial" w:hAnsi="Arial" w:cs="Arial"/>
                <w:lang w:val="es-BO"/>
              </w:rPr>
              <w:t>-</w:t>
            </w:r>
          </w:p>
        </w:tc>
        <w:tc>
          <w:tcPr>
            <w:tcW w:w="277" w:type="dxa"/>
            <w:tcBorders>
              <w:left w:val="single" w:sz="4" w:space="0" w:color="auto"/>
            </w:tcBorders>
          </w:tcPr>
          <w:p w14:paraId="6FC22CA6" w14:textId="77777777" w:rsidR="00B35DBB" w:rsidRPr="00A40276" w:rsidRDefault="00B35DBB" w:rsidP="003B46C3">
            <w:pPr>
              <w:rPr>
                <w:rFonts w:ascii="Arial" w:hAnsi="Arial" w:cs="Arial"/>
                <w:lang w:val="es-BO"/>
              </w:rPr>
            </w:pPr>
          </w:p>
        </w:tc>
        <w:tc>
          <w:tcPr>
            <w:tcW w:w="1646" w:type="dxa"/>
            <w:gridSpan w:val="6"/>
            <w:tcBorders>
              <w:right w:val="single" w:sz="4" w:space="0" w:color="auto"/>
            </w:tcBorders>
          </w:tcPr>
          <w:p w14:paraId="0737E0A2" w14:textId="77777777" w:rsidR="00B35DBB" w:rsidRPr="00A40276" w:rsidRDefault="00B35DBB" w:rsidP="003B46C3">
            <w:pPr>
              <w:rPr>
                <w:rFonts w:ascii="Arial" w:hAnsi="Arial" w:cs="Arial"/>
                <w:lang w:val="es-BO"/>
              </w:rPr>
            </w:pPr>
            <w:r w:rsidRPr="00A40276">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B151F0" w14:textId="144E727C" w:rsidR="00B35DBB" w:rsidRPr="00A40276" w:rsidRDefault="00531E9A" w:rsidP="00531E9A">
            <w:pPr>
              <w:jc w:val="center"/>
              <w:rPr>
                <w:rFonts w:ascii="Arial" w:hAnsi="Arial" w:cs="Arial"/>
                <w:lang w:val="es-BO"/>
              </w:rPr>
            </w:pPr>
            <w:r w:rsidRPr="00531E9A">
              <w:rPr>
                <w:rFonts w:ascii="Arial" w:hAnsi="Arial" w:cs="Arial"/>
                <w:lang w:val="es-BO"/>
              </w:rPr>
              <w:t>rodrigo.ricaldi@ende.bo</w:t>
            </w:r>
          </w:p>
        </w:tc>
        <w:tc>
          <w:tcPr>
            <w:tcW w:w="273" w:type="dxa"/>
            <w:tcBorders>
              <w:left w:val="single" w:sz="4" w:space="0" w:color="auto"/>
            </w:tcBorders>
          </w:tcPr>
          <w:p w14:paraId="7EA128AB"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tcPr>
          <w:p w14:paraId="07A22914" w14:textId="77777777" w:rsidR="00B35DBB" w:rsidRPr="00A40276" w:rsidRDefault="00B35DBB" w:rsidP="003B46C3">
            <w:pPr>
              <w:rPr>
                <w:rFonts w:ascii="Arial" w:hAnsi="Arial" w:cs="Arial"/>
                <w:lang w:val="es-BO"/>
              </w:rPr>
            </w:pPr>
          </w:p>
        </w:tc>
      </w:tr>
      <w:tr w:rsidR="00A40276" w:rsidRPr="00A40276" w14:paraId="229A9C17"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0F9B7FD3" w14:textId="77777777"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14:paraId="5B836923" w14:textId="77777777" w:rsidR="00B35DBB" w:rsidRPr="00A40276" w:rsidRDefault="00B35DBB" w:rsidP="003B46C3">
            <w:pPr>
              <w:rPr>
                <w:rFonts w:ascii="Arial" w:hAnsi="Arial" w:cs="Arial"/>
                <w:sz w:val="8"/>
                <w:szCs w:val="2"/>
                <w:lang w:val="es-BO"/>
              </w:rPr>
            </w:pPr>
          </w:p>
        </w:tc>
        <w:tc>
          <w:tcPr>
            <w:tcW w:w="281" w:type="dxa"/>
            <w:tcBorders>
              <w:bottom w:val="single" w:sz="6" w:space="0" w:color="auto"/>
            </w:tcBorders>
            <w:shd w:val="clear" w:color="auto" w:fill="auto"/>
          </w:tcPr>
          <w:p w14:paraId="5B65595A" w14:textId="77777777" w:rsidR="00B35DBB" w:rsidRPr="00A40276" w:rsidRDefault="00B35DBB" w:rsidP="003B46C3">
            <w:pPr>
              <w:rPr>
                <w:rFonts w:ascii="Arial" w:hAnsi="Arial" w:cs="Arial"/>
                <w:sz w:val="8"/>
                <w:szCs w:val="2"/>
                <w:lang w:val="es-BO"/>
              </w:rPr>
            </w:pPr>
          </w:p>
        </w:tc>
        <w:tc>
          <w:tcPr>
            <w:tcW w:w="282" w:type="dxa"/>
            <w:tcBorders>
              <w:bottom w:val="single" w:sz="6" w:space="0" w:color="auto"/>
            </w:tcBorders>
            <w:shd w:val="clear" w:color="auto" w:fill="auto"/>
          </w:tcPr>
          <w:p w14:paraId="5A21B247" w14:textId="77777777" w:rsidR="00B35DBB" w:rsidRPr="00A40276" w:rsidRDefault="00B35DBB" w:rsidP="003B46C3">
            <w:pPr>
              <w:rPr>
                <w:rFonts w:ascii="Arial" w:hAnsi="Arial" w:cs="Arial"/>
                <w:sz w:val="8"/>
                <w:szCs w:val="2"/>
                <w:lang w:val="es-BO"/>
              </w:rPr>
            </w:pPr>
          </w:p>
        </w:tc>
        <w:tc>
          <w:tcPr>
            <w:tcW w:w="272" w:type="dxa"/>
            <w:tcBorders>
              <w:bottom w:val="single" w:sz="6" w:space="0" w:color="auto"/>
            </w:tcBorders>
            <w:shd w:val="clear" w:color="auto" w:fill="auto"/>
          </w:tcPr>
          <w:p w14:paraId="59C12CCD" w14:textId="77777777"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14:paraId="62E09A99" w14:textId="77777777" w:rsidR="00B35DBB" w:rsidRPr="00A40276" w:rsidRDefault="00B35DBB" w:rsidP="003B46C3">
            <w:pPr>
              <w:rPr>
                <w:rFonts w:ascii="Arial" w:hAnsi="Arial" w:cs="Arial"/>
                <w:sz w:val="8"/>
                <w:szCs w:val="2"/>
                <w:lang w:val="es-BO"/>
              </w:rPr>
            </w:pPr>
          </w:p>
        </w:tc>
        <w:tc>
          <w:tcPr>
            <w:tcW w:w="276" w:type="dxa"/>
            <w:tcBorders>
              <w:bottom w:val="single" w:sz="6" w:space="0" w:color="auto"/>
            </w:tcBorders>
            <w:shd w:val="clear" w:color="auto" w:fill="auto"/>
          </w:tcPr>
          <w:p w14:paraId="5D97CF86" w14:textId="77777777" w:rsidR="00B35DBB" w:rsidRPr="00A40276" w:rsidRDefault="00B35DBB" w:rsidP="003B46C3">
            <w:pPr>
              <w:rPr>
                <w:rFonts w:ascii="Arial" w:hAnsi="Arial" w:cs="Arial"/>
                <w:sz w:val="8"/>
                <w:szCs w:val="2"/>
                <w:lang w:val="es-BO"/>
              </w:rPr>
            </w:pPr>
          </w:p>
        </w:tc>
        <w:tc>
          <w:tcPr>
            <w:tcW w:w="281" w:type="dxa"/>
            <w:tcBorders>
              <w:bottom w:val="single" w:sz="6" w:space="0" w:color="auto"/>
            </w:tcBorders>
            <w:shd w:val="clear" w:color="auto" w:fill="auto"/>
          </w:tcPr>
          <w:p w14:paraId="24012FC2" w14:textId="77777777"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14:paraId="5C91E46A" w14:textId="77777777"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14:paraId="63F4A686" w14:textId="77777777"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14:paraId="3BA551B9" w14:textId="77777777"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14:paraId="503D0763" w14:textId="77777777"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14:paraId="5051515B" w14:textId="77777777" w:rsidR="00B35DBB" w:rsidRPr="00A40276" w:rsidRDefault="00B35DBB" w:rsidP="003B46C3">
            <w:pPr>
              <w:rPr>
                <w:rFonts w:ascii="Arial" w:hAnsi="Arial" w:cs="Arial"/>
                <w:sz w:val="8"/>
                <w:szCs w:val="2"/>
                <w:lang w:val="es-BO"/>
              </w:rPr>
            </w:pPr>
          </w:p>
        </w:tc>
        <w:tc>
          <w:tcPr>
            <w:tcW w:w="273" w:type="dxa"/>
            <w:tcBorders>
              <w:bottom w:val="single" w:sz="6" w:space="0" w:color="auto"/>
            </w:tcBorders>
            <w:shd w:val="clear" w:color="auto" w:fill="auto"/>
          </w:tcPr>
          <w:p w14:paraId="5AAAFB94" w14:textId="77777777"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14:paraId="6C824FB4" w14:textId="77777777"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14:paraId="5E389EA8"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3D2B6D05"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4602386D" w14:textId="77777777" w:rsidR="00B35DBB" w:rsidRPr="00A40276" w:rsidRDefault="00B35DB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5E3B7EBE"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2B7A345D"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0A37987F"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11E20945"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278A5A55" w14:textId="77777777"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1B8468D" w14:textId="77777777"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15773045" w14:textId="77777777" w:rsidR="00B35DBB" w:rsidRPr="00A40276" w:rsidRDefault="00B35DB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18837E85" w14:textId="77777777"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7996852" w14:textId="77777777"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2343C784" w14:textId="77777777" w:rsidR="00B35DBB" w:rsidRPr="00A40276" w:rsidRDefault="00B35DBB" w:rsidP="003B46C3">
            <w:pPr>
              <w:rPr>
                <w:rFonts w:ascii="Arial" w:hAnsi="Arial" w:cs="Arial"/>
                <w:sz w:val="8"/>
                <w:szCs w:val="2"/>
                <w:lang w:val="es-BO"/>
              </w:rPr>
            </w:pPr>
          </w:p>
        </w:tc>
        <w:tc>
          <w:tcPr>
            <w:tcW w:w="273" w:type="dxa"/>
            <w:shd w:val="clear" w:color="auto" w:fill="auto"/>
          </w:tcPr>
          <w:p w14:paraId="7A49CF7E" w14:textId="77777777"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AA0BFB" w14:textId="77777777" w:rsidR="00B35DBB" w:rsidRPr="00A40276" w:rsidRDefault="00B35DBB" w:rsidP="003B46C3">
            <w:pPr>
              <w:rPr>
                <w:rFonts w:ascii="Arial" w:hAnsi="Arial" w:cs="Arial"/>
                <w:sz w:val="8"/>
                <w:szCs w:val="2"/>
                <w:lang w:val="es-BO"/>
              </w:rPr>
            </w:pPr>
          </w:p>
        </w:tc>
      </w:tr>
      <w:tr w:rsidR="00A40276" w:rsidRPr="00A40276" w14:paraId="025A02E5" w14:textId="77777777" w:rsidTr="00134501">
        <w:trPr>
          <w:trHeight w:val="283"/>
          <w:jc w:val="center"/>
        </w:trPr>
        <w:tc>
          <w:tcPr>
            <w:tcW w:w="2089" w:type="dxa"/>
            <w:gridSpan w:val="7"/>
            <w:tcBorders>
              <w:left w:val="single" w:sz="12" w:space="0" w:color="244061" w:themeColor="accent1" w:themeShade="80"/>
            </w:tcBorders>
            <w:shd w:val="clear" w:color="auto" w:fill="auto"/>
            <w:vAlign w:val="center"/>
          </w:tcPr>
          <w:p w14:paraId="7CBB9C87" w14:textId="0C75FC7F" w:rsidR="0035258E" w:rsidRPr="00666960" w:rsidRDefault="0035258E" w:rsidP="0035258E">
            <w:pPr>
              <w:jc w:val="right"/>
              <w:rPr>
                <w:rFonts w:ascii="Arial" w:hAnsi="Arial" w:cs="Arial"/>
              </w:rPr>
            </w:pPr>
            <w:r w:rsidRPr="00A40276">
              <w:rPr>
                <w:rFonts w:ascii="Arial" w:hAnsi="Arial" w:cs="Arial"/>
                <w:lang w:val="es-BO"/>
              </w:rPr>
              <w:t>Cuenta Corriente Fiscal</w:t>
            </w:r>
            <w:r w:rsidR="0085464B">
              <w:rPr>
                <w:rFonts w:ascii="Arial" w:hAnsi="Arial" w:cs="Arial"/>
                <w:lang w:val="es-BO"/>
              </w:rPr>
              <w:t xml:space="preserve"> para depósito por concepto de Garantía de Seriedad de Propuesta</w:t>
            </w:r>
            <w:r w:rsidR="00666960">
              <w:rPr>
                <w:rFonts w:ascii="Arial" w:hAnsi="Arial" w:cs="Arial"/>
              </w:rPr>
              <w:t xml:space="preserve"> (Fondos en Custodia)</w:t>
            </w:r>
          </w:p>
          <w:p w14:paraId="4C1F811A" w14:textId="77777777" w:rsidR="0035258E" w:rsidRPr="00A40276" w:rsidRDefault="0035258E" w:rsidP="003B46C3">
            <w:pPr>
              <w:jc w:val="right"/>
              <w:rPr>
                <w:rFonts w:ascii="Arial" w:hAnsi="Arial" w:cs="Arial"/>
                <w:b/>
                <w:sz w:val="8"/>
                <w:szCs w:val="2"/>
                <w:lang w:val="es-BO"/>
              </w:rPr>
            </w:pPr>
          </w:p>
        </w:tc>
        <w:tc>
          <w:tcPr>
            <w:tcW w:w="560" w:type="dxa"/>
            <w:gridSpan w:val="2"/>
            <w:tcBorders>
              <w:right w:val="single" w:sz="6" w:space="0" w:color="auto"/>
            </w:tcBorders>
            <w:shd w:val="clear" w:color="auto" w:fill="auto"/>
          </w:tcPr>
          <w:p w14:paraId="6FA899CF" w14:textId="77777777" w:rsidR="0035258E" w:rsidRPr="00F01F1F" w:rsidRDefault="0035258E" w:rsidP="003B46C3">
            <w:pPr>
              <w:rPr>
                <w:rFonts w:ascii="Arial" w:hAnsi="Arial" w:cs="Arial"/>
                <w:sz w:val="8"/>
                <w:szCs w:val="2"/>
                <w:highlight w:val="green"/>
                <w:lang w:val="es-BO"/>
              </w:rPr>
            </w:pPr>
          </w:p>
        </w:tc>
        <w:tc>
          <w:tcPr>
            <w:tcW w:w="7151" w:type="dxa"/>
            <w:gridSpan w:val="28"/>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796BB928" w14:textId="24DE6D70" w:rsidR="0035258E" w:rsidRPr="00F01F1F" w:rsidRDefault="00134501" w:rsidP="00134501">
            <w:pPr>
              <w:jc w:val="center"/>
              <w:rPr>
                <w:rFonts w:ascii="Arial" w:hAnsi="Arial" w:cs="Arial"/>
                <w:highlight w:val="green"/>
                <w:lang w:val="es-BO"/>
              </w:rPr>
            </w:pPr>
            <w:r>
              <w:rPr>
                <w:rFonts w:ascii="Arial" w:hAnsi="Arial" w:cs="Arial"/>
              </w:rPr>
              <w:t>No se requiere</w:t>
            </w:r>
          </w:p>
        </w:tc>
        <w:tc>
          <w:tcPr>
            <w:tcW w:w="273" w:type="dxa"/>
            <w:tcBorders>
              <w:left w:val="single" w:sz="6" w:space="0" w:color="auto"/>
            </w:tcBorders>
            <w:shd w:val="clear" w:color="auto" w:fill="auto"/>
          </w:tcPr>
          <w:p w14:paraId="34AB2A5E" w14:textId="77777777" w:rsidR="0035258E" w:rsidRPr="00A40276" w:rsidRDefault="0035258E"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5853549" w14:textId="77777777" w:rsidR="0035258E" w:rsidRPr="00A40276" w:rsidRDefault="0035258E" w:rsidP="003B46C3">
            <w:pPr>
              <w:rPr>
                <w:rFonts w:ascii="Arial" w:hAnsi="Arial" w:cs="Arial"/>
                <w:sz w:val="8"/>
                <w:szCs w:val="2"/>
                <w:lang w:val="es-BO"/>
              </w:rPr>
            </w:pPr>
          </w:p>
        </w:tc>
      </w:tr>
      <w:tr w:rsidR="00B35DBB" w:rsidRPr="00A40276" w14:paraId="78E317BC" w14:textId="77777777" w:rsidTr="003646F1">
        <w:trPr>
          <w:jc w:val="center"/>
        </w:trPr>
        <w:tc>
          <w:tcPr>
            <w:tcW w:w="715" w:type="dxa"/>
            <w:tcBorders>
              <w:left w:val="single" w:sz="12" w:space="0" w:color="244061" w:themeColor="accent1" w:themeShade="80"/>
              <w:bottom w:val="single" w:sz="12" w:space="0" w:color="244061" w:themeColor="accent1" w:themeShade="80"/>
            </w:tcBorders>
            <w:vAlign w:val="center"/>
          </w:tcPr>
          <w:p w14:paraId="2062D43B" w14:textId="77777777" w:rsidR="00B35DBB" w:rsidRPr="00A40276" w:rsidRDefault="00B35DBB" w:rsidP="003B46C3">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0A74A5EA" w14:textId="77777777" w:rsidR="00B35DBB" w:rsidRPr="00A40276" w:rsidRDefault="00B35DBB" w:rsidP="003B46C3">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14:paraId="380DCA9D" w14:textId="77777777" w:rsidR="00B35DBB" w:rsidRPr="00A40276" w:rsidRDefault="00B35DBB" w:rsidP="003B46C3">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0422C341" w14:textId="77777777" w:rsidR="00B35DBB" w:rsidRPr="00A40276" w:rsidRDefault="00B35DBB" w:rsidP="003B46C3">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14:paraId="44A93C66" w14:textId="77777777" w:rsidR="00B35DBB" w:rsidRPr="00A40276" w:rsidRDefault="00B35DBB" w:rsidP="003B46C3">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14:paraId="2B7F0034" w14:textId="77777777" w:rsidR="00B35DBB" w:rsidRPr="00A40276" w:rsidRDefault="00B35DBB" w:rsidP="003B46C3">
            <w:pPr>
              <w:jc w:val="right"/>
              <w:rPr>
                <w:rFonts w:ascii="Arial" w:hAnsi="Arial" w:cs="Arial"/>
                <w:b/>
                <w:sz w:val="8"/>
                <w:szCs w:val="8"/>
                <w:lang w:val="es-BO"/>
              </w:rPr>
            </w:pPr>
          </w:p>
        </w:tc>
        <w:tc>
          <w:tcPr>
            <w:tcW w:w="236" w:type="dxa"/>
            <w:tcBorders>
              <w:bottom w:val="single" w:sz="12" w:space="0" w:color="244061" w:themeColor="accent1" w:themeShade="80"/>
            </w:tcBorders>
            <w:vAlign w:val="center"/>
          </w:tcPr>
          <w:p w14:paraId="42379AFD" w14:textId="77777777" w:rsidR="00B35DBB" w:rsidRPr="00A40276" w:rsidRDefault="00B35DBB" w:rsidP="003B46C3">
            <w:pPr>
              <w:jc w:val="right"/>
              <w:rPr>
                <w:rFonts w:ascii="Arial" w:hAnsi="Arial" w:cs="Arial"/>
                <w:b/>
                <w:sz w:val="8"/>
                <w:szCs w:val="8"/>
                <w:lang w:val="es-BO"/>
              </w:rPr>
            </w:pPr>
          </w:p>
        </w:tc>
        <w:tc>
          <w:tcPr>
            <w:tcW w:w="324" w:type="dxa"/>
            <w:tcBorders>
              <w:bottom w:val="single" w:sz="12" w:space="0" w:color="244061" w:themeColor="accent1" w:themeShade="80"/>
            </w:tcBorders>
          </w:tcPr>
          <w:p w14:paraId="6A41BC6A" w14:textId="77777777" w:rsidR="00B35DBB" w:rsidRPr="00A40276" w:rsidRDefault="00B35DB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76E62CE9" w14:textId="77777777" w:rsidR="00B35DBB" w:rsidRPr="00A40276" w:rsidRDefault="00B35DBB" w:rsidP="003B46C3">
            <w:pPr>
              <w:rPr>
                <w:rFonts w:ascii="Arial" w:hAnsi="Arial" w:cs="Arial"/>
                <w:sz w:val="8"/>
                <w:szCs w:val="8"/>
                <w:lang w:val="es-BO"/>
              </w:rPr>
            </w:pPr>
          </w:p>
        </w:tc>
        <w:tc>
          <w:tcPr>
            <w:tcW w:w="282" w:type="dxa"/>
            <w:tcBorders>
              <w:top w:val="single" w:sz="6" w:space="0" w:color="auto"/>
              <w:bottom w:val="single" w:sz="12" w:space="0" w:color="244061" w:themeColor="accent1" w:themeShade="80"/>
            </w:tcBorders>
          </w:tcPr>
          <w:p w14:paraId="7755D0E4" w14:textId="77777777" w:rsidR="00B35DBB" w:rsidRPr="00A40276" w:rsidRDefault="00B35DBB" w:rsidP="003B46C3">
            <w:pPr>
              <w:rPr>
                <w:rFonts w:ascii="Arial" w:hAnsi="Arial" w:cs="Arial"/>
                <w:sz w:val="8"/>
                <w:szCs w:val="8"/>
                <w:lang w:val="es-BO"/>
              </w:rPr>
            </w:pPr>
          </w:p>
        </w:tc>
        <w:tc>
          <w:tcPr>
            <w:tcW w:w="272" w:type="dxa"/>
            <w:tcBorders>
              <w:top w:val="single" w:sz="6" w:space="0" w:color="auto"/>
              <w:bottom w:val="single" w:sz="12" w:space="0" w:color="244061" w:themeColor="accent1" w:themeShade="80"/>
            </w:tcBorders>
          </w:tcPr>
          <w:p w14:paraId="323BAA8C" w14:textId="77777777"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360A901B" w14:textId="77777777" w:rsidR="00B35DBB" w:rsidRPr="00A40276" w:rsidRDefault="00B35DBB" w:rsidP="003B46C3">
            <w:pPr>
              <w:rPr>
                <w:rFonts w:ascii="Arial" w:hAnsi="Arial" w:cs="Arial"/>
                <w:sz w:val="8"/>
                <w:szCs w:val="8"/>
                <w:lang w:val="es-BO"/>
              </w:rPr>
            </w:pPr>
          </w:p>
        </w:tc>
        <w:tc>
          <w:tcPr>
            <w:tcW w:w="276" w:type="dxa"/>
            <w:tcBorders>
              <w:top w:val="single" w:sz="6" w:space="0" w:color="auto"/>
              <w:bottom w:val="single" w:sz="12" w:space="0" w:color="244061" w:themeColor="accent1" w:themeShade="80"/>
            </w:tcBorders>
          </w:tcPr>
          <w:p w14:paraId="4E472E14" w14:textId="77777777" w:rsidR="00B35DBB" w:rsidRPr="00A40276" w:rsidRDefault="00B35DB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1BBFA00A" w14:textId="77777777"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216B7341" w14:textId="77777777"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3231535D" w14:textId="77777777"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2957ECF4"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2D2A2223"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446C55DB"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B2694CB"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6226E83E"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09A86AB8"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1D12C04E"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7368314C" w14:textId="77777777" w:rsidR="00B35DBB" w:rsidRPr="00A40276" w:rsidRDefault="00B35DBB" w:rsidP="003B46C3">
            <w:pPr>
              <w:rPr>
                <w:rFonts w:ascii="Arial" w:hAnsi="Arial" w:cs="Arial"/>
                <w:sz w:val="8"/>
                <w:szCs w:val="8"/>
                <w:lang w:val="es-BO"/>
              </w:rPr>
            </w:pPr>
          </w:p>
        </w:tc>
        <w:tc>
          <w:tcPr>
            <w:tcW w:w="273" w:type="dxa"/>
            <w:gridSpan w:val="2"/>
            <w:tcBorders>
              <w:top w:val="single" w:sz="6" w:space="0" w:color="auto"/>
              <w:bottom w:val="single" w:sz="12" w:space="0" w:color="244061" w:themeColor="accent1" w:themeShade="80"/>
            </w:tcBorders>
          </w:tcPr>
          <w:p w14:paraId="7F381CF4"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26BBAFA8"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094E92FB"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26695D95"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3337F206"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44CA24E"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AFB40D0" w14:textId="77777777" w:rsidR="00B35DBB" w:rsidRPr="00A40276" w:rsidRDefault="00B35DBB" w:rsidP="003B46C3">
            <w:pPr>
              <w:rPr>
                <w:rFonts w:ascii="Arial" w:hAnsi="Arial" w:cs="Arial"/>
                <w:sz w:val="8"/>
                <w:szCs w:val="8"/>
                <w:lang w:val="es-BO"/>
              </w:rPr>
            </w:pPr>
          </w:p>
        </w:tc>
        <w:tc>
          <w:tcPr>
            <w:tcW w:w="273" w:type="dxa"/>
            <w:gridSpan w:val="2"/>
            <w:tcBorders>
              <w:top w:val="single" w:sz="6" w:space="0" w:color="auto"/>
              <w:bottom w:val="single" w:sz="12" w:space="0" w:color="244061" w:themeColor="accent1" w:themeShade="80"/>
            </w:tcBorders>
          </w:tcPr>
          <w:p w14:paraId="63F2210F"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5AEB30D0"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BBC78C7" w14:textId="77777777" w:rsidR="00B35DBB" w:rsidRPr="00A40276"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14:paraId="58721C45" w14:textId="77777777" w:rsidR="00B35DBB" w:rsidRPr="00A40276" w:rsidRDefault="00B35DBB" w:rsidP="003B46C3">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14:paraId="2CB362D4" w14:textId="77777777" w:rsidR="00B35DBB" w:rsidRPr="00A40276" w:rsidRDefault="00B35DBB" w:rsidP="003B46C3">
            <w:pPr>
              <w:rPr>
                <w:rFonts w:ascii="Arial" w:hAnsi="Arial" w:cs="Arial"/>
                <w:sz w:val="8"/>
                <w:szCs w:val="8"/>
                <w:lang w:val="es-BO"/>
              </w:rPr>
            </w:pPr>
          </w:p>
        </w:tc>
      </w:tr>
    </w:tbl>
    <w:tbl>
      <w:tblPr>
        <w:tblW w:w="9924" w:type="dxa"/>
        <w:tblInd w:w="-15" w:type="dxa"/>
        <w:tblLayout w:type="fixed"/>
        <w:tblCellMar>
          <w:left w:w="70" w:type="dxa"/>
          <w:right w:w="70" w:type="dxa"/>
        </w:tblCellMar>
        <w:tblLook w:val="04A0" w:firstRow="1" w:lastRow="0" w:firstColumn="1" w:lastColumn="0" w:noHBand="0" w:noVBand="1"/>
      </w:tblPr>
      <w:tblGrid>
        <w:gridCol w:w="440"/>
        <w:gridCol w:w="3530"/>
        <w:gridCol w:w="134"/>
        <w:gridCol w:w="134"/>
        <w:gridCol w:w="383"/>
        <w:gridCol w:w="134"/>
        <w:gridCol w:w="389"/>
        <w:gridCol w:w="135"/>
        <w:gridCol w:w="524"/>
        <w:gridCol w:w="138"/>
        <w:gridCol w:w="134"/>
        <w:gridCol w:w="475"/>
        <w:gridCol w:w="252"/>
        <w:gridCol w:w="459"/>
        <w:gridCol w:w="135"/>
        <w:gridCol w:w="141"/>
        <w:gridCol w:w="2189"/>
        <w:gridCol w:w="198"/>
      </w:tblGrid>
      <w:tr w:rsidR="00A40276" w:rsidRPr="00A40276" w14:paraId="25C6F642" w14:textId="77777777" w:rsidTr="00F86AA4">
        <w:trPr>
          <w:trHeight w:val="106"/>
        </w:trPr>
        <w:tc>
          <w:tcPr>
            <w:tcW w:w="9924"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4E080C26" w14:textId="77777777" w:rsidR="00B35DBB" w:rsidRPr="00A40276" w:rsidRDefault="00B35DBB" w:rsidP="003B46C3">
            <w:pPr>
              <w:snapToGrid w:val="0"/>
              <w:rPr>
                <w:rFonts w:ascii="Arial" w:hAnsi="Arial" w:cs="Arial"/>
                <w:b/>
                <w:bCs/>
                <w:lang w:val="es-BO" w:eastAsia="es-BO"/>
              </w:rPr>
            </w:pPr>
            <w:r w:rsidRPr="00A40276">
              <w:rPr>
                <w:lang w:val="es-BO"/>
              </w:rPr>
              <w:lastRenderedPageBreak/>
              <w:br w:type="page"/>
            </w:r>
            <w:r w:rsidRPr="00A40276">
              <w:rPr>
                <w:rFonts w:ascii="Arial" w:hAnsi="Arial" w:cs="Arial"/>
                <w:b/>
                <w:bCs/>
                <w:lang w:val="es-BO" w:eastAsia="es-BO"/>
              </w:rPr>
              <w:t xml:space="preserve">3.    </w:t>
            </w:r>
            <w:r w:rsidRPr="00A40276">
              <w:rPr>
                <w:rFonts w:ascii="Arial" w:hAnsi="Arial" w:cs="Arial"/>
                <w:b/>
                <w:sz w:val="18"/>
                <w:szCs w:val="18"/>
                <w:lang w:val="es-BO"/>
              </w:rPr>
              <w:t>CRONOGRAMA DE PLAZOS</w:t>
            </w:r>
          </w:p>
        </w:tc>
      </w:tr>
      <w:tr w:rsidR="00A40276" w:rsidRPr="00A40276" w14:paraId="770B28F2" w14:textId="77777777" w:rsidTr="002A777E">
        <w:trPr>
          <w:trHeight w:val="2511"/>
        </w:trPr>
        <w:tc>
          <w:tcPr>
            <w:tcW w:w="9924"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5CE1FD65" w14:textId="77777777" w:rsidR="00B35DBB" w:rsidRPr="00A40276" w:rsidRDefault="00B35DBB" w:rsidP="00AD62EE">
            <w:pPr>
              <w:spacing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64C2E71A" w14:textId="77777777" w:rsidR="00B35DBB" w:rsidRPr="00A40276" w:rsidRDefault="00B35DBB" w:rsidP="009B6A62">
            <w:pPr>
              <w:pStyle w:val="Prrafodelista"/>
              <w:numPr>
                <w:ilvl w:val="2"/>
                <w:numId w:val="25"/>
              </w:numPr>
              <w:spacing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2428C15D" w14:textId="2A6A8A1F" w:rsidR="00B35DBB" w:rsidRPr="00A40276" w:rsidRDefault="00B35DBB" w:rsidP="009B6A62">
            <w:pPr>
              <w:pStyle w:val="Prrafodelista"/>
              <w:numPr>
                <w:ilvl w:val="0"/>
                <w:numId w:val="33"/>
              </w:numPr>
              <w:spacing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sidR="00F01F1F">
              <w:rPr>
                <w:rFonts w:ascii="Arial" w:hAnsi="Arial" w:cs="Arial"/>
                <w:sz w:val="16"/>
                <w:lang w:val="es-BO"/>
              </w:rPr>
              <w:t>;</w:t>
            </w:r>
          </w:p>
          <w:p w14:paraId="4A8EDC5C" w14:textId="77777777" w:rsidR="00B35DBB" w:rsidRPr="00A40276" w:rsidRDefault="00B35DBB" w:rsidP="009B6A62">
            <w:pPr>
              <w:pStyle w:val="Prrafodelista"/>
              <w:numPr>
                <w:ilvl w:val="0"/>
                <w:numId w:val="33"/>
              </w:numPr>
              <w:spacing w:line="288" w:lineRule="auto"/>
              <w:ind w:left="781" w:right="113" w:hanging="425"/>
              <w:jc w:val="both"/>
              <w:rPr>
                <w:rFonts w:ascii="Arial" w:hAnsi="Arial" w:cs="Arial"/>
                <w:sz w:val="16"/>
                <w:lang w:val="es-BO"/>
              </w:rPr>
            </w:pPr>
            <w:r w:rsidRPr="00A40276">
              <w:rPr>
                <w:rFonts w:ascii="Arial" w:hAnsi="Arial" w:cs="Arial"/>
                <w:sz w:val="16"/>
                <w:lang w:val="es-BO"/>
              </w:rPr>
              <w:t xml:space="preserve">Para contrataciones mayores a Bs.200.000.- (DOSCIENTOS MIL 00/100 BOLIVIANOS) hasta Bs1.000.000.- (UN </w:t>
            </w:r>
            <w:r w:rsidR="00780825" w:rsidRPr="00A40276">
              <w:rPr>
                <w:rFonts w:ascii="Arial" w:hAnsi="Arial" w:cs="Arial"/>
                <w:sz w:val="16"/>
                <w:lang w:val="es-BO"/>
              </w:rPr>
              <w:t>MILLÓN</w:t>
            </w:r>
            <w:r w:rsidRPr="00A40276">
              <w:rPr>
                <w:rFonts w:ascii="Arial" w:hAnsi="Arial" w:cs="Arial"/>
                <w:sz w:val="16"/>
                <w:lang w:val="es-BO"/>
              </w:rPr>
              <w:t xml:space="preserve"> 00/100 BOLIVIANOS), plazo mínimo ocho (8) días hábiles.</w:t>
            </w:r>
          </w:p>
          <w:p w14:paraId="65A88B83" w14:textId="77777777" w:rsidR="00B35DBB" w:rsidRPr="00A40276" w:rsidRDefault="00B35DBB" w:rsidP="00AD62EE">
            <w:pPr>
              <w:spacing w:line="288" w:lineRule="auto"/>
              <w:ind w:left="113" w:right="113"/>
              <w:jc w:val="both"/>
              <w:rPr>
                <w:rFonts w:ascii="Arial" w:hAnsi="Arial" w:cs="Arial"/>
                <w:lang w:val="es-BO"/>
              </w:rPr>
            </w:pPr>
            <w:r w:rsidRPr="00A40276">
              <w:rPr>
                <w:rFonts w:ascii="Arial" w:hAnsi="Arial" w:cs="Arial"/>
                <w:lang w:val="es-BO"/>
              </w:rPr>
              <w:t xml:space="preserve">Ambos computables a partir del día siguiente </w:t>
            </w:r>
            <w:r w:rsidR="007B1446" w:rsidRPr="00A40276">
              <w:rPr>
                <w:rFonts w:ascii="Arial" w:hAnsi="Arial" w:cs="Arial"/>
                <w:lang w:val="es-BO"/>
              </w:rPr>
              <w:t xml:space="preserve">hábil </w:t>
            </w:r>
            <w:r w:rsidRPr="00A40276">
              <w:rPr>
                <w:rFonts w:ascii="Arial" w:hAnsi="Arial" w:cs="Arial"/>
                <w:lang w:val="es-BO"/>
              </w:rPr>
              <w:t>de la</w:t>
            </w:r>
            <w:r w:rsidR="00172575" w:rsidRPr="00A40276">
              <w:rPr>
                <w:rFonts w:ascii="Arial" w:hAnsi="Arial" w:cs="Arial"/>
                <w:lang w:val="es-BO"/>
              </w:rPr>
              <w:t xml:space="preserve"> publicación de la convocatoria</w:t>
            </w:r>
            <w:r w:rsidRPr="00A40276">
              <w:rPr>
                <w:rFonts w:ascii="Arial" w:hAnsi="Arial" w:cs="Arial"/>
                <w:lang w:val="es-BO"/>
              </w:rPr>
              <w:t>;</w:t>
            </w:r>
          </w:p>
          <w:p w14:paraId="0DFD157B" w14:textId="54419842" w:rsidR="00B35DBB" w:rsidRPr="00A40276" w:rsidRDefault="00B35DBB" w:rsidP="009B6A62">
            <w:pPr>
              <w:pStyle w:val="Prrafodelista"/>
              <w:numPr>
                <w:ilvl w:val="2"/>
                <w:numId w:val="25"/>
              </w:numPr>
              <w:spacing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412DD0F2" w14:textId="513D6D30" w:rsidR="00B35DBB" w:rsidRPr="00A40276" w:rsidRDefault="00B35DBB" w:rsidP="009B6A62">
            <w:pPr>
              <w:pStyle w:val="Prrafodelista"/>
              <w:numPr>
                <w:ilvl w:val="2"/>
                <w:numId w:val="25"/>
              </w:numPr>
              <w:spacing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172575" w:rsidRPr="00A40276">
              <w:rPr>
                <w:rFonts w:ascii="Arial" w:hAnsi="Arial" w:cs="Arial"/>
                <w:sz w:val="16"/>
                <w:szCs w:val="16"/>
                <w:lang w:val="es-BO"/>
              </w:rPr>
              <w:t>MILLÓN</w:t>
            </w:r>
            <w:r w:rsidRPr="00A40276">
              <w:rPr>
                <w:rFonts w:ascii="Arial" w:hAnsi="Arial" w:cs="Arial"/>
                <w:sz w:val="16"/>
                <w:szCs w:val="16"/>
                <w:lang w:val="es-BO"/>
              </w:rPr>
              <w:t xml:space="preserve"> 00/100 BOLIVIANOS)</w:t>
            </w:r>
            <w:r w:rsidR="00D3796C">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5B5B5C6" w14:textId="3F175A81" w:rsidR="00B35DBB" w:rsidRPr="00A40276" w:rsidRDefault="00B35DBB" w:rsidP="00AD62EE">
            <w:pPr>
              <w:spacing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sidR="009E118C">
              <w:rPr>
                <w:rFonts w:ascii="Arial" w:hAnsi="Arial" w:cs="Arial"/>
                <w:b/>
                <w:lang w:val="es-BO"/>
              </w:rPr>
              <w:t>.</w:t>
            </w:r>
          </w:p>
        </w:tc>
      </w:tr>
      <w:tr w:rsidR="00A40276" w:rsidRPr="00A40276" w14:paraId="5570EE11" w14:textId="77777777" w:rsidTr="00531E9A">
        <w:trPr>
          <w:trHeight w:val="182"/>
        </w:trPr>
        <w:tc>
          <w:tcPr>
            <w:tcW w:w="9924"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022EB8B7" w14:textId="77777777" w:rsidR="00B35DBB" w:rsidRPr="00A40276" w:rsidRDefault="00B35DBB" w:rsidP="003B46C3">
            <w:pPr>
              <w:snapToGrid w:val="0"/>
              <w:rPr>
                <w:rFonts w:ascii="Arial" w:hAnsi="Arial" w:cs="Arial"/>
                <w:b/>
                <w:bCs/>
                <w:lang w:val="es-BO" w:eastAsia="es-BO"/>
              </w:rPr>
            </w:pPr>
            <w:r w:rsidRPr="00A40276">
              <w:rPr>
                <w:rFonts w:ascii="Arial" w:hAnsi="Arial" w:cs="Arial"/>
                <w:b/>
                <w:bCs/>
                <w:lang w:val="es-BO" w:eastAsia="es-BO"/>
              </w:rPr>
              <w:t>El cronograma de plazos previsto para el proceso de contratación, es el siguiente:</w:t>
            </w:r>
          </w:p>
        </w:tc>
      </w:tr>
      <w:tr w:rsidR="00A40276" w:rsidRPr="00A40276" w14:paraId="4A591D92" w14:textId="77777777" w:rsidTr="00531E9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99"/>
        </w:trPr>
        <w:tc>
          <w:tcPr>
            <w:tcW w:w="410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869D4BF" w14:textId="77777777" w:rsidR="00B35DBB" w:rsidRPr="00A40276" w:rsidRDefault="00B35DBB" w:rsidP="003B46C3">
            <w:pPr>
              <w:adjustRightInd w:val="0"/>
              <w:snapToGrid w:val="0"/>
              <w:jc w:val="center"/>
              <w:rPr>
                <w:rFonts w:ascii="Arial" w:hAnsi="Arial" w:cs="Arial"/>
                <w:b/>
                <w:sz w:val="18"/>
                <w:lang w:val="es-BO"/>
              </w:rPr>
            </w:pPr>
            <w:r w:rsidRPr="00A40276">
              <w:rPr>
                <w:rFonts w:ascii="Arial" w:hAnsi="Arial" w:cs="Arial"/>
                <w:b/>
                <w:sz w:val="18"/>
                <w:lang w:val="es-BO"/>
              </w:rPr>
              <w:t>ACTIVIDAD</w:t>
            </w:r>
          </w:p>
        </w:tc>
        <w:tc>
          <w:tcPr>
            <w:tcW w:w="1837"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F139AAC" w14:textId="77777777"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E2198EA" w14:textId="77777777"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HORA</w:t>
            </w:r>
          </w:p>
        </w:tc>
        <w:tc>
          <w:tcPr>
            <w:tcW w:w="252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19F44072" w14:textId="77777777" w:rsidR="00B35DBB" w:rsidRPr="00A40276" w:rsidRDefault="00B35DBB" w:rsidP="003B46C3">
            <w:pPr>
              <w:adjustRightInd w:val="0"/>
              <w:snapToGrid w:val="0"/>
              <w:jc w:val="center"/>
              <w:rPr>
                <w:rFonts w:ascii="Arial" w:hAnsi="Arial" w:cs="Arial"/>
                <w:sz w:val="18"/>
                <w:lang w:val="es-BO"/>
              </w:rPr>
            </w:pPr>
            <w:r w:rsidRPr="00A40276">
              <w:rPr>
                <w:rFonts w:ascii="Arial" w:hAnsi="Arial" w:cs="Arial"/>
                <w:b/>
                <w:sz w:val="18"/>
                <w:lang w:val="es-BO"/>
              </w:rPr>
              <w:t>LUGAR Y DIRECCIÓN</w:t>
            </w:r>
          </w:p>
        </w:tc>
      </w:tr>
      <w:tr w:rsidR="00A40276" w:rsidRPr="00A40276" w14:paraId="1B18EEC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57D040CE" w14:textId="77777777" w:rsidR="00A829FD" w:rsidRPr="00A40276" w:rsidRDefault="00A829FD" w:rsidP="009B6A62">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B5305B6" w14:textId="5BF508CC" w:rsidR="00A829FD" w:rsidRPr="00A40276" w:rsidRDefault="00A829FD" w:rsidP="00A829FD">
            <w:pPr>
              <w:adjustRightInd w:val="0"/>
              <w:snapToGrid w:val="0"/>
              <w:ind w:left="113" w:right="113"/>
              <w:jc w:val="both"/>
              <w:rPr>
                <w:rFonts w:ascii="Arial" w:hAnsi="Arial" w:cs="Arial"/>
                <w:b/>
                <w:lang w:val="es-BO"/>
              </w:rPr>
            </w:pPr>
            <w:r w:rsidRPr="00A40276">
              <w:rPr>
                <w:rFonts w:ascii="Arial" w:hAnsi="Arial" w:cs="Arial"/>
                <w:lang w:val="es-BO"/>
              </w:rPr>
              <w:t>Publicación del DBC en el SICOES</w:t>
            </w:r>
            <w:r w:rsidR="00F41EF0">
              <w:rPr>
                <w:rFonts w:ascii="Arial" w:hAnsi="Arial" w:cs="Arial"/>
                <w:lang w:val="es-BO"/>
              </w:rPr>
              <w:t xml:space="preserve"> (*)</w:t>
            </w:r>
            <w:r w:rsidRPr="00A40276">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6B0F0004" w14:textId="77777777" w:rsidR="00A829FD" w:rsidRPr="00A40276" w:rsidRDefault="00A829FD" w:rsidP="00A829FD">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9807EAF" w14:textId="77777777" w:rsidR="00A829FD" w:rsidRPr="00A40276" w:rsidRDefault="00A829FD" w:rsidP="00A829FD">
            <w:pPr>
              <w:adjustRightInd w:val="0"/>
              <w:snapToGrid w:val="0"/>
              <w:jc w:val="center"/>
              <w:rPr>
                <w:i/>
                <w:sz w:val="14"/>
                <w:szCs w:val="14"/>
                <w:lang w:val="es-BO"/>
              </w:rPr>
            </w:pPr>
            <w:r w:rsidRPr="00A40276">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188C257" w14:textId="77777777" w:rsidR="00A829FD" w:rsidRPr="00A40276" w:rsidRDefault="00A829FD" w:rsidP="00A829F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6943103" w14:textId="77777777" w:rsidR="00A829FD" w:rsidRPr="00A40276" w:rsidRDefault="00A829FD" w:rsidP="00A829FD">
            <w:pPr>
              <w:adjustRightInd w:val="0"/>
              <w:snapToGrid w:val="0"/>
              <w:jc w:val="center"/>
              <w:rPr>
                <w:i/>
                <w:sz w:val="14"/>
                <w:szCs w:val="14"/>
                <w:lang w:val="es-BO"/>
              </w:rPr>
            </w:pPr>
            <w:r w:rsidRPr="00A40276">
              <w:rPr>
                <w:i/>
                <w:sz w:val="14"/>
                <w:szCs w:val="14"/>
                <w:lang w:val="es-BO"/>
              </w:rPr>
              <w:t>Mes</w:t>
            </w:r>
          </w:p>
        </w:tc>
        <w:tc>
          <w:tcPr>
            <w:tcW w:w="135" w:type="dxa"/>
            <w:tcBorders>
              <w:top w:val="single" w:sz="12" w:space="0" w:color="000000" w:themeColor="text1"/>
              <w:left w:val="nil"/>
              <w:bottom w:val="nil"/>
              <w:right w:val="nil"/>
            </w:tcBorders>
            <w:shd w:val="clear" w:color="auto" w:fill="auto"/>
            <w:tcMar>
              <w:left w:w="0" w:type="dxa"/>
              <w:right w:w="0" w:type="dxa"/>
            </w:tcMar>
            <w:vAlign w:val="center"/>
          </w:tcPr>
          <w:p w14:paraId="3E291CC7" w14:textId="77777777" w:rsidR="00A829FD" w:rsidRPr="00A40276" w:rsidRDefault="00A829FD" w:rsidP="00A829F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A41CC38" w14:textId="77777777" w:rsidR="00A829FD" w:rsidRPr="00A40276" w:rsidRDefault="00A829FD" w:rsidP="00A829FD">
            <w:pPr>
              <w:adjustRightInd w:val="0"/>
              <w:snapToGrid w:val="0"/>
              <w:jc w:val="center"/>
              <w:rPr>
                <w:i/>
                <w:sz w:val="14"/>
                <w:szCs w:val="14"/>
                <w:lang w:val="es-BO"/>
              </w:rPr>
            </w:pPr>
            <w:r w:rsidRPr="00A40276">
              <w:rPr>
                <w:i/>
                <w:sz w:val="14"/>
                <w:szCs w:val="14"/>
                <w:lang w:val="es-BO"/>
              </w:rPr>
              <w:t>Año</w:t>
            </w:r>
          </w:p>
        </w:tc>
        <w:tc>
          <w:tcPr>
            <w:tcW w:w="138"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59445696" w14:textId="77777777" w:rsidR="00A829FD" w:rsidRPr="00A40276" w:rsidRDefault="00A829FD" w:rsidP="00A829F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2DBA94F5" w14:textId="77777777" w:rsidR="00A829FD" w:rsidRPr="00A40276" w:rsidRDefault="00A829FD" w:rsidP="00A829FD">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9F13406" w14:textId="77777777" w:rsidR="00A829FD" w:rsidRPr="00A40276" w:rsidRDefault="00A829FD" w:rsidP="00A829FD">
            <w:pPr>
              <w:adjustRightInd w:val="0"/>
              <w:snapToGrid w:val="0"/>
              <w:jc w:val="center"/>
              <w:rPr>
                <w:i/>
                <w:sz w:val="14"/>
                <w:szCs w:val="14"/>
                <w:lang w:val="es-BO"/>
              </w:rPr>
            </w:pPr>
            <w:r w:rsidRPr="00A40276">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6565ACC9" w14:textId="77777777" w:rsidR="00A829FD" w:rsidRPr="00A40276" w:rsidRDefault="00A829FD" w:rsidP="00A829FD">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8A2765C" w14:textId="77777777" w:rsidR="00A829FD" w:rsidRPr="00A40276" w:rsidRDefault="00A829FD" w:rsidP="00A829FD">
            <w:pPr>
              <w:adjustRightInd w:val="0"/>
              <w:snapToGrid w:val="0"/>
              <w:jc w:val="center"/>
              <w:rPr>
                <w:i/>
                <w:sz w:val="14"/>
                <w:szCs w:val="14"/>
                <w:lang w:val="es-BO"/>
              </w:rPr>
            </w:pPr>
            <w:r w:rsidRPr="00A40276">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5BA36B01" w14:textId="77777777" w:rsidR="00A829FD" w:rsidRPr="00A40276" w:rsidRDefault="00A829FD" w:rsidP="00A829F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74CFF6C" w14:textId="77777777" w:rsidR="00A829FD" w:rsidRPr="00A40276" w:rsidRDefault="00A829FD" w:rsidP="00A829FD">
            <w:pPr>
              <w:adjustRightInd w:val="0"/>
              <w:snapToGrid w:val="0"/>
              <w:jc w:val="center"/>
              <w:rPr>
                <w:i/>
                <w:sz w:val="14"/>
                <w:szCs w:val="14"/>
                <w:lang w:val="es-BO"/>
              </w:rPr>
            </w:pPr>
          </w:p>
        </w:tc>
        <w:tc>
          <w:tcPr>
            <w:tcW w:w="2189" w:type="dxa"/>
            <w:tcBorders>
              <w:top w:val="single" w:sz="12" w:space="0" w:color="000000" w:themeColor="text1"/>
              <w:left w:val="nil"/>
              <w:bottom w:val="single" w:sz="4" w:space="0" w:color="auto"/>
              <w:right w:val="single" w:sz="4" w:space="0" w:color="auto"/>
            </w:tcBorders>
            <w:shd w:val="clear" w:color="auto" w:fill="auto"/>
            <w:vAlign w:val="center"/>
          </w:tcPr>
          <w:p w14:paraId="4FEFA7F4" w14:textId="77777777" w:rsidR="00A829FD" w:rsidRPr="00A40276" w:rsidRDefault="00A829FD" w:rsidP="00A829F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380B0DB0" w14:textId="77777777" w:rsidR="00A829FD" w:rsidRPr="00A40276" w:rsidRDefault="00A829FD" w:rsidP="00A829FD">
            <w:pPr>
              <w:adjustRightInd w:val="0"/>
              <w:snapToGrid w:val="0"/>
              <w:jc w:val="center"/>
              <w:rPr>
                <w:i/>
                <w:sz w:val="14"/>
                <w:szCs w:val="14"/>
                <w:lang w:val="es-BO"/>
              </w:rPr>
            </w:pPr>
          </w:p>
        </w:tc>
      </w:tr>
      <w:tr w:rsidR="00A40276" w:rsidRPr="00A40276" w14:paraId="3A465D77"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68E34D2"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388D29EA"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A8DD6BE"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73FD9B" w14:textId="239AEF3C" w:rsidR="00B35DBB" w:rsidRPr="00A40276" w:rsidRDefault="00F86AA4" w:rsidP="00134501">
            <w:pPr>
              <w:adjustRightInd w:val="0"/>
              <w:snapToGrid w:val="0"/>
              <w:jc w:val="center"/>
              <w:rPr>
                <w:rFonts w:ascii="Arial" w:hAnsi="Arial" w:cs="Arial"/>
                <w:lang w:val="es-BO"/>
              </w:rPr>
            </w:pPr>
            <w:r>
              <w:rPr>
                <w:rFonts w:ascii="Arial" w:hAnsi="Arial" w:cs="Arial"/>
                <w:lang w:val="es-BO"/>
              </w:rPr>
              <w:t>1</w:t>
            </w:r>
            <w:r w:rsidR="00134501">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52D50131"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9BA57E" w14:textId="59FA6524" w:rsidR="00B35DBB" w:rsidRPr="00A40276" w:rsidRDefault="00F86AA4" w:rsidP="003B46C3">
            <w:pPr>
              <w:adjustRightInd w:val="0"/>
              <w:snapToGrid w:val="0"/>
              <w:jc w:val="center"/>
              <w:rPr>
                <w:rFonts w:ascii="Arial" w:hAnsi="Arial" w:cs="Arial"/>
                <w:lang w:val="es-BO"/>
              </w:rPr>
            </w:pPr>
            <w:r>
              <w:rPr>
                <w:rFonts w:ascii="Arial" w:hAnsi="Arial" w:cs="Arial"/>
                <w:lang w:val="es-BO"/>
              </w:rPr>
              <w:t>12</w:t>
            </w:r>
          </w:p>
        </w:tc>
        <w:tc>
          <w:tcPr>
            <w:tcW w:w="135" w:type="dxa"/>
            <w:tcBorders>
              <w:top w:val="nil"/>
              <w:left w:val="single" w:sz="4" w:space="0" w:color="auto"/>
              <w:bottom w:val="nil"/>
              <w:right w:val="single" w:sz="4" w:space="0" w:color="auto"/>
            </w:tcBorders>
            <w:shd w:val="clear" w:color="auto" w:fill="auto"/>
            <w:vAlign w:val="center"/>
          </w:tcPr>
          <w:p w14:paraId="7E28B3CD"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86C84A" w14:textId="7607057E" w:rsidR="00B35DBB" w:rsidRPr="00A40276" w:rsidRDefault="00F86AA4"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4" w:space="0" w:color="auto"/>
            </w:tcBorders>
            <w:shd w:val="clear" w:color="auto" w:fill="auto"/>
            <w:vAlign w:val="center"/>
          </w:tcPr>
          <w:p w14:paraId="1FBEB2CD"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71DE15F2"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FCDCF2"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52B52FD1"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F8412A"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4DE8B2BC" w14:textId="77777777" w:rsidR="00B35DBB" w:rsidRPr="00A40276" w:rsidRDefault="00B35DBB" w:rsidP="003B46C3">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731DC543"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8259BEA" w14:textId="353399BA" w:rsidR="00B35DBB" w:rsidRPr="00A40276" w:rsidRDefault="00AD62EE" w:rsidP="003B46C3">
            <w:pPr>
              <w:adjustRightInd w:val="0"/>
              <w:snapToGrid w:val="0"/>
              <w:jc w:val="center"/>
              <w:rPr>
                <w:rFonts w:ascii="Arial" w:hAnsi="Arial" w:cs="Arial"/>
                <w:lang w:val="es-BO"/>
              </w:rPr>
            </w:pPr>
            <w:r w:rsidRPr="00AD62EE">
              <w:rPr>
                <w:rFonts w:ascii="Arial" w:hAnsi="Arial" w:cs="Arial"/>
                <w:lang w:val="es-BO"/>
              </w:rPr>
              <w:t xml:space="preserve">Calle Colombia esquina </w:t>
            </w:r>
            <w:proofErr w:type="spellStart"/>
            <w:r w:rsidRPr="00AD62EE">
              <w:rPr>
                <w:rFonts w:ascii="Arial" w:hAnsi="Arial" w:cs="Arial"/>
                <w:lang w:val="es-BO"/>
              </w:rPr>
              <w:t>Falsuri</w:t>
            </w:r>
            <w:proofErr w:type="spellEnd"/>
            <w:r w:rsidRPr="00AD62EE">
              <w:rPr>
                <w:rFonts w:ascii="Arial" w:hAnsi="Arial" w:cs="Arial"/>
                <w:lang w:val="es-BO"/>
              </w:rPr>
              <w:t xml:space="preserve">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35DB5486" w14:textId="77777777" w:rsidR="00B35DBB" w:rsidRPr="00A40276" w:rsidRDefault="00B35DBB" w:rsidP="003B46C3">
            <w:pPr>
              <w:adjustRightInd w:val="0"/>
              <w:snapToGrid w:val="0"/>
              <w:jc w:val="center"/>
              <w:rPr>
                <w:rFonts w:ascii="Arial" w:hAnsi="Arial" w:cs="Arial"/>
                <w:lang w:val="es-BO"/>
              </w:rPr>
            </w:pPr>
          </w:p>
        </w:tc>
      </w:tr>
      <w:tr w:rsidR="00A40276" w:rsidRPr="00A40276" w14:paraId="076DE6CA"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87C6E54"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18A16D07"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3E05739"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07EE997"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FD4356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B125BD4"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A59CDED"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323DC4F4"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6B9A5E7"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1B1E398E"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192BD9F"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5817014"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1B577B8"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59BEC07C"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5EB2B98"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29F411D4"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135CC0EB"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861B51C"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DCCB383"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E3B9147" w14:textId="77777777" w:rsidR="00B35DBB" w:rsidRPr="00A40276" w:rsidRDefault="00B35DBB" w:rsidP="009B6A62">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E41059D"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4F815A69"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0764A15"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504DC99"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68FB2A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31C64933"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EF305C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6C30FAAE"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E0DD42E"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391C2FF"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F2AC1E"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1DC1E1E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2051192"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77FEB07"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51682EFA"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4DF18F2" w14:textId="77777777" w:rsidR="00B35DBB" w:rsidRPr="00A40276" w:rsidRDefault="00B35DBB" w:rsidP="003B46C3">
            <w:pPr>
              <w:adjustRightInd w:val="0"/>
              <w:snapToGrid w:val="0"/>
              <w:jc w:val="center"/>
              <w:rPr>
                <w:i/>
                <w:sz w:val="14"/>
                <w:szCs w:val="14"/>
                <w:lang w:val="es-BO"/>
              </w:rPr>
            </w:pPr>
          </w:p>
        </w:tc>
      </w:tr>
      <w:tr w:rsidR="00A40276" w:rsidRPr="00A40276" w14:paraId="4D3A33A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10F79E3"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9C3D660"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90403B5"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0F00A2"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C98246F"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BAB182"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4C389361"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7AD132" w14:textId="77777777"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4FB846A7"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B7B4630"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409140"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0F114129"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FD6D94"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4C619CA2"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7C2D2D5"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F295E" w14:textId="63578311" w:rsidR="00B35DBB" w:rsidRPr="00A40276" w:rsidRDefault="00AD62EE" w:rsidP="003B46C3">
            <w:pPr>
              <w:adjustRightInd w:val="0"/>
              <w:snapToGrid w:val="0"/>
              <w:jc w:val="center"/>
              <w:rPr>
                <w:rFonts w:ascii="Arial" w:hAnsi="Arial" w:cs="Arial"/>
                <w:lang w:val="es-BO"/>
              </w:rPr>
            </w:pPr>
            <w:r w:rsidRPr="00AD62EE">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E82DBE2" w14:textId="77777777" w:rsidR="00B35DBB" w:rsidRPr="00A40276" w:rsidRDefault="00B35DBB" w:rsidP="003B46C3">
            <w:pPr>
              <w:adjustRightInd w:val="0"/>
              <w:snapToGrid w:val="0"/>
              <w:jc w:val="center"/>
              <w:rPr>
                <w:rFonts w:ascii="Arial" w:hAnsi="Arial" w:cs="Arial"/>
                <w:lang w:val="es-BO"/>
              </w:rPr>
            </w:pPr>
          </w:p>
        </w:tc>
      </w:tr>
      <w:tr w:rsidR="00A40276" w:rsidRPr="00A40276" w14:paraId="3B5FEC97"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CDD9E75"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6D14DF32"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4C36232"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69AFAB1"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2905308"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5CE47FA"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5AC152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15B3DF52"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08B0D14"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61818C42"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1EEB191"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7D1EEF99"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6DABE5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0C3D51C"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3D3690A"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071849E"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5DF96F06"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52519EA"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64C8D71A"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A043ABD" w14:textId="77777777" w:rsidR="000855D3" w:rsidRPr="00A40276" w:rsidRDefault="000855D3" w:rsidP="009B6A62">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F4E555A" w14:textId="77777777" w:rsidR="000855D3" w:rsidRPr="00A40276" w:rsidRDefault="000855D3" w:rsidP="000855D3">
            <w:pPr>
              <w:adjustRightInd w:val="0"/>
              <w:snapToGrid w:val="0"/>
              <w:ind w:left="113" w:right="113"/>
              <w:jc w:val="both"/>
              <w:rPr>
                <w:rFonts w:ascii="Arial" w:hAnsi="Arial" w:cs="Arial"/>
                <w:b/>
                <w:lang w:val="es-BO"/>
              </w:rPr>
            </w:pPr>
            <w:r w:rsidRPr="00A40276">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3B2D3EBA" w14:textId="77777777" w:rsidR="000855D3" w:rsidRPr="00A40276" w:rsidRDefault="000855D3" w:rsidP="000855D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1CC4806" w14:textId="77777777" w:rsidR="000855D3" w:rsidRPr="00A40276" w:rsidRDefault="000855D3" w:rsidP="000855D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4F401F2" w14:textId="77777777" w:rsidR="000855D3" w:rsidRPr="00A40276" w:rsidRDefault="000855D3" w:rsidP="000855D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FFB6CBE" w14:textId="77777777" w:rsidR="000855D3" w:rsidRPr="00A40276" w:rsidRDefault="000855D3" w:rsidP="000855D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2B8787F8" w14:textId="77777777" w:rsidR="000855D3" w:rsidRPr="00A40276" w:rsidRDefault="000855D3" w:rsidP="000855D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97811DC" w14:textId="77777777" w:rsidR="000855D3" w:rsidRPr="00A40276" w:rsidRDefault="000855D3" w:rsidP="000855D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5E51D373" w14:textId="77777777" w:rsidR="000855D3" w:rsidRPr="00A40276" w:rsidRDefault="000855D3" w:rsidP="000855D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429DB44" w14:textId="77777777" w:rsidR="000855D3" w:rsidRPr="00A40276" w:rsidRDefault="000855D3" w:rsidP="000855D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54CD762D" w14:textId="77777777" w:rsidR="000855D3" w:rsidRPr="00A40276" w:rsidRDefault="000855D3" w:rsidP="000855D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B7835" w14:textId="77777777" w:rsidR="000855D3" w:rsidRPr="00A40276" w:rsidRDefault="000855D3" w:rsidP="000855D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97F7D9F" w14:textId="77777777" w:rsidR="000855D3" w:rsidRPr="00A40276" w:rsidRDefault="000855D3" w:rsidP="000855D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B02F39D" w14:textId="77777777" w:rsidR="000855D3" w:rsidRPr="00A40276" w:rsidRDefault="000855D3" w:rsidP="000855D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488003" w14:textId="77777777" w:rsidR="000855D3" w:rsidRPr="00A40276" w:rsidRDefault="000855D3" w:rsidP="000855D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0763D2DA" w14:textId="77777777" w:rsidR="000855D3" w:rsidRPr="00A40276" w:rsidRDefault="000855D3" w:rsidP="000855D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9CADEB" w14:textId="77777777" w:rsidR="000855D3" w:rsidRPr="00A40276" w:rsidRDefault="000855D3" w:rsidP="000855D3">
            <w:pPr>
              <w:adjustRightInd w:val="0"/>
              <w:snapToGrid w:val="0"/>
              <w:jc w:val="center"/>
              <w:rPr>
                <w:i/>
                <w:sz w:val="14"/>
                <w:szCs w:val="14"/>
                <w:lang w:val="es-BO"/>
              </w:rPr>
            </w:pPr>
          </w:p>
        </w:tc>
      </w:tr>
      <w:tr w:rsidR="00A40276" w:rsidRPr="00A40276" w14:paraId="174226C0"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7F0EC45"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40A4D527"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E921AF4"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20B7B1"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0033CBDC"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206022"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1B14CE73"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40C854" w14:textId="77777777"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3851FAFC"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3C165F6D"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57B62F"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5CF4FDE4"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BD0558"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782E1EE"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13221C97"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AF7804" w14:textId="7484F78A" w:rsidR="00B35DBB" w:rsidRPr="00A40276" w:rsidRDefault="00AD62EE" w:rsidP="003B46C3">
            <w:pPr>
              <w:adjustRightInd w:val="0"/>
              <w:snapToGrid w:val="0"/>
              <w:jc w:val="center"/>
              <w:rPr>
                <w:rFonts w:ascii="Arial" w:hAnsi="Arial" w:cs="Arial"/>
                <w:lang w:val="es-BO"/>
              </w:rPr>
            </w:pPr>
            <w:r w:rsidRPr="00AD62EE">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4C9BFCE8" w14:textId="77777777" w:rsidR="00B35DBB" w:rsidRPr="00A40276" w:rsidRDefault="00B35DBB" w:rsidP="003B46C3">
            <w:pPr>
              <w:adjustRightInd w:val="0"/>
              <w:snapToGrid w:val="0"/>
              <w:jc w:val="center"/>
              <w:rPr>
                <w:rFonts w:ascii="Arial" w:hAnsi="Arial" w:cs="Arial"/>
                <w:lang w:val="es-BO"/>
              </w:rPr>
            </w:pPr>
          </w:p>
        </w:tc>
      </w:tr>
      <w:tr w:rsidR="00A40276" w:rsidRPr="00A40276" w14:paraId="0443C288"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FD55EC0"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17A0E523"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832D16"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D654F67"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42A3F4EA"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6F78E53"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21BCD6A"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7FA40504"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2615C6C"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7C237046"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69733D9"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1AD06F1"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05F00FD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659B643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5619BE2"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CA5DC28"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61FBC711"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310BD88"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069782AC"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68A90C2" w14:textId="77777777" w:rsidR="00B35DBB" w:rsidRPr="00A40276" w:rsidRDefault="00B35DBB" w:rsidP="009B6A62">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CE02289"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3D99ED96"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53C6B3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09EAAB2D"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AB590A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727C0095"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2F35C3"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02E4765"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A75A118"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DB1E06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BFB6CBF"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87A93C"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5A74586F"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C717AE8"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6884F54A"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C2FE02" w14:textId="77777777" w:rsidR="00B35DBB" w:rsidRPr="00A40276" w:rsidRDefault="00B35DBB" w:rsidP="003B46C3">
            <w:pPr>
              <w:adjustRightInd w:val="0"/>
              <w:snapToGrid w:val="0"/>
              <w:jc w:val="center"/>
              <w:rPr>
                <w:i/>
                <w:sz w:val="14"/>
                <w:szCs w:val="14"/>
                <w:lang w:val="es-BO"/>
              </w:rPr>
            </w:pPr>
          </w:p>
        </w:tc>
      </w:tr>
      <w:tr w:rsidR="00A40276" w:rsidRPr="00A40276" w14:paraId="6AEBB0AC"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D7CC231"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3632DD78"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8670E3F"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9A75EF"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4AB0CA5"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10DFF9"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1F6D189E"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5631FA" w14:textId="77777777"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00C80FBA"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16100620"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C7ABE6"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A1A9DB1"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204639"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2332D805"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095ED16"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B56AD0" w14:textId="262433F0" w:rsidR="00B35DBB" w:rsidRPr="00A40276" w:rsidRDefault="00AD62EE" w:rsidP="003B46C3">
            <w:pPr>
              <w:adjustRightInd w:val="0"/>
              <w:snapToGrid w:val="0"/>
              <w:jc w:val="center"/>
              <w:rPr>
                <w:rFonts w:ascii="Arial" w:hAnsi="Arial" w:cs="Arial"/>
                <w:lang w:val="es-BO"/>
              </w:rPr>
            </w:pPr>
            <w:r w:rsidRPr="00AD62EE">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44CF9749" w14:textId="77777777" w:rsidR="00B35DBB" w:rsidRPr="00A40276" w:rsidRDefault="00B35DBB" w:rsidP="003B46C3">
            <w:pPr>
              <w:adjustRightInd w:val="0"/>
              <w:snapToGrid w:val="0"/>
              <w:jc w:val="center"/>
              <w:rPr>
                <w:rFonts w:ascii="Arial" w:hAnsi="Arial" w:cs="Arial"/>
                <w:lang w:val="es-BO"/>
              </w:rPr>
            </w:pPr>
          </w:p>
        </w:tc>
      </w:tr>
      <w:tr w:rsidR="00A40276" w:rsidRPr="00A40276" w14:paraId="343E447E"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EE59890"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91AC3AC"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D184F7"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AE6A55E"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D62AC03"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D6DD704"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9DE8BD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9A6C92F"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80FE5F"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5AB445F"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66AE3C1"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DB02486"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976187A"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95B418"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42AEA44"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D69FB9C"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05E65F66"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1E689B8"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BEE8A2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3D657EF" w14:textId="77777777" w:rsidR="00B35DBB" w:rsidRPr="00A40276" w:rsidRDefault="00B35DBB" w:rsidP="009B6A62">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0F85493" w14:textId="70554480"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 xml:space="preserve">Fecha límite de Presentación </w:t>
            </w:r>
            <w:r w:rsidR="002A777E" w:rsidRPr="00A40276">
              <w:rPr>
                <w:rFonts w:ascii="Arial" w:hAnsi="Arial" w:cs="Arial"/>
                <w:lang w:val="es-BO"/>
              </w:rPr>
              <w:t>y</w:t>
            </w:r>
            <w:r w:rsidR="002A777E" w:rsidRPr="00A40276">
              <w:t xml:space="preserve"> </w:t>
            </w:r>
            <w:r w:rsidR="002A777E" w:rsidRPr="00A40276">
              <w:rPr>
                <w:rFonts w:ascii="Arial" w:hAnsi="Arial" w:cs="Arial"/>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31D162B2"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8C41198"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4E3C046"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053FEE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41674DC5"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31F549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53FCC60C"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346A61C"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85F3B4A"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8726BC9"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89DD90F"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A9CE286"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FAB12DC"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00FF5625"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E988336" w14:textId="77777777" w:rsidR="00B35DBB" w:rsidRPr="00A40276" w:rsidRDefault="00B35DBB" w:rsidP="003B46C3">
            <w:pPr>
              <w:adjustRightInd w:val="0"/>
              <w:snapToGrid w:val="0"/>
              <w:jc w:val="center"/>
              <w:rPr>
                <w:i/>
                <w:sz w:val="14"/>
                <w:szCs w:val="14"/>
                <w:lang w:val="es-BO"/>
              </w:rPr>
            </w:pPr>
          </w:p>
        </w:tc>
      </w:tr>
      <w:tr w:rsidR="00A40276" w:rsidRPr="00A40276" w14:paraId="49218DB6" w14:textId="77777777" w:rsidTr="00AD62E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937EAAB"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6132616F"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4D0CBD2"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2811BA" w14:textId="52688253" w:rsidR="00B35DBB" w:rsidRPr="00A40276" w:rsidRDefault="00AD62EE" w:rsidP="00134501">
            <w:pPr>
              <w:adjustRightInd w:val="0"/>
              <w:snapToGrid w:val="0"/>
              <w:jc w:val="center"/>
              <w:rPr>
                <w:rFonts w:ascii="Arial" w:hAnsi="Arial" w:cs="Arial"/>
                <w:lang w:val="es-BO"/>
              </w:rPr>
            </w:pPr>
            <w:r>
              <w:rPr>
                <w:rFonts w:ascii="Arial" w:hAnsi="Arial" w:cs="Arial"/>
                <w:lang w:val="es-BO"/>
              </w:rPr>
              <w:t>2</w:t>
            </w:r>
            <w:r w:rsidR="00134501">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513CEFA0"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1ABE9" w14:textId="440843CD" w:rsidR="00B35DBB" w:rsidRPr="00A40276" w:rsidRDefault="00AD62EE" w:rsidP="003B46C3">
            <w:pPr>
              <w:adjustRightInd w:val="0"/>
              <w:snapToGrid w:val="0"/>
              <w:jc w:val="center"/>
              <w:rPr>
                <w:rFonts w:ascii="Arial" w:hAnsi="Arial" w:cs="Arial"/>
                <w:lang w:val="es-BO"/>
              </w:rPr>
            </w:pPr>
            <w:r>
              <w:rPr>
                <w:rFonts w:ascii="Arial" w:hAnsi="Arial" w:cs="Arial"/>
                <w:lang w:val="es-BO"/>
              </w:rPr>
              <w:t>12</w:t>
            </w:r>
          </w:p>
        </w:tc>
        <w:tc>
          <w:tcPr>
            <w:tcW w:w="135" w:type="dxa"/>
            <w:tcBorders>
              <w:top w:val="nil"/>
              <w:left w:val="single" w:sz="4" w:space="0" w:color="auto"/>
              <w:bottom w:val="nil"/>
              <w:right w:val="single" w:sz="4" w:space="0" w:color="auto"/>
            </w:tcBorders>
            <w:shd w:val="clear" w:color="auto" w:fill="auto"/>
            <w:vAlign w:val="center"/>
          </w:tcPr>
          <w:p w14:paraId="05ECDADF"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954C97" w14:textId="0C1DDD8D" w:rsidR="00B35DBB" w:rsidRPr="00A40276" w:rsidRDefault="00AD62EE"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7CA823CE"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597285B4"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CEE45" w14:textId="77777777" w:rsidR="00B35DBB" w:rsidRDefault="00AD62EE" w:rsidP="00AD62EE">
            <w:pPr>
              <w:adjustRightInd w:val="0"/>
              <w:snapToGrid w:val="0"/>
              <w:jc w:val="center"/>
              <w:rPr>
                <w:rFonts w:ascii="Arial" w:hAnsi="Arial" w:cs="Arial"/>
                <w:lang w:val="es-BO"/>
              </w:rPr>
            </w:pPr>
            <w:r>
              <w:rPr>
                <w:rFonts w:ascii="Arial" w:hAnsi="Arial" w:cs="Arial"/>
                <w:lang w:val="es-BO"/>
              </w:rPr>
              <w:t>09</w:t>
            </w:r>
          </w:p>
          <w:p w14:paraId="5C9DDA4E" w14:textId="77777777" w:rsidR="00AD62EE" w:rsidRDefault="00AD62EE" w:rsidP="00AD62EE">
            <w:pPr>
              <w:adjustRightInd w:val="0"/>
              <w:snapToGrid w:val="0"/>
              <w:jc w:val="center"/>
              <w:rPr>
                <w:rFonts w:ascii="Arial" w:hAnsi="Arial" w:cs="Arial"/>
                <w:lang w:val="es-BO"/>
              </w:rPr>
            </w:pPr>
          </w:p>
          <w:p w14:paraId="2ECCCB50" w14:textId="77777777" w:rsidR="00AD62EE" w:rsidRDefault="00AD62EE" w:rsidP="00AD62EE">
            <w:pPr>
              <w:adjustRightInd w:val="0"/>
              <w:snapToGrid w:val="0"/>
              <w:jc w:val="center"/>
              <w:rPr>
                <w:rFonts w:ascii="Arial" w:hAnsi="Arial" w:cs="Arial"/>
                <w:lang w:val="es-BO"/>
              </w:rPr>
            </w:pPr>
          </w:p>
          <w:p w14:paraId="01A081E6" w14:textId="77777777" w:rsidR="00AD62EE" w:rsidRDefault="00AD62EE" w:rsidP="00AD62EE">
            <w:pPr>
              <w:adjustRightInd w:val="0"/>
              <w:snapToGrid w:val="0"/>
              <w:jc w:val="center"/>
              <w:rPr>
                <w:rFonts w:ascii="Arial" w:hAnsi="Arial" w:cs="Arial"/>
                <w:lang w:val="es-BO"/>
              </w:rPr>
            </w:pPr>
          </w:p>
          <w:p w14:paraId="05A41320" w14:textId="77777777" w:rsidR="00AD62EE" w:rsidRDefault="00AD62EE" w:rsidP="00AD62EE">
            <w:pPr>
              <w:adjustRightInd w:val="0"/>
              <w:snapToGrid w:val="0"/>
              <w:jc w:val="center"/>
              <w:rPr>
                <w:rFonts w:ascii="Arial" w:hAnsi="Arial" w:cs="Arial"/>
                <w:lang w:val="es-BO"/>
              </w:rPr>
            </w:pPr>
          </w:p>
          <w:p w14:paraId="027E5971" w14:textId="77777777" w:rsidR="00AD62EE" w:rsidRDefault="00AD62EE" w:rsidP="00AD62EE">
            <w:pPr>
              <w:adjustRightInd w:val="0"/>
              <w:snapToGrid w:val="0"/>
              <w:jc w:val="center"/>
              <w:rPr>
                <w:rFonts w:ascii="Arial" w:hAnsi="Arial" w:cs="Arial"/>
                <w:lang w:val="es-BO"/>
              </w:rPr>
            </w:pPr>
          </w:p>
          <w:p w14:paraId="443A0678" w14:textId="77777777" w:rsidR="00AD62EE" w:rsidRDefault="00AD62EE" w:rsidP="00AD62EE">
            <w:pPr>
              <w:adjustRightInd w:val="0"/>
              <w:snapToGrid w:val="0"/>
              <w:jc w:val="center"/>
              <w:rPr>
                <w:rFonts w:ascii="Arial" w:hAnsi="Arial" w:cs="Arial"/>
                <w:lang w:val="es-BO"/>
              </w:rPr>
            </w:pPr>
          </w:p>
          <w:p w14:paraId="01170FEE" w14:textId="77777777" w:rsidR="00AD62EE" w:rsidRDefault="00AD62EE" w:rsidP="00AD62EE">
            <w:pPr>
              <w:adjustRightInd w:val="0"/>
              <w:snapToGrid w:val="0"/>
              <w:jc w:val="center"/>
              <w:rPr>
                <w:rFonts w:ascii="Arial" w:hAnsi="Arial" w:cs="Arial"/>
                <w:lang w:val="es-BO"/>
              </w:rPr>
            </w:pPr>
          </w:p>
          <w:p w14:paraId="6CCAC672" w14:textId="77777777" w:rsidR="00AD62EE" w:rsidRDefault="00AD62EE" w:rsidP="00AD62EE">
            <w:pPr>
              <w:adjustRightInd w:val="0"/>
              <w:snapToGrid w:val="0"/>
              <w:jc w:val="center"/>
              <w:rPr>
                <w:rFonts w:ascii="Arial" w:hAnsi="Arial" w:cs="Arial"/>
                <w:lang w:val="es-BO"/>
              </w:rPr>
            </w:pPr>
          </w:p>
          <w:p w14:paraId="3A2BEAF8" w14:textId="77777777" w:rsidR="00AD62EE" w:rsidRDefault="00AD62EE" w:rsidP="00AD62EE">
            <w:pPr>
              <w:adjustRightInd w:val="0"/>
              <w:snapToGrid w:val="0"/>
              <w:jc w:val="center"/>
              <w:rPr>
                <w:rFonts w:ascii="Arial" w:hAnsi="Arial" w:cs="Arial"/>
                <w:lang w:val="es-BO"/>
              </w:rPr>
            </w:pPr>
          </w:p>
          <w:p w14:paraId="19802B93" w14:textId="41E1EC28" w:rsidR="00AD62EE" w:rsidRPr="00A40276" w:rsidRDefault="00AD62EE" w:rsidP="00AD62EE">
            <w:pPr>
              <w:adjustRightInd w:val="0"/>
              <w:snapToGrid w:val="0"/>
              <w:jc w:val="center"/>
              <w:rPr>
                <w:rFonts w:ascii="Arial" w:hAnsi="Arial" w:cs="Arial"/>
                <w:lang w:val="es-BO"/>
              </w:rPr>
            </w:pPr>
            <w:r>
              <w:rPr>
                <w:rFonts w:ascii="Arial" w:hAnsi="Arial" w:cs="Arial"/>
                <w:lang w:val="es-BO"/>
              </w:rPr>
              <w:t>09</w:t>
            </w:r>
          </w:p>
        </w:tc>
        <w:tc>
          <w:tcPr>
            <w:tcW w:w="252" w:type="dxa"/>
            <w:tcBorders>
              <w:top w:val="nil"/>
              <w:left w:val="single" w:sz="4" w:space="0" w:color="auto"/>
              <w:bottom w:val="nil"/>
              <w:right w:val="single" w:sz="4" w:space="0" w:color="auto"/>
            </w:tcBorders>
            <w:shd w:val="clear" w:color="auto" w:fill="auto"/>
          </w:tcPr>
          <w:p w14:paraId="6514706E" w14:textId="77777777" w:rsidR="00B35DBB" w:rsidRPr="00A40276" w:rsidRDefault="00B35DBB" w:rsidP="00AD62EE">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7A390D" w14:textId="77777777" w:rsidR="00B35DBB" w:rsidRDefault="00AD62EE" w:rsidP="00AD62EE">
            <w:pPr>
              <w:adjustRightInd w:val="0"/>
              <w:snapToGrid w:val="0"/>
              <w:jc w:val="center"/>
              <w:rPr>
                <w:rFonts w:ascii="Arial" w:hAnsi="Arial" w:cs="Arial"/>
                <w:lang w:val="es-BO"/>
              </w:rPr>
            </w:pPr>
            <w:r>
              <w:rPr>
                <w:rFonts w:ascii="Arial" w:hAnsi="Arial" w:cs="Arial"/>
                <w:lang w:val="es-BO"/>
              </w:rPr>
              <w:t>00</w:t>
            </w:r>
          </w:p>
          <w:p w14:paraId="29DC59BF" w14:textId="77777777" w:rsidR="00AD62EE" w:rsidRDefault="00AD62EE" w:rsidP="00AD62EE">
            <w:pPr>
              <w:adjustRightInd w:val="0"/>
              <w:snapToGrid w:val="0"/>
              <w:jc w:val="center"/>
              <w:rPr>
                <w:rFonts w:ascii="Arial" w:hAnsi="Arial" w:cs="Arial"/>
                <w:lang w:val="es-BO"/>
              </w:rPr>
            </w:pPr>
          </w:p>
          <w:p w14:paraId="056BCA55" w14:textId="77777777" w:rsidR="00AD62EE" w:rsidRDefault="00AD62EE" w:rsidP="00AD62EE">
            <w:pPr>
              <w:adjustRightInd w:val="0"/>
              <w:snapToGrid w:val="0"/>
              <w:jc w:val="center"/>
              <w:rPr>
                <w:rFonts w:ascii="Arial" w:hAnsi="Arial" w:cs="Arial"/>
                <w:lang w:val="es-BO"/>
              </w:rPr>
            </w:pPr>
          </w:p>
          <w:p w14:paraId="133DDF78" w14:textId="77777777" w:rsidR="00AD62EE" w:rsidRDefault="00AD62EE" w:rsidP="00AD62EE">
            <w:pPr>
              <w:adjustRightInd w:val="0"/>
              <w:snapToGrid w:val="0"/>
              <w:jc w:val="center"/>
              <w:rPr>
                <w:rFonts w:ascii="Arial" w:hAnsi="Arial" w:cs="Arial"/>
                <w:lang w:val="es-BO"/>
              </w:rPr>
            </w:pPr>
          </w:p>
          <w:p w14:paraId="47B2C819" w14:textId="77777777" w:rsidR="00AD62EE" w:rsidRDefault="00AD62EE" w:rsidP="00AD62EE">
            <w:pPr>
              <w:adjustRightInd w:val="0"/>
              <w:snapToGrid w:val="0"/>
              <w:jc w:val="center"/>
              <w:rPr>
                <w:rFonts w:ascii="Arial" w:hAnsi="Arial" w:cs="Arial"/>
                <w:lang w:val="es-BO"/>
              </w:rPr>
            </w:pPr>
          </w:p>
          <w:p w14:paraId="30B34831" w14:textId="77777777" w:rsidR="00AD62EE" w:rsidRDefault="00AD62EE" w:rsidP="00AD62EE">
            <w:pPr>
              <w:adjustRightInd w:val="0"/>
              <w:snapToGrid w:val="0"/>
              <w:jc w:val="center"/>
              <w:rPr>
                <w:rFonts w:ascii="Arial" w:hAnsi="Arial" w:cs="Arial"/>
                <w:lang w:val="es-BO"/>
              </w:rPr>
            </w:pPr>
          </w:p>
          <w:p w14:paraId="68E542DC" w14:textId="77777777" w:rsidR="00AD62EE" w:rsidRDefault="00AD62EE" w:rsidP="00AD62EE">
            <w:pPr>
              <w:adjustRightInd w:val="0"/>
              <w:snapToGrid w:val="0"/>
              <w:jc w:val="center"/>
              <w:rPr>
                <w:rFonts w:ascii="Arial" w:hAnsi="Arial" w:cs="Arial"/>
                <w:lang w:val="es-BO"/>
              </w:rPr>
            </w:pPr>
          </w:p>
          <w:p w14:paraId="3E42E191" w14:textId="77777777" w:rsidR="00AD62EE" w:rsidRDefault="00AD62EE" w:rsidP="00AD62EE">
            <w:pPr>
              <w:adjustRightInd w:val="0"/>
              <w:snapToGrid w:val="0"/>
              <w:jc w:val="center"/>
              <w:rPr>
                <w:rFonts w:ascii="Arial" w:hAnsi="Arial" w:cs="Arial"/>
                <w:lang w:val="es-BO"/>
              </w:rPr>
            </w:pPr>
          </w:p>
          <w:p w14:paraId="26D443E1" w14:textId="77777777" w:rsidR="00AD62EE" w:rsidRDefault="00AD62EE" w:rsidP="00AD62EE">
            <w:pPr>
              <w:adjustRightInd w:val="0"/>
              <w:snapToGrid w:val="0"/>
              <w:jc w:val="center"/>
              <w:rPr>
                <w:rFonts w:ascii="Arial" w:hAnsi="Arial" w:cs="Arial"/>
                <w:lang w:val="es-BO"/>
              </w:rPr>
            </w:pPr>
          </w:p>
          <w:p w14:paraId="383CDE2A" w14:textId="77777777" w:rsidR="00AD62EE" w:rsidRDefault="00AD62EE" w:rsidP="00AD62EE">
            <w:pPr>
              <w:adjustRightInd w:val="0"/>
              <w:snapToGrid w:val="0"/>
              <w:jc w:val="center"/>
              <w:rPr>
                <w:rFonts w:ascii="Arial" w:hAnsi="Arial" w:cs="Arial"/>
                <w:lang w:val="es-BO"/>
              </w:rPr>
            </w:pPr>
          </w:p>
          <w:p w14:paraId="5C2A177B" w14:textId="1223B96B" w:rsidR="00AD62EE" w:rsidRPr="00A40276" w:rsidRDefault="00AD62EE" w:rsidP="00AD62EE">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14:paraId="55D3BC9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36F81207"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8DA1AD" w14:textId="77777777" w:rsidR="00AD62EE" w:rsidRPr="001B3AE6" w:rsidRDefault="00AD62EE" w:rsidP="00AD62EE">
            <w:pPr>
              <w:adjustRightInd w:val="0"/>
              <w:snapToGrid w:val="0"/>
              <w:rPr>
                <w:rFonts w:ascii="Arial" w:hAnsi="Arial" w:cs="Arial"/>
                <w:b/>
                <w:u w:val="single"/>
                <w:lang w:val="es-BO"/>
              </w:rPr>
            </w:pPr>
            <w:r w:rsidRPr="001B3AE6">
              <w:rPr>
                <w:rFonts w:ascii="Arial" w:hAnsi="Arial" w:cs="Arial"/>
              </w:rPr>
              <w:t>(</w:t>
            </w:r>
            <w:r w:rsidRPr="001B3AE6">
              <w:rPr>
                <w:rFonts w:ascii="Arial" w:hAnsi="Arial" w:cs="Arial"/>
                <w:b/>
                <w:u w:val="single"/>
                <w:lang w:val="es-BO"/>
              </w:rPr>
              <w:t>Presentación de Propuestas:</w:t>
            </w:r>
          </w:p>
          <w:p w14:paraId="1D805C44" w14:textId="77777777" w:rsidR="00AD62EE" w:rsidRPr="001B3AE6" w:rsidRDefault="00AD62EE" w:rsidP="00AD62EE">
            <w:pPr>
              <w:snapToGrid w:val="0"/>
              <w:rPr>
                <w:rFonts w:ascii="Tahoma" w:hAnsi="Tahoma" w:cs="Tahoma"/>
                <w:lang w:val="es-BO"/>
              </w:rPr>
            </w:pPr>
            <w:r w:rsidRPr="001B3AE6">
              <w:rPr>
                <w:rFonts w:ascii="Arial" w:hAnsi="Arial" w:cs="Arial"/>
                <w:lang w:val="es-BO" w:eastAsia="es-BO"/>
              </w:rPr>
              <w:t xml:space="preserve">De manera física en oficinas de  ENDE de la Calle Colombia esquina </w:t>
            </w:r>
            <w:proofErr w:type="spellStart"/>
            <w:r w:rsidRPr="001B3AE6">
              <w:rPr>
                <w:rFonts w:ascii="Arial" w:hAnsi="Arial" w:cs="Arial"/>
                <w:lang w:val="es-BO" w:eastAsia="es-BO"/>
              </w:rPr>
              <w:t>Falsuri</w:t>
            </w:r>
            <w:proofErr w:type="spellEnd"/>
            <w:r w:rsidRPr="001B3AE6">
              <w:rPr>
                <w:rFonts w:ascii="Arial" w:hAnsi="Arial" w:cs="Arial"/>
                <w:lang w:val="es-BO" w:eastAsia="es-BO"/>
              </w:rPr>
              <w:t xml:space="preserve"> N° 655 (Recepción de correspondencia); presentación electrónica mediante el RUPE.</w:t>
            </w:r>
          </w:p>
          <w:p w14:paraId="60605E30" w14:textId="77777777" w:rsidR="00AD62EE" w:rsidRPr="001B3AE6" w:rsidRDefault="00AD62EE" w:rsidP="00AD62EE">
            <w:pPr>
              <w:adjustRightInd w:val="0"/>
              <w:snapToGrid w:val="0"/>
              <w:rPr>
                <w:rFonts w:ascii="Tahoma" w:hAnsi="Tahoma" w:cs="Tahoma"/>
                <w:lang w:val="es-BO"/>
              </w:rPr>
            </w:pPr>
          </w:p>
          <w:p w14:paraId="6C0A4E32" w14:textId="77777777" w:rsidR="00AD62EE" w:rsidRPr="001B3AE6" w:rsidRDefault="00AD62EE" w:rsidP="00AD62EE">
            <w:pPr>
              <w:snapToGrid w:val="0"/>
              <w:rPr>
                <w:rFonts w:ascii="Arial" w:hAnsi="Arial" w:cs="Arial"/>
                <w:lang w:val="es-BO" w:eastAsia="es-BO"/>
              </w:rPr>
            </w:pPr>
            <w:r w:rsidRPr="001B3AE6">
              <w:rPr>
                <w:rFonts w:ascii="Arial" w:hAnsi="Arial" w:cs="Arial"/>
                <w:b/>
                <w:u w:val="single"/>
                <w:lang w:val="es-BO" w:eastAsia="es-BO"/>
              </w:rPr>
              <w:t>Apertura de Propuestas:</w:t>
            </w:r>
            <w:r w:rsidRPr="001B3AE6">
              <w:rPr>
                <w:rFonts w:ascii="Arial" w:hAnsi="Arial" w:cs="Arial"/>
                <w:lang w:val="es-BO" w:eastAsia="es-BO"/>
              </w:rPr>
              <w:t xml:space="preserve"> </w:t>
            </w:r>
          </w:p>
          <w:p w14:paraId="6266D08B" w14:textId="77777777" w:rsidR="00AD62EE" w:rsidRPr="001B3AE6" w:rsidRDefault="00AD62EE" w:rsidP="00AD62EE">
            <w:pPr>
              <w:adjustRightInd w:val="0"/>
              <w:snapToGrid w:val="0"/>
              <w:rPr>
                <w:rFonts w:ascii="Arial" w:hAnsi="Arial" w:cs="Arial"/>
                <w:b/>
                <w:lang w:val="es-BO" w:eastAsia="es-BO"/>
              </w:rPr>
            </w:pPr>
            <w:r w:rsidRPr="001B3AE6">
              <w:rPr>
                <w:rFonts w:ascii="Arial" w:hAnsi="Arial" w:cs="Arial"/>
                <w:lang w:val="es-BO" w:eastAsia="es-BO"/>
              </w:rPr>
              <w:t xml:space="preserve">De manera física en oficinas de ENDE de la Calle Colombia esquina </w:t>
            </w:r>
            <w:proofErr w:type="spellStart"/>
            <w:r w:rsidRPr="001B3AE6">
              <w:rPr>
                <w:rFonts w:ascii="Arial" w:hAnsi="Arial" w:cs="Arial"/>
                <w:lang w:val="es-BO" w:eastAsia="es-BO"/>
              </w:rPr>
              <w:t>Falsuri</w:t>
            </w:r>
            <w:proofErr w:type="spellEnd"/>
            <w:r w:rsidRPr="001B3AE6">
              <w:rPr>
                <w:rFonts w:ascii="Arial" w:hAnsi="Arial" w:cs="Arial"/>
                <w:lang w:val="es-BO" w:eastAsia="es-BO"/>
              </w:rPr>
              <w:t xml:space="preserve"> N° 655 (Sala de Apertura de Sobres</w:t>
            </w:r>
            <w:r w:rsidRPr="001B3AE6">
              <w:rPr>
                <w:rFonts w:ascii="Arial" w:hAnsi="Arial" w:cs="Arial"/>
                <w:b/>
                <w:lang w:val="es-BO" w:eastAsia="es-BO"/>
              </w:rPr>
              <w:t>)</w:t>
            </w:r>
          </w:p>
          <w:p w14:paraId="1D5B526B" w14:textId="77777777" w:rsidR="00AD62EE" w:rsidRPr="001B3AE6" w:rsidRDefault="00AD62EE" w:rsidP="00AD62EE">
            <w:pPr>
              <w:adjustRightInd w:val="0"/>
              <w:snapToGrid w:val="0"/>
              <w:rPr>
                <w:rFonts w:ascii="Arial" w:hAnsi="Arial" w:cs="Arial"/>
                <w:b/>
                <w:sz w:val="6"/>
                <w:szCs w:val="8"/>
                <w:lang w:val="es-BO" w:eastAsia="es-BO"/>
              </w:rPr>
            </w:pPr>
          </w:p>
          <w:p w14:paraId="53759841" w14:textId="77777777" w:rsidR="00AD62EE" w:rsidRPr="001B3AE6" w:rsidRDefault="00AD62EE" w:rsidP="00AD62EE">
            <w:pPr>
              <w:adjustRightInd w:val="0"/>
              <w:snapToGrid w:val="0"/>
              <w:rPr>
                <w:rFonts w:ascii="Arial" w:hAnsi="Arial" w:cs="Arial"/>
                <w:lang w:val="es-BO"/>
              </w:rPr>
            </w:pPr>
            <w:r w:rsidRPr="001B3AE6">
              <w:rPr>
                <w:rFonts w:ascii="Arial" w:hAnsi="Arial" w:cs="Arial"/>
                <w:b/>
                <w:lang w:val="es-BO" w:eastAsia="es-BO"/>
              </w:rPr>
              <w:t>DE MANERA VIRTUAL</w:t>
            </w:r>
            <w:r w:rsidRPr="001B3AE6">
              <w:rPr>
                <w:rFonts w:ascii="Arial" w:hAnsi="Arial" w:cs="Arial"/>
                <w:b/>
                <w:lang w:val="es-BO"/>
              </w:rPr>
              <w:t xml:space="preserve"> </w:t>
            </w:r>
            <w:r w:rsidRPr="001B3AE6">
              <w:rPr>
                <w:rFonts w:ascii="Arial" w:hAnsi="Arial" w:cs="Arial"/>
                <w:lang w:val="es-BO"/>
              </w:rPr>
              <w:t xml:space="preserve">mediante el enlace: </w:t>
            </w:r>
          </w:p>
          <w:p w14:paraId="65D87074" w14:textId="615ED718" w:rsidR="00B35DBB" w:rsidRPr="00A40276" w:rsidRDefault="00524A99" w:rsidP="00AD62EE">
            <w:pPr>
              <w:adjustRightInd w:val="0"/>
              <w:snapToGrid w:val="0"/>
              <w:jc w:val="center"/>
              <w:rPr>
                <w:rFonts w:ascii="Arial" w:hAnsi="Arial" w:cs="Arial"/>
                <w:lang w:val="es-BO"/>
              </w:rPr>
            </w:pPr>
            <w:hyperlink r:id="rId13" w:history="1">
              <w:r w:rsidR="00AD62EE" w:rsidRPr="001B3AE6">
                <w:rPr>
                  <w:rStyle w:val="Hipervnculo"/>
                  <w:rFonts w:ascii="Arial" w:hAnsi="Arial" w:cs="Arial"/>
                  <w:lang w:val="es-BO"/>
                </w:rPr>
                <w:t>https://ende.webex.com/meet/ende.sala5</w:t>
              </w:r>
            </w:hyperlink>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B5F1125" w14:textId="77777777" w:rsidR="00B35DBB" w:rsidRPr="00A40276" w:rsidRDefault="00B35DBB" w:rsidP="003B46C3">
            <w:pPr>
              <w:adjustRightInd w:val="0"/>
              <w:snapToGrid w:val="0"/>
              <w:jc w:val="center"/>
              <w:rPr>
                <w:rFonts w:ascii="Arial" w:hAnsi="Arial" w:cs="Arial"/>
                <w:lang w:val="es-BO"/>
              </w:rPr>
            </w:pPr>
          </w:p>
        </w:tc>
      </w:tr>
      <w:tr w:rsidR="00A40276" w:rsidRPr="00A40276" w14:paraId="6D455BA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387DCAE" w14:textId="7EEB745F" w:rsidR="00B67B30" w:rsidRPr="00A40276" w:rsidRDefault="00B67B30"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0E29ABCC" w14:textId="77777777" w:rsidR="00B67B30" w:rsidRPr="00A40276" w:rsidRDefault="00B67B30"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FB06781" w14:textId="77777777" w:rsidR="00B67B30" w:rsidRPr="00A40276" w:rsidRDefault="00B67B30"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D7FBB1E" w14:textId="77777777" w:rsidR="00B67B30" w:rsidRPr="00A40276" w:rsidRDefault="00B67B30" w:rsidP="003B46C3">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14:paraId="083A6676" w14:textId="77777777" w:rsidR="00B67B30" w:rsidRPr="00A40276" w:rsidRDefault="00B67B30"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3797A4F" w14:textId="77777777" w:rsidR="00B67B30" w:rsidRPr="00A40276" w:rsidRDefault="00B67B30" w:rsidP="003B46C3">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14:paraId="26560071" w14:textId="77777777" w:rsidR="00B67B30" w:rsidRPr="00A40276" w:rsidRDefault="00B67B30"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C5BBD6D" w14:textId="77777777" w:rsidR="00B67B30" w:rsidRPr="00A40276" w:rsidRDefault="00B67B30" w:rsidP="003B46C3">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14:paraId="767ED849" w14:textId="77777777" w:rsidR="00B67B30" w:rsidRPr="00A40276" w:rsidRDefault="00B67B30"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7B3C529D" w14:textId="77777777" w:rsidR="00B67B30" w:rsidRPr="00A40276" w:rsidRDefault="00B67B30"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43A5907" w14:textId="77777777" w:rsidR="00B67B30" w:rsidRPr="00A40276" w:rsidRDefault="00B67B30" w:rsidP="003B46C3">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14:paraId="5D765575" w14:textId="77777777" w:rsidR="00B67B30" w:rsidRPr="00A40276" w:rsidRDefault="00B67B30"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B94345" w14:textId="77777777" w:rsidR="00B67B30" w:rsidRPr="00A40276" w:rsidRDefault="00B67B30" w:rsidP="003B46C3">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14:paraId="215678C6" w14:textId="77777777" w:rsidR="00B67B30" w:rsidRPr="00A40276" w:rsidRDefault="00B67B30"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D63FB15" w14:textId="77777777" w:rsidR="00B67B30" w:rsidRPr="00A40276" w:rsidRDefault="00B67B30"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FA3FC1E" w14:textId="77777777" w:rsidR="00B67B30" w:rsidRPr="00A40276" w:rsidRDefault="00B67B30" w:rsidP="003B46C3">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single" w:sz="4" w:space="0" w:color="auto"/>
            </w:tcBorders>
            <w:shd w:val="clear" w:color="auto" w:fill="auto"/>
            <w:vAlign w:val="center"/>
          </w:tcPr>
          <w:p w14:paraId="610BDA2C" w14:textId="77777777" w:rsidR="00B67B30" w:rsidRPr="00A40276" w:rsidRDefault="00B67B30"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BDAA92" w14:textId="77777777" w:rsidR="00B67B30" w:rsidRPr="00A40276" w:rsidRDefault="00B67B30" w:rsidP="003B46C3">
            <w:pPr>
              <w:adjustRightInd w:val="0"/>
              <w:snapToGrid w:val="0"/>
              <w:jc w:val="center"/>
              <w:rPr>
                <w:rFonts w:ascii="Arial" w:hAnsi="Arial" w:cs="Arial"/>
                <w:sz w:val="4"/>
                <w:szCs w:val="4"/>
                <w:lang w:val="es-BO"/>
              </w:rPr>
            </w:pPr>
          </w:p>
        </w:tc>
      </w:tr>
      <w:tr w:rsidR="00A40276" w:rsidRPr="00A40276" w14:paraId="2BC16064"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A40676A" w14:textId="77777777" w:rsidR="00B35DBB" w:rsidRPr="00A40276" w:rsidRDefault="00B35DBB" w:rsidP="009B6A62">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3CC2E8A"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B224696"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FADC42"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E09BCE"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9C600C9"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5C18D56B"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FC03EC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4D34B753"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A69C7FC"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72A10C6"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3D24A15"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570CC6A"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35ECE9A"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728F0D2"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18AB59F8"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0A742FC" w14:textId="77777777" w:rsidR="00B35DBB" w:rsidRPr="00A40276" w:rsidRDefault="00B35DBB" w:rsidP="003B46C3">
            <w:pPr>
              <w:adjustRightInd w:val="0"/>
              <w:snapToGrid w:val="0"/>
              <w:jc w:val="center"/>
              <w:rPr>
                <w:i/>
                <w:sz w:val="14"/>
                <w:szCs w:val="14"/>
                <w:lang w:val="es-BO"/>
              </w:rPr>
            </w:pPr>
          </w:p>
        </w:tc>
      </w:tr>
      <w:tr w:rsidR="00A40276" w:rsidRPr="00A40276" w14:paraId="4CA5C27E"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49BA190"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191F05C"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6BECFDA"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8B8DC" w14:textId="132D9FFD" w:rsidR="00B35DBB" w:rsidRPr="00A40276" w:rsidRDefault="00AD62EE" w:rsidP="003B46C3">
            <w:pPr>
              <w:adjustRightInd w:val="0"/>
              <w:snapToGrid w:val="0"/>
              <w:jc w:val="center"/>
              <w:rPr>
                <w:rFonts w:ascii="Arial" w:hAnsi="Arial" w:cs="Arial"/>
                <w:lang w:val="es-BO"/>
              </w:rPr>
            </w:pPr>
            <w:r>
              <w:rPr>
                <w:rFonts w:ascii="Arial" w:hAnsi="Arial" w:cs="Arial"/>
                <w:lang w:val="es-BO"/>
              </w:rPr>
              <w:t>28</w:t>
            </w:r>
          </w:p>
        </w:tc>
        <w:tc>
          <w:tcPr>
            <w:tcW w:w="134" w:type="dxa"/>
            <w:tcBorders>
              <w:top w:val="nil"/>
              <w:left w:val="single" w:sz="4" w:space="0" w:color="auto"/>
              <w:bottom w:val="nil"/>
              <w:right w:val="single" w:sz="4" w:space="0" w:color="auto"/>
            </w:tcBorders>
            <w:shd w:val="clear" w:color="auto" w:fill="auto"/>
            <w:vAlign w:val="center"/>
          </w:tcPr>
          <w:p w14:paraId="3818A185"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F93DBD" w14:textId="585F5E23" w:rsidR="00B35DBB" w:rsidRPr="00A40276" w:rsidRDefault="00AD62EE" w:rsidP="003B46C3">
            <w:pPr>
              <w:adjustRightInd w:val="0"/>
              <w:snapToGrid w:val="0"/>
              <w:jc w:val="center"/>
              <w:rPr>
                <w:rFonts w:ascii="Arial" w:hAnsi="Arial" w:cs="Arial"/>
                <w:lang w:val="es-BO"/>
              </w:rPr>
            </w:pPr>
            <w:r>
              <w:rPr>
                <w:rFonts w:ascii="Arial" w:hAnsi="Arial" w:cs="Arial"/>
                <w:lang w:val="es-BO"/>
              </w:rPr>
              <w:t>12</w:t>
            </w:r>
          </w:p>
        </w:tc>
        <w:tc>
          <w:tcPr>
            <w:tcW w:w="135" w:type="dxa"/>
            <w:tcBorders>
              <w:top w:val="nil"/>
              <w:left w:val="single" w:sz="4" w:space="0" w:color="auto"/>
              <w:bottom w:val="nil"/>
              <w:right w:val="single" w:sz="4" w:space="0" w:color="auto"/>
            </w:tcBorders>
            <w:shd w:val="clear" w:color="auto" w:fill="auto"/>
            <w:vAlign w:val="center"/>
          </w:tcPr>
          <w:p w14:paraId="2BC24E02"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376E1A" w14:textId="5DAB4B84" w:rsidR="00B35DBB" w:rsidRPr="00A40276" w:rsidRDefault="00AD62EE"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6187D14E"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27592D3"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38E7B4C"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C1CF9DC"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EAA524D"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72424AB"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209FA604"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27B09E87"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BE67ED" w14:textId="77777777" w:rsidR="00B35DBB" w:rsidRPr="00A40276" w:rsidRDefault="00B35DBB" w:rsidP="003B46C3">
            <w:pPr>
              <w:adjustRightInd w:val="0"/>
              <w:snapToGrid w:val="0"/>
              <w:jc w:val="center"/>
              <w:rPr>
                <w:rFonts w:ascii="Arial" w:hAnsi="Arial" w:cs="Arial"/>
                <w:lang w:val="es-BO"/>
              </w:rPr>
            </w:pPr>
          </w:p>
        </w:tc>
      </w:tr>
      <w:tr w:rsidR="00A40276" w:rsidRPr="00A40276" w14:paraId="6231BABB"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E233BFC"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8C0EEB6"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C92B6DA"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37D910D"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433280FB"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38AEE2F"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3E0421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D551F7C"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5A5C6CA"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3C81F0E"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F5C369A"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4FA7759B"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65795F8"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921430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C164282"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D024793"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7B809DC7"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031D129"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5EEC3FA0"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D5718D" w14:textId="77777777" w:rsidR="00B35DBB" w:rsidRPr="00A40276" w:rsidRDefault="00B35DBB" w:rsidP="009B6A62">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vAlign w:val="center"/>
          </w:tcPr>
          <w:p w14:paraId="1F71EAFE" w14:textId="77777777" w:rsidR="00B35DBB" w:rsidRPr="00A40276" w:rsidRDefault="00B35DBB" w:rsidP="003B46C3">
            <w:pPr>
              <w:adjustRightInd w:val="0"/>
              <w:snapToGrid w:val="0"/>
              <w:ind w:left="113" w:right="113"/>
              <w:jc w:val="both"/>
              <w:rPr>
                <w:rFonts w:ascii="Arial" w:hAnsi="Arial" w:cs="Arial"/>
                <w:b/>
                <w:sz w:val="14"/>
                <w:szCs w:val="14"/>
                <w:lang w:val="es-BO"/>
              </w:rPr>
            </w:pPr>
            <w:r w:rsidRPr="00A40276">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7050D1A9" w14:textId="77777777" w:rsidR="00B35DBB" w:rsidRPr="00A40276" w:rsidRDefault="00B35DBB" w:rsidP="003B46C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678833D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vAlign w:val="center"/>
          </w:tcPr>
          <w:p w14:paraId="6F3A5550"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2BE7C87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vAlign w:val="center"/>
          </w:tcPr>
          <w:p w14:paraId="76022E01"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4CABE615"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vAlign w:val="center"/>
          </w:tcPr>
          <w:p w14:paraId="79A68812" w14:textId="77777777" w:rsidR="00B35DBB" w:rsidRPr="00A40276" w:rsidRDefault="00B35DBB" w:rsidP="003B46C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04BF0F95" w14:textId="77777777" w:rsidR="00B35DBB" w:rsidRPr="00A40276" w:rsidRDefault="00B35DBB" w:rsidP="003B46C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30C5701E" w14:textId="77777777" w:rsidR="00B35DBB" w:rsidRPr="00A40276" w:rsidRDefault="00B35DBB" w:rsidP="003B46C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16AF017" w14:textId="77777777" w:rsidR="00B35DBB" w:rsidRPr="00A40276" w:rsidRDefault="00B35DBB" w:rsidP="003B46C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E8956E2" w14:textId="77777777" w:rsidR="00B35DBB" w:rsidRPr="00A40276" w:rsidRDefault="00B35DBB" w:rsidP="003B46C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15D6DC3E" w14:textId="77777777" w:rsidR="00B35DBB" w:rsidRPr="00A40276" w:rsidRDefault="00B35DBB" w:rsidP="003B46C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ECBFC94" w14:textId="77777777" w:rsidR="00B35DBB" w:rsidRPr="00A40276" w:rsidRDefault="00B35DBB" w:rsidP="003B46C3">
            <w:pPr>
              <w:adjustRightInd w:val="0"/>
              <w:snapToGrid w:val="0"/>
              <w:jc w:val="center"/>
              <w:rPr>
                <w:rFonts w:ascii="Arial" w:hAnsi="Arial" w:cs="Arial"/>
                <w:sz w:val="14"/>
                <w:szCs w:val="14"/>
                <w:lang w:val="es-BO"/>
              </w:rPr>
            </w:pPr>
          </w:p>
        </w:tc>
        <w:tc>
          <w:tcPr>
            <w:tcW w:w="2189" w:type="dxa"/>
            <w:tcBorders>
              <w:top w:val="nil"/>
              <w:left w:val="nil"/>
              <w:bottom w:val="nil"/>
              <w:right w:val="single" w:sz="4" w:space="0" w:color="auto"/>
            </w:tcBorders>
            <w:shd w:val="clear" w:color="auto" w:fill="auto"/>
            <w:vAlign w:val="center"/>
          </w:tcPr>
          <w:p w14:paraId="22A5B39A" w14:textId="77777777" w:rsidR="00B35DBB" w:rsidRPr="00A40276" w:rsidRDefault="00B35DBB" w:rsidP="003B46C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E7DBE8" w14:textId="77777777" w:rsidR="00B35DBB" w:rsidRPr="00A40276" w:rsidRDefault="00B35DBB" w:rsidP="003B46C3">
            <w:pPr>
              <w:adjustRightInd w:val="0"/>
              <w:snapToGrid w:val="0"/>
              <w:jc w:val="center"/>
              <w:rPr>
                <w:rFonts w:ascii="Arial" w:hAnsi="Arial" w:cs="Arial"/>
                <w:sz w:val="14"/>
                <w:szCs w:val="14"/>
                <w:lang w:val="es-BO"/>
              </w:rPr>
            </w:pPr>
          </w:p>
        </w:tc>
      </w:tr>
      <w:tr w:rsidR="00A40276" w:rsidRPr="00A40276" w14:paraId="75FCBE00"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851CFFE"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65A50835"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738B74B"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C6A26" w14:textId="0F7CE8E3" w:rsidR="00B35DBB" w:rsidRPr="00A40276" w:rsidRDefault="00AD62EE" w:rsidP="003B46C3">
            <w:pPr>
              <w:adjustRightInd w:val="0"/>
              <w:snapToGrid w:val="0"/>
              <w:jc w:val="center"/>
              <w:rPr>
                <w:rFonts w:ascii="Arial" w:hAnsi="Arial" w:cs="Arial"/>
                <w:lang w:val="es-BO"/>
              </w:rPr>
            </w:pPr>
            <w:r>
              <w:rPr>
                <w:rFonts w:ascii="Arial" w:hAnsi="Arial" w:cs="Arial"/>
                <w:lang w:val="es-BO"/>
              </w:rPr>
              <w:t>29</w:t>
            </w:r>
          </w:p>
        </w:tc>
        <w:tc>
          <w:tcPr>
            <w:tcW w:w="134" w:type="dxa"/>
            <w:tcBorders>
              <w:top w:val="nil"/>
              <w:left w:val="single" w:sz="4" w:space="0" w:color="auto"/>
              <w:bottom w:val="nil"/>
              <w:right w:val="single" w:sz="4" w:space="0" w:color="auto"/>
            </w:tcBorders>
            <w:shd w:val="clear" w:color="auto" w:fill="auto"/>
            <w:vAlign w:val="center"/>
          </w:tcPr>
          <w:p w14:paraId="13E10C99"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D066D" w14:textId="45FF0F73" w:rsidR="00B35DBB" w:rsidRPr="00A40276" w:rsidRDefault="00AD62EE" w:rsidP="003B46C3">
            <w:pPr>
              <w:adjustRightInd w:val="0"/>
              <w:snapToGrid w:val="0"/>
              <w:jc w:val="center"/>
              <w:rPr>
                <w:rFonts w:ascii="Arial" w:hAnsi="Arial" w:cs="Arial"/>
                <w:lang w:val="es-BO"/>
              </w:rPr>
            </w:pPr>
            <w:r>
              <w:rPr>
                <w:rFonts w:ascii="Arial" w:hAnsi="Arial" w:cs="Arial"/>
                <w:lang w:val="es-BO"/>
              </w:rPr>
              <w:t>12</w:t>
            </w:r>
          </w:p>
        </w:tc>
        <w:tc>
          <w:tcPr>
            <w:tcW w:w="135" w:type="dxa"/>
            <w:tcBorders>
              <w:top w:val="nil"/>
              <w:left w:val="single" w:sz="4" w:space="0" w:color="auto"/>
              <w:bottom w:val="nil"/>
              <w:right w:val="single" w:sz="4" w:space="0" w:color="auto"/>
            </w:tcBorders>
            <w:shd w:val="clear" w:color="auto" w:fill="auto"/>
            <w:vAlign w:val="center"/>
          </w:tcPr>
          <w:p w14:paraId="77DC49F4"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0E04FC" w14:textId="65009773" w:rsidR="00B35DBB" w:rsidRPr="00A40276" w:rsidRDefault="00AD62EE"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09E20E64"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04ED9CF"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C06BEFB"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19D9626D"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3A1AEC3"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2CBA4D67"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3824BD"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3EE6229A"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DCA53C7" w14:textId="77777777" w:rsidR="00B35DBB" w:rsidRPr="00A40276" w:rsidRDefault="00B35DBB" w:rsidP="003B46C3">
            <w:pPr>
              <w:adjustRightInd w:val="0"/>
              <w:snapToGrid w:val="0"/>
              <w:jc w:val="center"/>
              <w:rPr>
                <w:rFonts w:ascii="Arial" w:hAnsi="Arial" w:cs="Arial"/>
                <w:lang w:val="es-BO"/>
              </w:rPr>
            </w:pPr>
          </w:p>
        </w:tc>
      </w:tr>
      <w:tr w:rsidR="00A40276" w:rsidRPr="00A40276" w14:paraId="388F6BCD"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C11F57D"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5803C767"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4059229"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4C4FD46"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143519C2"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9EB36"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731583F"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6B135CB9"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60D91E5D"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46ECB0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9706F77"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970F57B"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D8653F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4EF96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C1B3E3"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F1EE767"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1FA02F64"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46C20E"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042C87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12773B5" w14:textId="77777777" w:rsidR="00B35DBB" w:rsidRPr="00A40276" w:rsidRDefault="00B35DBB" w:rsidP="009B6A62">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18ED799"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2FF1D157"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AF8B86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2C6C099"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DD7998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532AAC9C"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72CB637"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795711C7"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C51E92B"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D6AE36D"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8A3870A"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14807E8D"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20839AA0"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3CFB6D3"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02A5C088"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BD7C8E5" w14:textId="77777777" w:rsidR="00B35DBB" w:rsidRPr="00A40276" w:rsidRDefault="00B35DBB" w:rsidP="003B46C3">
            <w:pPr>
              <w:adjustRightInd w:val="0"/>
              <w:snapToGrid w:val="0"/>
              <w:jc w:val="center"/>
              <w:rPr>
                <w:i/>
                <w:sz w:val="14"/>
                <w:szCs w:val="14"/>
                <w:lang w:val="es-BO"/>
              </w:rPr>
            </w:pPr>
          </w:p>
        </w:tc>
      </w:tr>
      <w:tr w:rsidR="00A40276" w:rsidRPr="00A40276" w14:paraId="1CE8DC3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6D1174D0"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right w:val="single" w:sz="12" w:space="0" w:color="auto"/>
            </w:tcBorders>
            <w:shd w:val="clear" w:color="auto" w:fill="auto"/>
            <w:vAlign w:val="bottom"/>
          </w:tcPr>
          <w:p w14:paraId="51BB4BDE"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195A6AAD"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B3F52" w14:textId="62BF0D76" w:rsidR="00B35DBB" w:rsidRPr="00A40276" w:rsidRDefault="00AD62EE" w:rsidP="003B46C3">
            <w:pPr>
              <w:adjustRightInd w:val="0"/>
              <w:snapToGrid w:val="0"/>
              <w:jc w:val="center"/>
              <w:rPr>
                <w:rFonts w:ascii="Arial" w:hAnsi="Arial" w:cs="Arial"/>
                <w:lang w:val="es-BO"/>
              </w:rPr>
            </w:pPr>
            <w:r>
              <w:rPr>
                <w:rFonts w:ascii="Arial" w:hAnsi="Arial" w:cs="Arial"/>
                <w:lang w:val="es-BO"/>
              </w:rPr>
              <w:t>31</w:t>
            </w:r>
          </w:p>
        </w:tc>
        <w:tc>
          <w:tcPr>
            <w:tcW w:w="134" w:type="dxa"/>
            <w:vMerge w:val="restart"/>
            <w:tcBorders>
              <w:top w:val="nil"/>
              <w:left w:val="single" w:sz="4" w:space="0" w:color="auto"/>
              <w:right w:val="single" w:sz="4" w:space="0" w:color="auto"/>
            </w:tcBorders>
            <w:shd w:val="clear" w:color="auto" w:fill="auto"/>
            <w:vAlign w:val="center"/>
          </w:tcPr>
          <w:p w14:paraId="767909C6"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78DABB" w14:textId="56745D47" w:rsidR="00B35DBB" w:rsidRPr="00A40276" w:rsidRDefault="00AD62EE" w:rsidP="003B46C3">
            <w:pPr>
              <w:adjustRightInd w:val="0"/>
              <w:snapToGrid w:val="0"/>
              <w:jc w:val="center"/>
              <w:rPr>
                <w:rFonts w:ascii="Arial" w:hAnsi="Arial" w:cs="Arial"/>
                <w:lang w:val="es-BO"/>
              </w:rPr>
            </w:pPr>
            <w:r>
              <w:rPr>
                <w:rFonts w:ascii="Arial" w:hAnsi="Arial" w:cs="Arial"/>
                <w:lang w:val="es-BO"/>
              </w:rPr>
              <w:t>12</w:t>
            </w:r>
          </w:p>
        </w:tc>
        <w:tc>
          <w:tcPr>
            <w:tcW w:w="135" w:type="dxa"/>
            <w:vMerge w:val="restart"/>
            <w:tcBorders>
              <w:top w:val="nil"/>
              <w:left w:val="single" w:sz="4" w:space="0" w:color="auto"/>
              <w:right w:val="single" w:sz="4" w:space="0" w:color="auto"/>
            </w:tcBorders>
            <w:shd w:val="clear" w:color="auto" w:fill="auto"/>
            <w:vAlign w:val="center"/>
          </w:tcPr>
          <w:p w14:paraId="636BFDB1"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F04D43" w14:textId="492B5ED5" w:rsidR="00B35DBB" w:rsidRPr="00A40276" w:rsidRDefault="00AD62EE" w:rsidP="003B46C3">
            <w:pPr>
              <w:adjustRightInd w:val="0"/>
              <w:snapToGrid w:val="0"/>
              <w:jc w:val="center"/>
              <w:rPr>
                <w:rFonts w:ascii="Arial" w:hAnsi="Arial" w:cs="Arial"/>
                <w:lang w:val="es-BO"/>
              </w:rPr>
            </w:pPr>
            <w:r>
              <w:rPr>
                <w:rFonts w:ascii="Arial" w:hAnsi="Arial" w:cs="Arial"/>
                <w:lang w:val="es-BO"/>
              </w:rPr>
              <w:t>2021</w:t>
            </w:r>
          </w:p>
        </w:tc>
        <w:tc>
          <w:tcPr>
            <w:tcW w:w="138" w:type="dxa"/>
            <w:vMerge w:val="restart"/>
            <w:tcBorders>
              <w:top w:val="nil"/>
              <w:left w:val="single" w:sz="4" w:space="0" w:color="auto"/>
              <w:right w:val="single" w:sz="12" w:space="0" w:color="auto"/>
            </w:tcBorders>
            <w:shd w:val="clear" w:color="auto" w:fill="auto"/>
            <w:vAlign w:val="center"/>
          </w:tcPr>
          <w:p w14:paraId="5DD0D4A3" w14:textId="77777777" w:rsidR="00B35DBB" w:rsidRPr="00A40276" w:rsidRDefault="00B35DBB" w:rsidP="003B46C3">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2F7A4E21" w14:textId="77777777" w:rsidR="00B35DBB" w:rsidRPr="00A40276" w:rsidRDefault="00B35DBB" w:rsidP="003B46C3">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2140476" w14:textId="77777777" w:rsidR="00B35DBB" w:rsidRPr="00A40276" w:rsidRDefault="00B35DBB" w:rsidP="003B46C3">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54FBC662" w14:textId="77777777" w:rsidR="00B35DBB" w:rsidRPr="00A40276" w:rsidRDefault="00B35DBB" w:rsidP="003B46C3">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59F67B30" w14:textId="77777777" w:rsidR="00B35DBB" w:rsidRPr="00A40276" w:rsidRDefault="00B35DBB" w:rsidP="003B46C3">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5FE0CC42"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E08E86D" w14:textId="77777777" w:rsidR="00B35DBB" w:rsidRPr="00A40276" w:rsidRDefault="00B35DBB" w:rsidP="003B46C3">
            <w:pPr>
              <w:adjustRightInd w:val="0"/>
              <w:snapToGrid w:val="0"/>
              <w:jc w:val="center"/>
              <w:rPr>
                <w:rFonts w:ascii="Arial" w:hAnsi="Arial" w:cs="Arial"/>
                <w:lang w:val="es-BO"/>
              </w:rPr>
            </w:pPr>
          </w:p>
        </w:tc>
        <w:tc>
          <w:tcPr>
            <w:tcW w:w="2189" w:type="dxa"/>
            <w:vMerge w:val="restart"/>
            <w:tcBorders>
              <w:top w:val="nil"/>
              <w:left w:val="nil"/>
              <w:right w:val="single" w:sz="4" w:space="0" w:color="auto"/>
            </w:tcBorders>
            <w:shd w:val="clear" w:color="auto" w:fill="auto"/>
            <w:vAlign w:val="center"/>
          </w:tcPr>
          <w:p w14:paraId="46C97F61"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B2887A7" w14:textId="77777777" w:rsidR="00B35DBB" w:rsidRPr="00A40276" w:rsidRDefault="00B35DBB" w:rsidP="003B46C3">
            <w:pPr>
              <w:adjustRightInd w:val="0"/>
              <w:snapToGrid w:val="0"/>
              <w:jc w:val="center"/>
              <w:rPr>
                <w:rFonts w:ascii="Arial" w:hAnsi="Arial" w:cs="Arial"/>
                <w:lang w:val="es-BO"/>
              </w:rPr>
            </w:pPr>
          </w:p>
        </w:tc>
      </w:tr>
      <w:tr w:rsidR="00A40276" w:rsidRPr="00A40276" w14:paraId="71A7FD3B"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C554648"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E760E3F"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720D7BC6"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0A52428F" w14:textId="77777777" w:rsidR="00B35DBB" w:rsidRPr="00A40276" w:rsidRDefault="00B35DBB" w:rsidP="003B46C3">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10D02385" w14:textId="77777777" w:rsidR="00B35DBB" w:rsidRPr="00A40276" w:rsidRDefault="00B35DBB" w:rsidP="003B46C3">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1BEF684E" w14:textId="77777777" w:rsidR="00B35DBB" w:rsidRPr="00A40276" w:rsidRDefault="00B35DBB" w:rsidP="003B46C3">
            <w:pPr>
              <w:adjustRightInd w:val="0"/>
              <w:snapToGrid w:val="0"/>
              <w:jc w:val="center"/>
              <w:rPr>
                <w:rFonts w:ascii="Arial" w:hAnsi="Arial" w:cs="Arial"/>
                <w:sz w:val="2"/>
                <w:szCs w:val="2"/>
                <w:lang w:val="es-BO"/>
              </w:rPr>
            </w:pPr>
          </w:p>
        </w:tc>
        <w:tc>
          <w:tcPr>
            <w:tcW w:w="135" w:type="dxa"/>
            <w:vMerge/>
            <w:tcBorders>
              <w:left w:val="nil"/>
              <w:bottom w:val="nil"/>
              <w:right w:val="nil"/>
            </w:tcBorders>
            <w:shd w:val="clear" w:color="auto" w:fill="auto"/>
            <w:vAlign w:val="center"/>
          </w:tcPr>
          <w:p w14:paraId="4A813AA6" w14:textId="77777777" w:rsidR="00B35DBB" w:rsidRPr="00A40276" w:rsidRDefault="00B35DBB" w:rsidP="003B46C3">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5AB3C2A0" w14:textId="77777777" w:rsidR="00B35DBB" w:rsidRPr="00A40276" w:rsidRDefault="00B35DBB" w:rsidP="003B46C3">
            <w:pPr>
              <w:adjustRightInd w:val="0"/>
              <w:snapToGrid w:val="0"/>
              <w:jc w:val="center"/>
              <w:rPr>
                <w:rFonts w:ascii="Arial" w:hAnsi="Arial" w:cs="Arial"/>
                <w:sz w:val="2"/>
                <w:szCs w:val="2"/>
                <w:lang w:val="es-BO"/>
              </w:rPr>
            </w:pPr>
          </w:p>
        </w:tc>
        <w:tc>
          <w:tcPr>
            <w:tcW w:w="138" w:type="dxa"/>
            <w:vMerge/>
            <w:tcBorders>
              <w:left w:val="nil"/>
              <w:bottom w:val="nil"/>
              <w:right w:val="single" w:sz="12" w:space="0" w:color="auto"/>
            </w:tcBorders>
            <w:shd w:val="clear" w:color="auto" w:fill="auto"/>
            <w:vAlign w:val="center"/>
          </w:tcPr>
          <w:p w14:paraId="3D3E698A" w14:textId="77777777" w:rsidR="00B35DBB" w:rsidRPr="00A40276" w:rsidRDefault="00B35DBB" w:rsidP="003B46C3">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1E639ED0" w14:textId="77777777" w:rsidR="00B35DBB" w:rsidRPr="00A40276" w:rsidRDefault="00B35DBB" w:rsidP="003B46C3">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6ED05692" w14:textId="77777777" w:rsidR="00B35DBB" w:rsidRPr="00A40276" w:rsidRDefault="00B35DBB" w:rsidP="003B46C3">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4996040B" w14:textId="77777777" w:rsidR="00B35DBB" w:rsidRPr="00A40276" w:rsidRDefault="00B35DBB" w:rsidP="003B46C3">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1B25EE25" w14:textId="77777777" w:rsidR="00B35DBB" w:rsidRPr="00A40276" w:rsidRDefault="00B35DBB" w:rsidP="003B46C3">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192DB43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9688E36" w14:textId="77777777" w:rsidR="00B35DBB" w:rsidRPr="00A40276" w:rsidRDefault="00B35DBB" w:rsidP="003B46C3">
            <w:pPr>
              <w:adjustRightInd w:val="0"/>
              <w:snapToGrid w:val="0"/>
              <w:jc w:val="center"/>
              <w:rPr>
                <w:rFonts w:ascii="Arial" w:hAnsi="Arial" w:cs="Arial"/>
                <w:lang w:val="es-BO"/>
              </w:rPr>
            </w:pPr>
          </w:p>
        </w:tc>
        <w:tc>
          <w:tcPr>
            <w:tcW w:w="2189" w:type="dxa"/>
            <w:vMerge/>
            <w:tcBorders>
              <w:left w:val="nil"/>
              <w:bottom w:val="nil"/>
              <w:right w:val="single" w:sz="4" w:space="0" w:color="auto"/>
            </w:tcBorders>
            <w:shd w:val="clear" w:color="auto" w:fill="auto"/>
            <w:vAlign w:val="center"/>
          </w:tcPr>
          <w:p w14:paraId="0B245F60"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D6B8A5E" w14:textId="77777777" w:rsidR="00B35DBB" w:rsidRPr="00A40276" w:rsidRDefault="00B35DBB" w:rsidP="003B46C3">
            <w:pPr>
              <w:adjustRightInd w:val="0"/>
              <w:snapToGrid w:val="0"/>
              <w:jc w:val="center"/>
              <w:rPr>
                <w:rFonts w:ascii="Arial" w:hAnsi="Arial" w:cs="Arial"/>
                <w:lang w:val="es-BO"/>
              </w:rPr>
            </w:pPr>
          </w:p>
        </w:tc>
      </w:tr>
      <w:tr w:rsidR="00A40276" w:rsidRPr="00A40276" w14:paraId="239667FD"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4AAAC68"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32A4E1E1"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A7A553E"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22529ED"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26C6536C"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17B2669"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0C7D4B4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3DBCF6E6"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55899D1"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311AC9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817B3AA"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054562E"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E7AEFE3"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2D51B4C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290090F"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AB86016"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6E4B0B73"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003245A"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4D5E2DA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C201FD6" w14:textId="77777777" w:rsidR="00B35DBB" w:rsidRPr="00A40276" w:rsidRDefault="00B35DBB" w:rsidP="009B6A62">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24728"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5620B161"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F41CD00"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A624F04"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87E3A60"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6D923A42"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DD1D77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1643897C"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7FE15B1"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2992F142"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53E2F2C"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DA45552"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469F651"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01B5EDC"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45130B2B"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6A04405" w14:textId="77777777" w:rsidR="00B35DBB" w:rsidRPr="00A40276" w:rsidRDefault="00B35DBB" w:rsidP="003B46C3">
            <w:pPr>
              <w:adjustRightInd w:val="0"/>
              <w:snapToGrid w:val="0"/>
              <w:jc w:val="center"/>
              <w:rPr>
                <w:i/>
                <w:sz w:val="14"/>
                <w:szCs w:val="14"/>
                <w:lang w:val="es-BO"/>
              </w:rPr>
            </w:pPr>
          </w:p>
        </w:tc>
      </w:tr>
      <w:tr w:rsidR="00A40276" w:rsidRPr="00A40276" w14:paraId="1E259B43"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10A8EED" w14:textId="77777777" w:rsidR="00B35DBB" w:rsidRPr="00A40276" w:rsidRDefault="00B35DBB" w:rsidP="003B46C3">
            <w:pPr>
              <w:adjustRightInd w:val="0"/>
              <w:snapToGrid w:val="0"/>
              <w:jc w:val="center"/>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7D19EE77"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6DE394C"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49125D" w14:textId="103A6230" w:rsidR="00B35DBB" w:rsidRPr="00A40276" w:rsidRDefault="00AD62EE" w:rsidP="00134501">
            <w:pPr>
              <w:adjustRightInd w:val="0"/>
              <w:snapToGrid w:val="0"/>
              <w:jc w:val="center"/>
              <w:rPr>
                <w:rFonts w:ascii="Arial" w:hAnsi="Arial" w:cs="Arial"/>
                <w:lang w:val="es-BO"/>
              </w:rPr>
            </w:pPr>
            <w:r>
              <w:rPr>
                <w:rFonts w:ascii="Arial" w:hAnsi="Arial" w:cs="Arial"/>
                <w:lang w:val="es-BO"/>
              </w:rPr>
              <w:t>1</w:t>
            </w:r>
            <w:r w:rsidR="00134501">
              <w:rPr>
                <w:rFonts w:ascii="Arial" w:hAnsi="Arial" w:cs="Arial"/>
                <w:lang w:val="es-BO"/>
              </w:rPr>
              <w:t>1</w:t>
            </w:r>
          </w:p>
        </w:tc>
        <w:tc>
          <w:tcPr>
            <w:tcW w:w="134" w:type="dxa"/>
            <w:tcBorders>
              <w:top w:val="nil"/>
              <w:left w:val="single" w:sz="4" w:space="0" w:color="auto"/>
              <w:bottom w:val="nil"/>
              <w:right w:val="single" w:sz="4" w:space="0" w:color="auto"/>
            </w:tcBorders>
            <w:shd w:val="clear" w:color="auto" w:fill="auto"/>
            <w:vAlign w:val="center"/>
          </w:tcPr>
          <w:p w14:paraId="6C52805B"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130597" w14:textId="3BAA36C1" w:rsidR="00B35DBB" w:rsidRPr="00A40276" w:rsidRDefault="00AD62EE" w:rsidP="003B46C3">
            <w:pPr>
              <w:adjustRightInd w:val="0"/>
              <w:snapToGrid w:val="0"/>
              <w:jc w:val="center"/>
              <w:rPr>
                <w:rFonts w:ascii="Arial" w:hAnsi="Arial" w:cs="Arial"/>
                <w:lang w:val="es-BO"/>
              </w:rPr>
            </w:pPr>
            <w:r>
              <w:rPr>
                <w:rFonts w:ascii="Arial" w:hAnsi="Arial" w:cs="Arial"/>
                <w:lang w:val="es-BO"/>
              </w:rPr>
              <w:t>01</w:t>
            </w:r>
          </w:p>
        </w:tc>
        <w:tc>
          <w:tcPr>
            <w:tcW w:w="135" w:type="dxa"/>
            <w:tcBorders>
              <w:top w:val="nil"/>
              <w:left w:val="single" w:sz="4" w:space="0" w:color="auto"/>
              <w:bottom w:val="nil"/>
              <w:right w:val="single" w:sz="4" w:space="0" w:color="auto"/>
            </w:tcBorders>
            <w:shd w:val="clear" w:color="auto" w:fill="auto"/>
            <w:vAlign w:val="center"/>
          </w:tcPr>
          <w:p w14:paraId="58CA464C"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F7C6A5" w14:textId="0C035E43" w:rsidR="00B35DBB" w:rsidRPr="00A40276" w:rsidRDefault="00AD62EE" w:rsidP="003B46C3">
            <w:pPr>
              <w:adjustRightInd w:val="0"/>
              <w:snapToGrid w:val="0"/>
              <w:jc w:val="center"/>
              <w:rPr>
                <w:rFonts w:ascii="Arial" w:hAnsi="Arial" w:cs="Arial"/>
                <w:lang w:val="es-BO"/>
              </w:rPr>
            </w:pPr>
            <w:r>
              <w:rPr>
                <w:rFonts w:ascii="Arial" w:hAnsi="Arial" w:cs="Arial"/>
                <w:lang w:val="es-BO"/>
              </w:rPr>
              <w:t>2022</w:t>
            </w:r>
          </w:p>
        </w:tc>
        <w:tc>
          <w:tcPr>
            <w:tcW w:w="138" w:type="dxa"/>
            <w:tcBorders>
              <w:top w:val="nil"/>
              <w:left w:val="single" w:sz="4" w:space="0" w:color="auto"/>
              <w:bottom w:val="nil"/>
              <w:right w:val="single" w:sz="12" w:space="0" w:color="auto"/>
            </w:tcBorders>
            <w:shd w:val="clear" w:color="auto" w:fill="auto"/>
            <w:vAlign w:val="center"/>
          </w:tcPr>
          <w:p w14:paraId="568C9D81"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B83377A"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3F42674"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873EF9A"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2BBE161"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CC2186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D303E20"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3ECC4FBB"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F1B8762" w14:textId="77777777" w:rsidR="00B35DBB" w:rsidRPr="00A40276" w:rsidRDefault="00B35DBB" w:rsidP="003B46C3">
            <w:pPr>
              <w:adjustRightInd w:val="0"/>
              <w:snapToGrid w:val="0"/>
              <w:jc w:val="center"/>
              <w:rPr>
                <w:rFonts w:ascii="Arial" w:hAnsi="Arial" w:cs="Arial"/>
                <w:lang w:val="es-BO"/>
              </w:rPr>
            </w:pPr>
          </w:p>
        </w:tc>
      </w:tr>
      <w:tr w:rsidR="00A40276" w:rsidRPr="00A40276" w14:paraId="5A83DD86"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3C218F5"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68442AA5"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A24EC43"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5888489"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3151261B"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12FA557"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BE6B1AD"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0C3B2719"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4579743"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3F52D37C"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7881655"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ACDB65C"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D9CE72"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ED1E25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4E46E30"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A63C76E"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70E6B64D"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DECA507"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C42A686"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FD651AC" w14:textId="77777777" w:rsidR="00B35DBB" w:rsidRPr="00A40276" w:rsidRDefault="00B35DBB" w:rsidP="009B6A62">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C07EDDB" w14:textId="77777777" w:rsidR="00B35DBB" w:rsidRPr="00A40276" w:rsidRDefault="00B35DBB" w:rsidP="00802C36">
            <w:pPr>
              <w:adjustRightInd w:val="0"/>
              <w:snapToGrid w:val="0"/>
              <w:ind w:left="113" w:right="113"/>
              <w:jc w:val="both"/>
              <w:rPr>
                <w:rFonts w:ascii="Arial" w:hAnsi="Arial" w:cs="Arial"/>
                <w:b/>
                <w:lang w:val="es-BO"/>
              </w:rPr>
            </w:pPr>
            <w:r w:rsidRPr="00A40276">
              <w:rPr>
                <w:rFonts w:ascii="Arial" w:hAnsi="Arial" w:cs="Arial"/>
                <w:lang w:val="es-BO"/>
              </w:rPr>
              <w:t xml:space="preserve">Suscripción de contrato o emisión de la Orden de </w:t>
            </w:r>
            <w:r w:rsidR="00802C36" w:rsidRPr="00A40276">
              <w:rPr>
                <w:rFonts w:ascii="Arial" w:hAnsi="Arial" w:cs="Arial"/>
                <w:lang w:val="es-BO"/>
              </w:rPr>
              <w:t>Servicio</w:t>
            </w:r>
            <w:r w:rsidRPr="00A40276">
              <w:rPr>
                <w:rFonts w:ascii="Arial" w:hAnsi="Arial" w:cs="Arial"/>
                <w:lang w:val="es-BO"/>
              </w:rPr>
              <w:t>.</w:t>
            </w:r>
          </w:p>
        </w:tc>
        <w:tc>
          <w:tcPr>
            <w:tcW w:w="134" w:type="dxa"/>
            <w:tcBorders>
              <w:top w:val="nil"/>
              <w:left w:val="single" w:sz="12" w:space="0" w:color="auto"/>
              <w:bottom w:val="nil"/>
              <w:right w:val="nil"/>
            </w:tcBorders>
            <w:shd w:val="clear" w:color="auto" w:fill="auto"/>
            <w:tcMar>
              <w:left w:w="0" w:type="dxa"/>
              <w:right w:w="0" w:type="dxa"/>
            </w:tcMar>
            <w:vAlign w:val="center"/>
          </w:tcPr>
          <w:p w14:paraId="473CB124"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E648FF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2F3C10E"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423D7C"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643D7A36"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586645A"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FC49867"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4177ABE"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3CC7DE7"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706C735"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A15103F"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451D327A"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265A40"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3660FA41"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16D6183" w14:textId="77777777" w:rsidR="00B35DBB" w:rsidRPr="00A40276" w:rsidRDefault="00B35DBB" w:rsidP="003B46C3">
            <w:pPr>
              <w:adjustRightInd w:val="0"/>
              <w:snapToGrid w:val="0"/>
              <w:jc w:val="center"/>
              <w:rPr>
                <w:i/>
                <w:sz w:val="14"/>
                <w:szCs w:val="14"/>
                <w:lang w:val="es-BO"/>
              </w:rPr>
            </w:pPr>
          </w:p>
        </w:tc>
      </w:tr>
      <w:tr w:rsidR="00A40276" w:rsidRPr="00A40276" w14:paraId="2A215E4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43FB248B" w14:textId="77777777" w:rsidR="00B35DBB" w:rsidRPr="00A40276" w:rsidRDefault="00B35DBB" w:rsidP="003B46C3">
            <w:pPr>
              <w:adjustRightInd w:val="0"/>
              <w:snapToGrid w:val="0"/>
              <w:jc w:val="right"/>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14B5B560" w14:textId="77777777" w:rsidR="00B35DBB" w:rsidRPr="00A40276" w:rsidRDefault="00B35DBB" w:rsidP="003B46C3">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9FBE54A"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98114F" w14:textId="5BEB633F" w:rsidR="00B35DBB" w:rsidRPr="00A40276" w:rsidRDefault="00AD62EE" w:rsidP="00134501">
            <w:pPr>
              <w:adjustRightInd w:val="0"/>
              <w:snapToGrid w:val="0"/>
              <w:jc w:val="center"/>
              <w:rPr>
                <w:rFonts w:ascii="Arial" w:hAnsi="Arial" w:cs="Arial"/>
                <w:lang w:val="es-BO"/>
              </w:rPr>
            </w:pPr>
            <w:r>
              <w:rPr>
                <w:rFonts w:ascii="Arial" w:hAnsi="Arial" w:cs="Arial"/>
                <w:lang w:val="es-BO"/>
              </w:rPr>
              <w:t>1</w:t>
            </w:r>
            <w:r w:rsidR="00134501">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37DD0434"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70626" w14:textId="5F6DBBC3" w:rsidR="00B35DBB" w:rsidRPr="00A40276" w:rsidRDefault="00AD62EE" w:rsidP="003B46C3">
            <w:pPr>
              <w:adjustRightInd w:val="0"/>
              <w:snapToGrid w:val="0"/>
              <w:jc w:val="center"/>
              <w:rPr>
                <w:rFonts w:ascii="Arial" w:hAnsi="Arial" w:cs="Arial"/>
                <w:lang w:val="es-BO"/>
              </w:rPr>
            </w:pPr>
            <w:r>
              <w:rPr>
                <w:rFonts w:ascii="Arial" w:hAnsi="Arial" w:cs="Arial"/>
                <w:lang w:val="es-BO"/>
              </w:rPr>
              <w:t>01</w:t>
            </w:r>
          </w:p>
        </w:tc>
        <w:tc>
          <w:tcPr>
            <w:tcW w:w="135" w:type="dxa"/>
            <w:tcBorders>
              <w:top w:val="nil"/>
              <w:left w:val="single" w:sz="4" w:space="0" w:color="auto"/>
              <w:bottom w:val="nil"/>
              <w:right w:val="single" w:sz="4" w:space="0" w:color="auto"/>
            </w:tcBorders>
            <w:shd w:val="clear" w:color="auto" w:fill="auto"/>
            <w:vAlign w:val="center"/>
          </w:tcPr>
          <w:p w14:paraId="03B3AFAF"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6771D1" w14:textId="0FC90009" w:rsidR="00B35DBB" w:rsidRPr="00A40276" w:rsidRDefault="00AD62EE" w:rsidP="003B46C3">
            <w:pPr>
              <w:adjustRightInd w:val="0"/>
              <w:snapToGrid w:val="0"/>
              <w:jc w:val="center"/>
              <w:rPr>
                <w:rFonts w:ascii="Arial" w:hAnsi="Arial" w:cs="Arial"/>
                <w:lang w:val="es-BO"/>
              </w:rPr>
            </w:pPr>
            <w:r>
              <w:rPr>
                <w:rFonts w:ascii="Arial" w:hAnsi="Arial" w:cs="Arial"/>
                <w:lang w:val="es-BO"/>
              </w:rPr>
              <w:t>2022</w:t>
            </w:r>
          </w:p>
        </w:tc>
        <w:tc>
          <w:tcPr>
            <w:tcW w:w="138" w:type="dxa"/>
            <w:tcBorders>
              <w:top w:val="nil"/>
              <w:left w:val="single" w:sz="4" w:space="0" w:color="auto"/>
              <w:bottom w:val="nil"/>
              <w:right w:val="single" w:sz="12" w:space="0" w:color="auto"/>
            </w:tcBorders>
            <w:shd w:val="clear" w:color="auto" w:fill="auto"/>
            <w:vAlign w:val="center"/>
          </w:tcPr>
          <w:p w14:paraId="5E861CF7"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5A1218DB"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3505D55"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3D193C34"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0C2764D2"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53932B"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741D261"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4330B372"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E60FEF2" w14:textId="77777777" w:rsidR="00B35DBB" w:rsidRPr="00A40276" w:rsidRDefault="00B35DBB" w:rsidP="003B46C3">
            <w:pPr>
              <w:adjustRightInd w:val="0"/>
              <w:snapToGrid w:val="0"/>
              <w:jc w:val="center"/>
              <w:rPr>
                <w:rFonts w:ascii="Arial" w:hAnsi="Arial" w:cs="Arial"/>
                <w:lang w:val="es-BO"/>
              </w:rPr>
            </w:pPr>
          </w:p>
        </w:tc>
      </w:tr>
      <w:tr w:rsidR="00A40276" w:rsidRPr="00A40276" w14:paraId="6F3E5B18"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5D2ADE39" w14:textId="77777777" w:rsidR="00B35DBB" w:rsidRPr="00A40276" w:rsidRDefault="00B35DBB" w:rsidP="003B46C3">
            <w:pPr>
              <w:adjustRightInd w:val="0"/>
              <w:snapToGrid w:val="0"/>
              <w:jc w:val="right"/>
              <w:rPr>
                <w:rFonts w:ascii="Arial" w:hAnsi="Arial" w:cs="Arial"/>
                <w:sz w:val="4"/>
                <w:szCs w:val="4"/>
                <w:lang w:val="es-BO"/>
              </w:rPr>
            </w:pPr>
          </w:p>
        </w:tc>
        <w:tc>
          <w:tcPr>
            <w:tcW w:w="3530" w:type="dxa"/>
            <w:tcBorders>
              <w:top w:val="nil"/>
              <w:left w:val="single" w:sz="12" w:space="0" w:color="auto"/>
              <w:bottom w:val="single" w:sz="12" w:space="0" w:color="auto"/>
              <w:right w:val="nil"/>
            </w:tcBorders>
            <w:shd w:val="clear" w:color="auto" w:fill="auto"/>
            <w:vAlign w:val="bottom"/>
          </w:tcPr>
          <w:p w14:paraId="509C2A64" w14:textId="77777777" w:rsidR="00B35DBB" w:rsidRPr="00A40276" w:rsidRDefault="00B35DBB" w:rsidP="003B46C3">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12131792" w14:textId="77777777" w:rsidR="00B35DBB" w:rsidRPr="00A40276" w:rsidRDefault="00B35DBB" w:rsidP="003B46C3">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017BFC55"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C8BF684"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707CCAD1"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7E7DA759"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nil"/>
            </w:tcBorders>
            <w:shd w:val="clear" w:color="auto" w:fill="auto"/>
            <w:vAlign w:val="center"/>
          </w:tcPr>
          <w:p w14:paraId="358A0DD3"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0C41214F"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single" w:sz="12" w:space="0" w:color="auto"/>
              <w:right w:val="single" w:sz="12" w:space="0" w:color="auto"/>
            </w:tcBorders>
            <w:shd w:val="clear" w:color="auto" w:fill="auto"/>
            <w:vAlign w:val="center"/>
          </w:tcPr>
          <w:p w14:paraId="39A79C61"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E27166B"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C93F743"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381B0DE"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216ADAF0"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B5DFC10"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7F9BA13D"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single" w:sz="4" w:space="0" w:color="auto"/>
            </w:tcBorders>
            <w:shd w:val="clear" w:color="auto" w:fill="auto"/>
            <w:vAlign w:val="center"/>
          </w:tcPr>
          <w:p w14:paraId="1085A08B"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16C9FE0" w14:textId="77777777" w:rsidR="00B35DBB" w:rsidRPr="00A40276" w:rsidRDefault="00B35DBB" w:rsidP="003B46C3">
            <w:pPr>
              <w:adjustRightInd w:val="0"/>
              <w:snapToGrid w:val="0"/>
              <w:jc w:val="center"/>
              <w:rPr>
                <w:rFonts w:ascii="Arial" w:hAnsi="Arial" w:cs="Arial"/>
                <w:sz w:val="4"/>
                <w:szCs w:val="4"/>
                <w:lang w:val="es-BO"/>
              </w:rPr>
            </w:pPr>
          </w:p>
        </w:tc>
      </w:tr>
    </w:tbl>
    <w:p w14:paraId="46351FA9" w14:textId="2FAE0483" w:rsidR="00F41EF0" w:rsidRDefault="00F41EF0" w:rsidP="00F41EF0">
      <w:pPr>
        <w:rPr>
          <w:rFonts w:cs="Arial"/>
          <w:i/>
        </w:rPr>
      </w:pPr>
      <w:bookmarkStart w:id="143" w:name="_Hlk76392171"/>
      <w:r w:rsidRPr="00241B2F">
        <w:rPr>
          <w:rFonts w:cs="Arial"/>
          <w:i/>
        </w:rPr>
        <w:t>(*) Los plazos del proceso de contratación se computarán a partir del día siguiente hábil de la publicación en el SICOES</w:t>
      </w:r>
      <w:r w:rsidR="00F01F1F">
        <w:rPr>
          <w:rFonts w:cs="Arial"/>
          <w:i/>
        </w:rPr>
        <w:t>.</w:t>
      </w:r>
    </w:p>
    <w:p w14:paraId="73203FB5" w14:textId="77777777" w:rsidR="00531E9A" w:rsidRDefault="00531E9A" w:rsidP="00F41EF0">
      <w:pPr>
        <w:rPr>
          <w:rFonts w:cs="Arial"/>
          <w:i/>
        </w:rPr>
      </w:pPr>
    </w:p>
    <w:p w14:paraId="3A8420D6" w14:textId="49D6973C" w:rsidR="00A72FB0" w:rsidRPr="00A40276" w:rsidRDefault="00783EFD" w:rsidP="009B6A62">
      <w:pPr>
        <w:pStyle w:val="Ttulo"/>
        <w:numPr>
          <w:ilvl w:val="0"/>
          <w:numId w:val="17"/>
        </w:numPr>
        <w:spacing w:before="0" w:after="0"/>
        <w:jc w:val="both"/>
        <w:rPr>
          <w:rFonts w:ascii="Verdana" w:hAnsi="Verdana"/>
          <w:sz w:val="18"/>
        </w:rPr>
      </w:pPr>
      <w:bookmarkStart w:id="144" w:name="_Toc61866680"/>
      <w:bookmarkEnd w:id="143"/>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44"/>
    </w:p>
    <w:p w14:paraId="249C489A" w14:textId="77777777" w:rsidR="001E5B8B" w:rsidRDefault="001E5B8B" w:rsidP="001E5B8B">
      <w:pPr>
        <w:jc w:val="both"/>
        <w:rPr>
          <w:rFonts w:cs="Arial"/>
          <w:b/>
          <w:sz w:val="18"/>
          <w:szCs w:val="18"/>
          <w:lang w:val="es-BO"/>
        </w:rPr>
      </w:pPr>
    </w:p>
    <w:p w14:paraId="03F2B673" w14:textId="2C8A9A18" w:rsidR="006A1F58" w:rsidRPr="00A40276" w:rsidRDefault="006A1F58" w:rsidP="001E5B8B">
      <w:pPr>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7AA4F01B" w14:textId="77777777" w:rsidR="001E5B8B" w:rsidRPr="001E5B8B" w:rsidRDefault="001E5B8B" w:rsidP="00A72FB0">
      <w:pPr>
        <w:jc w:val="center"/>
        <w:rPr>
          <w:sz w:val="18"/>
          <w:szCs w:val="18"/>
          <w:lang w:val="es-BO"/>
        </w:rPr>
      </w:pPr>
    </w:p>
    <w:p w14:paraId="3E080F4C" w14:textId="77777777" w:rsidR="001E5B8B" w:rsidRPr="001E5B8B" w:rsidRDefault="001E5B8B" w:rsidP="009B6A62">
      <w:pPr>
        <w:pStyle w:val="StyleHeading1Justified"/>
        <w:numPr>
          <w:ilvl w:val="0"/>
          <w:numId w:val="45"/>
        </w:numPr>
        <w:spacing w:before="0" w:after="0"/>
        <w:ind w:left="284" w:right="51" w:hanging="284"/>
        <w:jc w:val="left"/>
        <w:rPr>
          <w:rFonts w:ascii="Verdana" w:hAnsi="Verdana" w:cs="Tahoma"/>
          <w:caps/>
          <w:spacing w:val="20"/>
          <w:sz w:val="18"/>
          <w:szCs w:val="18"/>
          <w:lang w:val="es-EC"/>
        </w:rPr>
      </w:pPr>
      <w:r w:rsidRPr="001E5B8B">
        <w:rPr>
          <w:rFonts w:ascii="Verdana" w:hAnsi="Verdana" w:cs="Tahoma"/>
          <w:caps/>
          <w:spacing w:val="20"/>
          <w:sz w:val="18"/>
          <w:szCs w:val="18"/>
          <w:lang w:val="es-EC"/>
        </w:rPr>
        <w:t>ANTECEDENTES</w:t>
      </w:r>
    </w:p>
    <w:p w14:paraId="563FB205" w14:textId="77777777" w:rsidR="001E5B8B" w:rsidRPr="001E5B8B" w:rsidRDefault="001E5B8B" w:rsidP="001E5B8B">
      <w:pPr>
        <w:pStyle w:val="Prrafodelista"/>
        <w:ind w:left="284" w:right="51"/>
        <w:jc w:val="both"/>
        <w:rPr>
          <w:rFonts w:ascii="Verdana" w:hAnsi="Verdana" w:cs="Tahoma"/>
          <w:sz w:val="18"/>
          <w:szCs w:val="18"/>
        </w:rPr>
      </w:pPr>
      <w:bookmarkStart w:id="145" w:name="_Toc116365105"/>
      <w:bookmarkStart w:id="146" w:name="_Toc116438676"/>
    </w:p>
    <w:p w14:paraId="649D5ABB" w14:textId="77777777" w:rsidR="001E5B8B" w:rsidRPr="001E5B8B" w:rsidRDefault="001E5B8B" w:rsidP="001E5B8B">
      <w:pPr>
        <w:pStyle w:val="Prrafodelista"/>
        <w:ind w:left="284" w:right="51"/>
        <w:jc w:val="both"/>
        <w:rPr>
          <w:rFonts w:ascii="Verdana" w:hAnsi="Verdana" w:cs="Tahoma"/>
          <w:sz w:val="18"/>
          <w:szCs w:val="18"/>
        </w:rPr>
      </w:pPr>
      <w:r w:rsidRPr="001E5B8B">
        <w:rPr>
          <w:rFonts w:ascii="Verdana" w:hAnsi="Verdana" w:cs="Tahoma"/>
          <w:sz w:val="18"/>
          <w:szCs w:val="18"/>
        </w:rPr>
        <w:t>ENDE en estos últimos años, se encuentra en etapa de consolidar su crecimiento transformación, modernización y desarrollo por lo que es de suma importancia, el garantizar la seguridad y custodia física, tanto del personal como de los bienes, dentro de las instalaciones de la empresa y sus alrededores, resultando necesario el contar con una empresa especializada en lo referente a la seguridad física.</w:t>
      </w:r>
    </w:p>
    <w:p w14:paraId="03AEADE0" w14:textId="77777777" w:rsidR="001E5B8B" w:rsidRPr="001E5B8B" w:rsidRDefault="001E5B8B" w:rsidP="001E5B8B">
      <w:pPr>
        <w:pStyle w:val="Prrafodelista"/>
        <w:ind w:left="284" w:right="51"/>
        <w:jc w:val="both"/>
        <w:rPr>
          <w:rFonts w:ascii="Verdana" w:hAnsi="Verdana" w:cs="Tahoma"/>
          <w:sz w:val="18"/>
          <w:szCs w:val="18"/>
        </w:rPr>
      </w:pPr>
    </w:p>
    <w:p w14:paraId="5F511A1A" w14:textId="77777777" w:rsidR="001E5B8B" w:rsidRPr="001E5B8B" w:rsidRDefault="001E5B8B" w:rsidP="009B6A62">
      <w:pPr>
        <w:pStyle w:val="StyleHeading1Justified"/>
        <w:numPr>
          <w:ilvl w:val="0"/>
          <w:numId w:val="45"/>
        </w:numPr>
        <w:spacing w:before="0" w:after="0"/>
        <w:ind w:left="284" w:right="51" w:hanging="284"/>
        <w:jc w:val="left"/>
        <w:rPr>
          <w:rFonts w:ascii="Verdana" w:hAnsi="Verdana" w:cs="Tahoma"/>
          <w:caps/>
          <w:spacing w:val="20"/>
          <w:sz w:val="18"/>
          <w:szCs w:val="18"/>
          <w:lang w:val="es-EC"/>
        </w:rPr>
      </w:pPr>
      <w:r w:rsidRPr="001E5B8B">
        <w:rPr>
          <w:rFonts w:ascii="Verdana" w:hAnsi="Verdana" w:cs="Tahoma"/>
          <w:caps/>
          <w:spacing w:val="20"/>
          <w:sz w:val="18"/>
          <w:szCs w:val="18"/>
          <w:lang w:val="es-EC"/>
        </w:rPr>
        <w:t>Obj</w:t>
      </w:r>
      <w:bookmarkEnd w:id="145"/>
      <w:bookmarkEnd w:id="146"/>
      <w:r w:rsidRPr="001E5B8B">
        <w:rPr>
          <w:rFonts w:ascii="Verdana" w:hAnsi="Verdana" w:cs="Tahoma"/>
          <w:caps/>
          <w:spacing w:val="20"/>
          <w:sz w:val="18"/>
          <w:szCs w:val="18"/>
          <w:lang w:val="es-EC"/>
        </w:rPr>
        <w:t>eto</w:t>
      </w:r>
    </w:p>
    <w:p w14:paraId="45634C55" w14:textId="77777777" w:rsidR="001E5B8B" w:rsidRPr="001E5B8B" w:rsidRDefault="001E5B8B" w:rsidP="001E5B8B">
      <w:pPr>
        <w:pStyle w:val="Prrafodelista"/>
        <w:ind w:left="284" w:right="51"/>
        <w:jc w:val="both"/>
        <w:rPr>
          <w:rFonts w:ascii="Verdana" w:hAnsi="Verdana" w:cs="Tahoma"/>
          <w:sz w:val="18"/>
          <w:szCs w:val="18"/>
        </w:rPr>
      </w:pPr>
    </w:p>
    <w:p w14:paraId="0D744082" w14:textId="77777777" w:rsidR="001E5B8B" w:rsidRPr="001E5B8B" w:rsidRDefault="001E5B8B" w:rsidP="001E5B8B">
      <w:pPr>
        <w:pStyle w:val="Prrafodelista"/>
        <w:ind w:left="284" w:right="51"/>
        <w:jc w:val="both"/>
        <w:rPr>
          <w:rFonts w:ascii="Verdana" w:hAnsi="Verdana" w:cs="Tahoma"/>
          <w:sz w:val="18"/>
          <w:szCs w:val="18"/>
        </w:rPr>
      </w:pPr>
      <w:r w:rsidRPr="001E5B8B">
        <w:rPr>
          <w:rFonts w:ascii="Verdana" w:hAnsi="Verdana" w:cs="Tahoma"/>
          <w:sz w:val="18"/>
          <w:szCs w:val="18"/>
        </w:rPr>
        <w:t xml:space="preserve">El objeto del servicio, es el de contratar una empresa con experiencia en el rubro de la seguridad física privada para las instalaciones de la Empresa Nacional de Electricidad ENDE. Es por tal motivo que es necesario el </w:t>
      </w:r>
      <w:r w:rsidRPr="001E5B8B">
        <w:rPr>
          <w:rFonts w:ascii="Verdana" w:hAnsi="Verdana" w:cs="Tahoma"/>
          <w:b/>
          <w:sz w:val="18"/>
          <w:szCs w:val="18"/>
        </w:rPr>
        <w:t>SERVICIOS DE SEGURIDAD EDIFICIO ENDE CORPORACION Y ALMACEN SACABA 2022.</w:t>
      </w:r>
      <w:r w:rsidRPr="001E5B8B">
        <w:rPr>
          <w:rFonts w:ascii="Verdana" w:hAnsi="Verdana" w:cs="Tahoma"/>
          <w:sz w:val="18"/>
          <w:szCs w:val="18"/>
        </w:rPr>
        <w:t xml:space="preserve"> </w:t>
      </w:r>
    </w:p>
    <w:p w14:paraId="3FDB76B8" w14:textId="77777777" w:rsidR="001E5B8B" w:rsidRPr="001E5B8B" w:rsidRDefault="001E5B8B" w:rsidP="001E5B8B">
      <w:pPr>
        <w:ind w:right="51"/>
        <w:jc w:val="both"/>
        <w:rPr>
          <w:rFonts w:cs="Tahoma"/>
          <w:sz w:val="18"/>
          <w:szCs w:val="18"/>
        </w:rPr>
      </w:pPr>
    </w:p>
    <w:p w14:paraId="61665339" w14:textId="77777777" w:rsidR="001E5B8B" w:rsidRPr="001E5B8B" w:rsidRDefault="001E5B8B" w:rsidP="009B6A62">
      <w:pPr>
        <w:pStyle w:val="StyleHeading1Justified"/>
        <w:numPr>
          <w:ilvl w:val="0"/>
          <w:numId w:val="45"/>
        </w:numPr>
        <w:spacing w:before="0" w:after="0"/>
        <w:ind w:left="284" w:right="51" w:hanging="284"/>
        <w:jc w:val="left"/>
        <w:rPr>
          <w:rFonts w:ascii="Verdana" w:hAnsi="Verdana" w:cs="Tahoma"/>
          <w:bCs w:val="0"/>
          <w:sz w:val="18"/>
          <w:szCs w:val="18"/>
          <w:lang w:eastAsia="es-BO"/>
        </w:rPr>
      </w:pPr>
      <w:r w:rsidRPr="001E5B8B">
        <w:rPr>
          <w:rFonts w:ascii="Verdana" w:hAnsi="Verdana" w:cs="Tahoma"/>
          <w:bCs w:val="0"/>
          <w:sz w:val="18"/>
          <w:szCs w:val="18"/>
          <w:lang w:eastAsia="es-BO"/>
        </w:rPr>
        <w:t>LUGAR DE PRESTACION DEL SERVICIO</w:t>
      </w:r>
    </w:p>
    <w:p w14:paraId="2D939E81" w14:textId="77777777" w:rsidR="001E5B8B" w:rsidRPr="001E5B8B" w:rsidRDefault="001E5B8B" w:rsidP="001E5B8B">
      <w:pPr>
        <w:ind w:right="51"/>
        <w:jc w:val="both"/>
        <w:rPr>
          <w:rFonts w:cs="Tahoma"/>
          <w:sz w:val="18"/>
          <w:szCs w:val="18"/>
          <w:lang w:eastAsia="es-BO"/>
        </w:rPr>
      </w:pPr>
    </w:p>
    <w:p w14:paraId="13348AD1" w14:textId="77777777" w:rsidR="001E5B8B" w:rsidRPr="001E5B8B" w:rsidRDefault="001E5B8B" w:rsidP="001E5B8B">
      <w:pPr>
        <w:pStyle w:val="Prrafodelista"/>
        <w:ind w:left="284" w:right="51"/>
        <w:jc w:val="both"/>
        <w:rPr>
          <w:rFonts w:ascii="Verdana" w:hAnsi="Verdana" w:cs="Tahoma"/>
          <w:sz w:val="18"/>
          <w:szCs w:val="18"/>
          <w:lang w:eastAsia="es-BO"/>
        </w:rPr>
      </w:pPr>
      <w:r w:rsidRPr="001E5B8B">
        <w:rPr>
          <w:rFonts w:ascii="Verdana" w:hAnsi="Verdana" w:cs="Tahoma"/>
          <w:sz w:val="18"/>
          <w:szCs w:val="18"/>
          <w:lang w:eastAsia="es-BO"/>
        </w:rPr>
        <w:t xml:space="preserve">El lugar </w:t>
      </w:r>
      <w:r w:rsidRPr="001E5B8B">
        <w:rPr>
          <w:rFonts w:ascii="Verdana" w:hAnsi="Verdana" w:cs="Tahoma"/>
          <w:sz w:val="18"/>
          <w:szCs w:val="18"/>
        </w:rPr>
        <w:t>donde</w:t>
      </w:r>
      <w:r w:rsidRPr="001E5B8B">
        <w:rPr>
          <w:rFonts w:ascii="Verdana" w:hAnsi="Verdana" w:cs="Tahoma"/>
          <w:sz w:val="18"/>
          <w:szCs w:val="18"/>
          <w:lang w:eastAsia="es-BO"/>
        </w:rPr>
        <w:t xml:space="preserve"> se prestará el servicio será en:</w:t>
      </w:r>
    </w:p>
    <w:p w14:paraId="61BE2022" w14:textId="77777777" w:rsidR="001E5B8B" w:rsidRPr="001E5B8B" w:rsidRDefault="001E5B8B" w:rsidP="001E5B8B">
      <w:pPr>
        <w:ind w:right="51"/>
        <w:jc w:val="both"/>
        <w:rPr>
          <w:rFonts w:cs="Tahoma"/>
          <w:sz w:val="18"/>
          <w:szCs w:val="18"/>
          <w:lang w:eastAsia="es-BO"/>
        </w:rPr>
      </w:pPr>
    </w:p>
    <w:p w14:paraId="55E398A2" w14:textId="77777777" w:rsidR="001E5B8B" w:rsidRPr="001E5B8B" w:rsidRDefault="001E5B8B" w:rsidP="009B6A62">
      <w:pPr>
        <w:numPr>
          <w:ilvl w:val="0"/>
          <w:numId w:val="47"/>
        </w:numPr>
        <w:ind w:right="51"/>
        <w:jc w:val="both"/>
        <w:rPr>
          <w:rFonts w:cs="Tahoma"/>
          <w:sz w:val="18"/>
          <w:szCs w:val="18"/>
          <w:lang w:eastAsia="es-BO"/>
        </w:rPr>
      </w:pPr>
      <w:r w:rsidRPr="001E5B8B">
        <w:rPr>
          <w:rFonts w:cs="Tahoma"/>
          <w:sz w:val="18"/>
          <w:szCs w:val="18"/>
          <w:lang w:eastAsia="es-BO"/>
        </w:rPr>
        <w:t>Las Oficinas Centrales de ENDE, ubicadas en la Calle Colombia N° 655 de la Ciudad de Cochabamba.</w:t>
      </w:r>
    </w:p>
    <w:p w14:paraId="1763685A" w14:textId="77777777" w:rsidR="001E5B8B" w:rsidRPr="001E5B8B" w:rsidRDefault="001E5B8B" w:rsidP="009B6A62">
      <w:pPr>
        <w:numPr>
          <w:ilvl w:val="0"/>
          <w:numId w:val="47"/>
        </w:numPr>
        <w:ind w:right="51"/>
        <w:jc w:val="both"/>
        <w:rPr>
          <w:rFonts w:cs="Tahoma"/>
          <w:sz w:val="18"/>
          <w:szCs w:val="18"/>
          <w:lang w:eastAsia="es-BO"/>
        </w:rPr>
      </w:pPr>
      <w:r w:rsidRPr="001E5B8B">
        <w:rPr>
          <w:rFonts w:cs="Tahoma"/>
          <w:sz w:val="18"/>
          <w:szCs w:val="18"/>
          <w:lang w:eastAsia="es-BO"/>
        </w:rPr>
        <w:t xml:space="preserve">Almacén Central de ENDE, ubicado en la Av. </w:t>
      </w:r>
      <w:proofErr w:type="spellStart"/>
      <w:r w:rsidRPr="001E5B8B">
        <w:rPr>
          <w:rFonts w:cs="Tahoma"/>
          <w:sz w:val="18"/>
          <w:szCs w:val="18"/>
          <w:lang w:eastAsia="es-BO"/>
        </w:rPr>
        <w:t>Villazon</w:t>
      </w:r>
      <w:proofErr w:type="spellEnd"/>
      <w:r w:rsidRPr="001E5B8B">
        <w:rPr>
          <w:rFonts w:cs="Tahoma"/>
          <w:sz w:val="18"/>
          <w:szCs w:val="18"/>
          <w:lang w:eastAsia="es-BO"/>
        </w:rPr>
        <w:t xml:space="preserve"> Km. 5 carretera a Sacaba.</w:t>
      </w:r>
    </w:p>
    <w:p w14:paraId="5BA714F1" w14:textId="77777777" w:rsidR="001E5B8B" w:rsidRPr="001E5B8B" w:rsidRDefault="001E5B8B" w:rsidP="001E5B8B">
      <w:pPr>
        <w:ind w:right="51"/>
        <w:jc w:val="both"/>
        <w:rPr>
          <w:rFonts w:cs="Tahoma"/>
          <w:sz w:val="18"/>
          <w:szCs w:val="18"/>
        </w:rPr>
      </w:pPr>
    </w:p>
    <w:p w14:paraId="33DB4FFF" w14:textId="77777777" w:rsidR="001E5B8B" w:rsidRPr="001E5B8B" w:rsidRDefault="001E5B8B" w:rsidP="009B6A62">
      <w:pPr>
        <w:pStyle w:val="StyleHeading1Justified"/>
        <w:numPr>
          <w:ilvl w:val="0"/>
          <w:numId w:val="45"/>
        </w:numPr>
        <w:spacing w:before="0" w:after="0"/>
        <w:ind w:left="284" w:right="51" w:hanging="284"/>
        <w:jc w:val="left"/>
        <w:rPr>
          <w:rFonts w:ascii="Verdana" w:hAnsi="Verdana" w:cs="Tahoma"/>
          <w:kern w:val="28"/>
          <w:sz w:val="18"/>
          <w:szCs w:val="18"/>
        </w:rPr>
      </w:pPr>
      <w:r w:rsidRPr="001E5B8B">
        <w:rPr>
          <w:rFonts w:ascii="Verdana" w:hAnsi="Verdana" w:cs="Tahoma"/>
          <w:kern w:val="28"/>
          <w:sz w:val="18"/>
          <w:szCs w:val="18"/>
        </w:rPr>
        <w:t>ALCANCE DEL SERVICIO</w:t>
      </w:r>
    </w:p>
    <w:p w14:paraId="7F98B96F" w14:textId="77777777" w:rsidR="001E5B8B" w:rsidRPr="001E5B8B" w:rsidRDefault="001E5B8B" w:rsidP="001E5B8B">
      <w:pPr>
        <w:ind w:right="51"/>
        <w:jc w:val="both"/>
        <w:rPr>
          <w:rFonts w:cs="Tahoma"/>
          <w:sz w:val="18"/>
          <w:szCs w:val="18"/>
        </w:rPr>
      </w:pPr>
    </w:p>
    <w:p w14:paraId="210EC253" w14:textId="77777777" w:rsidR="001E5B8B" w:rsidRPr="001E5B8B" w:rsidRDefault="001E5B8B" w:rsidP="001E5B8B">
      <w:pPr>
        <w:pStyle w:val="Prrafodelista"/>
        <w:ind w:left="284" w:right="51"/>
        <w:jc w:val="both"/>
        <w:rPr>
          <w:rFonts w:ascii="Verdana" w:hAnsi="Verdana" w:cs="Tahoma"/>
          <w:sz w:val="18"/>
          <w:szCs w:val="18"/>
          <w:lang w:eastAsia="es-BO"/>
        </w:rPr>
      </w:pPr>
      <w:r w:rsidRPr="001E5B8B">
        <w:rPr>
          <w:rFonts w:ascii="Verdana" w:hAnsi="Verdana" w:cs="Tahoma"/>
          <w:sz w:val="18"/>
          <w:szCs w:val="18"/>
        </w:rPr>
        <w:t>El alcance del servicio será el de brindar Seguridad Física para proteger, vigilar y resguardar las instalaciones, bienes muebles, inmuebles, valores existentes y personas que se encuentren en las instalaciones de la empresa</w:t>
      </w:r>
      <w:r w:rsidRPr="001E5B8B">
        <w:rPr>
          <w:rFonts w:ascii="Verdana" w:hAnsi="Verdana" w:cs="Tahoma"/>
          <w:sz w:val="18"/>
          <w:szCs w:val="18"/>
          <w:lang w:eastAsia="es-BO"/>
        </w:rPr>
        <w:t xml:space="preserve">, ubicada en la Calle Colombia N° 655 y en el Almacén Central que se encuentra en la Av. </w:t>
      </w:r>
      <w:proofErr w:type="spellStart"/>
      <w:r w:rsidRPr="001E5B8B">
        <w:rPr>
          <w:rFonts w:ascii="Verdana" w:hAnsi="Verdana" w:cs="Tahoma"/>
          <w:sz w:val="18"/>
          <w:szCs w:val="18"/>
          <w:lang w:eastAsia="es-BO"/>
        </w:rPr>
        <w:t>Villazon</w:t>
      </w:r>
      <w:proofErr w:type="spellEnd"/>
      <w:r w:rsidRPr="001E5B8B">
        <w:rPr>
          <w:rFonts w:ascii="Verdana" w:hAnsi="Verdana" w:cs="Tahoma"/>
          <w:sz w:val="18"/>
          <w:szCs w:val="18"/>
          <w:lang w:eastAsia="es-BO"/>
        </w:rPr>
        <w:t xml:space="preserve"> Km. 5 carretera a Sacaba, durante las 24 horas del día incluyendo los días sábados, domingos y feriados de la presente gestión.</w:t>
      </w:r>
    </w:p>
    <w:p w14:paraId="4E41AC50" w14:textId="77777777" w:rsidR="001E5B8B" w:rsidRPr="001E5B8B" w:rsidRDefault="001E5B8B" w:rsidP="001E5B8B">
      <w:pPr>
        <w:pStyle w:val="Prrafodelista"/>
        <w:ind w:left="284" w:right="51"/>
        <w:jc w:val="both"/>
        <w:rPr>
          <w:rFonts w:ascii="Verdana" w:hAnsi="Verdana" w:cs="Tahoma"/>
          <w:sz w:val="18"/>
          <w:szCs w:val="18"/>
          <w:lang w:eastAsia="es-BO"/>
        </w:rPr>
      </w:pPr>
    </w:p>
    <w:p w14:paraId="487C61D0" w14:textId="77777777" w:rsidR="001E5B8B" w:rsidRPr="001E5B8B" w:rsidRDefault="001E5B8B" w:rsidP="009B6A62">
      <w:pPr>
        <w:pStyle w:val="StyleHeading1Justified"/>
        <w:numPr>
          <w:ilvl w:val="0"/>
          <w:numId w:val="45"/>
        </w:numPr>
        <w:spacing w:before="0" w:after="0"/>
        <w:ind w:left="284" w:right="51" w:hanging="284"/>
        <w:jc w:val="left"/>
        <w:rPr>
          <w:rFonts w:ascii="Verdana" w:hAnsi="Verdana" w:cs="Tahoma"/>
          <w:bCs w:val="0"/>
          <w:sz w:val="18"/>
          <w:szCs w:val="18"/>
        </w:rPr>
      </w:pPr>
      <w:bookmarkStart w:id="147" w:name="_Toc116365122"/>
      <w:bookmarkStart w:id="148" w:name="_Toc116438693"/>
      <w:r w:rsidRPr="001E5B8B">
        <w:rPr>
          <w:rFonts w:ascii="Verdana" w:hAnsi="Verdana" w:cs="Tahoma"/>
          <w:bCs w:val="0"/>
          <w:sz w:val="18"/>
          <w:szCs w:val="18"/>
        </w:rPr>
        <w:t>CARACTERISTICAS DEL SERVICIO</w:t>
      </w:r>
    </w:p>
    <w:p w14:paraId="66C13FDA" w14:textId="77777777" w:rsidR="001E5B8B" w:rsidRPr="001E5B8B" w:rsidRDefault="001E5B8B" w:rsidP="001E5B8B">
      <w:pPr>
        <w:pStyle w:val="Prrafodelista"/>
        <w:ind w:left="284" w:right="51"/>
        <w:jc w:val="both"/>
        <w:rPr>
          <w:rFonts w:ascii="Verdana" w:hAnsi="Verdana" w:cs="Tahoma"/>
          <w:sz w:val="18"/>
          <w:szCs w:val="18"/>
        </w:rPr>
      </w:pPr>
    </w:p>
    <w:p w14:paraId="1EBB7F7D" w14:textId="77777777" w:rsidR="001E5B8B" w:rsidRPr="001E5B8B" w:rsidRDefault="001E5B8B" w:rsidP="001E5B8B">
      <w:pPr>
        <w:pStyle w:val="Prrafodelista"/>
        <w:ind w:left="284" w:right="51"/>
        <w:jc w:val="both"/>
        <w:rPr>
          <w:rFonts w:ascii="Verdana" w:hAnsi="Verdana" w:cs="Tahoma"/>
          <w:sz w:val="18"/>
          <w:szCs w:val="18"/>
        </w:rPr>
      </w:pPr>
      <w:r w:rsidRPr="001E5B8B">
        <w:rPr>
          <w:rFonts w:ascii="Verdana" w:hAnsi="Verdana" w:cs="Tahoma"/>
          <w:sz w:val="18"/>
          <w:szCs w:val="18"/>
        </w:rPr>
        <w:t>Las características que brindara la empresa adjudicada será la siguiente:</w:t>
      </w:r>
    </w:p>
    <w:p w14:paraId="1A16AA77" w14:textId="77777777" w:rsidR="001E5B8B" w:rsidRPr="001E5B8B" w:rsidRDefault="001E5B8B" w:rsidP="001E5B8B">
      <w:pPr>
        <w:pStyle w:val="Prrafodelista"/>
        <w:ind w:left="284" w:right="51"/>
        <w:jc w:val="both"/>
        <w:rPr>
          <w:rFonts w:ascii="Verdana" w:hAnsi="Verdana" w:cs="Tahoma"/>
          <w:sz w:val="18"/>
          <w:szCs w:val="18"/>
        </w:rPr>
      </w:pPr>
    </w:p>
    <w:p w14:paraId="729658B7" w14:textId="77777777" w:rsidR="001E5B8B" w:rsidRPr="001E5B8B" w:rsidRDefault="001E5B8B" w:rsidP="009B6A62">
      <w:pPr>
        <w:pStyle w:val="StyleJustified"/>
        <w:numPr>
          <w:ilvl w:val="0"/>
          <w:numId w:val="48"/>
        </w:numPr>
        <w:spacing w:before="0" w:after="0"/>
        <w:ind w:right="51"/>
        <w:rPr>
          <w:rFonts w:ascii="Verdana" w:hAnsi="Verdana" w:cs="Tahoma"/>
          <w:sz w:val="18"/>
          <w:szCs w:val="18"/>
        </w:rPr>
      </w:pPr>
      <w:r w:rsidRPr="001E5B8B">
        <w:rPr>
          <w:rFonts w:ascii="Verdana" w:hAnsi="Verdana" w:cs="Tahoma"/>
          <w:b/>
          <w:sz w:val="18"/>
          <w:szCs w:val="18"/>
        </w:rPr>
        <w:t xml:space="preserve">Seguridad.- </w:t>
      </w:r>
      <w:r w:rsidRPr="001E5B8B">
        <w:rPr>
          <w:rFonts w:ascii="Verdana" w:hAnsi="Verdana" w:cs="Tahoma"/>
          <w:sz w:val="18"/>
          <w:szCs w:val="18"/>
        </w:rPr>
        <w:t>Brindar seguridad de los predios y bienes de ENDE; así como de las personas que se encuentran en el interior de las instalaciones, sean funcionarios o particulares.</w:t>
      </w:r>
    </w:p>
    <w:p w14:paraId="0CD65B3F" w14:textId="77777777" w:rsidR="001E5B8B" w:rsidRPr="001E5B8B" w:rsidRDefault="001E5B8B" w:rsidP="001E5B8B">
      <w:pPr>
        <w:pStyle w:val="StyleJustified"/>
        <w:spacing w:before="0" w:after="0"/>
        <w:ind w:left="720" w:right="51"/>
        <w:rPr>
          <w:rFonts w:ascii="Verdana" w:hAnsi="Verdana" w:cs="Tahoma"/>
          <w:sz w:val="18"/>
          <w:szCs w:val="18"/>
        </w:rPr>
      </w:pPr>
      <w:r w:rsidRPr="001E5B8B">
        <w:rPr>
          <w:rFonts w:ascii="Verdana" w:hAnsi="Verdana" w:cs="Tahoma"/>
          <w:sz w:val="18"/>
          <w:szCs w:val="18"/>
        </w:rPr>
        <w:t xml:space="preserve">Es responsabilidad del proveedor del servicio que para la prestación del servicio, cada guardia de seguridad, debe estar debidamente capacitado con experiencia certificada y equipado, con todos los accesorios necesarios y permitidos por la Policía Boliviana u otro organismo competente. </w:t>
      </w:r>
    </w:p>
    <w:p w14:paraId="16772F9E" w14:textId="77777777" w:rsidR="001E5B8B" w:rsidRPr="001E5B8B" w:rsidRDefault="001E5B8B" w:rsidP="001E5B8B">
      <w:pPr>
        <w:pStyle w:val="StyleJustified"/>
        <w:spacing w:before="0" w:after="0"/>
        <w:ind w:left="720" w:right="51"/>
        <w:rPr>
          <w:rFonts w:ascii="Verdana" w:hAnsi="Verdana" w:cs="Tahoma"/>
          <w:sz w:val="18"/>
          <w:szCs w:val="18"/>
        </w:rPr>
      </w:pPr>
      <w:r w:rsidRPr="001E5B8B">
        <w:rPr>
          <w:rFonts w:ascii="Verdana" w:hAnsi="Verdana" w:cs="Tahoma"/>
          <w:sz w:val="18"/>
          <w:szCs w:val="18"/>
        </w:rPr>
        <w:t>Si se produjera alguna pérdida dentro de las instalaciones de ENDE, el proveedor del servicio deberá presentar su informe al Fiscal de Servicios de ENDE, para que en forma simultánea presenten la denuncia ante las instancias competentes.</w:t>
      </w:r>
    </w:p>
    <w:p w14:paraId="756A8EEC" w14:textId="77777777" w:rsidR="001E5B8B" w:rsidRPr="001E5B8B" w:rsidRDefault="001E5B8B" w:rsidP="001E5B8B">
      <w:pPr>
        <w:pStyle w:val="StyleJustified"/>
        <w:spacing w:before="0" w:after="0"/>
        <w:ind w:left="720" w:right="51"/>
        <w:rPr>
          <w:rFonts w:ascii="Verdana" w:hAnsi="Verdana" w:cs="Tahoma"/>
          <w:sz w:val="18"/>
          <w:szCs w:val="18"/>
        </w:rPr>
      </w:pPr>
      <w:r w:rsidRPr="001E5B8B">
        <w:rPr>
          <w:rFonts w:ascii="Verdana" w:hAnsi="Verdana" w:cs="Tahoma"/>
          <w:sz w:val="18"/>
          <w:szCs w:val="18"/>
        </w:rPr>
        <w:t>El proveedor del servicio es responsable del buen comportamiento de su personal, de acuerdo a normas y reglamentos disciplinarios propios de cada empresa, todo acto indebido por parte de sus funcionarios, será reportado y sancionado según corresponda.</w:t>
      </w:r>
    </w:p>
    <w:p w14:paraId="13F9DB5D" w14:textId="77777777" w:rsidR="001E5B8B" w:rsidRPr="001E5B8B" w:rsidRDefault="001E5B8B" w:rsidP="001E5B8B">
      <w:pPr>
        <w:pStyle w:val="StyleJustified"/>
        <w:spacing w:before="0" w:after="0"/>
        <w:ind w:left="720" w:right="51"/>
        <w:rPr>
          <w:rFonts w:ascii="Verdana" w:hAnsi="Verdana" w:cs="Tahoma"/>
          <w:sz w:val="18"/>
          <w:szCs w:val="18"/>
        </w:rPr>
      </w:pPr>
    </w:p>
    <w:p w14:paraId="73613A5A" w14:textId="77777777" w:rsidR="001E5B8B" w:rsidRPr="001E5B8B" w:rsidRDefault="001E5B8B" w:rsidP="009B6A62">
      <w:pPr>
        <w:pStyle w:val="StyleJustified"/>
        <w:numPr>
          <w:ilvl w:val="0"/>
          <w:numId w:val="48"/>
        </w:numPr>
        <w:spacing w:before="0" w:after="0"/>
        <w:ind w:right="51"/>
        <w:rPr>
          <w:rFonts w:ascii="Verdana" w:hAnsi="Verdana" w:cs="Tahoma"/>
          <w:sz w:val="18"/>
          <w:szCs w:val="18"/>
        </w:rPr>
      </w:pPr>
      <w:r w:rsidRPr="001E5B8B">
        <w:rPr>
          <w:rFonts w:ascii="Verdana" w:hAnsi="Verdana" w:cs="Tahoma"/>
          <w:b/>
          <w:sz w:val="18"/>
          <w:szCs w:val="18"/>
        </w:rPr>
        <w:t xml:space="preserve">Protocolos de seguridad.- </w:t>
      </w:r>
      <w:r w:rsidRPr="001E5B8B">
        <w:rPr>
          <w:rFonts w:ascii="Verdana" w:hAnsi="Verdana" w:cs="Tahoma"/>
          <w:sz w:val="18"/>
          <w:szCs w:val="18"/>
        </w:rPr>
        <w:t>La empresa adjudicada deberá contar con protocolos de seguridad, para cada tipo de emergencia o situación que se presente en instalaciones de ENDE, protocolos que se deberán dar a conocer a ENDE.</w:t>
      </w:r>
    </w:p>
    <w:p w14:paraId="7408780B" w14:textId="77777777" w:rsidR="001E5B8B" w:rsidRPr="001E5B8B" w:rsidRDefault="001E5B8B" w:rsidP="001E5B8B">
      <w:pPr>
        <w:pStyle w:val="StyleJustified"/>
        <w:spacing w:before="0" w:after="0"/>
        <w:ind w:left="720" w:right="51"/>
        <w:rPr>
          <w:rFonts w:ascii="Verdana" w:hAnsi="Verdana" w:cs="Tahoma"/>
          <w:sz w:val="18"/>
          <w:szCs w:val="18"/>
        </w:rPr>
      </w:pPr>
    </w:p>
    <w:p w14:paraId="03F226D3" w14:textId="77777777" w:rsidR="001E5B8B" w:rsidRPr="001E5B8B" w:rsidRDefault="001E5B8B" w:rsidP="009B6A62">
      <w:pPr>
        <w:pStyle w:val="StyleJustified"/>
        <w:numPr>
          <w:ilvl w:val="0"/>
          <w:numId w:val="48"/>
        </w:numPr>
        <w:spacing w:before="0" w:after="0"/>
        <w:ind w:right="51"/>
        <w:rPr>
          <w:rFonts w:ascii="Verdana" w:hAnsi="Verdana" w:cs="Tahoma"/>
          <w:b/>
          <w:sz w:val="18"/>
          <w:szCs w:val="18"/>
        </w:rPr>
      </w:pPr>
      <w:r w:rsidRPr="001E5B8B">
        <w:rPr>
          <w:rFonts w:ascii="Verdana" w:hAnsi="Verdana" w:cs="Tahoma"/>
          <w:b/>
          <w:sz w:val="18"/>
          <w:szCs w:val="18"/>
        </w:rPr>
        <w:t xml:space="preserve">Vigilancia.- </w:t>
      </w:r>
      <w:r w:rsidRPr="001E5B8B">
        <w:rPr>
          <w:rFonts w:ascii="Verdana" w:hAnsi="Verdana" w:cs="Tahoma"/>
          <w:sz w:val="18"/>
          <w:szCs w:val="18"/>
        </w:rPr>
        <w:t xml:space="preserve">El personal de seguridad deberá realizar una estricta vigilancia de las instalaciones de ENDE Central y Almacén central, controlando los accesos vehiculares </w:t>
      </w:r>
      <w:r w:rsidRPr="001E5B8B">
        <w:rPr>
          <w:rFonts w:ascii="Verdana" w:hAnsi="Verdana" w:cs="Tahoma"/>
          <w:sz w:val="18"/>
          <w:szCs w:val="18"/>
        </w:rPr>
        <w:lastRenderedPageBreak/>
        <w:t>del área de parqueo y los accesos peatonales, tanto en el interior de los ambientes y áreas circundantes a los predios, debiendo intensificar el control en el horario nocturno, con rondas permanentes, informar del monitoreo continuo de las actividades de preservación de la seguridad y revisión continua de todas las instalaciones.</w:t>
      </w:r>
    </w:p>
    <w:p w14:paraId="7BC8249F" w14:textId="77777777" w:rsidR="001E5B8B" w:rsidRPr="001E5B8B" w:rsidRDefault="001E5B8B" w:rsidP="001E5B8B">
      <w:pPr>
        <w:pStyle w:val="StyleJustified"/>
        <w:spacing w:before="0" w:after="0"/>
        <w:ind w:right="51"/>
        <w:rPr>
          <w:rFonts w:ascii="Verdana" w:hAnsi="Verdana" w:cs="Tahoma"/>
          <w:b/>
          <w:sz w:val="18"/>
          <w:szCs w:val="18"/>
        </w:rPr>
      </w:pPr>
    </w:p>
    <w:p w14:paraId="4831DBE7" w14:textId="77777777" w:rsidR="001E5B8B" w:rsidRPr="001E5B8B" w:rsidRDefault="001E5B8B" w:rsidP="009B6A62">
      <w:pPr>
        <w:pStyle w:val="StyleJustified"/>
        <w:numPr>
          <w:ilvl w:val="0"/>
          <w:numId w:val="48"/>
        </w:numPr>
        <w:spacing w:before="0" w:after="0"/>
        <w:ind w:right="51"/>
        <w:rPr>
          <w:rFonts w:ascii="Verdana" w:hAnsi="Verdana" w:cs="Tahoma"/>
          <w:b/>
          <w:sz w:val="18"/>
          <w:szCs w:val="18"/>
        </w:rPr>
      </w:pPr>
      <w:r w:rsidRPr="001E5B8B">
        <w:rPr>
          <w:rFonts w:ascii="Verdana" w:hAnsi="Verdana" w:cs="Tahoma"/>
          <w:b/>
          <w:sz w:val="18"/>
          <w:szCs w:val="18"/>
        </w:rPr>
        <w:t xml:space="preserve">Registro.- </w:t>
      </w:r>
      <w:r w:rsidRPr="001E5B8B">
        <w:rPr>
          <w:rFonts w:ascii="Verdana" w:hAnsi="Verdana" w:cs="Tahoma"/>
          <w:sz w:val="18"/>
          <w:szCs w:val="18"/>
        </w:rPr>
        <w:t>El personal de seguridad debe llevar un libro de registro diario en letra legible de todas las personas que ingresan y salen de los predios de ENDE, sean estos funcionarios o personas particulares, en el caso de las personas particulares se debe registrar los siguientes datos:</w:t>
      </w:r>
    </w:p>
    <w:p w14:paraId="3BCDF560" w14:textId="77777777" w:rsidR="001E5B8B" w:rsidRPr="001E5B8B" w:rsidRDefault="001E5B8B" w:rsidP="001E5B8B">
      <w:pPr>
        <w:pStyle w:val="StyleJustified"/>
        <w:spacing w:before="0" w:after="0"/>
        <w:ind w:right="51"/>
        <w:rPr>
          <w:rFonts w:ascii="Verdana" w:hAnsi="Verdana" w:cs="Tahoma"/>
          <w:b/>
          <w:sz w:val="18"/>
          <w:szCs w:val="18"/>
        </w:rPr>
      </w:pPr>
    </w:p>
    <w:p w14:paraId="674B3026" w14:textId="77777777" w:rsidR="001E5B8B" w:rsidRPr="001E5B8B" w:rsidRDefault="001E5B8B" w:rsidP="009B6A62">
      <w:pPr>
        <w:pStyle w:val="StyleJustified"/>
        <w:numPr>
          <w:ilvl w:val="0"/>
          <w:numId w:val="49"/>
        </w:numPr>
        <w:spacing w:before="0" w:after="0"/>
        <w:ind w:right="51"/>
        <w:rPr>
          <w:rFonts w:ascii="Verdana" w:hAnsi="Verdana" w:cs="Tahoma"/>
          <w:b/>
          <w:sz w:val="18"/>
          <w:szCs w:val="18"/>
        </w:rPr>
      </w:pPr>
      <w:r w:rsidRPr="001E5B8B">
        <w:rPr>
          <w:rFonts w:ascii="Verdana" w:hAnsi="Verdana" w:cs="Tahoma"/>
          <w:b/>
          <w:sz w:val="18"/>
          <w:szCs w:val="18"/>
        </w:rPr>
        <w:t>Nombre completo</w:t>
      </w:r>
    </w:p>
    <w:p w14:paraId="4A831E8F" w14:textId="77777777" w:rsidR="001E5B8B" w:rsidRPr="001E5B8B" w:rsidRDefault="001E5B8B" w:rsidP="009B6A62">
      <w:pPr>
        <w:pStyle w:val="StyleJustified"/>
        <w:numPr>
          <w:ilvl w:val="0"/>
          <w:numId w:val="49"/>
        </w:numPr>
        <w:spacing w:before="0" w:after="0"/>
        <w:ind w:right="51"/>
        <w:rPr>
          <w:rFonts w:ascii="Verdana" w:hAnsi="Verdana" w:cs="Tahoma"/>
          <w:b/>
          <w:sz w:val="18"/>
          <w:szCs w:val="18"/>
        </w:rPr>
      </w:pPr>
      <w:r w:rsidRPr="001E5B8B">
        <w:rPr>
          <w:rFonts w:ascii="Verdana" w:hAnsi="Verdana" w:cs="Tahoma"/>
          <w:b/>
          <w:sz w:val="18"/>
          <w:szCs w:val="18"/>
        </w:rPr>
        <w:t>Cédula de identidad</w:t>
      </w:r>
    </w:p>
    <w:p w14:paraId="23383E59" w14:textId="77777777" w:rsidR="001E5B8B" w:rsidRPr="001E5B8B" w:rsidRDefault="001E5B8B" w:rsidP="009B6A62">
      <w:pPr>
        <w:pStyle w:val="StyleJustified"/>
        <w:numPr>
          <w:ilvl w:val="0"/>
          <w:numId w:val="49"/>
        </w:numPr>
        <w:spacing w:before="0" w:after="0"/>
        <w:ind w:right="51"/>
        <w:rPr>
          <w:rFonts w:ascii="Verdana" w:hAnsi="Verdana" w:cs="Tahoma"/>
          <w:b/>
          <w:sz w:val="18"/>
          <w:szCs w:val="18"/>
        </w:rPr>
      </w:pPr>
      <w:r w:rsidRPr="001E5B8B">
        <w:rPr>
          <w:rFonts w:ascii="Verdana" w:hAnsi="Verdana" w:cs="Tahoma"/>
          <w:b/>
          <w:sz w:val="18"/>
          <w:szCs w:val="18"/>
        </w:rPr>
        <w:t>Motivo de visita</w:t>
      </w:r>
    </w:p>
    <w:p w14:paraId="3FBCB379" w14:textId="77777777" w:rsidR="001E5B8B" w:rsidRPr="001E5B8B" w:rsidRDefault="001E5B8B" w:rsidP="001E5B8B">
      <w:pPr>
        <w:pStyle w:val="StyleJustified"/>
        <w:spacing w:before="0" w:after="0"/>
        <w:ind w:left="1620" w:right="51"/>
        <w:rPr>
          <w:rFonts w:ascii="Verdana" w:hAnsi="Verdana" w:cs="Tahoma"/>
          <w:b/>
          <w:sz w:val="18"/>
          <w:szCs w:val="18"/>
        </w:rPr>
      </w:pPr>
    </w:p>
    <w:p w14:paraId="453E0C50" w14:textId="77777777" w:rsidR="001E5B8B" w:rsidRPr="001E5B8B" w:rsidRDefault="001E5B8B" w:rsidP="001E5B8B">
      <w:pPr>
        <w:pStyle w:val="StyleJustified"/>
        <w:spacing w:before="0" w:after="0"/>
        <w:ind w:left="720" w:right="51"/>
        <w:rPr>
          <w:rFonts w:ascii="Verdana" w:hAnsi="Verdana" w:cs="Tahoma"/>
          <w:sz w:val="18"/>
          <w:szCs w:val="18"/>
        </w:rPr>
      </w:pPr>
      <w:r w:rsidRPr="001E5B8B">
        <w:rPr>
          <w:rFonts w:ascii="Verdana" w:hAnsi="Verdana" w:cs="Tahoma"/>
          <w:sz w:val="18"/>
          <w:szCs w:val="18"/>
        </w:rPr>
        <w:t>Los fines de semana y feriados, los guardias de seguridad, no permitirán el ingreso de ninguna persona sea funcionario o particular sin la previa autorización del Fiscal de servicios de ENDE.</w:t>
      </w:r>
    </w:p>
    <w:p w14:paraId="786B2D5B" w14:textId="77777777" w:rsidR="001E5B8B" w:rsidRPr="001E5B8B" w:rsidRDefault="001E5B8B" w:rsidP="001E5B8B">
      <w:pPr>
        <w:pStyle w:val="StyleJustified"/>
        <w:spacing w:before="0" w:after="0"/>
        <w:ind w:left="720" w:right="51"/>
        <w:rPr>
          <w:rFonts w:ascii="Verdana" w:hAnsi="Verdana" w:cs="Tahoma"/>
          <w:sz w:val="18"/>
          <w:szCs w:val="18"/>
        </w:rPr>
      </w:pPr>
      <w:r w:rsidRPr="001E5B8B">
        <w:rPr>
          <w:rFonts w:ascii="Verdana" w:hAnsi="Verdana" w:cs="Tahoma"/>
          <w:sz w:val="18"/>
          <w:szCs w:val="18"/>
        </w:rPr>
        <w:t>El personal de seguridad deberá controlar la obligación del uso del cinturón de seguridad en todos los vehículos sin excepción sobre todo al momento de salida de garaje de las instalaciones de ENDE, asimismo con el casco de seguridad, en el caso de las motocicletas.</w:t>
      </w:r>
    </w:p>
    <w:p w14:paraId="42B7E329" w14:textId="77777777" w:rsidR="001E5B8B" w:rsidRPr="001E5B8B" w:rsidRDefault="001E5B8B" w:rsidP="001E5B8B">
      <w:pPr>
        <w:pStyle w:val="StyleJustified"/>
        <w:spacing w:before="0" w:after="0"/>
        <w:ind w:left="720" w:right="51"/>
        <w:rPr>
          <w:rFonts w:ascii="Verdana" w:hAnsi="Verdana" w:cs="Tahoma"/>
          <w:sz w:val="18"/>
          <w:szCs w:val="18"/>
        </w:rPr>
      </w:pPr>
      <w:r w:rsidRPr="001E5B8B">
        <w:rPr>
          <w:rFonts w:ascii="Verdana" w:hAnsi="Verdana" w:cs="Tahoma"/>
          <w:sz w:val="18"/>
          <w:szCs w:val="18"/>
        </w:rPr>
        <w:t>El personal de seguridad asignado en el área de Garaje deberá registrar el ingreso y salida de vehículos particulares previa autorización del Fiscal de servicios, registrando el nombre del conductor, número de placa del vehículo, motivo de visita y/o encomienda a entregar.</w:t>
      </w:r>
    </w:p>
    <w:p w14:paraId="23927357" w14:textId="77777777" w:rsidR="001E5B8B" w:rsidRPr="001E5B8B" w:rsidRDefault="001E5B8B" w:rsidP="001E5B8B">
      <w:pPr>
        <w:pStyle w:val="StyleJustified"/>
        <w:spacing w:before="0" w:after="0"/>
        <w:ind w:left="720" w:right="51"/>
        <w:rPr>
          <w:rFonts w:ascii="Verdana" w:hAnsi="Verdana" w:cs="Tahoma"/>
          <w:sz w:val="18"/>
          <w:szCs w:val="18"/>
        </w:rPr>
      </w:pPr>
      <w:r w:rsidRPr="001E5B8B">
        <w:rPr>
          <w:rFonts w:ascii="Verdana" w:hAnsi="Verdana" w:cs="Tahoma"/>
          <w:sz w:val="18"/>
          <w:szCs w:val="18"/>
        </w:rPr>
        <w:t>Denunciar y dar parte sobre cualquier anomalía o comportamiento extraño o fuera de lugar tanto del personal como de las personas ajenas que frecuentan las instalaciones, al Fiscal del Servicio.</w:t>
      </w:r>
    </w:p>
    <w:p w14:paraId="445F831B" w14:textId="77777777" w:rsidR="001E5B8B" w:rsidRPr="001E5B8B" w:rsidRDefault="001E5B8B" w:rsidP="001E5B8B">
      <w:pPr>
        <w:pStyle w:val="StyleJustified"/>
        <w:spacing w:before="0" w:after="0"/>
        <w:ind w:left="720" w:right="51"/>
        <w:rPr>
          <w:rFonts w:ascii="Verdana" w:hAnsi="Verdana" w:cs="Tahoma"/>
          <w:sz w:val="18"/>
          <w:szCs w:val="18"/>
        </w:rPr>
      </w:pPr>
    </w:p>
    <w:p w14:paraId="1F358CFC" w14:textId="77777777" w:rsidR="001E5B8B" w:rsidRPr="001E5B8B" w:rsidRDefault="001E5B8B" w:rsidP="009B6A62">
      <w:pPr>
        <w:pStyle w:val="StyleJustified"/>
        <w:numPr>
          <w:ilvl w:val="0"/>
          <w:numId w:val="50"/>
        </w:numPr>
        <w:spacing w:before="0" w:after="0"/>
        <w:ind w:right="51"/>
        <w:rPr>
          <w:rFonts w:ascii="Verdana" w:hAnsi="Verdana" w:cs="Tahoma"/>
          <w:sz w:val="18"/>
          <w:szCs w:val="18"/>
        </w:rPr>
      </w:pPr>
      <w:r w:rsidRPr="001E5B8B">
        <w:rPr>
          <w:rFonts w:ascii="Verdana" w:hAnsi="Verdana" w:cs="Tahoma"/>
          <w:b/>
          <w:sz w:val="18"/>
          <w:szCs w:val="18"/>
        </w:rPr>
        <w:t xml:space="preserve">Salida de documentos y activos fijos.- </w:t>
      </w:r>
      <w:r w:rsidRPr="001E5B8B">
        <w:rPr>
          <w:rFonts w:ascii="Verdana" w:hAnsi="Verdana" w:cs="Tahoma"/>
          <w:sz w:val="18"/>
          <w:szCs w:val="18"/>
        </w:rPr>
        <w:t>El personal de seguridad debe realizar el registro de toda salida de documentación y activos de ENDE; en el caso de activos fijos deben contar la debida papeleta o formulario de autorización de la Unidad de Activos Fijos, dependiente de la Unidad Administrativa; en caso de documentación deberán contar con autorización de salida de documentos por el responsable de cada área, para evitar conflictos de salida de bienes y documentos sin respectiva autorización.</w:t>
      </w:r>
    </w:p>
    <w:p w14:paraId="646E61C8" w14:textId="77777777" w:rsidR="001E5B8B" w:rsidRPr="001E5B8B" w:rsidRDefault="001E5B8B" w:rsidP="001E5B8B">
      <w:pPr>
        <w:pStyle w:val="StyleJustified"/>
        <w:spacing w:before="0" w:after="0"/>
        <w:ind w:left="720" w:right="51"/>
        <w:rPr>
          <w:rFonts w:ascii="Verdana" w:hAnsi="Verdana" w:cs="Tahoma"/>
          <w:sz w:val="18"/>
          <w:szCs w:val="18"/>
        </w:rPr>
      </w:pPr>
    </w:p>
    <w:p w14:paraId="79AA255F" w14:textId="77777777" w:rsidR="001E5B8B" w:rsidRPr="001E5B8B" w:rsidRDefault="001E5B8B" w:rsidP="009B6A62">
      <w:pPr>
        <w:pStyle w:val="StyleHeading1Justified"/>
        <w:numPr>
          <w:ilvl w:val="0"/>
          <w:numId w:val="45"/>
        </w:numPr>
        <w:spacing w:before="0" w:after="0"/>
        <w:ind w:left="284" w:right="51" w:hanging="284"/>
        <w:jc w:val="left"/>
        <w:rPr>
          <w:rFonts w:ascii="Verdana" w:hAnsi="Verdana" w:cs="Tahoma"/>
          <w:bCs w:val="0"/>
          <w:sz w:val="18"/>
          <w:szCs w:val="18"/>
        </w:rPr>
      </w:pPr>
      <w:r w:rsidRPr="001E5B8B">
        <w:rPr>
          <w:rFonts w:ascii="Verdana" w:hAnsi="Verdana" w:cs="Tahoma"/>
          <w:bCs w:val="0"/>
          <w:sz w:val="18"/>
          <w:szCs w:val="18"/>
        </w:rPr>
        <w:t>PLAZO DEL SERVICIO</w:t>
      </w:r>
    </w:p>
    <w:p w14:paraId="0F68A70C" w14:textId="77777777" w:rsidR="001E5B8B" w:rsidRPr="001E5B8B" w:rsidRDefault="001E5B8B" w:rsidP="001E5B8B">
      <w:pPr>
        <w:pStyle w:val="StyleJustified"/>
        <w:spacing w:before="0" w:after="0"/>
        <w:ind w:left="284" w:right="51"/>
        <w:rPr>
          <w:rFonts w:ascii="Verdana" w:hAnsi="Verdana" w:cs="Tahoma"/>
          <w:sz w:val="18"/>
          <w:szCs w:val="18"/>
        </w:rPr>
      </w:pPr>
    </w:p>
    <w:p w14:paraId="3CDD42D0" w14:textId="77777777" w:rsidR="001E5B8B" w:rsidRPr="001E5B8B" w:rsidRDefault="001E5B8B" w:rsidP="001E5B8B">
      <w:pPr>
        <w:pStyle w:val="StyleJustified"/>
        <w:spacing w:before="0" w:after="0"/>
        <w:ind w:left="284" w:right="51"/>
        <w:rPr>
          <w:rFonts w:ascii="Verdana" w:hAnsi="Verdana" w:cs="Tahoma"/>
          <w:sz w:val="18"/>
          <w:szCs w:val="18"/>
        </w:rPr>
      </w:pPr>
      <w:r w:rsidRPr="001E5B8B">
        <w:rPr>
          <w:rFonts w:ascii="Verdana" w:hAnsi="Verdana" w:cs="Tahoma"/>
          <w:sz w:val="18"/>
          <w:szCs w:val="18"/>
        </w:rPr>
        <w:t xml:space="preserve">El plazo del servicio a realizarse se </w:t>
      </w:r>
      <w:proofErr w:type="spellStart"/>
      <w:r w:rsidRPr="001E5B8B">
        <w:rPr>
          <w:rFonts w:ascii="Verdana" w:hAnsi="Verdana" w:cs="Tahoma"/>
          <w:sz w:val="18"/>
          <w:szCs w:val="18"/>
        </w:rPr>
        <w:t>computabilizara</w:t>
      </w:r>
      <w:proofErr w:type="spellEnd"/>
      <w:r w:rsidRPr="001E5B8B">
        <w:rPr>
          <w:rFonts w:ascii="Verdana" w:hAnsi="Verdana" w:cs="Tahoma"/>
          <w:sz w:val="18"/>
          <w:szCs w:val="18"/>
        </w:rPr>
        <w:t>, a partir de la suscripción del contrato hasta el 31 de diciembre de 2022.</w:t>
      </w:r>
    </w:p>
    <w:p w14:paraId="0F58FC08" w14:textId="77777777" w:rsidR="001E5B8B" w:rsidRPr="001E5B8B" w:rsidRDefault="001E5B8B" w:rsidP="001E5B8B">
      <w:pPr>
        <w:pStyle w:val="StyleJustified"/>
        <w:spacing w:before="0" w:after="0"/>
        <w:ind w:left="709" w:right="51"/>
        <w:rPr>
          <w:rFonts w:ascii="Verdana" w:hAnsi="Verdana" w:cs="Tahoma"/>
          <w:sz w:val="18"/>
          <w:szCs w:val="18"/>
        </w:rPr>
      </w:pPr>
    </w:p>
    <w:p w14:paraId="63C989E8" w14:textId="77777777" w:rsidR="001E5B8B" w:rsidRPr="001E5B8B" w:rsidRDefault="001E5B8B" w:rsidP="009B6A62">
      <w:pPr>
        <w:pStyle w:val="StyleHeading1Justified"/>
        <w:numPr>
          <w:ilvl w:val="0"/>
          <w:numId w:val="45"/>
        </w:numPr>
        <w:spacing w:before="0" w:after="0"/>
        <w:ind w:left="284" w:right="51" w:hanging="284"/>
        <w:jc w:val="left"/>
        <w:rPr>
          <w:rFonts w:ascii="Verdana" w:hAnsi="Verdana" w:cs="Tahoma"/>
          <w:bCs w:val="0"/>
          <w:sz w:val="18"/>
          <w:szCs w:val="18"/>
        </w:rPr>
      </w:pPr>
      <w:r w:rsidRPr="001E5B8B">
        <w:rPr>
          <w:rFonts w:ascii="Verdana" w:hAnsi="Verdana" w:cs="Tahoma"/>
          <w:bCs w:val="0"/>
          <w:sz w:val="18"/>
          <w:szCs w:val="18"/>
        </w:rPr>
        <w:t>MATERIALES Y EQUIPOS DE SEGURIDAD REQUERIDOS PARA EL SERVICIO</w:t>
      </w:r>
    </w:p>
    <w:p w14:paraId="45BC82AA" w14:textId="77777777" w:rsidR="001E5B8B" w:rsidRPr="00BA60B0" w:rsidRDefault="001E5B8B" w:rsidP="001E5B8B">
      <w:pPr>
        <w:pStyle w:val="StyleJustified"/>
        <w:spacing w:before="0" w:after="0"/>
        <w:ind w:left="284" w:right="51"/>
        <w:rPr>
          <w:rFonts w:ascii="Verdana" w:hAnsi="Verdana" w:cs="Tahoma"/>
          <w:sz w:val="8"/>
          <w:szCs w:val="18"/>
        </w:rPr>
      </w:pPr>
    </w:p>
    <w:p w14:paraId="6BED977C" w14:textId="77777777" w:rsidR="001E5B8B" w:rsidRPr="001E5B8B" w:rsidRDefault="001E5B8B" w:rsidP="001E5B8B">
      <w:pPr>
        <w:pStyle w:val="StyleJustified"/>
        <w:spacing w:before="0" w:after="0"/>
        <w:ind w:left="284" w:right="51"/>
        <w:rPr>
          <w:rFonts w:ascii="Verdana" w:hAnsi="Verdana" w:cs="Tahoma"/>
          <w:sz w:val="18"/>
          <w:szCs w:val="18"/>
        </w:rPr>
      </w:pPr>
      <w:r w:rsidRPr="001E5B8B">
        <w:rPr>
          <w:rFonts w:ascii="Verdana" w:hAnsi="Verdana" w:cs="Tahoma"/>
          <w:sz w:val="18"/>
          <w:szCs w:val="18"/>
        </w:rPr>
        <w:t>Son de responsabilidad exclusiva del proveedor del servicio la provisión de los materiales y equipos, necesarios para la ejecución del servicio de seguridad.</w:t>
      </w:r>
    </w:p>
    <w:p w14:paraId="14D96730" w14:textId="77777777" w:rsidR="001E5B8B" w:rsidRPr="001E5B8B" w:rsidRDefault="001E5B8B" w:rsidP="001E5B8B">
      <w:pPr>
        <w:pStyle w:val="StyleJustified"/>
        <w:spacing w:before="0" w:after="0"/>
        <w:ind w:right="51"/>
        <w:rPr>
          <w:rFonts w:ascii="Verdana" w:hAnsi="Verdana" w:cs="Tahoma"/>
          <w:sz w:val="18"/>
          <w:szCs w:val="18"/>
        </w:rPr>
      </w:pPr>
    </w:p>
    <w:p w14:paraId="735848B8" w14:textId="77777777" w:rsidR="001E5B8B" w:rsidRPr="001E5B8B" w:rsidRDefault="001E5B8B" w:rsidP="001E5B8B">
      <w:pPr>
        <w:pStyle w:val="StyleJustified"/>
        <w:spacing w:before="0" w:after="0"/>
        <w:ind w:left="284" w:right="51"/>
        <w:rPr>
          <w:rFonts w:ascii="Verdana" w:hAnsi="Verdana" w:cs="Tahoma"/>
          <w:sz w:val="18"/>
          <w:szCs w:val="18"/>
        </w:rPr>
      </w:pPr>
      <w:r w:rsidRPr="001E5B8B">
        <w:rPr>
          <w:rFonts w:ascii="Verdana" w:hAnsi="Verdana" w:cs="Tahoma"/>
          <w:sz w:val="18"/>
          <w:szCs w:val="18"/>
        </w:rPr>
        <w:t>La propuesta deberá contar como mínimo, con lo siguiente:</w:t>
      </w:r>
    </w:p>
    <w:p w14:paraId="1CEAA219" w14:textId="77777777" w:rsidR="001E5B8B" w:rsidRPr="001E5B8B" w:rsidRDefault="001E5B8B" w:rsidP="009B6A62">
      <w:pPr>
        <w:pStyle w:val="StyleJustified"/>
        <w:numPr>
          <w:ilvl w:val="0"/>
          <w:numId w:val="51"/>
        </w:numPr>
        <w:spacing w:before="0" w:after="0"/>
        <w:ind w:right="51"/>
        <w:rPr>
          <w:rFonts w:ascii="Verdana" w:hAnsi="Verdana" w:cs="Tahoma"/>
          <w:sz w:val="18"/>
          <w:szCs w:val="18"/>
        </w:rPr>
      </w:pPr>
      <w:r w:rsidRPr="001E5B8B">
        <w:rPr>
          <w:rFonts w:ascii="Verdana" w:hAnsi="Verdana" w:cs="Tahoma"/>
          <w:b/>
          <w:sz w:val="18"/>
          <w:szCs w:val="18"/>
        </w:rPr>
        <w:t xml:space="preserve">Ropa de Trabajo.- </w:t>
      </w:r>
      <w:r w:rsidRPr="001E5B8B">
        <w:rPr>
          <w:rFonts w:ascii="Verdana" w:hAnsi="Verdana" w:cs="Tahoma"/>
          <w:sz w:val="18"/>
          <w:szCs w:val="18"/>
        </w:rPr>
        <w:t>El proveedor del servicio debe dotar a cada vigilante como mínimo dos (2) uniformes de trabajo por el tiempo de contrato con ENDE, el mismo que llevara el logo de identificación de la empresa contratista, según el siguiente detalle:</w:t>
      </w:r>
    </w:p>
    <w:p w14:paraId="7059583E" w14:textId="77777777" w:rsidR="001E5B8B" w:rsidRPr="00BA60B0" w:rsidRDefault="001E5B8B" w:rsidP="001E5B8B">
      <w:pPr>
        <w:pStyle w:val="StyleJustified"/>
        <w:spacing w:before="0" w:after="0"/>
        <w:ind w:left="720" w:right="51"/>
        <w:rPr>
          <w:rFonts w:ascii="Verdana" w:hAnsi="Verdana" w:cs="Tahoma"/>
          <w:sz w:val="2"/>
          <w:szCs w:val="18"/>
        </w:rPr>
      </w:pPr>
    </w:p>
    <w:p w14:paraId="2E9B4773" w14:textId="77777777" w:rsidR="001E5B8B" w:rsidRPr="001E5B8B" w:rsidRDefault="001E5B8B" w:rsidP="009B6A62">
      <w:pPr>
        <w:pStyle w:val="StyleJustified"/>
        <w:numPr>
          <w:ilvl w:val="0"/>
          <w:numId w:val="46"/>
        </w:numPr>
        <w:spacing w:before="0" w:after="0"/>
        <w:ind w:right="51"/>
        <w:rPr>
          <w:rFonts w:ascii="Verdana" w:hAnsi="Verdana" w:cs="Tahoma"/>
          <w:b/>
          <w:sz w:val="18"/>
          <w:szCs w:val="18"/>
        </w:rPr>
      </w:pPr>
      <w:r w:rsidRPr="001E5B8B">
        <w:rPr>
          <w:rFonts w:ascii="Verdana" w:hAnsi="Verdana" w:cs="Tahoma"/>
          <w:b/>
          <w:sz w:val="18"/>
          <w:szCs w:val="18"/>
        </w:rPr>
        <w:t xml:space="preserve">Uniforme </w:t>
      </w:r>
    </w:p>
    <w:p w14:paraId="1610C33F" w14:textId="77777777" w:rsidR="001E5B8B" w:rsidRPr="001E5B8B" w:rsidRDefault="001E5B8B" w:rsidP="009B6A62">
      <w:pPr>
        <w:pStyle w:val="StyleJustified"/>
        <w:numPr>
          <w:ilvl w:val="0"/>
          <w:numId w:val="52"/>
        </w:numPr>
        <w:spacing w:before="0" w:after="0"/>
        <w:ind w:right="51"/>
        <w:rPr>
          <w:rFonts w:ascii="Verdana" w:hAnsi="Verdana" w:cs="Tahoma"/>
          <w:sz w:val="18"/>
          <w:szCs w:val="18"/>
        </w:rPr>
      </w:pPr>
      <w:r w:rsidRPr="001E5B8B">
        <w:rPr>
          <w:rFonts w:ascii="Verdana" w:hAnsi="Verdana" w:cs="Tahoma"/>
          <w:sz w:val="18"/>
          <w:szCs w:val="18"/>
        </w:rPr>
        <w:t>Pantalón</w:t>
      </w:r>
    </w:p>
    <w:p w14:paraId="1C1F11C5" w14:textId="77777777" w:rsidR="001E5B8B" w:rsidRPr="001E5B8B" w:rsidRDefault="001E5B8B" w:rsidP="009B6A62">
      <w:pPr>
        <w:pStyle w:val="StyleJustified"/>
        <w:numPr>
          <w:ilvl w:val="0"/>
          <w:numId w:val="52"/>
        </w:numPr>
        <w:spacing w:before="0" w:after="0"/>
        <w:ind w:right="51"/>
        <w:rPr>
          <w:rFonts w:ascii="Verdana" w:hAnsi="Verdana" w:cs="Tahoma"/>
          <w:sz w:val="18"/>
          <w:szCs w:val="18"/>
        </w:rPr>
      </w:pPr>
      <w:r w:rsidRPr="001E5B8B">
        <w:rPr>
          <w:rFonts w:ascii="Verdana" w:hAnsi="Verdana" w:cs="Tahoma"/>
          <w:sz w:val="18"/>
          <w:szCs w:val="18"/>
        </w:rPr>
        <w:t>Camisa</w:t>
      </w:r>
    </w:p>
    <w:p w14:paraId="6EF969C9" w14:textId="77777777" w:rsidR="001E5B8B" w:rsidRPr="001E5B8B" w:rsidRDefault="001E5B8B" w:rsidP="009B6A62">
      <w:pPr>
        <w:pStyle w:val="StyleJustified"/>
        <w:numPr>
          <w:ilvl w:val="0"/>
          <w:numId w:val="52"/>
        </w:numPr>
        <w:spacing w:before="0" w:after="0"/>
        <w:ind w:right="51"/>
        <w:rPr>
          <w:rFonts w:ascii="Verdana" w:hAnsi="Verdana" w:cs="Tahoma"/>
          <w:sz w:val="18"/>
          <w:szCs w:val="18"/>
        </w:rPr>
      </w:pPr>
      <w:r w:rsidRPr="001E5B8B">
        <w:rPr>
          <w:rFonts w:ascii="Verdana" w:hAnsi="Verdana" w:cs="Tahoma"/>
          <w:sz w:val="18"/>
          <w:szCs w:val="18"/>
        </w:rPr>
        <w:t>Botas de cuero</w:t>
      </w:r>
    </w:p>
    <w:p w14:paraId="715C3F33" w14:textId="77777777" w:rsidR="001E5B8B" w:rsidRPr="001E5B8B" w:rsidRDefault="001E5B8B" w:rsidP="009B6A62">
      <w:pPr>
        <w:pStyle w:val="StyleJustified"/>
        <w:numPr>
          <w:ilvl w:val="0"/>
          <w:numId w:val="52"/>
        </w:numPr>
        <w:spacing w:before="0" w:after="0"/>
        <w:ind w:right="51"/>
        <w:rPr>
          <w:rFonts w:ascii="Verdana" w:hAnsi="Verdana" w:cs="Tahoma"/>
          <w:sz w:val="18"/>
          <w:szCs w:val="18"/>
        </w:rPr>
      </w:pPr>
      <w:r w:rsidRPr="001E5B8B">
        <w:rPr>
          <w:rFonts w:ascii="Verdana" w:hAnsi="Verdana" w:cs="Tahoma"/>
          <w:sz w:val="18"/>
          <w:szCs w:val="18"/>
        </w:rPr>
        <w:t>Gorra</w:t>
      </w:r>
    </w:p>
    <w:p w14:paraId="7AF1790A" w14:textId="77777777" w:rsidR="001E5B8B" w:rsidRPr="001E5B8B" w:rsidRDefault="001E5B8B" w:rsidP="009B6A62">
      <w:pPr>
        <w:pStyle w:val="StyleJustified"/>
        <w:numPr>
          <w:ilvl w:val="0"/>
          <w:numId w:val="52"/>
        </w:numPr>
        <w:spacing w:before="0" w:after="0"/>
        <w:ind w:right="51"/>
        <w:rPr>
          <w:rFonts w:ascii="Verdana" w:hAnsi="Verdana" w:cs="Tahoma"/>
          <w:sz w:val="18"/>
          <w:szCs w:val="18"/>
        </w:rPr>
      </w:pPr>
      <w:r w:rsidRPr="001E5B8B">
        <w:rPr>
          <w:rFonts w:ascii="Verdana" w:hAnsi="Verdana" w:cs="Tahoma"/>
          <w:sz w:val="18"/>
          <w:szCs w:val="18"/>
        </w:rPr>
        <w:t>Credenciales</w:t>
      </w:r>
    </w:p>
    <w:p w14:paraId="1CBD7C08" w14:textId="77777777" w:rsidR="001E5B8B" w:rsidRPr="001E5B8B" w:rsidRDefault="001E5B8B" w:rsidP="009B6A62">
      <w:pPr>
        <w:pStyle w:val="StyleJustified"/>
        <w:numPr>
          <w:ilvl w:val="0"/>
          <w:numId w:val="52"/>
        </w:numPr>
        <w:spacing w:before="0" w:after="0"/>
        <w:ind w:right="51"/>
        <w:rPr>
          <w:rFonts w:ascii="Verdana" w:hAnsi="Verdana" w:cs="Tahoma"/>
          <w:sz w:val="18"/>
          <w:szCs w:val="18"/>
        </w:rPr>
      </w:pPr>
      <w:r w:rsidRPr="001E5B8B">
        <w:rPr>
          <w:rFonts w:ascii="Verdana" w:hAnsi="Verdana" w:cs="Tahoma"/>
          <w:sz w:val="18"/>
          <w:szCs w:val="18"/>
        </w:rPr>
        <w:t>Correaje</w:t>
      </w:r>
    </w:p>
    <w:p w14:paraId="2C4BFB13" w14:textId="77777777" w:rsidR="001E5B8B" w:rsidRPr="001E5B8B" w:rsidRDefault="001E5B8B" w:rsidP="009B6A62">
      <w:pPr>
        <w:pStyle w:val="StyleJustified"/>
        <w:numPr>
          <w:ilvl w:val="0"/>
          <w:numId w:val="46"/>
        </w:numPr>
        <w:spacing w:before="0" w:after="0"/>
        <w:ind w:right="51"/>
        <w:rPr>
          <w:rFonts w:ascii="Verdana" w:hAnsi="Verdana" w:cs="Tahoma"/>
          <w:sz w:val="18"/>
          <w:szCs w:val="18"/>
        </w:rPr>
      </w:pPr>
      <w:r w:rsidRPr="001E5B8B">
        <w:rPr>
          <w:rFonts w:ascii="Verdana" w:hAnsi="Verdana" w:cs="Tahoma"/>
          <w:b/>
          <w:sz w:val="18"/>
          <w:szCs w:val="18"/>
        </w:rPr>
        <w:t>Uniforme para tiempo de lluvia e invierno</w:t>
      </w:r>
    </w:p>
    <w:p w14:paraId="79EBDC45" w14:textId="77777777" w:rsidR="001E5B8B" w:rsidRPr="001E5B8B" w:rsidRDefault="001E5B8B" w:rsidP="009B6A62">
      <w:pPr>
        <w:pStyle w:val="StyleJustified"/>
        <w:numPr>
          <w:ilvl w:val="0"/>
          <w:numId w:val="53"/>
        </w:numPr>
        <w:spacing w:before="0" w:after="0"/>
        <w:ind w:right="51"/>
        <w:rPr>
          <w:rFonts w:ascii="Verdana" w:hAnsi="Verdana" w:cs="Tahoma"/>
          <w:sz w:val="18"/>
          <w:szCs w:val="18"/>
        </w:rPr>
      </w:pPr>
      <w:r w:rsidRPr="001E5B8B">
        <w:rPr>
          <w:rFonts w:ascii="Verdana" w:hAnsi="Verdana" w:cs="Tahoma"/>
          <w:sz w:val="18"/>
          <w:szCs w:val="18"/>
        </w:rPr>
        <w:t>Poncho impermeable</w:t>
      </w:r>
    </w:p>
    <w:p w14:paraId="686E3122" w14:textId="77777777" w:rsidR="001E5B8B" w:rsidRPr="001E5B8B" w:rsidRDefault="001E5B8B" w:rsidP="009B6A62">
      <w:pPr>
        <w:pStyle w:val="StyleJustified"/>
        <w:numPr>
          <w:ilvl w:val="0"/>
          <w:numId w:val="53"/>
        </w:numPr>
        <w:spacing w:before="0" w:after="0"/>
        <w:ind w:right="51"/>
        <w:rPr>
          <w:rFonts w:ascii="Verdana" w:hAnsi="Verdana" w:cs="Tahoma"/>
          <w:sz w:val="18"/>
          <w:szCs w:val="18"/>
        </w:rPr>
      </w:pPr>
      <w:r w:rsidRPr="001E5B8B">
        <w:rPr>
          <w:rFonts w:ascii="Verdana" w:hAnsi="Verdana" w:cs="Tahoma"/>
          <w:sz w:val="18"/>
          <w:szCs w:val="18"/>
        </w:rPr>
        <w:t>Botas de goma</w:t>
      </w:r>
    </w:p>
    <w:p w14:paraId="665FDF1C" w14:textId="77777777" w:rsidR="001E5B8B" w:rsidRPr="001E5B8B" w:rsidRDefault="001E5B8B" w:rsidP="009B6A62">
      <w:pPr>
        <w:pStyle w:val="StyleJustified"/>
        <w:numPr>
          <w:ilvl w:val="0"/>
          <w:numId w:val="53"/>
        </w:numPr>
        <w:spacing w:before="0" w:after="0"/>
        <w:ind w:right="51"/>
        <w:rPr>
          <w:rFonts w:ascii="Verdana" w:hAnsi="Verdana" w:cs="Tahoma"/>
          <w:sz w:val="18"/>
          <w:szCs w:val="18"/>
        </w:rPr>
      </w:pPr>
      <w:r w:rsidRPr="001E5B8B">
        <w:rPr>
          <w:rFonts w:ascii="Verdana" w:hAnsi="Verdana" w:cs="Tahoma"/>
          <w:sz w:val="18"/>
          <w:szCs w:val="18"/>
        </w:rPr>
        <w:t>Parca</w:t>
      </w:r>
    </w:p>
    <w:p w14:paraId="02E40CC6" w14:textId="77777777" w:rsidR="001E5B8B" w:rsidRPr="001E5B8B" w:rsidRDefault="001E5B8B" w:rsidP="009B6A62">
      <w:pPr>
        <w:pStyle w:val="StyleJustified"/>
        <w:numPr>
          <w:ilvl w:val="0"/>
          <w:numId w:val="51"/>
        </w:numPr>
        <w:spacing w:before="0" w:after="0"/>
        <w:ind w:right="51"/>
        <w:rPr>
          <w:rFonts w:ascii="Verdana" w:hAnsi="Verdana" w:cs="Tahoma"/>
          <w:b/>
          <w:sz w:val="18"/>
          <w:szCs w:val="18"/>
        </w:rPr>
      </w:pPr>
      <w:r w:rsidRPr="001E5B8B">
        <w:rPr>
          <w:rFonts w:ascii="Verdana" w:hAnsi="Verdana" w:cs="Tahoma"/>
          <w:b/>
          <w:sz w:val="18"/>
          <w:szCs w:val="18"/>
        </w:rPr>
        <w:lastRenderedPageBreak/>
        <w:t xml:space="preserve">Credenciales de Identificación.- </w:t>
      </w:r>
      <w:r w:rsidRPr="001E5B8B">
        <w:rPr>
          <w:rFonts w:ascii="Verdana" w:hAnsi="Verdana" w:cs="Tahoma"/>
          <w:sz w:val="18"/>
          <w:szCs w:val="18"/>
        </w:rPr>
        <w:t>Con fotografía de cada vigilante, que deberá ser portado en lugar visible de manera obligatoria y permanente.</w:t>
      </w:r>
    </w:p>
    <w:p w14:paraId="01CAB5F1" w14:textId="77777777" w:rsidR="001E5B8B" w:rsidRPr="001E5B8B" w:rsidRDefault="001E5B8B" w:rsidP="001E5B8B">
      <w:pPr>
        <w:pStyle w:val="StyleJustified"/>
        <w:spacing w:before="0" w:after="0"/>
        <w:ind w:left="720" w:right="51"/>
        <w:rPr>
          <w:rFonts w:ascii="Verdana" w:hAnsi="Verdana" w:cs="Tahoma"/>
          <w:b/>
          <w:sz w:val="18"/>
          <w:szCs w:val="18"/>
        </w:rPr>
      </w:pPr>
    </w:p>
    <w:p w14:paraId="58B27FE5" w14:textId="77777777" w:rsidR="001E5B8B" w:rsidRPr="001E5B8B" w:rsidRDefault="001E5B8B" w:rsidP="009B6A62">
      <w:pPr>
        <w:pStyle w:val="StyleJustified"/>
        <w:numPr>
          <w:ilvl w:val="0"/>
          <w:numId w:val="51"/>
        </w:numPr>
        <w:spacing w:before="0" w:after="0"/>
        <w:ind w:right="51"/>
        <w:rPr>
          <w:rFonts w:ascii="Verdana" w:hAnsi="Verdana" w:cs="Tahoma"/>
          <w:b/>
          <w:sz w:val="18"/>
          <w:szCs w:val="18"/>
        </w:rPr>
      </w:pPr>
      <w:r w:rsidRPr="001E5B8B">
        <w:rPr>
          <w:rFonts w:ascii="Verdana" w:hAnsi="Verdana" w:cs="Tahoma"/>
          <w:b/>
          <w:sz w:val="18"/>
          <w:szCs w:val="18"/>
        </w:rPr>
        <w:t xml:space="preserve">Libro de registro de novedades.- </w:t>
      </w:r>
      <w:r w:rsidRPr="001E5B8B">
        <w:rPr>
          <w:rFonts w:ascii="Verdana" w:hAnsi="Verdana" w:cs="Tahoma"/>
          <w:sz w:val="18"/>
          <w:szCs w:val="18"/>
        </w:rPr>
        <w:t>Se debe dotar para cada portería Libro Notariado de Novedades, un cuaderno empastado, numerado de tamaño oficio, así como también de bolígrafos, reglas y material de escritorio.</w:t>
      </w:r>
    </w:p>
    <w:p w14:paraId="52E15E82" w14:textId="77777777" w:rsidR="001E5B8B" w:rsidRPr="001E5B8B" w:rsidRDefault="001E5B8B" w:rsidP="001E5B8B">
      <w:pPr>
        <w:pStyle w:val="StyleJustified"/>
        <w:spacing w:before="0" w:after="0"/>
        <w:ind w:right="51"/>
        <w:rPr>
          <w:rFonts w:ascii="Verdana" w:hAnsi="Verdana" w:cs="Tahoma"/>
          <w:b/>
          <w:sz w:val="18"/>
          <w:szCs w:val="18"/>
        </w:rPr>
      </w:pPr>
    </w:p>
    <w:p w14:paraId="2AF3901F" w14:textId="77777777" w:rsidR="001E5B8B" w:rsidRPr="001E5B8B" w:rsidRDefault="001E5B8B" w:rsidP="009B6A62">
      <w:pPr>
        <w:pStyle w:val="StyleJustified"/>
        <w:numPr>
          <w:ilvl w:val="0"/>
          <w:numId w:val="51"/>
        </w:numPr>
        <w:spacing w:before="0" w:after="0"/>
        <w:ind w:right="51"/>
        <w:rPr>
          <w:rFonts w:ascii="Verdana" w:hAnsi="Verdana" w:cs="Tahoma"/>
          <w:b/>
          <w:sz w:val="18"/>
          <w:szCs w:val="18"/>
        </w:rPr>
      </w:pPr>
      <w:r w:rsidRPr="001E5B8B">
        <w:rPr>
          <w:rFonts w:ascii="Verdana" w:hAnsi="Verdana" w:cs="Tahoma"/>
          <w:b/>
          <w:sz w:val="18"/>
          <w:szCs w:val="18"/>
        </w:rPr>
        <w:t xml:space="preserve">Equipos de comunicación.- </w:t>
      </w:r>
      <w:r w:rsidRPr="001E5B8B">
        <w:rPr>
          <w:rFonts w:ascii="Verdana" w:hAnsi="Verdana" w:cs="Tahoma"/>
          <w:sz w:val="18"/>
          <w:szCs w:val="18"/>
        </w:rPr>
        <w:t xml:space="preserve">El proveedor del servicio deberá contar con su propio sistema de comunicación desde su oficina central con todos los puntos de trabajo asignados, tanto mediante equipos de radio, </w:t>
      </w:r>
      <w:proofErr w:type="spellStart"/>
      <w:r w:rsidRPr="001E5B8B">
        <w:rPr>
          <w:rFonts w:ascii="Verdana" w:hAnsi="Verdana" w:cs="Tahoma"/>
          <w:sz w:val="18"/>
          <w:szCs w:val="18"/>
        </w:rPr>
        <w:t>handies</w:t>
      </w:r>
      <w:proofErr w:type="spellEnd"/>
      <w:r w:rsidRPr="001E5B8B">
        <w:rPr>
          <w:rFonts w:ascii="Verdana" w:hAnsi="Verdana" w:cs="Tahoma"/>
          <w:sz w:val="18"/>
          <w:szCs w:val="18"/>
        </w:rPr>
        <w:t xml:space="preserve"> y/o teléfonos celulares, que deberán estar en buen estado y en permanente funcionamiento.</w:t>
      </w:r>
    </w:p>
    <w:p w14:paraId="5CECC881" w14:textId="77777777" w:rsidR="001E5B8B" w:rsidRPr="001E5B8B" w:rsidRDefault="001E5B8B" w:rsidP="001E5B8B">
      <w:pPr>
        <w:pStyle w:val="StyleJustified"/>
        <w:spacing w:before="0" w:after="0"/>
        <w:ind w:right="51"/>
        <w:rPr>
          <w:rFonts w:ascii="Verdana" w:hAnsi="Verdana" w:cs="Tahoma"/>
          <w:b/>
          <w:sz w:val="18"/>
          <w:szCs w:val="18"/>
        </w:rPr>
      </w:pPr>
    </w:p>
    <w:p w14:paraId="02D4F580" w14:textId="77777777" w:rsidR="001E5B8B" w:rsidRPr="001E5B8B" w:rsidRDefault="001E5B8B" w:rsidP="009B6A62">
      <w:pPr>
        <w:pStyle w:val="StyleJustified"/>
        <w:numPr>
          <w:ilvl w:val="0"/>
          <w:numId w:val="51"/>
        </w:numPr>
        <w:spacing w:before="0" w:after="0"/>
        <w:ind w:right="51"/>
        <w:rPr>
          <w:rFonts w:ascii="Verdana" w:hAnsi="Verdana" w:cs="Tahoma"/>
          <w:b/>
          <w:sz w:val="18"/>
          <w:szCs w:val="18"/>
        </w:rPr>
      </w:pPr>
      <w:r w:rsidRPr="001E5B8B">
        <w:rPr>
          <w:rFonts w:ascii="Verdana" w:hAnsi="Verdana" w:cs="Tahoma"/>
          <w:b/>
          <w:sz w:val="18"/>
          <w:szCs w:val="18"/>
        </w:rPr>
        <w:t xml:space="preserve">Linternas.- </w:t>
      </w:r>
      <w:r w:rsidRPr="001E5B8B">
        <w:rPr>
          <w:rFonts w:ascii="Verdana" w:hAnsi="Verdana" w:cs="Tahoma"/>
          <w:sz w:val="18"/>
          <w:szCs w:val="18"/>
        </w:rPr>
        <w:t>Se debe dotar a su personal, de linternas de largo alcance, con sus respectivas pilas para uso permanente.</w:t>
      </w:r>
    </w:p>
    <w:p w14:paraId="3EDAF3E9" w14:textId="77777777" w:rsidR="001E5B8B" w:rsidRPr="001E5B8B" w:rsidRDefault="001E5B8B" w:rsidP="001E5B8B">
      <w:pPr>
        <w:pStyle w:val="StyleJustified"/>
        <w:spacing w:before="0" w:after="0"/>
        <w:ind w:right="51"/>
        <w:rPr>
          <w:rFonts w:ascii="Verdana" w:hAnsi="Verdana" w:cs="Tahoma"/>
          <w:b/>
          <w:sz w:val="18"/>
          <w:szCs w:val="18"/>
        </w:rPr>
      </w:pPr>
    </w:p>
    <w:p w14:paraId="70CC0544" w14:textId="77777777" w:rsidR="001E5B8B" w:rsidRPr="001E5B8B" w:rsidRDefault="001E5B8B" w:rsidP="009B6A62">
      <w:pPr>
        <w:pStyle w:val="StyleJustified"/>
        <w:numPr>
          <w:ilvl w:val="0"/>
          <w:numId w:val="51"/>
        </w:numPr>
        <w:spacing w:before="0" w:after="0"/>
        <w:ind w:right="51"/>
        <w:rPr>
          <w:rFonts w:ascii="Verdana" w:hAnsi="Verdana" w:cs="Tahoma"/>
          <w:b/>
          <w:sz w:val="18"/>
          <w:szCs w:val="18"/>
        </w:rPr>
      </w:pPr>
      <w:r w:rsidRPr="001E5B8B">
        <w:rPr>
          <w:rFonts w:ascii="Verdana" w:hAnsi="Verdana" w:cs="Tahoma"/>
          <w:b/>
          <w:sz w:val="18"/>
          <w:szCs w:val="18"/>
        </w:rPr>
        <w:t>Silbatos.</w:t>
      </w:r>
      <w:r w:rsidRPr="001E5B8B">
        <w:rPr>
          <w:rFonts w:ascii="Verdana" w:hAnsi="Verdana" w:cs="Tahoma"/>
          <w:sz w:val="18"/>
          <w:szCs w:val="18"/>
        </w:rPr>
        <w:t>- Cada vigilante deberá portar su silbato.</w:t>
      </w:r>
    </w:p>
    <w:p w14:paraId="5DF2E774" w14:textId="77777777" w:rsidR="001E5B8B" w:rsidRPr="001E5B8B" w:rsidRDefault="001E5B8B" w:rsidP="001E5B8B">
      <w:pPr>
        <w:pStyle w:val="StyleJustified"/>
        <w:spacing w:before="0" w:after="0"/>
        <w:ind w:right="51"/>
        <w:rPr>
          <w:rFonts w:ascii="Verdana" w:hAnsi="Verdana" w:cs="Tahoma"/>
          <w:b/>
          <w:sz w:val="18"/>
          <w:szCs w:val="18"/>
        </w:rPr>
      </w:pPr>
    </w:p>
    <w:p w14:paraId="4AA640C1" w14:textId="77777777" w:rsidR="001E5B8B" w:rsidRPr="001E5B8B" w:rsidRDefault="001E5B8B" w:rsidP="009B6A62">
      <w:pPr>
        <w:pStyle w:val="StyleJustified"/>
        <w:numPr>
          <w:ilvl w:val="0"/>
          <w:numId w:val="51"/>
        </w:numPr>
        <w:spacing w:before="0" w:after="0"/>
        <w:ind w:right="51"/>
        <w:rPr>
          <w:rFonts w:ascii="Verdana" w:hAnsi="Verdana" w:cs="Tahoma"/>
          <w:b/>
          <w:sz w:val="18"/>
          <w:szCs w:val="18"/>
        </w:rPr>
      </w:pPr>
      <w:r w:rsidRPr="001E5B8B">
        <w:rPr>
          <w:rFonts w:ascii="Verdana" w:hAnsi="Verdana" w:cs="Tahoma"/>
          <w:b/>
          <w:sz w:val="18"/>
          <w:szCs w:val="18"/>
        </w:rPr>
        <w:t>Equipos de seguridad</w:t>
      </w:r>
      <w:r w:rsidRPr="001E5B8B">
        <w:rPr>
          <w:rFonts w:ascii="Verdana" w:hAnsi="Verdana" w:cs="Tahoma"/>
          <w:sz w:val="18"/>
          <w:szCs w:val="18"/>
        </w:rPr>
        <w:t xml:space="preserve">.- Equipamiento de acuerdo a normas de seguridad regido por organismo competente, tolete o bastón, chaleco y otro material sugerido por el proponente sin que modifique ni sea sujeto de propuesta alternativa  </w:t>
      </w:r>
    </w:p>
    <w:p w14:paraId="670F105E" w14:textId="77777777" w:rsidR="001E5B8B" w:rsidRPr="001E5B8B" w:rsidRDefault="001E5B8B" w:rsidP="001E5B8B">
      <w:pPr>
        <w:pStyle w:val="StyleJustified"/>
        <w:spacing w:before="0" w:after="0"/>
        <w:ind w:right="51"/>
        <w:rPr>
          <w:rFonts w:ascii="Verdana" w:hAnsi="Verdana" w:cs="Tahoma"/>
          <w:b/>
          <w:sz w:val="18"/>
          <w:szCs w:val="18"/>
        </w:rPr>
      </w:pPr>
      <w:r w:rsidRPr="001E5B8B">
        <w:rPr>
          <w:rFonts w:ascii="Verdana" w:hAnsi="Verdana" w:cs="Tahoma"/>
          <w:sz w:val="18"/>
          <w:szCs w:val="18"/>
        </w:rPr>
        <w:t xml:space="preserve"> </w:t>
      </w:r>
      <w:r w:rsidRPr="001E5B8B">
        <w:rPr>
          <w:rFonts w:ascii="Verdana" w:hAnsi="Verdana" w:cs="Tahoma"/>
          <w:b/>
          <w:sz w:val="18"/>
          <w:szCs w:val="18"/>
        </w:rPr>
        <w:t xml:space="preserve"> </w:t>
      </w:r>
    </w:p>
    <w:p w14:paraId="47F3C156" w14:textId="77777777" w:rsidR="001E5B8B" w:rsidRPr="001E5B8B" w:rsidRDefault="001E5B8B" w:rsidP="009B6A62">
      <w:pPr>
        <w:pStyle w:val="StyleHeading1Justified"/>
        <w:numPr>
          <w:ilvl w:val="0"/>
          <w:numId w:val="45"/>
        </w:numPr>
        <w:spacing w:before="0" w:after="0"/>
        <w:ind w:left="284" w:right="51" w:hanging="284"/>
        <w:jc w:val="left"/>
        <w:rPr>
          <w:rFonts w:ascii="Verdana" w:hAnsi="Verdana" w:cs="Tahoma"/>
          <w:bCs w:val="0"/>
          <w:sz w:val="18"/>
          <w:szCs w:val="18"/>
        </w:rPr>
      </w:pPr>
      <w:r w:rsidRPr="001E5B8B">
        <w:rPr>
          <w:rFonts w:ascii="Verdana" w:hAnsi="Verdana" w:cs="Tahoma"/>
          <w:bCs w:val="0"/>
          <w:sz w:val="18"/>
          <w:szCs w:val="18"/>
        </w:rPr>
        <w:t>HORARIO DE TRABAJO</w:t>
      </w:r>
    </w:p>
    <w:p w14:paraId="6D4CDC40" w14:textId="77777777" w:rsidR="001E5B8B" w:rsidRPr="001E5B8B" w:rsidRDefault="001E5B8B" w:rsidP="001E5B8B">
      <w:pPr>
        <w:pStyle w:val="StyleJustified"/>
        <w:spacing w:before="0" w:after="0"/>
        <w:ind w:left="284" w:right="51"/>
        <w:rPr>
          <w:rFonts w:ascii="Verdana" w:hAnsi="Verdana" w:cs="Tahoma"/>
          <w:sz w:val="18"/>
          <w:szCs w:val="18"/>
        </w:rPr>
      </w:pPr>
    </w:p>
    <w:p w14:paraId="38AA858D" w14:textId="77777777" w:rsidR="001E5B8B" w:rsidRPr="001E5B8B" w:rsidRDefault="001E5B8B" w:rsidP="001E5B8B">
      <w:pPr>
        <w:pStyle w:val="StyleJustified"/>
        <w:spacing w:before="0" w:after="0"/>
        <w:ind w:left="284" w:right="51"/>
        <w:rPr>
          <w:rFonts w:ascii="Verdana" w:hAnsi="Verdana" w:cs="Tahoma"/>
          <w:sz w:val="18"/>
          <w:szCs w:val="18"/>
        </w:rPr>
      </w:pPr>
      <w:r w:rsidRPr="001E5B8B">
        <w:rPr>
          <w:rFonts w:ascii="Verdana" w:hAnsi="Verdana" w:cs="Tahoma"/>
          <w:sz w:val="18"/>
          <w:szCs w:val="18"/>
        </w:rPr>
        <w:t xml:space="preserve">El servicio de seguridad será ejecutado de lunes a domingo las 24 horas del día, distribuidos en mínimamente dos (2) turnos (incluyendo los días sábados, domingos y feriados).   </w:t>
      </w:r>
    </w:p>
    <w:p w14:paraId="00D24745" w14:textId="77777777" w:rsidR="001E5B8B" w:rsidRPr="001E5B8B" w:rsidRDefault="001E5B8B" w:rsidP="001E5B8B">
      <w:pPr>
        <w:pStyle w:val="StyleJustified"/>
        <w:spacing w:before="0" w:after="0"/>
        <w:ind w:left="284" w:right="51"/>
        <w:rPr>
          <w:rFonts w:ascii="Verdana" w:hAnsi="Verdana" w:cs="Tahoma"/>
          <w:sz w:val="18"/>
          <w:szCs w:val="18"/>
        </w:rPr>
      </w:pPr>
    </w:p>
    <w:p w14:paraId="1E04DBC3" w14:textId="77777777" w:rsidR="001E5B8B" w:rsidRPr="001E5B8B" w:rsidRDefault="001E5B8B" w:rsidP="009B6A62">
      <w:pPr>
        <w:pStyle w:val="StyleHeading1Justified"/>
        <w:numPr>
          <w:ilvl w:val="0"/>
          <w:numId w:val="45"/>
        </w:numPr>
        <w:spacing w:before="0" w:after="0"/>
        <w:ind w:left="284" w:right="51" w:hanging="284"/>
        <w:jc w:val="left"/>
        <w:rPr>
          <w:rFonts w:ascii="Verdana" w:hAnsi="Verdana" w:cs="Tahoma"/>
          <w:bCs w:val="0"/>
          <w:sz w:val="18"/>
          <w:szCs w:val="18"/>
        </w:rPr>
      </w:pPr>
      <w:r w:rsidRPr="001E5B8B">
        <w:rPr>
          <w:rFonts w:ascii="Verdana" w:hAnsi="Verdana" w:cs="Tahoma"/>
          <w:bCs w:val="0"/>
          <w:sz w:val="18"/>
          <w:szCs w:val="18"/>
        </w:rPr>
        <w:t>SUPERVISION</w:t>
      </w:r>
    </w:p>
    <w:p w14:paraId="3B6F9C70" w14:textId="77777777" w:rsidR="001E5B8B" w:rsidRPr="001E5B8B" w:rsidRDefault="001E5B8B" w:rsidP="001E5B8B">
      <w:pPr>
        <w:pStyle w:val="StyleJustified"/>
        <w:spacing w:before="0" w:after="0"/>
        <w:ind w:right="51"/>
        <w:rPr>
          <w:rFonts w:ascii="Verdana" w:hAnsi="Verdana" w:cs="Tahoma"/>
          <w:sz w:val="18"/>
          <w:szCs w:val="18"/>
        </w:rPr>
      </w:pPr>
    </w:p>
    <w:p w14:paraId="43D13670" w14:textId="77777777" w:rsidR="001E5B8B" w:rsidRPr="001E5B8B" w:rsidRDefault="001E5B8B" w:rsidP="001E5B8B">
      <w:pPr>
        <w:pStyle w:val="StyleJustified"/>
        <w:spacing w:before="0" w:after="0"/>
        <w:ind w:left="284" w:right="51"/>
        <w:rPr>
          <w:rFonts w:ascii="Verdana" w:hAnsi="Verdana" w:cs="Tahoma"/>
          <w:sz w:val="18"/>
          <w:szCs w:val="18"/>
        </w:rPr>
      </w:pPr>
      <w:r w:rsidRPr="001E5B8B">
        <w:rPr>
          <w:rFonts w:ascii="Verdana" w:hAnsi="Verdana" w:cs="Tahoma"/>
          <w:sz w:val="18"/>
          <w:szCs w:val="18"/>
        </w:rPr>
        <w:t>La empresa adjudicada asignara como mínimo a una (1) persona como “Supervisor de Servicio”, a cargo para la atención permanente del servicio durante el tiempo que dure el contrato, coordinando permanentemente y en forma satisfactoria el cumplimiento de las Especificaciones Técnicas y el Contrato con el Fiscal de Servicio. ENDE se reserva el derecho de solicitar el cambio del personal designado por el proveedor del servicio, debiendo el proveedor del servicio, cubrir su reemplazo en el menor tiempo posible de solicitado el cambio.</w:t>
      </w:r>
    </w:p>
    <w:p w14:paraId="4C223C41" w14:textId="77777777" w:rsidR="001E5B8B" w:rsidRDefault="001E5B8B" w:rsidP="001E5B8B">
      <w:pPr>
        <w:pStyle w:val="StyleJustified"/>
        <w:spacing w:before="0" w:after="0"/>
        <w:ind w:left="284" w:right="51"/>
        <w:rPr>
          <w:rFonts w:ascii="Verdana" w:hAnsi="Verdana" w:cs="Tahoma"/>
          <w:sz w:val="18"/>
          <w:szCs w:val="18"/>
        </w:rPr>
      </w:pPr>
      <w:r w:rsidRPr="001E5B8B">
        <w:rPr>
          <w:rFonts w:ascii="Verdana" w:hAnsi="Verdana" w:cs="Tahoma"/>
          <w:sz w:val="18"/>
          <w:szCs w:val="18"/>
        </w:rPr>
        <w:t>ENDE, como entidad contratante realizará el control a través del Fiscal de Servicios y será el medio autorizado de comunicación, notificación y aprobación de todo cuanto corresponda a los asuntos relacionados con el servicio.</w:t>
      </w:r>
    </w:p>
    <w:p w14:paraId="16AF7236" w14:textId="77777777" w:rsidR="00BA60B0" w:rsidRPr="001E5B8B" w:rsidRDefault="00BA60B0" w:rsidP="001E5B8B">
      <w:pPr>
        <w:pStyle w:val="StyleJustified"/>
        <w:spacing w:before="0" w:after="0"/>
        <w:ind w:left="284" w:right="51"/>
        <w:rPr>
          <w:rFonts w:ascii="Verdana" w:hAnsi="Verdana" w:cs="Tahoma"/>
          <w:sz w:val="18"/>
          <w:szCs w:val="18"/>
        </w:rPr>
      </w:pPr>
    </w:p>
    <w:p w14:paraId="586E7416" w14:textId="77777777" w:rsidR="001E5B8B" w:rsidRPr="001E5B8B" w:rsidRDefault="001E5B8B" w:rsidP="009B6A62">
      <w:pPr>
        <w:pStyle w:val="StyleHeading1Justified"/>
        <w:numPr>
          <w:ilvl w:val="0"/>
          <w:numId w:val="45"/>
        </w:numPr>
        <w:spacing w:before="0" w:after="0"/>
        <w:ind w:left="284" w:right="51" w:hanging="426"/>
        <w:jc w:val="left"/>
        <w:rPr>
          <w:rFonts w:ascii="Verdana" w:hAnsi="Verdana" w:cs="Tahoma"/>
          <w:bCs w:val="0"/>
          <w:sz w:val="18"/>
          <w:szCs w:val="18"/>
        </w:rPr>
      </w:pPr>
      <w:r w:rsidRPr="001E5B8B">
        <w:rPr>
          <w:rFonts w:ascii="Verdana" w:hAnsi="Verdana" w:cs="Tahoma"/>
          <w:bCs w:val="0"/>
          <w:sz w:val="18"/>
          <w:szCs w:val="18"/>
        </w:rPr>
        <w:t>DE LOS GUARDIAS DE SEGURIDAD</w:t>
      </w:r>
    </w:p>
    <w:p w14:paraId="20684E1B" w14:textId="77777777" w:rsidR="001E5B8B" w:rsidRPr="001E5B8B" w:rsidRDefault="001E5B8B" w:rsidP="001E5B8B">
      <w:pPr>
        <w:pStyle w:val="StyleJustified"/>
        <w:spacing w:before="0" w:after="0"/>
        <w:ind w:left="284" w:right="51"/>
        <w:rPr>
          <w:rFonts w:ascii="Verdana" w:hAnsi="Verdana" w:cs="Tahoma"/>
          <w:sz w:val="18"/>
          <w:szCs w:val="18"/>
        </w:rPr>
      </w:pPr>
    </w:p>
    <w:p w14:paraId="5C891AAE" w14:textId="77777777" w:rsidR="001E5B8B" w:rsidRPr="001E5B8B" w:rsidRDefault="001E5B8B" w:rsidP="001E5B8B">
      <w:pPr>
        <w:pStyle w:val="StyleJustified"/>
        <w:spacing w:before="0" w:after="0"/>
        <w:ind w:left="284" w:right="51"/>
        <w:rPr>
          <w:rFonts w:ascii="Verdana" w:hAnsi="Verdana" w:cs="Tahoma"/>
          <w:sz w:val="18"/>
          <w:szCs w:val="18"/>
        </w:rPr>
      </w:pPr>
      <w:r w:rsidRPr="001E5B8B">
        <w:rPr>
          <w:rFonts w:ascii="Verdana" w:hAnsi="Verdana" w:cs="Tahoma"/>
          <w:sz w:val="18"/>
          <w:szCs w:val="18"/>
        </w:rPr>
        <w:t>El personal asignado, para prestar Servicio de Seguridad, será de acuerdo al siguiente detalle:</w:t>
      </w:r>
    </w:p>
    <w:p w14:paraId="12D159E2" w14:textId="77777777" w:rsidR="001E5B8B" w:rsidRPr="001E5B8B" w:rsidRDefault="001E5B8B" w:rsidP="001E5B8B">
      <w:pPr>
        <w:pStyle w:val="StyleJustified"/>
        <w:spacing w:before="0" w:after="0"/>
        <w:ind w:left="284" w:right="51"/>
        <w:rPr>
          <w:rFonts w:ascii="Verdana" w:hAnsi="Verdana" w:cs="Tahoma"/>
          <w:sz w:val="18"/>
          <w:szCs w:val="18"/>
        </w:rPr>
      </w:pPr>
    </w:p>
    <w:p w14:paraId="0471F052" w14:textId="77777777" w:rsidR="001E5B8B" w:rsidRPr="001E5B8B" w:rsidRDefault="001E5B8B" w:rsidP="009B6A62">
      <w:pPr>
        <w:pStyle w:val="StyleJustified"/>
        <w:numPr>
          <w:ilvl w:val="0"/>
          <w:numId w:val="46"/>
        </w:numPr>
        <w:spacing w:before="0" w:after="0"/>
        <w:ind w:left="993" w:right="51"/>
        <w:rPr>
          <w:rFonts w:ascii="Verdana" w:hAnsi="Verdana" w:cs="Tahoma"/>
          <w:sz w:val="18"/>
          <w:szCs w:val="18"/>
        </w:rPr>
      </w:pPr>
      <w:r w:rsidRPr="001E5B8B">
        <w:rPr>
          <w:rFonts w:ascii="Verdana" w:hAnsi="Verdana" w:cs="Tahoma"/>
          <w:b/>
          <w:sz w:val="18"/>
          <w:szCs w:val="18"/>
        </w:rPr>
        <w:t>Personal de seguridad para Edificio Ende Corporación</w:t>
      </w:r>
    </w:p>
    <w:p w14:paraId="221D3CA1" w14:textId="77777777" w:rsidR="001E5B8B" w:rsidRPr="001E5B8B" w:rsidRDefault="001E5B8B" w:rsidP="001E5B8B">
      <w:pPr>
        <w:pStyle w:val="StyleJustified"/>
        <w:spacing w:before="0" w:after="0"/>
        <w:ind w:left="993" w:right="51"/>
        <w:rPr>
          <w:rFonts w:ascii="Verdana" w:hAnsi="Verdana" w:cs="Tahoma"/>
          <w:sz w:val="18"/>
          <w:szCs w:val="18"/>
        </w:rPr>
      </w:pPr>
      <w:r w:rsidRPr="001E5B8B">
        <w:rPr>
          <w:rFonts w:ascii="Verdana" w:hAnsi="Verdana" w:cs="Tahoma"/>
          <w:sz w:val="18"/>
          <w:szCs w:val="18"/>
        </w:rPr>
        <w:t>El grupo de VIGILANTES DE SEGURIDAD, asignado para el servicio de Seguridad Física de los ambientes ubicados en Cochabamba, en la Calle Colombia N° 655, deberá estar conformado por mínimo diez (10) personas para cubrir el día y mínimo cinco (5) personas por cada turno, de lunes a domingo y los días feriados. La Empresa contratante determinará la cantidad de turnos (2 o 3) y las rotaciones, si considera necesario para cumplir con el servicio requerido.</w:t>
      </w:r>
    </w:p>
    <w:p w14:paraId="56ABA0DD" w14:textId="77777777" w:rsidR="001E5B8B" w:rsidRPr="001E5B8B" w:rsidRDefault="001E5B8B" w:rsidP="001E5B8B">
      <w:pPr>
        <w:pStyle w:val="StyleJustified"/>
        <w:spacing w:before="0" w:after="0"/>
        <w:ind w:left="993" w:right="51"/>
        <w:rPr>
          <w:rFonts w:ascii="Verdana" w:hAnsi="Verdana" w:cs="Tahoma"/>
          <w:sz w:val="18"/>
          <w:szCs w:val="18"/>
        </w:rPr>
      </w:pPr>
    </w:p>
    <w:p w14:paraId="114716DB" w14:textId="77777777" w:rsidR="001E5B8B" w:rsidRPr="001E5B8B" w:rsidRDefault="001E5B8B" w:rsidP="009B6A62">
      <w:pPr>
        <w:pStyle w:val="StyleJustified"/>
        <w:numPr>
          <w:ilvl w:val="0"/>
          <w:numId w:val="46"/>
        </w:numPr>
        <w:spacing w:before="0" w:after="0"/>
        <w:ind w:left="993" w:right="51"/>
        <w:rPr>
          <w:rFonts w:ascii="Verdana" w:hAnsi="Verdana" w:cs="Tahoma"/>
          <w:sz w:val="18"/>
          <w:szCs w:val="18"/>
        </w:rPr>
      </w:pPr>
      <w:r w:rsidRPr="001E5B8B">
        <w:rPr>
          <w:rFonts w:ascii="Verdana" w:hAnsi="Verdana" w:cs="Tahoma"/>
          <w:b/>
          <w:sz w:val="18"/>
          <w:szCs w:val="18"/>
        </w:rPr>
        <w:t>Personal de Seguridad Almacén Sacaba</w:t>
      </w:r>
    </w:p>
    <w:p w14:paraId="6F44777E" w14:textId="77777777" w:rsidR="001E5B8B" w:rsidRPr="001E5B8B" w:rsidRDefault="001E5B8B" w:rsidP="001E5B8B">
      <w:pPr>
        <w:pStyle w:val="StyleJustified"/>
        <w:ind w:left="993" w:right="51"/>
        <w:rPr>
          <w:rFonts w:ascii="Verdana" w:hAnsi="Verdana" w:cs="Tahoma"/>
          <w:sz w:val="18"/>
          <w:szCs w:val="18"/>
        </w:rPr>
      </w:pPr>
      <w:r w:rsidRPr="001E5B8B">
        <w:rPr>
          <w:rFonts w:ascii="Verdana" w:hAnsi="Verdana" w:cs="Tahoma"/>
          <w:sz w:val="18"/>
          <w:szCs w:val="18"/>
        </w:rPr>
        <w:t xml:space="preserve">El grupo de VIGILANTES DE SEGURIDAD, asignado para el servicio de Seguridad Física de los ambientes ubicados en el Almacén Sacaba de la Av. </w:t>
      </w:r>
      <w:proofErr w:type="spellStart"/>
      <w:r w:rsidRPr="001E5B8B">
        <w:rPr>
          <w:rFonts w:ascii="Verdana" w:hAnsi="Verdana" w:cs="Tahoma"/>
          <w:sz w:val="18"/>
          <w:szCs w:val="18"/>
        </w:rPr>
        <w:t>Villazon</w:t>
      </w:r>
      <w:proofErr w:type="spellEnd"/>
      <w:r w:rsidRPr="001E5B8B">
        <w:rPr>
          <w:rFonts w:ascii="Verdana" w:hAnsi="Verdana" w:cs="Tahoma"/>
          <w:sz w:val="18"/>
          <w:szCs w:val="18"/>
        </w:rPr>
        <w:t xml:space="preserve"> Km. 5 (carretera a Sacaba), deberá estar conformado por mínimo dos (2) personas para cubrir el día y mínimo una (1) persona por cada turno, de lunes a domingo y los días feriados. La Empresa contratante determinará la cantidad de turnos (2 o 3) y las rotaciones, si considera necesario para cumplir con el servicio requerido.</w:t>
      </w:r>
    </w:p>
    <w:p w14:paraId="30A915DC" w14:textId="77777777" w:rsidR="001E5B8B" w:rsidRPr="001E5B8B" w:rsidRDefault="001E5B8B" w:rsidP="001E5B8B">
      <w:pPr>
        <w:pStyle w:val="StyleJustified"/>
        <w:ind w:left="993" w:right="51"/>
        <w:rPr>
          <w:rFonts w:ascii="Verdana" w:hAnsi="Verdana" w:cs="Tahoma"/>
          <w:sz w:val="18"/>
          <w:szCs w:val="18"/>
        </w:rPr>
      </w:pPr>
      <w:r w:rsidRPr="001E5B8B">
        <w:rPr>
          <w:rFonts w:ascii="Verdana" w:hAnsi="Verdana" w:cs="Tahoma"/>
          <w:sz w:val="18"/>
          <w:szCs w:val="18"/>
        </w:rPr>
        <w:lastRenderedPageBreak/>
        <w:t>El proveedor del servicio deberá proporcionar mensualmente rol de turnos de acuerdo a la cantidad de personas proporcionadas para el servicio.</w:t>
      </w:r>
    </w:p>
    <w:p w14:paraId="61B860C7" w14:textId="77777777" w:rsidR="001E5B8B" w:rsidRPr="001E5B8B" w:rsidRDefault="001E5B8B" w:rsidP="001E5B8B">
      <w:pPr>
        <w:pStyle w:val="StyleJustified"/>
        <w:spacing w:before="0" w:after="0"/>
        <w:ind w:left="993" w:right="51"/>
        <w:rPr>
          <w:rFonts w:ascii="Verdana" w:hAnsi="Verdana" w:cs="Tahoma"/>
          <w:sz w:val="18"/>
          <w:szCs w:val="18"/>
        </w:rPr>
      </w:pPr>
    </w:p>
    <w:p w14:paraId="7965938C" w14:textId="77777777" w:rsidR="001E5B8B" w:rsidRPr="001E5B8B" w:rsidRDefault="001E5B8B" w:rsidP="009B6A62">
      <w:pPr>
        <w:pStyle w:val="StyleJustified"/>
        <w:numPr>
          <w:ilvl w:val="0"/>
          <w:numId w:val="46"/>
        </w:numPr>
        <w:spacing w:before="0" w:after="0"/>
        <w:ind w:left="993" w:right="51"/>
        <w:rPr>
          <w:rFonts w:ascii="Verdana" w:hAnsi="Verdana" w:cs="Tahoma"/>
          <w:b/>
          <w:sz w:val="18"/>
          <w:szCs w:val="18"/>
        </w:rPr>
      </w:pPr>
      <w:r w:rsidRPr="001E5B8B">
        <w:rPr>
          <w:rFonts w:ascii="Verdana" w:hAnsi="Verdana" w:cs="Tahoma"/>
          <w:b/>
          <w:sz w:val="18"/>
          <w:szCs w:val="18"/>
        </w:rPr>
        <w:t>Requisitos de los Guardias de Seguridad</w:t>
      </w:r>
    </w:p>
    <w:p w14:paraId="48DA5938" w14:textId="77777777" w:rsidR="001E5B8B" w:rsidRPr="001E5B8B" w:rsidRDefault="001E5B8B" w:rsidP="001E5B8B">
      <w:pPr>
        <w:pStyle w:val="StyleJustified"/>
        <w:spacing w:before="0" w:after="0"/>
        <w:ind w:left="993" w:right="51"/>
        <w:rPr>
          <w:rFonts w:ascii="Verdana" w:hAnsi="Verdana" w:cs="Tahoma"/>
          <w:sz w:val="18"/>
          <w:szCs w:val="18"/>
        </w:rPr>
      </w:pPr>
      <w:r w:rsidRPr="001E5B8B">
        <w:rPr>
          <w:rFonts w:ascii="Verdana" w:hAnsi="Verdana" w:cs="Tahoma"/>
          <w:sz w:val="18"/>
          <w:szCs w:val="18"/>
        </w:rPr>
        <w:t>Debido a la importancia de este servicio, por sus características, se requiere que el personal cumpla ciertos requisitos que pueden estar relacionados con su formación, experiencia u otros conceptos, acordes al servicio requerido, documentos que deberán presentarse dentro de los quince (15) días calendario posterior a la suscripción del contrato a la Unidad Administrativa de ENDE.</w:t>
      </w:r>
    </w:p>
    <w:p w14:paraId="7B9DA0D1" w14:textId="77777777" w:rsidR="001E5B8B" w:rsidRPr="001E5B8B" w:rsidRDefault="001E5B8B" w:rsidP="001E5B8B">
      <w:pPr>
        <w:pStyle w:val="StyleJustified"/>
        <w:spacing w:before="0" w:after="0"/>
        <w:ind w:left="993" w:right="51"/>
        <w:rPr>
          <w:rFonts w:ascii="Verdana" w:hAnsi="Verdana" w:cs="Tahoma"/>
          <w:sz w:val="18"/>
          <w:szCs w:val="18"/>
        </w:rPr>
      </w:pPr>
    </w:p>
    <w:p w14:paraId="692F6C35" w14:textId="77777777" w:rsidR="001E5B8B" w:rsidRPr="001E5B8B" w:rsidRDefault="001E5B8B" w:rsidP="001E5B8B">
      <w:pPr>
        <w:pStyle w:val="StyleJustified"/>
        <w:spacing w:before="0" w:after="0"/>
        <w:ind w:left="993" w:right="51"/>
        <w:rPr>
          <w:rFonts w:ascii="Verdana" w:hAnsi="Verdana" w:cs="Tahoma"/>
          <w:sz w:val="18"/>
          <w:szCs w:val="18"/>
        </w:rPr>
      </w:pPr>
      <w:r w:rsidRPr="001E5B8B">
        <w:rPr>
          <w:rFonts w:ascii="Verdana" w:hAnsi="Verdana" w:cs="Tahoma"/>
          <w:sz w:val="18"/>
          <w:szCs w:val="18"/>
        </w:rPr>
        <w:t>La documentación a presentarse es la siguiente:</w:t>
      </w:r>
    </w:p>
    <w:p w14:paraId="5B5717E0" w14:textId="77777777" w:rsidR="001E5B8B" w:rsidRPr="001E5B8B" w:rsidRDefault="001E5B8B" w:rsidP="009B6A62">
      <w:pPr>
        <w:pStyle w:val="StyleJustified"/>
        <w:numPr>
          <w:ilvl w:val="0"/>
          <w:numId w:val="54"/>
        </w:numPr>
        <w:spacing w:before="0" w:after="0"/>
        <w:ind w:right="51"/>
        <w:rPr>
          <w:rFonts w:ascii="Verdana" w:hAnsi="Verdana" w:cs="Tahoma"/>
          <w:sz w:val="18"/>
          <w:szCs w:val="18"/>
        </w:rPr>
      </w:pPr>
      <w:r w:rsidRPr="001E5B8B">
        <w:rPr>
          <w:rFonts w:ascii="Verdana" w:hAnsi="Verdana" w:cs="Tahoma"/>
          <w:sz w:val="18"/>
          <w:szCs w:val="18"/>
        </w:rPr>
        <w:t>Fotocopia de Cédula de Identidad</w:t>
      </w:r>
    </w:p>
    <w:p w14:paraId="373BD86C" w14:textId="77777777" w:rsidR="001E5B8B" w:rsidRPr="001E5B8B" w:rsidRDefault="001E5B8B" w:rsidP="009B6A62">
      <w:pPr>
        <w:pStyle w:val="StyleJustified"/>
        <w:numPr>
          <w:ilvl w:val="0"/>
          <w:numId w:val="54"/>
        </w:numPr>
        <w:spacing w:before="0" w:after="0"/>
        <w:ind w:right="51"/>
        <w:rPr>
          <w:rFonts w:ascii="Verdana" w:hAnsi="Verdana" w:cs="Tahoma"/>
          <w:sz w:val="18"/>
          <w:szCs w:val="18"/>
        </w:rPr>
      </w:pPr>
      <w:r w:rsidRPr="001E5B8B">
        <w:rPr>
          <w:rFonts w:ascii="Verdana" w:hAnsi="Verdana" w:cs="Tahoma"/>
          <w:sz w:val="18"/>
          <w:szCs w:val="18"/>
        </w:rPr>
        <w:t>Fotocopia de Libreta del Servicio militar (para varones) sujeto a verificación por la entidad.</w:t>
      </w:r>
    </w:p>
    <w:p w14:paraId="0DEA7E3B" w14:textId="77777777" w:rsidR="001E5B8B" w:rsidRPr="001E5B8B" w:rsidRDefault="001E5B8B" w:rsidP="009B6A62">
      <w:pPr>
        <w:pStyle w:val="StyleJustified"/>
        <w:numPr>
          <w:ilvl w:val="0"/>
          <w:numId w:val="54"/>
        </w:numPr>
        <w:spacing w:before="0" w:after="0"/>
        <w:ind w:right="51"/>
        <w:rPr>
          <w:rFonts w:ascii="Verdana" w:hAnsi="Verdana" w:cs="Tahoma"/>
          <w:sz w:val="18"/>
          <w:szCs w:val="18"/>
        </w:rPr>
      </w:pPr>
      <w:r w:rsidRPr="001E5B8B">
        <w:rPr>
          <w:rFonts w:ascii="Verdana" w:hAnsi="Verdana" w:cs="Tahoma"/>
          <w:sz w:val="18"/>
          <w:szCs w:val="18"/>
        </w:rPr>
        <w:t>Fotocopia del Título de Bachiller en Humanidades.</w:t>
      </w:r>
    </w:p>
    <w:p w14:paraId="77F94C7C" w14:textId="77777777" w:rsidR="001E5B8B" w:rsidRPr="001E5B8B" w:rsidRDefault="001E5B8B" w:rsidP="009B6A62">
      <w:pPr>
        <w:pStyle w:val="StyleJustified"/>
        <w:numPr>
          <w:ilvl w:val="0"/>
          <w:numId w:val="54"/>
        </w:numPr>
        <w:spacing w:before="0" w:after="0"/>
        <w:ind w:right="51"/>
        <w:rPr>
          <w:rFonts w:ascii="Verdana" w:hAnsi="Verdana" w:cs="Tahoma"/>
          <w:sz w:val="18"/>
          <w:szCs w:val="18"/>
        </w:rPr>
      </w:pPr>
      <w:r w:rsidRPr="001E5B8B">
        <w:rPr>
          <w:rFonts w:ascii="Verdana" w:hAnsi="Verdana" w:cs="Tahoma"/>
          <w:sz w:val="18"/>
          <w:szCs w:val="18"/>
        </w:rPr>
        <w:t>Certificado original y actualizado de Antecedentes Policiales, emitido por la FELCC.</w:t>
      </w:r>
    </w:p>
    <w:p w14:paraId="31F833F3" w14:textId="77777777" w:rsidR="001E5B8B" w:rsidRPr="001E5B8B" w:rsidRDefault="001E5B8B" w:rsidP="009B6A62">
      <w:pPr>
        <w:pStyle w:val="StyleJustified"/>
        <w:numPr>
          <w:ilvl w:val="0"/>
          <w:numId w:val="54"/>
        </w:numPr>
        <w:spacing w:before="0" w:after="0"/>
        <w:ind w:right="51"/>
        <w:rPr>
          <w:rFonts w:ascii="Verdana" w:hAnsi="Verdana" w:cs="Tahoma"/>
          <w:sz w:val="18"/>
          <w:szCs w:val="18"/>
        </w:rPr>
      </w:pPr>
      <w:r w:rsidRPr="001E5B8B">
        <w:rPr>
          <w:rFonts w:ascii="Verdana" w:hAnsi="Verdana" w:cs="Tahoma"/>
          <w:sz w:val="18"/>
          <w:szCs w:val="18"/>
        </w:rPr>
        <w:t>Nómina con nombres y apellidos de todo el personal de seguridad y vigilancia, que prestará servicio en las diferentes instalaciones de ENDE, tanto en oficina central como en el almacén central, así como la asignación de puestos y horarios de trabajo.</w:t>
      </w:r>
    </w:p>
    <w:p w14:paraId="19EDB158" w14:textId="77777777" w:rsidR="001E5B8B" w:rsidRPr="001E5B8B" w:rsidRDefault="001E5B8B" w:rsidP="009B6A62">
      <w:pPr>
        <w:pStyle w:val="StyleJustified"/>
        <w:numPr>
          <w:ilvl w:val="0"/>
          <w:numId w:val="54"/>
        </w:numPr>
        <w:spacing w:before="0" w:after="0"/>
        <w:ind w:right="51"/>
        <w:rPr>
          <w:rFonts w:ascii="Verdana" w:hAnsi="Verdana" w:cs="Tahoma"/>
          <w:sz w:val="18"/>
          <w:szCs w:val="18"/>
        </w:rPr>
      </w:pPr>
      <w:r w:rsidRPr="001E5B8B">
        <w:rPr>
          <w:rFonts w:ascii="Verdana" w:hAnsi="Verdana" w:cs="Tahoma"/>
          <w:sz w:val="18"/>
          <w:szCs w:val="18"/>
        </w:rPr>
        <w:t>Hoja de vida.</w:t>
      </w:r>
    </w:p>
    <w:p w14:paraId="4EB93C0F" w14:textId="77777777" w:rsidR="001E5B8B" w:rsidRPr="001E5B8B" w:rsidRDefault="001E5B8B" w:rsidP="001E5B8B">
      <w:pPr>
        <w:pStyle w:val="StyleJustified"/>
        <w:spacing w:before="0" w:after="0"/>
        <w:ind w:left="993" w:right="51"/>
        <w:rPr>
          <w:rFonts w:ascii="Verdana" w:hAnsi="Verdana" w:cs="Tahoma"/>
          <w:sz w:val="18"/>
          <w:szCs w:val="18"/>
        </w:rPr>
      </w:pPr>
    </w:p>
    <w:p w14:paraId="3341E30B" w14:textId="77777777" w:rsidR="001E5B8B" w:rsidRPr="001E5B8B" w:rsidRDefault="001E5B8B" w:rsidP="001E5B8B">
      <w:pPr>
        <w:pStyle w:val="StyleJustified"/>
        <w:spacing w:before="0" w:after="0"/>
        <w:ind w:left="993" w:right="51"/>
        <w:rPr>
          <w:rFonts w:ascii="Verdana" w:hAnsi="Verdana" w:cs="Tahoma"/>
          <w:sz w:val="18"/>
          <w:szCs w:val="18"/>
        </w:rPr>
      </w:pPr>
      <w:r w:rsidRPr="001E5B8B">
        <w:rPr>
          <w:rFonts w:ascii="Verdana" w:hAnsi="Verdana" w:cs="Tahoma"/>
          <w:sz w:val="18"/>
          <w:szCs w:val="18"/>
        </w:rPr>
        <w:t>El personal asignado, deberá asistir a la Empresa en buenas condiciones de trabajo, con un atuendo adecuado para las labores que debe desempeñar cumpliendo con las normas de seguridad industrial de la empresa y portando en un lugar visible su credencial para su identificación, demostrando buena conducta en el trato con el personal de ENDE como también con personas particulares, debiendo en todo momento, cumplir disposiciones internas de la empresa.</w:t>
      </w:r>
    </w:p>
    <w:p w14:paraId="01AFDD70" w14:textId="77777777" w:rsidR="001E5B8B" w:rsidRPr="001E5B8B" w:rsidRDefault="001E5B8B" w:rsidP="001E5B8B">
      <w:pPr>
        <w:pStyle w:val="StyleJustified"/>
        <w:spacing w:before="0" w:after="0"/>
        <w:ind w:left="993" w:right="51"/>
        <w:rPr>
          <w:rFonts w:ascii="Verdana" w:hAnsi="Verdana" w:cs="Tahoma"/>
          <w:sz w:val="18"/>
          <w:szCs w:val="18"/>
        </w:rPr>
      </w:pPr>
    </w:p>
    <w:p w14:paraId="52CECD41" w14:textId="77777777" w:rsidR="001E5B8B" w:rsidRPr="001E5B8B" w:rsidRDefault="001E5B8B" w:rsidP="009B6A62">
      <w:pPr>
        <w:pStyle w:val="StyleJustified"/>
        <w:numPr>
          <w:ilvl w:val="0"/>
          <w:numId w:val="55"/>
        </w:numPr>
        <w:spacing w:before="0" w:after="0"/>
        <w:ind w:left="993" w:right="51"/>
        <w:rPr>
          <w:rFonts w:ascii="Verdana" w:hAnsi="Verdana" w:cs="Tahoma"/>
          <w:sz w:val="18"/>
          <w:szCs w:val="18"/>
        </w:rPr>
      </w:pPr>
      <w:r w:rsidRPr="001E5B8B">
        <w:rPr>
          <w:rFonts w:ascii="Verdana" w:hAnsi="Verdana" w:cs="Tahoma"/>
          <w:b/>
          <w:sz w:val="18"/>
          <w:szCs w:val="18"/>
        </w:rPr>
        <w:t>Descanso Laboral</w:t>
      </w:r>
    </w:p>
    <w:p w14:paraId="62A51FF7" w14:textId="77777777" w:rsidR="001E5B8B" w:rsidRPr="001E5B8B" w:rsidRDefault="001E5B8B" w:rsidP="001E5B8B">
      <w:pPr>
        <w:pStyle w:val="StyleJustified"/>
        <w:spacing w:before="0" w:after="0"/>
        <w:ind w:left="993" w:right="51"/>
        <w:rPr>
          <w:rFonts w:ascii="Verdana" w:hAnsi="Verdana" w:cs="Tahoma"/>
          <w:sz w:val="18"/>
          <w:szCs w:val="18"/>
        </w:rPr>
      </w:pPr>
      <w:r w:rsidRPr="001E5B8B">
        <w:rPr>
          <w:rFonts w:ascii="Verdana" w:hAnsi="Verdana" w:cs="Tahoma"/>
          <w:sz w:val="18"/>
          <w:szCs w:val="18"/>
        </w:rPr>
        <w:t xml:space="preserve">Cada vigilante deberá tener mínimo un día libre a la semana, este día libre deberá ser coordinado entre el proveedor del servicio y el Fiscal del Servicio de ENDE, para el efecto el proveedor del servicio deberá contar con personal necesario de reemplazo, debiéndose considerar dentro el presupuesto el costo de los pagos de guardias reemplazantes o comodines, los que deberán ser presentados en planilla, por lo que será un total mínimo de trece (13) guardias.  </w:t>
      </w:r>
    </w:p>
    <w:p w14:paraId="73C8200B" w14:textId="77777777" w:rsidR="001E5B8B" w:rsidRPr="001E5B8B" w:rsidRDefault="001E5B8B" w:rsidP="001E5B8B">
      <w:pPr>
        <w:pStyle w:val="StyleJustified"/>
        <w:spacing w:before="0" w:after="0"/>
        <w:ind w:left="993" w:right="51"/>
        <w:rPr>
          <w:rFonts w:ascii="Verdana" w:hAnsi="Verdana" w:cs="Tahoma"/>
          <w:sz w:val="18"/>
          <w:szCs w:val="18"/>
        </w:rPr>
      </w:pPr>
    </w:p>
    <w:p w14:paraId="5F82339D" w14:textId="77777777" w:rsidR="001E5B8B" w:rsidRPr="001E5B8B" w:rsidRDefault="001E5B8B" w:rsidP="009B6A62">
      <w:pPr>
        <w:pStyle w:val="StyleJustified"/>
        <w:numPr>
          <w:ilvl w:val="0"/>
          <w:numId w:val="55"/>
        </w:numPr>
        <w:spacing w:before="0" w:after="0"/>
        <w:ind w:left="993" w:right="51"/>
        <w:rPr>
          <w:rFonts w:ascii="Verdana" w:hAnsi="Verdana" w:cs="Tahoma"/>
          <w:sz w:val="18"/>
          <w:szCs w:val="18"/>
        </w:rPr>
      </w:pPr>
      <w:r w:rsidRPr="001E5B8B">
        <w:rPr>
          <w:rFonts w:ascii="Verdana" w:hAnsi="Verdana" w:cs="Tahoma"/>
          <w:b/>
          <w:sz w:val="18"/>
          <w:szCs w:val="18"/>
        </w:rPr>
        <w:t>Beneficios sociales</w:t>
      </w:r>
    </w:p>
    <w:p w14:paraId="21030459" w14:textId="77777777" w:rsidR="001E5B8B" w:rsidRPr="001E5B8B" w:rsidRDefault="001E5B8B" w:rsidP="001E5B8B">
      <w:pPr>
        <w:pStyle w:val="StyleJustified"/>
        <w:spacing w:before="0" w:after="0"/>
        <w:ind w:left="993" w:right="51"/>
        <w:rPr>
          <w:rFonts w:ascii="Verdana" w:hAnsi="Verdana" w:cs="Tahoma"/>
          <w:sz w:val="18"/>
          <w:szCs w:val="18"/>
        </w:rPr>
      </w:pPr>
      <w:r w:rsidRPr="001E5B8B">
        <w:rPr>
          <w:rFonts w:ascii="Verdana" w:hAnsi="Verdana" w:cs="Tahoma"/>
          <w:sz w:val="18"/>
          <w:szCs w:val="18"/>
        </w:rPr>
        <w:t>El proveedor del servicio, por su cuenta asumirá la total responsabilidad en temas de salarios, seguridad industrial, indemnizaciones, aportes a los Seguros de corto y largo plazo y demás beneficios y derechos laborales que la ley otorgue a sus empleados, deslindando de cualquier responsabilidad a ENDE.</w:t>
      </w:r>
    </w:p>
    <w:p w14:paraId="0BCA9CE8" w14:textId="77777777" w:rsidR="001E5B8B" w:rsidRPr="001E5B8B" w:rsidRDefault="001E5B8B" w:rsidP="001E5B8B">
      <w:pPr>
        <w:pStyle w:val="StyleJustified"/>
        <w:spacing w:before="0" w:after="0"/>
        <w:ind w:left="993" w:right="51"/>
        <w:rPr>
          <w:rFonts w:ascii="Verdana" w:hAnsi="Verdana" w:cs="Tahoma"/>
          <w:sz w:val="18"/>
          <w:szCs w:val="18"/>
        </w:rPr>
      </w:pPr>
    </w:p>
    <w:p w14:paraId="76F22A33" w14:textId="77777777" w:rsidR="001E5B8B" w:rsidRPr="001E5B8B" w:rsidRDefault="001E5B8B" w:rsidP="009B6A62">
      <w:pPr>
        <w:pStyle w:val="StyleJustified"/>
        <w:numPr>
          <w:ilvl w:val="0"/>
          <w:numId w:val="55"/>
        </w:numPr>
        <w:spacing w:before="0" w:after="0"/>
        <w:ind w:left="993" w:right="51"/>
        <w:rPr>
          <w:rFonts w:ascii="Verdana" w:hAnsi="Verdana" w:cs="Tahoma"/>
          <w:sz w:val="18"/>
          <w:szCs w:val="18"/>
        </w:rPr>
      </w:pPr>
      <w:r w:rsidRPr="001E5B8B">
        <w:rPr>
          <w:rFonts w:ascii="Verdana" w:hAnsi="Verdana" w:cs="Tahoma"/>
          <w:b/>
          <w:sz w:val="18"/>
          <w:szCs w:val="18"/>
        </w:rPr>
        <w:t>Ambientes para el personal de seguridad</w:t>
      </w:r>
    </w:p>
    <w:p w14:paraId="4349D007" w14:textId="77777777" w:rsidR="001E5B8B" w:rsidRPr="001E5B8B" w:rsidRDefault="001E5B8B" w:rsidP="001E5B8B">
      <w:pPr>
        <w:pStyle w:val="StyleJustified"/>
        <w:spacing w:before="0" w:after="0"/>
        <w:ind w:left="993" w:right="51"/>
        <w:rPr>
          <w:rFonts w:ascii="Verdana" w:hAnsi="Verdana" w:cs="Tahoma"/>
          <w:sz w:val="18"/>
          <w:szCs w:val="18"/>
        </w:rPr>
      </w:pPr>
      <w:r w:rsidRPr="001E5B8B">
        <w:rPr>
          <w:rFonts w:ascii="Verdana" w:hAnsi="Verdana" w:cs="Tahoma"/>
          <w:sz w:val="18"/>
          <w:szCs w:val="18"/>
        </w:rPr>
        <w:t>ENDE, otorgara ambientes para la presentación del servicio por parte de los guardias de seguridad, así como también con teléfonos y/o radio base de comunicación en los puntos, los cuales servirán para la comunicación de los guardias de seguridad con funcionario de ENDE.</w:t>
      </w:r>
    </w:p>
    <w:p w14:paraId="01BE6CCC" w14:textId="77777777" w:rsidR="001E5B8B" w:rsidRPr="001E5B8B" w:rsidRDefault="001E5B8B" w:rsidP="001E5B8B">
      <w:pPr>
        <w:pStyle w:val="StyleJustified"/>
        <w:spacing w:before="0" w:after="0"/>
        <w:ind w:left="993" w:right="51"/>
        <w:rPr>
          <w:rFonts w:ascii="Verdana" w:hAnsi="Verdana" w:cs="Tahoma"/>
          <w:sz w:val="18"/>
          <w:szCs w:val="18"/>
        </w:rPr>
      </w:pPr>
      <w:r w:rsidRPr="001E5B8B">
        <w:rPr>
          <w:rFonts w:ascii="Verdana" w:hAnsi="Verdana" w:cs="Tahoma"/>
          <w:sz w:val="18"/>
          <w:szCs w:val="18"/>
        </w:rPr>
        <w:t>El resto de material y equipo para el cumplimiento del servicio es por cuenta del contratista.</w:t>
      </w:r>
    </w:p>
    <w:p w14:paraId="01606FD5" w14:textId="77777777" w:rsidR="001E5B8B" w:rsidRPr="001E5B8B" w:rsidRDefault="001E5B8B" w:rsidP="001E5B8B">
      <w:pPr>
        <w:pStyle w:val="StyleJustified"/>
        <w:spacing w:before="0" w:after="0"/>
        <w:ind w:left="993" w:right="51"/>
        <w:rPr>
          <w:rFonts w:ascii="Verdana" w:hAnsi="Verdana" w:cs="Tahoma"/>
          <w:sz w:val="18"/>
          <w:szCs w:val="18"/>
        </w:rPr>
      </w:pPr>
    </w:p>
    <w:p w14:paraId="6BAEE7D0" w14:textId="77777777" w:rsidR="001E5B8B" w:rsidRPr="001E5B8B" w:rsidRDefault="001E5B8B" w:rsidP="009B6A62">
      <w:pPr>
        <w:pStyle w:val="StyleHeading1Justified"/>
        <w:numPr>
          <w:ilvl w:val="0"/>
          <w:numId w:val="45"/>
        </w:numPr>
        <w:spacing w:before="0" w:after="0"/>
        <w:ind w:left="284" w:right="51" w:hanging="426"/>
        <w:jc w:val="left"/>
        <w:rPr>
          <w:rFonts w:ascii="Verdana" w:hAnsi="Verdana" w:cs="Tahoma"/>
          <w:bCs w:val="0"/>
          <w:sz w:val="18"/>
          <w:szCs w:val="18"/>
        </w:rPr>
      </w:pPr>
      <w:r w:rsidRPr="001E5B8B">
        <w:rPr>
          <w:rFonts w:ascii="Verdana" w:hAnsi="Verdana" w:cs="Tahoma"/>
          <w:bCs w:val="0"/>
          <w:sz w:val="18"/>
          <w:szCs w:val="18"/>
        </w:rPr>
        <w:t>MEDIDAS DE BIOSEGURIDAD</w:t>
      </w:r>
    </w:p>
    <w:p w14:paraId="3000188F" w14:textId="77777777" w:rsidR="001E5B8B" w:rsidRPr="001E5B8B" w:rsidRDefault="001E5B8B" w:rsidP="001E5B8B">
      <w:pPr>
        <w:pStyle w:val="StyleJustified"/>
        <w:spacing w:before="0" w:after="0"/>
        <w:ind w:left="284" w:right="51"/>
        <w:rPr>
          <w:rFonts w:ascii="Verdana" w:hAnsi="Verdana" w:cs="Tahoma"/>
          <w:sz w:val="18"/>
          <w:szCs w:val="18"/>
        </w:rPr>
      </w:pPr>
    </w:p>
    <w:p w14:paraId="0EBAF24E" w14:textId="77777777" w:rsidR="001E5B8B" w:rsidRPr="001E5B8B" w:rsidRDefault="001E5B8B" w:rsidP="001E5B8B">
      <w:pPr>
        <w:pStyle w:val="StyleJustified"/>
        <w:spacing w:before="0" w:after="0"/>
        <w:ind w:left="284" w:right="51"/>
        <w:rPr>
          <w:rFonts w:ascii="Verdana" w:hAnsi="Verdana" w:cs="Tahoma"/>
          <w:sz w:val="18"/>
          <w:szCs w:val="18"/>
        </w:rPr>
      </w:pPr>
      <w:r w:rsidRPr="001E5B8B">
        <w:rPr>
          <w:rFonts w:ascii="Verdana" w:hAnsi="Verdana" w:cs="Tahoma"/>
          <w:sz w:val="18"/>
          <w:szCs w:val="18"/>
        </w:rPr>
        <w:t xml:space="preserve">La empresa adjudicada, se compromete a cumplir con todo el protocolo de bioseguridad que se encuentre vigente en ENDE, dotando a su personal los correspondientes insumos de bioseguridad (barbijo diario, alcohol en gel, Alcohol líquido, etc.), lo cual correrá exclusivamente por cuenta de la empresa contratada, sin que esto altere los costos del servicio. </w:t>
      </w:r>
    </w:p>
    <w:p w14:paraId="34EE5156" w14:textId="77777777" w:rsidR="001E5B8B" w:rsidRPr="001E5B8B" w:rsidRDefault="001E5B8B" w:rsidP="001E5B8B">
      <w:pPr>
        <w:pStyle w:val="StyleJustified"/>
        <w:spacing w:before="0" w:after="0"/>
        <w:ind w:left="284" w:right="51"/>
        <w:rPr>
          <w:rFonts w:ascii="Verdana" w:hAnsi="Verdana" w:cs="Tahoma"/>
          <w:sz w:val="18"/>
          <w:szCs w:val="18"/>
        </w:rPr>
      </w:pPr>
    </w:p>
    <w:p w14:paraId="35B31028" w14:textId="77777777" w:rsidR="001E5B8B" w:rsidRPr="001E5B8B" w:rsidRDefault="001E5B8B" w:rsidP="009B6A62">
      <w:pPr>
        <w:pStyle w:val="StyleHeading1Justified"/>
        <w:numPr>
          <w:ilvl w:val="0"/>
          <w:numId w:val="45"/>
        </w:numPr>
        <w:spacing w:before="0" w:after="0"/>
        <w:ind w:left="284" w:right="51" w:hanging="426"/>
        <w:jc w:val="left"/>
        <w:rPr>
          <w:rFonts w:ascii="Verdana" w:hAnsi="Verdana" w:cs="Tahoma"/>
          <w:bCs w:val="0"/>
          <w:sz w:val="18"/>
          <w:szCs w:val="18"/>
        </w:rPr>
      </w:pPr>
      <w:r w:rsidRPr="001E5B8B">
        <w:rPr>
          <w:rFonts w:ascii="Verdana" w:hAnsi="Verdana" w:cs="Tahoma"/>
          <w:bCs w:val="0"/>
          <w:sz w:val="18"/>
          <w:szCs w:val="18"/>
        </w:rPr>
        <w:lastRenderedPageBreak/>
        <w:t>EXPERIENCIA EN EL RUBRO</w:t>
      </w:r>
    </w:p>
    <w:p w14:paraId="317FA60C" w14:textId="77777777" w:rsidR="001E5B8B" w:rsidRPr="001E5B8B" w:rsidRDefault="001E5B8B" w:rsidP="001E5B8B">
      <w:pPr>
        <w:pStyle w:val="StyleJustified"/>
        <w:spacing w:before="0" w:after="0"/>
        <w:ind w:right="51"/>
        <w:rPr>
          <w:rFonts w:ascii="Verdana" w:hAnsi="Verdana" w:cs="Tahoma"/>
          <w:sz w:val="18"/>
          <w:szCs w:val="18"/>
        </w:rPr>
      </w:pPr>
    </w:p>
    <w:p w14:paraId="0911FA32" w14:textId="77777777" w:rsidR="001E5B8B" w:rsidRPr="001E5B8B" w:rsidRDefault="001E5B8B" w:rsidP="001E5B8B">
      <w:pPr>
        <w:pStyle w:val="StyleJustified"/>
        <w:spacing w:before="0" w:after="0"/>
        <w:ind w:left="284" w:right="51"/>
        <w:rPr>
          <w:rFonts w:ascii="Verdana" w:hAnsi="Verdana" w:cs="Tahoma"/>
          <w:sz w:val="18"/>
          <w:szCs w:val="18"/>
        </w:rPr>
      </w:pPr>
      <w:r w:rsidRPr="001E5B8B">
        <w:rPr>
          <w:rFonts w:ascii="Verdana" w:hAnsi="Verdana" w:cs="Tahoma"/>
          <w:sz w:val="18"/>
          <w:szCs w:val="18"/>
        </w:rPr>
        <w:t>El proponente deberá tener una experiencia específica en el rubro de la vigilancia y seguridad física, de cinco (5) años, en empresas privadas y/o instituciones públicas, la cual será computada a partir de la inscripción al SIN.</w:t>
      </w:r>
    </w:p>
    <w:p w14:paraId="11B80FDB" w14:textId="77777777" w:rsidR="001E5B8B" w:rsidRPr="001E5B8B" w:rsidRDefault="001E5B8B" w:rsidP="001E5B8B">
      <w:pPr>
        <w:pStyle w:val="StyleJustified"/>
        <w:spacing w:before="0" w:after="0"/>
        <w:ind w:right="51"/>
        <w:rPr>
          <w:rFonts w:ascii="Verdana" w:hAnsi="Verdana" w:cs="Tahoma"/>
          <w:sz w:val="18"/>
          <w:szCs w:val="18"/>
        </w:rPr>
      </w:pPr>
    </w:p>
    <w:p w14:paraId="5D45072B" w14:textId="77777777" w:rsidR="001E5B8B" w:rsidRPr="001E5B8B" w:rsidRDefault="001E5B8B" w:rsidP="001E5B8B">
      <w:pPr>
        <w:pStyle w:val="StyleJustified"/>
        <w:spacing w:before="0" w:after="0"/>
        <w:ind w:left="284" w:right="51"/>
        <w:rPr>
          <w:rFonts w:ascii="Verdana" w:hAnsi="Verdana" w:cs="Tahoma"/>
          <w:sz w:val="18"/>
          <w:szCs w:val="18"/>
        </w:rPr>
      </w:pPr>
      <w:r w:rsidRPr="001E5B8B">
        <w:rPr>
          <w:rFonts w:ascii="Verdana" w:hAnsi="Verdana" w:cs="Tahoma"/>
          <w:sz w:val="18"/>
          <w:szCs w:val="18"/>
        </w:rPr>
        <w:t>Para la evaluación de la experiencia serán consideradas Actas de Conformidad, Certificados de Cumplimiento de Contratos y/o equivalentes que permitan acreditar la experiencia que ofrecen.</w:t>
      </w:r>
    </w:p>
    <w:p w14:paraId="3C30E8D1" w14:textId="77777777" w:rsidR="001E5B8B" w:rsidRPr="001E5B8B" w:rsidRDefault="001E5B8B" w:rsidP="001E5B8B">
      <w:pPr>
        <w:pStyle w:val="StyleJustified"/>
        <w:spacing w:before="0" w:after="0"/>
        <w:ind w:right="51"/>
        <w:rPr>
          <w:rFonts w:ascii="Verdana" w:hAnsi="Verdana" w:cs="Tahoma"/>
          <w:sz w:val="18"/>
          <w:szCs w:val="18"/>
        </w:rPr>
      </w:pPr>
    </w:p>
    <w:p w14:paraId="3B607EDB" w14:textId="77777777" w:rsidR="001E5B8B" w:rsidRPr="001E5B8B" w:rsidRDefault="001E5B8B" w:rsidP="001E5B8B">
      <w:pPr>
        <w:pStyle w:val="StyleJustified"/>
        <w:spacing w:before="0" w:after="0"/>
        <w:ind w:left="284" w:right="51"/>
        <w:rPr>
          <w:rFonts w:ascii="Verdana" w:hAnsi="Verdana" w:cs="Tahoma"/>
          <w:sz w:val="18"/>
          <w:szCs w:val="18"/>
        </w:rPr>
      </w:pPr>
      <w:r w:rsidRPr="001E5B8B">
        <w:rPr>
          <w:rFonts w:ascii="Verdana" w:hAnsi="Verdana" w:cs="Tahoma"/>
          <w:sz w:val="18"/>
          <w:szCs w:val="18"/>
        </w:rPr>
        <w:t>En caso de que no se certifique los cinco (5) años de experiencia, la propuesta será descalificada.</w:t>
      </w:r>
    </w:p>
    <w:p w14:paraId="7FEF64BB" w14:textId="77777777" w:rsidR="001E5B8B" w:rsidRPr="001E5B8B" w:rsidRDefault="001E5B8B" w:rsidP="001E5B8B">
      <w:pPr>
        <w:pStyle w:val="StyleJustified"/>
        <w:spacing w:before="0" w:after="0"/>
        <w:ind w:right="51"/>
        <w:rPr>
          <w:rFonts w:ascii="Verdana" w:hAnsi="Verdana" w:cs="Tahoma"/>
          <w:sz w:val="18"/>
          <w:szCs w:val="18"/>
        </w:rPr>
      </w:pPr>
    </w:p>
    <w:p w14:paraId="1DF85D96" w14:textId="77777777" w:rsidR="001E5B8B" w:rsidRPr="001E5B8B" w:rsidRDefault="001E5B8B" w:rsidP="001E5B8B">
      <w:pPr>
        <w:pStyle w:val="StyleJustified"/>
        <w:spacing w:before="0" w:after="0"/>
        <w:ind w:left="284" w:right="51"/>
        <w:rPr>
          <w:rFonts w:ascii="Verdana" w:hAnsi="Verdana" w:cs="Tahoma"/>
          <w:sz w:val="18"/>
          <w:szCs w:val="18"/>
        </w:rPr>
      </w:pPr>
      <w:r w:rsidRPr="001E5B8B">
        <w:rPr>
          <w:rFonts w:ascii="Verdana" w:hAnsi="Verdana" w:cs="Tahoma"/>
          <w:sz w:val="18"/>
          <w:szCs w:val="18"/>
        </w:rPr>
        <w:t>El proponente deberá contar con la siguiente documentación:</w:t>
      </w:r>
    </w:p>
    <w:p w14:paraId="5C2AFC83" w14:textId="77777777" w:rsidR="001E5B8B" w:rsidRPr="001E5B8B" w:rsidRDefault="001E5B8B" w:rsidP="009B6A62">
      <w:pPr>
        <w:pStyle w:val="StyleJustified"/>
        <w:numPr>
          <w:ilvl w:val="0"/>
          <w:numId w:val="56"/>
        </w:numPr>
        <w:spacing w:before="0" w:after="0"/>
        <w:ind w:left="709" w:right="51" w:hanging="283"/>
        <w:rPr>
          <w:rFonts w:ascii="Verdana" w:hAnsi="Verdana" w:cs="Tahoma"/>
          <w:sz w:val="18"/>
          <w:szCs w:val="18"/>
        </w:rPr>
      </w:pPr>
      <w:r w:rsidRPr="001E5B8B">
        <w:rPr>
          <w:rFonts w:ascii="Verdana" w:hAnsi="Verdana" w:cs="Tahoma"/>
          <w:sz w:val="18"/>
          <w:szCs w:val="18"/>
        </w:rPr>
        <w:t>Licencia de funcionamiento emitido por la Policía Boliviana, documento que deberá estar vigente para la firma del contrato.</w:t>
      </w:r>
    </w:p>
    <w:p w14:paraId="78261031" w14:textId="77777777" w:rsidR="001E5B8B" w:rsidRPr="001E5B8B" w:rsidRDefault="001E5B8B" w:rsidP="009B6A62">
      <w:pPr>
        <w:pStyle w:val="StyleJustified"/>
        <w:numPr>
          <w:ilvl w:val="0"/>
          <w:numId w:val="56"/>
        </w:numPr>
        <w:spacing w:before="0" w:after="0"/>
        <w:ind w:left="709" w:right="51" w:hanging="283"/>
        <w:rPr>
          <w:rFonts w:ascii="Verdana" w:hAnsi="Verdana" w:cs="Tahoma"/>
          <w:sz w:val="18"/>
          <w:szCs w:val="18"/>
        </w:rPr>
      </w:pPr>
      <w:r w:rsidRPr="001E5B8B">
        <w:rPr>
          <w:rFonts w:ascii="Verdana" w:hAnsi="Verdana" w:cs="Tahoma"/>
          <w:sz w:val="18"/>
          <w:szCs w:val="18"/>
        </w:rPr>
        <w:t>Registro de aportes a las entidades de seguro a corto y largo plazo (Caja de Salud y Fondo de Pensiones)</w:t>
      </w:r>
    </w:p>
    <w:p w14:paraId="67482980" w14:textId="77777777" w:rsidR="001E5B8B" w:rsidRPr="001E5B8B" w:rsidRDefault="001E5B8B" w:rsidP="009B6A62">
      <w:pPr>
        <w:pStyle w:val="StyleJustified"/>
        <w:numPr>
          <w:ilvl w:val="0"/>
          <w:numId w:val="56"/>
        </w:numPr>
        <w:spacing w:before="0" w:after="0"/>
        <w:ind w:left="709" w:right="51" w:hanging="283"/>
        <w:rPr>
          <w:rFonts w:ascii="Verdana" w:hAnsi="Verdana" w:cs="Tahoma"/>
          <w:b/>
          <w:sz w:val="18"/>
          <w:szCs w:val="18"/>
        </w:rPr>
      </w:pPr>
      <w:r w:rsidRPr="001E5B8B">
        <w:rPr>
          <w:rFonts w:ascii="Verdana" w:hAnsi="Verdana" w:cs="Tahoma"/>
          <w:sz w:val="18"/>
          <w:szCs w:val="18"/>
        </w:rPr>
        <w:t>Formulario de la última presentación trimestral a la Dirección Departamental del Trabajo.</w:t>
      </w:r>
    </w:p>
    <w:p w14:paraId="566CFD86" w14:textId="77777777" w:rsidR="001E5B8B" w:rsidRPr="001E5B8B" w:rsidRDefault="001E5B8B" w:rsidP="001E5B8B">
      <w:pPr>
        <w:pStyle w:val="StyleJustified"/>
        <w:spacing w:before="0" w:after="0"/>
        <w:ind w:right="51"/>
        <w:rPr>
          <w:rFonts w:ascii="Verdana" w:hAnsi="Verdana" w:cs="Tahoma"/>
          <w:sz w:val="18"/>
          <w:szCs w:val="18"/>
        </w:rPr>
      </w:pPr>
    </w:p>
    <w:p w14:paraId="2E46D858" w14:textId="77777777" w:rsidR="001E5B8B" w:rsidRPr="001E5B8B" w:rsidRDefault="001E5B8B" w:rsidP="001E5B8B">
      <w:pPr>
        <w:pStyle w:val="StyleJustified"/>
        <w:spacing w:before="0" w:after="0"/>
        <w:ind w:left="284" w:right="51"/>
        <w:rPr>
          <w:rFonts w:ascii="Verdana" w:hAnsi="Verdana" w:cs="Tahoma"/>
          <w:sz w:val="18"/>
          <w:szCs w:val="18"/>
        </w:rPr>
      </w:pPr>
      <w:r w:rsidRPr="001E5B8B">
        <w:rPr>
          <w:rFonts w:ascii="Verdana" w:hAnsi="Verdana" w:cs="Tahoma"/>
          <w:sz w:val="18"/>
          <w:szCs w:val="18"/>
        </w:rPr>
        <w:t>El proponente adjuntara la mencionada documentación, que será solicitada en original para elaboración del contrato, los mismos que serán devueltos una vez efectuada la verificación con la documentación declarada, aquellos documentos que tengan fecha de vencimiento antes de la finalización del servicio, deberán ser actualizados.</w:t>
      </w:r>
    </w:p>
    <w:p w14:paraId="6EE67990" w14:textId="77777777" w:rsidR="001E5B8B" w:rsidRPr="001E5B8B" w:rsidRDefault="001E5B8B" w:rsidP="001E5B8B">
      <w:pPr>
        <w:pStyle w:val="StyleJustified"/>
        <w:spacing w:before="0" w:after="0"/>
        <w:ind w:right="51"/>
        <w:rPr>
          <w:rFonts w:ascii="Verdana" w:hAnsi="Verdana" w:cs="Tahoma"/>
          <w:sz w:val="18"/>
          <w:szCs w:val="18"/>
        </w:rPr>
      </w:pPr>
    </w:p>
    <w:p w14:paraId="1AD28219" w14:textId="77777777" w:rsidR="001E5B8B" w:rsidRPr="001E5B8B" w:rsidRDefault="001E5B8B" w:rsidP="009B6A62">
      <w:pPr>
        <w:pStyle w:val="StyleHeading1Justified"/>
        <w:numPr>
          <w:ilvl w:val="0"/>
          <w:numId w:val="45"/>
        </w:numPr>
        <w:spacing w:before="0" w:after="0"/>
        <w:ind w:left="284" w:right="51" w:hanging="426"/>
        <w:jc w:val="left"/>
        <w:rPr>
          <w:rFonts w:ascii="Verdana" w:hAnsi="Verdana" w:cs="Tahoma"/>
          <w:bCs w:val="0"/>
          <w:sz w:val="18"/>
          <w:szCs w:val="18"/>
        </w:rPr>
      </w:pPr>
      <w:r w:rsidRPr="001E5B8B">
        <w:rPr>
          <w:rFonts w:ascii="Verdana" w:hAnsi="Verdana" w:cs="Tahoma"/>
          <w:bCs w:val="0"/>
          <w:sz w:val="18"/>
          <w:szCs w:val="18"/>
        </w:rPr>
        <w:t xml:space="preserve">PRECIO REFERENCIAL </w:t>
      </w:r>
    </w:p>
    <w:p w14:paraId="26685504" w14:textId="14EDAEDB" w:rsidR="00D37BD5" w:rsidRPr="00D37BD5" w:rsidRDefault="00D37BD5" w:rsidP="00D37BD5">
      <w:pPr>
        <w:pStyle w:val="StyleJustified"/>
        <w:ind w:left="284" w:right="51"/>
        <w:rPr>
          <w:rFonts w:ascii="Verdana" w:hAnsi="Verdana" w:cs="Tahoma"/>
          <w:sz w:val="18"/>
          <w:szCs w:val="18"/>
        </w:rPr>
      </w:pPr>
      <w:r w:rsidRPr="00D37BD5">
        <w:rPr>
          <w:rFonts w:ascii="Verdana" w:hAnsi="Verdana" w:cs="Tahoma"/>
          <w:sz w:val="18"/>
          <w:szCs w:val="18"/>
        </w:rPr>
        <w:t>El precio referencial es de Bs. 48.750,00 (Cuarenta y ocho mil setecientos cincuenta 00/100 bolivianos) mensual. Para el cálculo del precio total referencial se tiene programada la prestación del servicio por el periodo de doce (12) meses, por lo que el precio total referencial es de Bs. 585.000</w:t>
      </w:r>
      <w:r w:rsidR="00621D5E">
        <w:rPr>
          <w:rFonts w:ascii="Verdana" w:hAnsi="Verdana" w:cs="Tahoma"/>
          <w:sz w:val="18"/>
          <w:szCs w:val="18"/>
        </w:rPr>
        <w:t>,00</w:t>
      </w:r>
      <w:r w:rsidRPr="00D37BD5">
        <w:rPr>
          <w:rFonts w:ascii="Verdana" w:hAnsi="Verdana" w:cs="Tahoma"/>
          <w:sz w:val="18"/>
          <w:szCs w:val="18"/>
        </w:rPr>
        <w:t xml:space="preserve"> (Quinientos ochenta y cinco mil 00/100 bolivianos).</w:t>
      </w:r>
    </w:p>
    <w:p w14:paraId="18D5CB6E" w14:textId="0420BC4E" w:rsidR="001E5B8B" w:rsidRDefault="00D37BD5" w:rsidP="00D37BD5">
      <w:pPr>
        <w:pStyle w:val="StyleJustified"/>
        <w:spacing w:before="0" w:after="0"/>
        <w:ind w:left="284" w:right="51"/>
        <w:rPr>
          <w:rFonts w:ascii="Verdana" w:hAnsi="Verdana" w:cs="Tahoma"/>
          <w:sz w:val="18"/>
          <w:szCs w:val="18"/>
        </w:rPr>
      </w:pPr>
      <w:r w:rsidRPr="00D37BD5">
        <w:rPr>
          <w:rFonts w:ascii="Verdana" w:hAnsi="Verdana" w:cs="Tahoma"/>
          <w:sz w:val="18"/>
          <w:szCs w:val="18"/>
        </w:rPr>
        <w:t>La cantidad de servicios estimados no compromete a la Entidad a realizar el pago del monto total estimado, siento este un dato meramente estimativo; asimismo, dicho monto estimado se constituye en un límite en relación al gasto de la Entidad.</w:t>
      </w:r>
    </w:p>
    <w:p w14:paraId="4E073103" w14:textId="77777777" w:rsidR="00D37BD5" w:rsidRPr="001E5B8B" w:rsidRDefault="00D37BD5" w:rsidP="001E5B8B">
      <w:pPr>
        <w:pStyle w:val="StyleJustified"/>
        <w:spacing w:before="0" w:after="0"/>
        <w:ind w:left="284" w:right="51"/>
        <w:rPr>
          <w:rFonts w:ascii="Verdana" w:hAnsi="Verdana" w:cs="Tahoma"/>
          <w:sz w:val="18"/>
          <w:szCs w:val="18"/>
        </w:rPr>
      </w:pPr>
    </w:p>
    <w:p w14:paraId="7C7B0FE2" w14:textId="77777777" w:rsidR="001E5B8B" w:rsidRPr="001E5B8B" w:rsidRDefault="001E5B8B" w:rsidP="009B6A62">
      <w:pPr>
        <w:pStyle w:val="StyleHeading1Justified"/>
        <w:numPr>
          <w:ilvl w:val="0"/>
          <w:numId w:val="45"/>
        </w:numPr>
        <w:spacing w:before="0" w:after="0"/>
        <w:ind w:left="284" w:right="51" w:hanging="426"/>
        <w:jc w:val="left"/>
        <w:rPr>
          <w:rFonts w:ascii="Verdana" w:hAnsi="Verdana" w:cs="Tahoma"/>
          <w:bCs w:val="0"/>
          <w:sz w:val="18"/>
          <w:szCs w:val="18"/>
        </w:rPr>
      </w:pPr>
      <w:r w:rsidRPr="001E5B8B">
        <w:rPr>
          <w:rFonts w:ascii="Verdana" w:hAnsi="Verdana" w:cs="Tahoma"/>
          <w:bCs w:val="0"/>
          <w:sz w:val="18"/>
          <w:szCs w:val="18"/>
        </w:rPr>
        <w:t xml:space="preserve">FORMA DE PAGO </w:t>
      </w:r>
    </w:p>
    <w:p w14:paraId="181D5ABF" w14:textId="77777777" w:rsidR="001E5B8B" w:rsidRPr="001E5B8B" w:rsidRDefault="001E5B8B" w:rsidP="001E5B8B">
      <w:pPr>
        <w:pStyle w:val="StyleJustified"/>
        <w:spacing w:before="0" w:after="0"/>
        <w:ind w:right="51"/>
        <w:rPr>
          <w:rFonts w:ascii="Verdana" w:hAnsi="Verdana" w:cs="Tahoma"/>
          <w:sz w:val="18"/>
          <w:szCs w:val="18"/>
        </w:rPr>
      </w:pPr>
    </w:p>
    <w:p w14:paraId="392F1ECA" w14:textId="77777777" w:rsidR="001E5B8B" w:rsidRPr="001E5B8B" w:rsidRDefault="001E5B8B" w:rsidP="001E5B8B">
      <w:pPr>
        <w:pStyle w:val="StyleJustified"/>
        <w:spacing w:before="0" w:after="0"/>
        <w:ind w:left="284" w:right="51"/>
        <w:rPr>
          <w:rFonts w:ascii="Verdana" w:hAnsi="Verdana" w:cs="Tahoma"/>
          <w:sz w:val="18"/>
          <w:szCs w:val="18"/>
        </w:rPr>
      </w:pPr>
      <w:r w:rsidRPr="001E5B8B">
        <w:rPr>
          <w:rFonts w:ascii="Verdana" w:hAnsi="Verdana" w:cs="Tahoma"/>
          <w:sz w:val="18"/>
          <w:szCs w:val="18"/>
        </w:rPr>
        <w:t>El servicio se cancelará mensualmente en moneda nacional, contra prestación de factura de ley, acompañada del informe que acredite en forma detallada las actividades realizadas en el periodo, caso contrario ENDE actuará como agente de retención de impuestos.</w:t>
      </w:r>
    </w:p>
    <w:p w14:paraId="5FBCF735" w14:textId="77777777" w:rsidR="001E5B8B" w:rsidRPr="001E5B8B" w:rsidRDefault="001E5B8B" w:rsidP="001E5B8B">
      <w:pPr>
        <w:pStyle w:val="StyleJustified"/>
        <w:spacing w:before="0" w:after="0"/>
        <w:ind w:left="284" w:right="51"/>
        <w:rPr>
          <w:rFonts w:ascii="Verdana" w:hAnsi="Verdana" w:cs="Tahoma"/>
          <w:sz w:val="18"/>
          <w:szCs w:val="18"/>
        </w:rPr>
      </w:pPr>
    </w:p>
    <w:p w14:paraId="6F64A58F" w14:textId="77777777" w:rsidR="001E5B8B" w:rsidRPr="001E5B8B" w:rsidRDefault="001E5B8B" w:rsidP="001E5B8B">
      <w:pPr>
        <w:pStyle w:val="StyleJustified"/>
        <w:spacing w:before="0" w:after="0"/>
        <w:ind w:left="284" w:right="51"/>
        <w:rPr>
          <w:rFonts w:ascii="Verdana" w:hAnsi="Verdana" w:cs="Tahoma"/>
          <w:sz w:val="18"/>
          <w:szCs w:val="18"/>
        </w:rPr>
      </w:pPr>
      <w:r w:rsidRPr="001E5B8B">
        <w:rPr>
          <w:rFonts w:ascii="Verdana" w:hAnsi="Verdana" w:cs="Tahoma"/>
          <w:sz w:val="18"/>
          <w:szCs w:val="18"/>
        </w:rPr>
        <w:t>La empresa contratada debe presentar para cada pago mensual los siguientes documentos, para procesar los pagos por el servicio efectuado.</w:t>
      </w:r>
    </w:p>
    <w:p w14:paraId="03306214" w14:textId="77777777" w:rsidR="001E5B8B" w:rsidRPr="001E5B8B" w:rsidRDefault="001E5B8B" w:rsidP="001E5B8B">
      <w:pPr>
        <w:pStyle w:val="StyleJustified"/>
        <w:spacing w:before="0" w:after="0"/>
        <w:ind w:left="284" w:right="51"/>
        <w:rPr>
          <w:rFonts w:ascii="Verdana" w:hAnsi="Verdana" w:cs="Tahoma"/>
          <w:sz w:val="18"/>
          <w:szCs w:val="18"/>
        </w:rPr>
      </w:pPr>
    </w:p>
    <w:p w14:paraId="722F47F1" w14:textId="77777777" w:rsidR="001E5B8B" w:rsidRPr="001E5B8B" w:rsidRDefault="001E5B8B" w:rsidP="009B6A62">
      <w:pPr>
        <w:pStyle w:val="StyleJustified"/>
        <w:numPr>
          <w:ilvl w:val="0"/>
          <w:numId w:val="57"/>
        </w:numPr>
        <w:spacing w:before="0" w:after="0"/>
        <w:ind w:left="709" w:right="51" w:hanging="218"/>
        <w:rPr>
          <w:rFonts w:ascii="Verdana" w:hAnsi="Verdana" w:cs="Tahoma"/>
          <w:sz w:val="18"/>
          <w:szCs w:val="18"/>
        </w:rPr>
      </w:pPr>
      <w:r w:rsidRPr="001E5B8B">
        <w:rPr>
          <w:rFonts w:ascii="Verdana" w:hAnsi="Verdana" w:cs="Tahoma"/>
          <w:sz w:val="18"/>
          <w:szCs w:val="18"/>
        </w:rPr>
        <w:t>Carta de solicitud de pago</w:t>
      </w:r>
    </w:p>
    <w:p w14:paraId="1AE7EEFA" w14:textId="77777777" w:rsidR="001E5B8B" w:rsidRPr="001E5B8B" w:rsidRDefault="001E5B8B" w:rsidP="009B6A62">
      <w:pPr>
        <w:pStyle w:val="StyleJustified"/>
        <w:numPr>
          <w:ilvl w:val="0"/>
          <w:numId w:val="57"/>
        </w:numPr>
        <w:spacing w:before="0" w:after="0"/>
        <w:ind w:left="709" w:right="51" w:hanging="218"/>
        <w:rPr>
          <w:rFonts w:ascii="Verdana" w:hAnsi="Verdana" w:cs="Tahoma"/>
          <w:sz w:val="18"/>
          <w:szCs w:val="18"/>
        </w:rPr>
      </w:pPr>
      <w:r w:rsidRPr="001E5B8B">
        <w:rPr>
          <w:rFonts w:ascii="Verdana" w:hAnsi="Verdana" w:cs="Tahoma"/>
          <w:sz w:val="18"/>
          <w:szCs w:val="18"/>
        </w:rPr>
        <w:t>Factura original de la Empresa debidamente registrada en Impuestos Nacionales</w:t>
      </w:r>
    </w:p>
    <w:p w14:paraId="4EC7B221" w14:textId="77777777" w:rsidR="001E5B8B" w:rsidRPr="001E5B8B" w:rsidRDefault="001E5B8B" w:rsidP="009B6A62">
      <w:pPr>
        <w:pStyle w:val="StyleJustified"/>
        <w:numPr>
          <w:ilvl w:val="0"/>
          <w:numId w:val="57"/>
        </w:numPr>
        <w:spacing w:before="0" w:after="0"/>
        <w:ind w:left="709" w:right="51" w:hanging="218"/>
        <w:rPr>
          <w:rFonts w:ascii="Verdana" w:hAnsi="Verdana" w:cs="Tahoma"/>
          <w:sz w:val="18"/>
          <w:szCs w:val="18"/>
        </w:rPr>
      </w:pPr>
      <w:r w:rsidRPr="001E5B8B">
        <w:rPr>
          <w:rFonts w:ascii="Verdana" w:hAnsi="Verdana" w:cs="Tahoma"/>
          <w:sz w:val="18"/>
          <w:szCs w:val="18"/>
        </w:rPr>
        <w:t>Fotocopia simple del NIT</w:t>
      </w:r>
    </w:p>
    <w:p w14:paraId="5E097680" w14:textId="77777777" w:rsidR="001E5B8B" w:rsidRPr="001E5B8B" w:rsidRDefault="001E5B8B" w:rsidP="009B6A62">
      <w:pPr>
        <w:pStyle w:val="StyleJustified"/>
        <w:numPr>
          <w:ilvl w:val="0"/>
          <w:numId w:val="57"/>
        </w:numPr>
        <w:spacing w:before="0" w:after="0"/>
        <w:ind w:left="709" w:right="51" w:hanging="218"/>
        <w:rPr>
          <w:rFonts w:ascii="Verdana" w:hAnsi="Verdana" w:cs="Tahoma"/>
          <w:sz w:val="18"/>
          <w:szCs w:val="18"/>
        </w:rPr>
      </w:pPr>
      <w:r w:rsidRPr="001E5B8B">
        <w:rPr>
          <w:rFonts w:ascii="Verdana" w:hAnsi="Verdana" w:cs="Tahoma"/>
          <w:sz w:val="18"/>
          <w:szCs w:val="18"/>
        </w:rPr>
        <w:t>Fotocopia simple de la Licencia de Funcionamiento de la Policía Boliviana, vigente</w:t>
      </w:r>
    </w:p>
    <w:p w14:paraId="2C13F686" w14:textId="77777777" w:rsidR="001E5B8B" w:rsidRPr="001E5B8B" w:rsidRDefault="001E5B8B" w:rsidP="009B6A62">
      <w:pPr>
        <w:pStyle w:val="StyleJustified"/>
        <w:numPr>
          <w:ilvl w:val="0"/>
          <w:numId w:val="57"/>
        </w:numPr>
        <w:spacing w:before="0" w:after="0"/>
        <w:ind w:left="709" w:right="51" w:hanging="218"/>
        <w:rPr>
          <w:rFonts w:ascii="Verdana" w:hAnsi="Verdana" w:cs="Tahoma"/>
          <w:sz w:val="18"/>
          <w:szCs w:val="18"/>
        </w:rPr>
      </w:pPr>
      <w:r w:rsidRPr="001E5B8B">
        <w:rPr>
          <w:rFonts w:ascii="Verdana" w:hAnsi="Verdana" w:cs="Tahoma"/>
          <w:sz w:val="18"/>
          <w:szCs w:val="18"/>
        </w:rPr>
        <w:t>Informe de actividades realizadas durante el mes, adjuntando un libro de registro o libro de control y/o novedades</w:t>
      </w:r>
    </w:p>
    <w:p w14:paraId="14E54D59" w14:textId="77777777" w:rsidR="001E5B8B" w:rsidRPr="001E5B8B" w:rsidRDefault="001E5B8B" w:rsidP="009B6A62">
      <w:pPr>
        <w:pStyle w:val="StyleJustified"/>
        <w:numPr>
          <w:ilvl w:val="0"/>
          <w:numId w:val="57"/>
        </w:numPr>
        <w:spacing w:before="0" w:after="0"/>
        <w:ind w:left="709" w:right="51" w:hanging="218"/>
        <w:rPr>
          <w:rFonts w:ascii="Verdana" w:hAnsi="Verdana" w:cs="Tahoma"/>
          <w:sz w:val="18"/>
          <w:szCs w:val="18"/>
        </w:rPr>
      </w:pPr>
      <w:r w:rsidRPr="001E5B8B">
        <w:rPr>
          <w:rFonts w:ascii="Verdana" w:hAnsi="Verdana" w:cs="Tahoma"/>
          <w:sz w:val="18"/>
          <w:szCs w:val="18"/>
        </w:rPr>
        <w:t>Planilla de sueldos del mes anterior, excepto el primer mes de inicio del contrato</w:t>
      </w:r>
    </w:p>
    <w:p w14:paraId="3BD4FA91" w14:textId="77777777" w:rsidR="001E5B8B" w:rsidRPr="001E5B8B" w:rsidRDefault="001E5B8B" w:rsidP="009B6A62">
      <w:pPr>
        <w:pStyle w:val="StyleJustified"/>
        <w:numPr>
          <w:ilvl w:val="0"/>
          <w:numId w:val="57"/>
        </w:numPr>
        <w:spacing w:before="0" w:after="0"/>
        <w:ind w:left="709" w:right="51" w:hanging="218"/>
        <w:rPr>
          <w:rFonts w:ascii="Verdana" w:hAnsi="Verdana" w:cs="Tahoma"/>
          <w:sz w:val="18"/>
          <w:szCs w:val="18"/>
        </w:rPr>
      </w:pPr>
      <w:r w:rsidRPr="001E5B8B">
        <w:rPr>
          <w:rFonts w:ascii="Verdana" w:hAnsi="Verdana" w:cs="Tahoma"/>
          <w:sz w:val="18"/>
          <w:szCs w:val="18"/>
        </w:rPr>
        <w:t xml:space="preserve">Planilla de aportes al Seguro Social de Corto y Largo plazo (Seguro de Salud y </w:t>
      </w:r>
      <w:proofErr w:type="spellStart"/>
      <w:r w:rsidRPr="001E5B8B">
        <w:rPr>
          <w:rFonts w:ascii="Verdana" w:hAnsi="Verdana" w:cs="Tahoma"/>
          <w:sz w:val="18"/>
          <w:szCs w:val="18"/>
        </w:rPr>
        <w:t>AFP´s</w:t>
      </w:r>
      <w:proofErr w:type="spellEnd"/>
      <w:r w:rsidRPr="001E5B8B">
        <w:rPr>
          <w:rFonts w:ascii="Verdana" w:hAnsi="Verdana" w:cs="Tahoma"/>
          <w:sz w:val="18"/>
          <w:szCs w:val="18"/>
        </w:rPr>
        <w:t>), del mes anterior, excepto el primer mes de inicio del contrato</w:t>
      </w:r>
    </w:p>
    <w:p w14:paraId="749D5F18" w14:textId="77777777" w:rsidR="001E5B8B" w:rsidRPr="001E5B8B" w:rsidRDefault="001E5B8B" w:rsidP="001E5B8B">
      <w:pPr>
        <w:pStyle w:val="StyleJustified"/>
        <w:tabs>
          <w:tab w:val="left" w:pos="1276"/>
        </w:tabs>
        <w:spacing w:before="0" w:after="0"/>
        <w:ind w:right="51"/>
        <w:rPr>
          <w:rFonts w:ascii="Verdana" w:hAnsi="Verdana" w:cs="Tahoma"/>
          <w:sz w:val="18"/>
          <w:szCs w:val="18"/>
        </w:rPr>
      </w:pPr>
    </w:p>
    <w:p w14:paraId="5456146D" w14:textId="77777777" w:rsidR="001E5B8B" w:rsidRPr="001E5B8B" w:rsidRDefault="001E5B8B" w:rsidP="001E5B8B">
      <w:pPr>
        <w:pStyle w:val="StyleJustified"/>
        <w:spacing w:before="0" w:after="0"/>
        <w:ind w:left="284" w:right="51"/>
        <w:rPr>
          <w:rFonts w:ascii="Verdana" w:hAnsi="Verdana" w:cs="Tahoma"/>
          <w:sz w:val="18"/>
          <w:szCs w:val="18"/>
        </w:rPr>
      </w:pPr>
      <w:r w:rsidRPr="001E5B8B">
        <w:rPr>
          <w:rFonts w:ascii="Verdana" w:hAnsi="Verdana" w:cs="Tahoma"/>
          <w:sz w:val="18"/>
          <w:szCs w:val="18"/>
        </w:rPr>
        <w:t xml:space="preserve">Con los documentos anteriormente descritos, en caso de no existir observaciones, ENDE por intermedio del Fiscal del Servicio, emitirá el informe de conformidad con la recomendación de procesar el pago. </w:t>
      </w:r>
    </w:p>
    <w:p w14:paraId="055A8B6B" w14:textId="77777777" w:rsidR="001E5B8B" w:rsidRPr="001E5B8B" w:rsidRDefault="001E5B8B" w:rsidP="001E5B8B">
      <w:pPr>
        <w:pStyle w:val="StyleJustified"/>
        <w:tabs>
          <w:tab w:val="left" w:pos="1276"/>
        </w:tabs>
        <w:spacing w:before="0" w:after="0"/>
        <w:ind w:right="51"/>
        <w:rPr>
          <w:rFonts w:ascii="Verdana" w:hAnsi="Verdana" w:cs="Tahoma"/>
          <w:sz w:val="18"/>
          <w:szCs w:val="18"/>
        </w:rPr>
      </w:pPr>
    </w:p>
    <w:p w14:paraId="7DA337F9" w14:textId="77777777" w:rsidR="001E5B8B" w:rsidRPr="001E5B8B" w:rsidRDefault="001E5B8B" w:rsidP="009B6A62">
      <w:pPr>
        <w:pStyle w:val="StyleHeading1Justified"/>
        <w:numPr>
          <w:ilvl w:val="0"/>
          <w:numId w:val="45"/>
        </w:numPr>
        <w:spacing w:before="0" w:after="0"/>
        <w:ind w:left="284" w:right="51" w:hanging="426"/>
        <w:jc w:val="left"/>
        <w:rPr>
          <w:rFonts w:ascii="Verdana" w:hAnsi="Verdana" w:cs="Tahoma"/>
          <w:bCs w:val="0"/>
          <w:sz w:val="18"/>
          <w:szCs w:val="18"/>
        </w:rPr>
      </w:pPr>
      <w:r w:rsidRPr="001E5B8B">
        <w:rPr>
          <w:rFonts w:ascii="Verdana" w:hAnsi="Verdana" w:cs="Tahoma"/>
          <w:bCs w:val="0"/>
          <w:sz w:val="18"/>
          <w:szCs w:val="18"/>
        </w:rPr>
        <w:lastRenderedPageBreak/>
        <w:t>VALIDEZ DE LA PROPUESTA</w:t>
      </w:r>
    </w:p>
    <w:p w14:paraId="79A73CD2" w14:textId="77777777" w:rsidR="001E5B8B" w:rsidRPr="001E5B8B" w:rsidRDefault="001E5B8B" w:rsidP="001E5B8B">
      <w:pPr>
        <w:pStyle w:val="StyleJustified"/>
        <w:spacing w:before="0" w:after="0"/>
        <w:ind w:right="51"/>
        <w:rPr>
          <w:rFonts w:ascii="Verdana" w:hAnsi="Verdana" w:cs="Tahoma"/>
          <w:sz w:val="18"/>
          <w:szCs w:val="18"/>
        </w:rPr>
      </w:pPr>
    </w:p>
    <w:p w14:paraId="1FD53DC0" w14:textId="5FE17060" w:rsidR="001E5B8B" w:rsidRPr="001E5B8B" w:rsidRDefault="001E5B8B" w:rsidP="001E5B8B">
      <w:pPr>
        <w:pStyle w:val="StyleJustified"/>
        <w:spacing w:before="0" w:after="0"/>
        <w:ind w:left="284" w:right="51"/>
        <w:rPr>
          <w:rFonts w:ascii="Verdana" w:hAnsi="Verdana" w:cs="Tahoma"/>
          <w:sz w:val="18"/>
          <w:szCs w:val="18"/>
        </w:rPr>
      </w:pPr>
      <w:r w:rsidRPr="001E5B8B">
        <w:rPr>
          <w:rFonts w:ascii="Verdana" w:hAnsi="Verdana" w:cs="Tahoma"/>
          <w:sz w:val="18"/>
          <w:szCs w:val="18"/>
        </w:rPr>
        <w:t xml:space="preserve">La propuesta presentada deberá tener una validez mínima de </w:t>
      </w:r>
      <w:r w:rsidR="00D37BD5">
        <w:rPr>
          <w:rFonts w:ascii="Verdana" w:hAnsi="Verdana" w:cs="Tahoma"/>
          <w:sz w:val="18"/>
          <w:szCs w:val="18"/>
        </w:rPr>
        <w:t>treinta</w:t>
      </w:r>
      <w:r w:rsidRPr="001E5B8B">
        <w:rPr>
          <w:rFonts w:ascii="Verdana" w:hAnsi="Verdana" w:cs="Tahoma"/>
          <w:sz w:val="18"/>
          <w:szCs w:val="18"/>
        </w:rPr>
        <w:t xml:space="preserve"> (</w:t>
      </w:r>
      <w:r w:rsidR="00D37BD5">
        <w:rPr>
          <w:rFonts w:ascii="Verdana" w:hAnsi="Verdana" w:cs="Tahoma"/>
          <w:sz w:val="18"/>
          <w:szCs w:val="18"/>
        </w:rPr>
        <w:t>3</w:t>
      </w:r>
      <w:r w:rsidRPr="001E5B8B">
        <w:rPr>
          <w:rFonts w:ascii="Verdana" w:hAnsi="Verdana" w:cs="Tahoma"/>
          <w:sz w:val="18"/>
          <w:szCs w:val="18"/>
        </w:rPr>
        <w:t>0) días calendario.</w:t>
      </w:r>
    </w:p>
    <w:p w14:paraId="52AEB329" w14:textId="77777777" w:rsidR="001E5B8B" w:rsidRPr="001E5B8B" w:rsidRDefault="001E5B8B" w:rsidP="001E5B8B">
      <w:pPr>
        <w:pStyle w:val="StyleJustified"/>
        <w:spacing w:before="0" w:after="0"/>
        <w:ind w:right="51"/>
        <w:rPr>
          <w:rFonts w:ascii="Verdana" w:hAnsi="Verdana" w:cs="Tahoma"/>
          <w:sz w:val="18"/>
          <w:szCs w:val="18"/>
        </w:rPr>
      </w:pPr>
    </w:p>
    <w:p w14:paraId="131BFF84" w14:textId="77777777" w:rsidR="001E5B8B" w:rsidRPr="001E5B8B" w:rsidRDefault="001E5B8B" w:rsidP="009B6A62">
      <w:pPr>
        <w:pStyle w:val="StyleHeading1Justified"/>
        <w:numPr>
          <w:ilvl w:val="0"/>
          <w:numId w:val="45"/>
        </w:numPr>
        <w:spacing w:before="0" w:after="0"/>
        <w:ind w:left="284" w:right="51" w:hanging="426"/>
        <w:jc w:val="left"/>
        <w:rPr>
          <w:rFonts w:ascii="Verdana" w:hAnsi="Verdana" w:cs="Tahoma"/>
          <w:bCs w:val="0"/>
          <w:sz w:val="18"/>
          <w:szCs w:val="18"/>
        </w:rPr>
      </w:pPr>
      <w:r w:rsidRPr="001E5B8B">
        <w:rPr>
          <w:rFonts w:ascii="Verdana" w:hAnsi="Verdana" w:cs="Tahoma"/>
          <w:bCs w:val="0"/>
          <w:sz w:val="18"/>
          <w:szCs w:val="18"/>
        </w:rPr>
        <w:t>GARANTIA DE CUMPLIMIENTO DE CONTRATO</w:t>
      </w:r>
    </w:p>
    <w:p w14:paraId="342639B4" w14:textId="77777777" w:rsidR="001E5B8B" w:rsidRPr="001E5B8B" w:rsidRDefault="001E5B8B" w:rsidP="001E5B8B">
      <w:pPr>
        <w:pStyle w:val="StyleJustified"/>
        <w:spacing w:before="0" w:after="0"/>
        <w:ind w:left="284" w:right="51"/>
        <w:rPr>
          <w:rFonts w:ascii="Verdana" w:hAnsi="Verdana" w:cs="Tahoma"/>
          <w:sz w:val="18"/>
          <w:szCs w:val="18"/>
        </w:rPr>
      </w:pPr>
    </w:p>
    <w:p w14:paraId="3980848F" w14:textId="77777777" w:rsidR="001E5B8B" w:rsidRPr="001E5B8B" w:rsidRDefault="001E5B8B" w:rsidP="001E5B8B">
      <w:pPr>
        <w:pStyle w:val="StyleJustified"/>
        <w:spacing w:before="0" w:after="0"/>
        <w:ind w:left="284" w:right="51"/>
        <w:rPr>
          <w:rFonts w:ascii="Verdana" w:hAnsi="Verdana" w:cs="Tahoma"/>
          <w:b/>
          <w:sz w:val="18"/>
          <w:szCs w:val="18"/>
        </w:rPr>
      </w:pPr>
      <w:r w:rsidRPr="001E5B8B">
        <w:rPr>
          <w:rFonts w:ascii="Verdana" w:hAnsi="Verdana" w:cs="Tahoma"/>
          <w:sz w:val="18"/>
          <w:szCs w:val="18"/>
        </w:rPr>
        <w:t xml:space="preserve">El proponente adjudicado, deberá presentar </w:t>
      </w:r>
      <w:r w:rsidRPr="001E5B8B">
        <w:rPr>
          <w:rFonts w:ascii="Verdana" w:hAnsi="Verdana" w:cs="Tahoma"/>
          <w:b/>
          <w:sz w:val="18"/>
          <w:szCs w:val="18"/>
        </w:rPr>
        <w:t xml:space="preserve">Garantía de Cumplimiento de Contrato, </w:t>
      </w:r>
      <w:r w:rsidRPr="001E5B8B">
        <w:rPr>
          <w:rFonts w:ascii="Verdana" w:hAnsi="Verdana" w:cs="Tahoma"/>
          <w:sz w:val="18"/>
          <w:szCs w:val="18"/>
        </w:rPr>
        <w:t>en caso de que el proponente no presentase la Garantía de Cumplimiento de Contrato, se realizará una retención del 7% de cada pago mensual como concepto de garantía de cumplimiento de contrato, monto que será devuelto a la empresa contratada al finalizar el contrato, si es que no se aplicara la Cláusula de Rescisión de Contrato.</w:t>
      </w:r>
      <w:r w:rsidRPr="001E5B8B">
        <w:rPr>
          <w:rFonts w:ascii="Verdana" w:hAnsi="Verdana" w:cs="Tahoma"/>
          <w:b/>
          <w:sz w:val="18"/>
          <w:szCs w:val="18"/>
        </w:rPr>
        <w:t xml:space="preserve"> </w:t>
      </w:r>
    </w:p>
    <w:p w14:paraId="126A3772" w14:textId="77777777" w:rsidR="001E5B8B" w:rsidRPr="001E5B8B" w:rsidRDefault="001E5B8B" w:rsidP="001E5B8B">
      <w:pPr>
        <w:pStyle w:val="StyleJustified"/>
        <w:spacing w:before="0" w:after="0"/>
        <w:ind w:left="284" w:right="51"/>
        <w:rPr>
          <w:rFonts w:ascii="Verdana" w:hAnsi="Verdana" w:cs="Tahoma"/>
          <w:b/>
          <w:sz w:val="18"/>
          <w:szCs w:val="18"/>
        </w:rPr>
      </w:pPr>
    </w:p>
    <w:p w14:paraId="0FDDCD8F" w14:textId="77777777" w:rsidR="001E5B8B" w:rsidRPr="001E5B8B" w:rsidRDefault="001E5B8B" w:rsidP="009B6A62">
      <w:pPr>
        <w:pStyle w:val="StyleHeading1Justified"/>
        <w:numPr>
          <w:ilvl w:val="0"/>
          <w:numId w:val="45"/>
        </w:numPr>
        <w:spacing w:before="0" w:after="0"/>
        <w:ind w:left="284" w:right="51" w:hanging="426"/>
        <w:jc w:val="left"/>
        <w:rPr>
          <w:rFonts w:ascii="Verdana" w:hAnsi="Verdana" w:cs="Tahoma"/>
          <w:bCs w:val="0"/>
          <w:sz w:val="18"/>
          <w:szCs w:val="18"/>
        </w:rPr>
      </w:pPr>
      <w:r w:rsidRPr="001E5B8B">
        <w:rPr>
          <w:rFonts w:ascii="Verdana" w:hAnsi="Verdana" w:cs="Tahoma"/>
          <w:bCs w:val="0"/>
          <w:sz w:val="18"/>
          <w:szCs w:val="18"/>
        </w:rPr>
        <w:t>SEGUROS</w:t>
      </w:r>
    </w:p>
    <w:p w14:paraId="4B23A2D1" w14:textId="77777777" w:rsidR="001E5B8B" w:rsidRPr="001E5B8B" w:rsidRDefault="001E5B8B" w:rsidP="001E5B8B">
      <w:pPr>
        <w:pStyle w:val="StyleJustified"/>
        <w:spacing w:before="0" w:after="0"/>
        <w:ind w:left="284" w:right="51"/>
        <w:rPr>
          <w:rFonts w:ascii="Verdana" w:hAnsi="Verdana" w:cs="Tahoma"/>
          <w:sz w:val="18"/>
          <w:szCs w:val="18"/>
        </w:rPr>
      </w:pPr>
    </w:p>
    <w:p w14:paraId="312A0AC9" w14:textId="77777777" w:rsidR="001E5B8B" w:rsidRPr="001E5B8B" w:rsidRDefault="001E5B8B" w:rsidP="001E5B8B">
      <w:pPr>
        <w:pStyle w:val="StyleJustified"/>
        <w:spacing w:before="0" w:after="0"/>
        <w:ind w:left="284" w:right="51"/>
        <w:rPr>
          <w:rFonts w:ascii="Verdana" w:hAnsi="Verdana" w:cs="Tahoma"/>
          <w:sz w:val="18"/>
          <w:szCs w:val="18"/>
        </w:rPr>
      </w:pPr>
      <w:r w:rsidRPr="001E5B8B">
        <w:rPr>
          <w:rFonts w:ascii="Verdana" w:hAnsi="Verdana" w:cs="Tahoma"/>
          <w:sz w:val="18"/>
          <w:szCs w:val="18"/>
        </w:rPr>
        <w:t>La empresa proponente deberá presentar y mantener vigente de forma ininterrumpida durante todo el periodo de ejecución de servicio, la siguiente póliza:</w:t>
      </w:r>
    </w:p>
    <w:p w14:paraId="34EC9936" w14:textId="77777777" w:rsidR="001E5B8B" w:rsidRPr="001E5B8B" w:rsidRDefault="001E5B8B" w:rsidP="001E5B8B">
      <w:pPr>
        <w:pStyle w:val="StyleJustified"/>
        <w:spacing w:before="0" w:after="0"/>
        <w:ind w:left="284" w:right="51"/>
        <w:rPr>
          <w:rFonts w:ascii="Verdana" w:hAnsi="Verdana" w:cs="Tahoma"/>
          <w:sz w:val="18"/>
          <w:szCs w:val="18"/>
        </w:rPr>
      </w:pPr>
    </w:p>
    <w:p w14:paraId="73BE7E70" w14:textId="77777777" w:rsidR="001E5B8B" w:rsidRPr="001E5B8B" w:rsidRDefault="001E5B8B" w:rsidP="009B6A62">
      <w:pPr>
        <w:pStyle w:val="StyleJustified"/>
        <w:numPr>
          <w:ilvl w:val="0"/>
          <w:numId w:val="46"/>
        </w:numPr>
        <w:spacing w:before="0" w:after="0"/>
        <w:ind w:right="51"/>
        <w:rPr>
          <w:rFonts w:ascii="Verdana" w:hAnsi="Verdana" w:cs="Tahoma"/>
          <w:b/>
          <w:sz w:val="18"/>
          <w:szCs w:val="18"/>
        </w:rPr>
      </w:pPr>
      <w:r w:rsidRPr="001E5B8B">
        <w:rPr>
          <w:rFonts w:ascii="Verdana" w:hAnsi="Verdana" w:cs="Tahoma"/>
          <w:b/>
          <w:sz w:val="18"/>
          <w:szCs w:val="18"/>
        </w:rPr>
        <w:t>Póliza de Seguro de Responsabilidad Civil</w:t>
      </w:r>
    </w:p>
    <w:p w14:paraId="6E057603" w14:textId="77777777" w:rsidR="001E5B8B" w:rsidRPr="001E5B8B" w:rsidRDefault="001E5B8B" w:rsidP="001E5B8B">
      <w:pPr>
        <w:pStyle w:val="StyleJustified"/>
        <w:spacing w:before="0" w:after="0"/>
        <w:ind w:left="1416" w:right="51"/>
        <w:rPr>
          <w:rFonts w:ascii="Verdana" w:hAnsi="Verdana" w:cs="Tahoma"/>
          <w:sz w:val="18"/>
          <w:szCs w:val="18"/>
        </w:rPr>
      </w:pPr>
      <w:r w:rsidRPr="001E5B8B">
        <w:rPr>
          <w:rFonts w:ascii="Verdana" w:hAnsi="Verdana" w:cs="Tahoma"/>
          <w:sz w:val="18"/>
          <w:szCs w:val="18"/>
        </w:rPr>
        <w:t>Por un monto mínimo asegurado de $</w:t>
      </w:r>
      <w:proofErr w:type="spellStart"/>
      <w:r w:rsidRPr="001E5B8B">
        <w:rPr>
          <w:rFonts w:ascii="Verdana" w:hAnsi="Verdana" w:cs="Tahoma"/>
          <w:sz w:val="18"/>
          <w:szCs w:val="18"/>
        </w:rPr>
        <w:t>us</w:t>
      </w:r>
      <w:proofErr w:type="spellEnd"/>
      <w:r w:rsidRPr="001E5B8B">
        <w:rPr>
          <w:rFonts w:ascii="Verdana" w:hAnsi="Verdana" w:cs="Tahoma"/>
          <w:sz w:val="18"/>
          <w:szCs w:val="18"/>
        </w:rPr>
        <w:t>. 10.000,00 (Diez Mil 00/100 Dólares Americanos), contra daños ocasionados a equipos, muebles, vidrios y enseres de oficina, que ocurrieren en el desarrollo de las labores o se comprobara alguna sustracción de bienes que se encuentran dentro de la empresa, por parte del personal contratado por el proveedor del servicio.</w:t>
      </w:r>
    </w:p>
    <w:p w14:paraId="628D3D82" w14:textId="77777777" w:rsidR="001E5B8B" w:rsidRPr="001E5B8B" w:rsidRDefault="001E5B8B" w:rsidP="001E5B8B">
      <w:pPr>
        <w:pStyle w:val="StyleJustified"/>
        <w:spacing w:before="0" w:after="0"/>
        <w:ind w:right="51"/>
        <w:rPr>
          <w:rFonts w:ascii="Verdana" w:hAnsi="Verdana" w:cs="Tahoma"/>
          <w:sz w:val="18"/>
          <w:szCs w:val="18"/>
        </w:rPr>
      </w:pPr>
    </w:p>
    <w:p w14:paraId="5F7D9E22" w14:textId="77777777" w:rsidR="001E5B8B" w:rsidRPr="001E5B8B" w:rsidRDefault="001E5B8B" w:rsidP="001E5B8B">
      <w:pPr>
        <w:pStyle w:val="StyleJustified"/>
        <w:spacing w:before="0" w:after="0"/>
        <w:ind w:left="284" w:right="51"/>
        <w:rPr>
          <w:rFonts w:ascii="Verdana" w:hAnsi="Verdana" w:cs="Tahoma"/>
          <w:sz w:val="18"/>
          <w:szCs w:val="18"/>
        </w:rPr>
      </w:pPr>
      <w:r w:rsidRPr="001E5B8B">
        <w:rPr>
          <w:rFonts w:ascii="Verdana" w:hAnsi="Verdana" w:cs="Tahoma"/>
          <w:sz w:val="18"/>
          <w:szCs w:val="18"/>
        </w:rPr>
        <w:t>Esta póliza deberá ser presentada al momento de la presentación de documentos para la elaboración del contrato.</w:t>
      </w:r>
    </w:p>
    <w:p w14:paraId="71286C7E" w14:textId="77777777" w:rsidR="001E5B8B" w:rsidRDefault="001E5B8B" w:rsidP="001E5B8B">
      <w:pPr>
        <w:pStyle w:val="StyleJustified"/>
        <w:spacing w:before="0" w:after="0"/>
        <w:ind w:right="51"/>
        <w:rPr>
          <w:rFonts w:ascii="Verdana" w:hAnsi="Verdana" w:cs="Tahoma"/>
          <w:sz w:val="18"/>
          <w:szCs w:val="18"/>
        </w:rPr>
      </w:pPr>
    </w:p>
    <w:p w14:paraId="030908C3" w14:textId="77777777" w:rsidR="00F82C8C" w:rsidRPr="00BF785C" w:rsidRDefault="00F82C8C" w:rsidP="00F82C8C">
      <w:pPr>
        <w:pStyle w:val="StyleHeading1Justified"/>
        <w:numPr>
          <w:ilvl w:val="0"/>
          <w:numId w:val="45"/>
        </w:numPr>
        <w:spacing w:before="0" w:after="0"/>
        <w:ind w:left="284" w:right="51" w:hanging="426"/>
        <w:jc w:val="left"/>
        <w:rPr>
          <w:rFonts w:ascii="Tahoma" w:hAnsi="Tahoma" w:cs="Tahoma"/>
          <w:bCs w:val="0"/>
          <w:sz w:val="20"/>
        </w:rPr>
      </w:pPr>
      <w:r w:rsidRPr="00BF785C">
        <w:rPr>
          <w:rFonts w:ascii="Tahoma" w:hAnsi="Tahoma" w:cs="Tahoma"/>
          <w:bCs w:val="0"/>
          <w:sz w:val="20"/>
        </w:rPr>
        <w:t>METODO DE SELECCIÓN Y ADJUDICACION</w:t>
      </w:r>
    </w:p>
    <w:p w14:paraId="0CA1C509" w14:textId="77777777" w:rsidR="00F82C8C" w:rsidRDefault="00F82C8C" w:rsidP="00F82C8C">
      <w:pPr>
        <w:pStyle w:val="StyleJustified"/>
        <w:spacing w:before="0" w:after="0"/>
        <w:ind w:right="51"/>
        <w:rPr>
          <w:rFonts w:ascii="Tahoma" w:hAnsi="Tahoma" w:cs="Tahoma"/>
          <w:sz w:val="20"/>
        </w:rPr>
      </w:pPr>
    </w:p>
    <w:p w14:paraId="3510937C" w14:textId="77777777" w:rsidR="00F82C8C" w:rsidRDefault="00F82C8C" w:rsidP="00F82C8C">
      <w:pPr>
        <w:pStyle w:val="StyleJustified"/>
        <w:spacing w:before="0" w:after="0"/>
        <w:ind w:left="284" w:right="51"/>
        <w:rPr>
          <w:rFonts w:ascii="Tahoma" w:hAnsi="Tahoma" w:cs="Tahoma"/>
          <w:b/>
          <w:sz w:val="20"/>
        </w:rPr>
      </w:pPr>
      <w:r>
        <w:rPr>
          <w:rFonts w:ascii="Tahoma" w:hAnsi="Tahoma" w:cs="Tahoma"/>
          <w:sz w:val="20"/>
        </w:rPr>
        <w:t xml:space="preserve">El método de selección y adjudicación, será aplicado el de </w:t>
      </w:r>
      <w:r>
        <w:rPr>
          <w:rFonts w:ascii="Tahoma" w:hAnsi="Tahoma" w:cs="Tahoma"/>
          <w:b/>
          <w:sz w:val="20"/>
        </w:rPr>
        <w:t>“Precio evaluado más bajo”.</w:t>
      </w:r>
    </w:p>
    <w:p w14:paraId="76AA6C48" w14:textId="77777777" w:rsidR="00F82C8C" w:rsidRPr="001E5B8B" w:rsidRDefault="00F82C8C" w:rsidP="001E5B8B">
      <w:pPr>
        <w:pStyle w:val="StyleJustified"/>
        <w:spacing w:before="0" w:after="0"/>
        <w:ind w:right="51"/>
        <w:rPr>
          <w:rFonts w:ascii="Verdana" w:hAnsi="Verdana" w:cs="Tahoma"/>
          <w:sz w:val="18"/>
          <w:szCs w:val="18"/>
        </w:rPr>
      </w:pPr>
    </w:p>
    <w:p w14:paraId="4A54BA37" w14:textId="77777777" w:rsidR="001E5B8B" w:rsidRPr="001E5B8B" w:rsidRDefault="001E5B8B" w:rsidP="009B6A62">
      <w:pPr>
        <w:pStyle w:val="StyleHeading1Justified"/>
        <w:numPr>
          <w:ilvl w:val="0"/>
          <w:numId w:val="45"/>
        </w:numPr>
        <w:spacing w:before="0" w:after="0"/>
        <w:ind w:left="284" w:right="51" w:hanging="426"/>
        <w:jc w:val="left"/>
        <w:rPr>
          <w:rFonts w:ascii="Verdana" w:hAnsi="Verdana" w:cs="Tahoma"/>
          <w:bCs w:val="0"/>
          <w:sz w:val="18"/>
          <w:szCs w:val="18"/>
        </w:rPr>
      </w:pPr>
      <w:r w:rsidRPr="001E5B8B">
        <w:rPr>
          <w:rFonts w:ascii="Verdana" w:hAnsi="Verdana" w:cs="Tahoma"/>
          <w:bCs w:val="0"/>
          <w:sz w:val="18"/>
          <w:szCs w:val="18"/>
        </w:rPr>
        <w:t>RESCISION DE CONTRATO</w:t>
      </w:r>
    </w:p>
    <w:p w14:paraId="2F78B642" w14:textId="77777777" w:rsidR="001E5B8B" w:rsidRPr="001E5B8B" w:rsidRDefault="001E5B8B" w:rsidP="001E5B8B">
      <w:pPr>
        <w:pStyle w:val="StyleJustified"/>
        <w:spacing w:before="0" w:after="0"/>
        <w:ind w:right="51"/>
        <w:rPr>
          <w:rFonts w:ascii="Verdana" w:hAnsi="Verdana" w:cs="Tahoma"/>
          <w:b/>
          <w:sz w:val="18"/>
          <w:szCs w:val="18"/>
        </w:rPr>
      </w:pPr>
    </w:p>
    <w:p w14:paraId="44F4D97E" w14:textId="77777777" w:rsidR="001E5B8B" w:rsidRPr="001E5B8B" w:rsidRDefault="001E5B8B" w:rsidP="001E5B8B">
      <w:pPr>
        <w:pStyle w:val="StyleJustified"/>
        <w:spacing w:before="0" w:after="0"/>
        <w:ind w:right="51"/>
        <w:rPr>
          <w:rFonts w:ascii="Verdana" w:hAnsi="Verdana" w:cs="Tahoma"/>
          <w:bCs/>
          <w:sz w:val="18"/>
          <w:szCs w:val="18"/>
        </w:rPr>
      </w:pPr>
      <w:r w:rsidRPr="001E5B8B">
        <w:rPr>
          <w:rFonts w:ascii="Verdana" w:hAnsi="Verdana" w:cs="Tahoma"/>
          <w:bCs/>
          <w:sz w:val="18"/>
          <w:szCs w:val="18"/>
        </w:rPr>
        <w:t>Tres (3) llamadas de atención, formalizadas mediante nota expresa por parte del Fiscal del Servicio de ENDE, darán lugar a la rescisión unilateral del contrato.</w:t>
      </w:r>
    </w:p>
    <w:p w14:paraId="0048969C" w14:textId="77777777" w:rsidR="001E5B8B" w:rsidRDefault="001E5B8B" w:rsidP="001E5B8B">
      <w:pPr>
        <w:pStyle w:val="StyleJustified"/>
        <w:spacing w:before="0" w:after="0"/>
        <w:ind w:right="51"/>
        <w:rPr>
          <w:rFonts w:ascii="Tahoma" w:hAnsi="Tahoma" w:cs="Tahoma"/>
          <w:b/>
          <w:sz w:val="20"/>
        </w:rPr>
      </w:pPr>
    </w:p>
    <w:bookmarkEnd w:id="147"/>
    <w:bookmarkEnd w:id="148"/>
    <w:p w14:paraId="4328B390" w14:textId="77777777" w:rsidR="0052444A" w:rsidRPr="00A40276" w:rsidRDefault="00F32849" w:rsidP="00A72FB0">
      <w:pPr>
        <w:jc w:val="center"/>
        <w:rPr>
          <w:rFonts w:cs="Arial"/>
          <w:b/>
          <w:sz w:val="18"/>
          <w:szCs w:val="18"/>
          <w:lang w:val="es-BO"/>
        </w:rPr>
      </w:pPr>
      <w:r w:rsidRPr="00A40276">
        <w:rPr>
          <w:lang w:val="es-BO"/>
        </w:rPr>
        <w:br w:type="page"/>
      </w:r>
      <w:r w:rsidR="0052444A" w:rsidRPr="00A40276">
        <w:rPr>
          <w:rFonts w:cs="Arial"/>
          <w:b/>
          <w:sz w:val="18"/>
          <w:szCs w:val="18"/>
          <w:lang w:val="es-BO"/>
        </w:rPr>
        <w:lastRenderedPageBreak/>
        <w:t>PARTE III</w:t>
      </w:r>
    </w:p>
    <w:p w14:paraId="0B7D6379" w14:textId="77777777" w:rsidR="00A72FB0" w:rsidRPr="00A40276" w:rsidRDefault="00A72FB0" w:rsidP="00A72FB0">
      <w:pPr>
        <w:jc w:val="center"/>
        <w:rPr>
          <w:rFonts w:cs="Arial"/>
          <w:b/>
          <w:sz w:val="18"/>
          <w:szCs w:val="18"/>
          <w:lang w:val="es-BO"/>
        </w:rPr>
      </w:pPr>
      <w:r w:rsidRPr="00A40276">
        <w:rPr>
          <w:rFonts w:cs="Arial"/>
          <w:b/>
          <w:sz w:val="18"/>
          <w:szCs w:val="18"/>
          <w:lang w:val="es-BO"/>
        </w:rPr>
        <w:t>ANEXO 1</w:t>
      </w: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77777777" w:rsidR="00F90802" w:rsidRPr="00A40276" w:rsidRDefault="00F90802" w:rsidP="00F90802">
      <w:pPr>
        <w:jc w:val="center"/>
        <w:rPr>
          <w:rFonts w:cs="Arial"/>
          <w:b/>
          <w:sz w:val="18"/>
          <w:szCs w:val="18"/>
          <w:lang w:val="es-BO"/>
        </w:rPr>
      </w:pPr>
      <w:r w:rsidRPr="00A40276">
        <w:rPr>
          <w:rFonts w:cs="Arial"/>
          <w:b/>
          <w:sz w:val="18"/>
          <w:szCs w:val="18"/>
          <w:lang w:val="es-BO"/>
        </w:rPr>
        <w:t>(Para Personas Naturales, Empresas 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986" w:type="dxa"/>
        <w:jc w:val="center"/>
        <w:tblLayout w:type="fixed"/>
        <w:tblLook w:val="04A0" w:firstRow="1" w:lastRow="0" w:firstColumn="1" w:lastColumn="0" w:noHBand="0" w:noVBand="1"/>
      </w:tblPr>
      <w:tblGrid>
        <w:gridCol w:w="1423"/>
        <w:gridCol w:w="429"/>
        <w:gridCol w:w="430"/>
        <w:gridCol w:w="430"/>
        <w:gridCol w:w="429"/>
        <w:gridCol w:w="430"/>
        <w:gridCol w:w="430"/>
        <w:gridCol w:w="42"/>
        <w:gridCol w:w="387"/>
        <w:gridCol w:w="430"/>
        <w:gridCol w:w="430"/>
        <w:gridCol w:w="429"/>
        <w:gridCol w:w="430"/>
        <w:gridCol w:w="430"/>
        <w:gridCol w:w="431"/>
        <w:gridCol w:w="430"/>
        <w:gridCol w:w="430"/>
        <w:gridCol w:w="429"/>
        <w:gridCol w:w="430"/>
        <w:gridCol w:w="430"/>
        <w:gridCol w:w="444"/>
        <w:gridCol w:w="467"/>
        <w:gridCol w:w="466"/>
        <w:gridCol w:w="214"/>
        <w:gridCol w:w="236"/>
      </w:tblGrid>
      <w:tr w:rsidR="00A40276" w:rsidRPr="00A40276" w14:paraId="3467E479" w14:textId="77777777" w:rsidTr="003B46C3">
        <w:trPr>
          <w:trHeight w:val="284"/>
          <w:jc w:val="center"/>
        </w:trPr>
        <w:tc>
          <w:tcPr>
            <w:tcW w:w="10986" w:type="dxa"/>
            <w:gridSpan w:val="2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6BC66043" w14:textId="77777777" w:rsidR="007277A5" w:rsidRPr="00881EE8" w:rsidRDefault="007277A5" w:rsidP="00881EE8">
            <w:pPr>
              <w:rPr>
                <w:rFonts w:ascii="Arial" w:hAnsi="Arial" w:cs="Arial"/>
                <w:b/>
                <w:bCs/>
                <w:lang w:val="es-BO"/>
              </w:rPr>
            </w:pPr>
            <w:r w:rsidRPr="00881EE8">
              <w:rPr>
                <w:rFonts w:ascii="Arial" w:hAnsi="Arial" w:cs="Arial"/>
                <w:b/>
                <w:bCs/>
                <w:lang w:val="es-BO"/>
              </w:rPr>
              <w:t>DATOS DEL OBJETO DE LA CONTRATACIÓN</w:t>
            </w:r>
          </w:p>
        </w:tc>
      </w:tr>
      <w:tr w:rsidR="00A40276" w:rsidRPr="00A40276" w14:paraId="0407919D" w14:textId="77777777" w:rsidTr="003B46C3">
        <w:trPr>
          <w:trHeight w:val="33"/>
          <w:jc w:val="center"/>
        </w:trPr>
        <w:tc>
          <w:tcPr>
            <w:tcW w:w="10986" w:type="dxa"/>
            <w:gridSpan w:val="2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10B4D2CC" w14:textId="77777777" w:rsidR="007277A5" w:rsidRPr="00A40276" w:rsidRDefault="007277A5" w:rsidP="003B46C3">
            <w:pPr>
              <w:rPr>
                <w:sz w:val="8"/>
                <w:lang w:val="es-BO"/>
              </w:rPr>
            </w:pPr>
            <w:r w:rsidRPr="00A40276">
              <w:rPr>
                <w:rFonts w:ascii="Calibri" w:hAnsi="Calibri" w:cs="Calibri"/>
                <w:sz w:val="8"/>
                <w:lang w:val="es-BO"/>
              </w:rPr>
              <w:t> </w:t>
            </w:r>
            <w:r w:rsidRPr="00A40276">
              <w:rPr>
                <w:sz w:val="8"/>
                <w:lang w:val="es-BO"/>
              </w:rPr>
              <w:t> </w:t>
            </w:r>
          </w:p>
        </w:tc>
      </w:tr>
      <w:tr w:rsidR="00A40276" w:rsidRPr="00A40276" w14:paraId="71285678" w14:textId="77777777" w:rsidTr="003B46C3">
        <w:trPr>
          <w:trHeight w:val="284"/>
          <w:jc w:val="center"/>
        </w:trPr>
        <w:tc>
          <w:tcPr>
            <w:tcW w:w="1423"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7277A5" w:rsidRPr="00A40276" w:rsidRDefault="007277A5"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7277A5" w:rsidRPr="00A40276" w:rsidRDefault="007277A5" w:rsidP="003B46C3">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EC3CBDA"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7277A5" w:rsidRPr="00A40276" w:rsidRDefault="007277A5"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7277A5" w:rsidRPr="00A40276" w:rsidRDefault="007277A5"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7277A5" w:rsidRPr="00A40276" w:rsidRDefault="007277A5"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32099A3"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7277A5" w:rsidRPr="00A40276" w:rsidRDefault="007277A5"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7277A5" w:rsidRPr="00A40276" w:rsidRDefault="007277A5" w:rsidP="003B46C3">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7277A5" w:rsidRPr="00A40276" w:rsidRDefault="007277A5" w:rsidP="003B46C3">
            <w:pPr>
              <w:rPr>
                <w:rFonts w:ascii="Arial" w:hAnsi="Arial" w:cs="Arial"/>
                <w:lang w:val="es-BO"/>
              </w:rPr>
            </w:pPr>
          </w:p>
        </w:tc>
      </w:tr>
      <w:tr w:rsidR="00A40276" w:rsidRPr="00A40276" w14:paraId="13795E60" w14:textId="77777777" w:rsidTr="003B46C3">
        <w:trPr>
          <w:trHeight w:val="148"/>
          <w:jc w:val="center"/>
        </w:trPr>
        <w:tc>
          <w:tcPr>
            <w:tcW w:w="10750" w:type="dxa"/>
            <w:gridSpan w:val="24"/>
            <w:tcBorders>
              <w:top w:val="nil"/>
              <w:left w:val="single" w:sz="12" w:space="0" w:color="244061" w:themeColor="accent1" w:themeShade="80"/>
              <w:bottom w:val="nil"/>
              <w:right w:val="nil"/>
            </w:tcBorders>
            <w:shd w:val="clear" w:color="auto" w:fill="auto"/>
            <w:noWrap/>
            <w:vAlign w:val="center"/>
            <w:hideMark/>
          </w:tcPr>
          <w:p w14:paraId="338A1E13" w14:textId="77777777" w:rsidR="007277A5" w:rsidRPr="00A40276" w:rsidRDefault="007277A5"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7277A5" w:rsidRPr="00A40276" w:rsidRDefault="007277A5" w:rsidP="003B46C3">
            <w:pPr>
              <w:rPr>
                <w:sz w:val="8"/>
                <w:lang w:val="es-BO"/>
              </w:rPr>
            </w:pPr>
            <w:r w:rsidRPr="00A40276">
              <w:rPr>
                <w:sz w:val="8"/>
                <w:lang w:val="es-BO"/>
              </w:rPr>
              <w:t> </w:t>
            </w:r>
          </w:p>
        </w:tc>
      </w:tr>
      <w:tr w:rsidR="00A40276" w:rsidRPr="00A40276" w14:paraId="7EACF6FF" w14:textId="77777777" w:rsidTr="003B46C3">
        <w:trPr>
          <w:trHeight w:val="284"/>
          <w:jc w:val="center"/>
        </w:trPr>
        <w:tc>
          <w:tcPr>
            <w:tcW w:w="4043"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32263B74" w14:textId="77777777" w:rsidR="007277A5" w:rsidRPr="00A40276" w:rsidRDefault="007277A5" w:rsidP="003B46C3">
            <w:pPr>
              <w:jc w:val="center"/>
              <w:rPr>
                <w:rFonts w:ascii="Arial" w:hAnsi="Arial" w:cs="Arial"/>
                <w:b/>
                <w:bCs/>
                <w:lang w:val="es-BO"/>
              </w:rPr>
            </w:pPr>
            <w:r w:rsidRPr="00A40276">
              <w:rPr>
                <w:rFonts w:ascii="Arial" w:hAnsi="Arial" w:cs="Arial"/>
                <w:b/>
                <w:bCs/>
                <w:lang w:val="es-BO"/>
              </w:rPr>
              <w:t>SEÑALAR EL OBJETO DE LA CONTRATACIÓN:</w:t>
            </w:r>
          </w:p>
        </w:tc>
        <w:tc>
          <w:tcPr>
            <w:tcW w:w="6707"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7FC39BEA" w14:textId="77777777" w:rsidR="007277A5" w:rsidRPr="00A40276" w:rsidRDefault="007277A5"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77777777" w:rsidR="007277A5" w:rsidRPr="00A40276" w:rsidRDefault="007277A5" w:rsidP="003B46C3">
            <w:pPr>
              <w:rPr>
                <w:rFonts w:ascii="Arial" w:hAnsi="Arial" w:cs="Arial"/>
                <w:b/>
                <w:bCs/>
                <w:lang w:val="es-BO"/>
              </w:rPr>
            </w:pPr>
            <w:r w:rsidRPr="00A40276">
              <w:rPr>
                <w:rFonts w:ascii="Arial" w:hAnsi="Arial" w:cs="Arial"/>
                <w:b/>
                <w:bCs/>
                <w:lang w:val="es-BO"/>
              </w:rPr>
              <w:t> </w:t>
            </w:r>
          </w:p>
        </w:tc>
      </w:tr>
      <w:tr w:rsidR="00A40276" w:rsidRPr="00A40276" w14:paraId="47BB3357" w14:textId="77777777" w:rsidTr="003B46C3">
        <w:trPr>
          <w:trHeight w:val="43"/>
          <w:jc w:val="center"/>
        </w:trPr>
        <w:tc>
          <w:tcPr>
            <w:tcW w:w="10986" w:type="dxa"/>
            <w:gridSpan w:val="2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4C8C919E" w14:textId="77777777" w:rsidR="007277A5" w:rsidRPr="00A40276" w:rsidRDefault="007277A5"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9B6A62">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9B6A62">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77777777" w:rsidR="00F93CB8" w:rsidRPr="00A40276" w:rsidRDefault="00F93CB8" w:rsidP="009B6A62">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9B6A62">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9B6A62">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9B6A62">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9B6A62">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9B6A62">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9B6A62">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2F35F4F4" w14:textId="2311F71C" w:rsidR="00875E1B" w:rsidRPr="00A40276" w:rsidRDefault="00875E1B" w:rsidP="00F93CB8">
      <w:pPr>
        <w:ind w:left="360"/>
        <w:jc w:val="both"/>
        <w:rPr>
          <w:rFonts w:cs="Arial"/>
          <w:sz w:val="18"/>
          <w:szCs w:val="18"/>
          <w:lang w:val="es-BO"/>
        </w:rPr>
      </w:pP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D892D08"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49" w:name="_Hlk76393578"/>
      <w:r w:rsidR="00F41EF0" w:rsidRPr="00F01F1F">
        <w:rPr>
          <w:rFonts w:cs="Arial"/>
          <w:sz w:val="18"/>
          <w:szCs w:val="18"/>
        </w:rPr>
        <w:t>misma que no será presentada,</w:t>
      </w:r>
      <w:bookmarkEnd w:id="149"/>
      <w:r w:rsidR="00F41EF0">
        <w:rPr>
          <w:rFonts w:cs="Arial"/>
          <w:sz w:val="18"/>
          <w:szCs w:val="18"/>
        </w:rPr>
        <w:t xml:space="preserve"> </w:t>
      </w:r>
      <w:r w:rsidR="00FE53A8" w:rsidRPr="00A40276">
        <w:rPr>
          <w:rFonts w:cs="Arial"/>
          <w:sz w:val="18"/>
          <w:szCs w:val="18"/>
          <w:lang w:val="es-BO"/>
        </w:rPr>
        <w:t xml:space="preserve"> aceptando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9B6A62">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9B6A62">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9B6A62">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9B6A62">
      <w:pPr>
        <w:numPr>
          <w:ilvl w:val="0"/>
          <w:numId w:val="12"/>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9B6A62">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9B6A62">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r w:rsidR="00B5144D" w:rsidRPr="00A40276">
        <w:rPr>
          <w:rFonts w:cs="Arial"/>
          <w:sz w:val="18"/>
          <w:szCs w:val="18"/>
          <w:lang w:val="es-BO"/>
        </w:rPr>
        <w:t>sub</w:t>
      </w:r>
      <w:r w:rsidRPr="00A40276">
        <w:rPr>
          <w:rFonts w:cs="Arial"/>
          <w:sz w:val="18"/>
          <w:szCs w:val="18"/>
          <w:lang w:val="es-BO"/>
        </w:rPr>
        <w:t>numeral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9B6A62">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07AA9216" w:rsidR="002D0164" w:rsidRPr="00A40276" w:rsidRDefault="00283351" w:rsidP="009B6A62">
      <w:pPr>
        <w:numPr>
          <w:ilvl w:val="0"/>
          <w:numId w:val="12"/>
        </w:numPr>
        <w:jc w:val="both"/>
        <w:rPr>
          <w:rFonts w:cs="Arial"/>
          <w:sz w:val="18"/>
          <w:szCs w:val="18"/>
          <w:lang w:val="es-BO"/>
        </w:rPr>
      </w:pPr>
      <w:bookmarkStart w:id="150" w:name="_Hlk74134103"/>
      <w:r w:rsidRPr="00A40276">
        <w:rPr>
          <w:rFonts w:cs="Arial"/>
          <w:b/>
          <w:i/>
          <w:sz w:val="18"/>
          <w:szCs w:val="18"/>
          <w:lang w:val="es-BO"/>
        </w:rPr>
        <w:t>(</w:t>
      </w:r>
      <w:r>
        <w:rPr>
          <w:rFonts w:cs="Arial"/>
          <w:b/>
          <w:i/>
          <w:sz w:val="18"/>
          <w:szCs w:val="18"/>
          <w:lang w:val="es-BO"/>
        </w:rPr>
        <w:t>Considerar el contenido de</w:t>
      </w:r>
      <w:r w:rsidRPr="00A40276">
        <w:rPr>
          <w:rFonts w:cs="Arial"/>
          <w:b/>
          <w:i/>
          <w:sz w:val="18"/>
          <w:szCs w:val="18"/>
          <w:lang w:val="es-BO"/>
        </w:rPr>
        <w:t xml:space="preserve"> este inciso solo en caso de servicios generales continuos. En caso de no solicitar la garantía, mantener el inciso y reemplazar el texto indicando: no aplica </w:t>
      </w:r>
      <w:r>
        <w:rPr>
          <w:rFonts w:cs="Arial"/>
          <w:b/>
          <w:i/>
          <w:sz w:val="18"/>
          <w:szCs w:val="18"/>
          <w:lang w:val="es-BO"/>
        </w:rPr>
        <w:t>G</w:t>
      </w:r>
      <w:r w:rsidRPr="00A40276">
        <w:rPr>
          <w:rFonts w:cs="Arial"/>
          <w:b/>
          <w:i/>
          <w:sz w:val="18"/>
          <w:szCs w:val="18"/>
          <w:lang w:val="es-BO"/>
        </w:rPr>
        <w:t xml:space="preserve">arantía de </w:t>
      </w:r>
      <w:r>
        <w:rPr>
          <w:rFonts w:cs="Arial"/>
          <w:b/>
          <w:i/>
          <w:sz w:val="18"/>
          <w:szCs w:val="18"/>
          <w:lang w:val="es-BO"/>
        </w:rPr>
        <w:t>C</w:t>
      </w:r>
      <w:r w:rsidRPr="00A40276">
        <w:rPr>
          <w:rFonts w:cs="Arial"/>
          <w:b/>
          <w:i/>
          <w:sz w:val="18"/>
          <w:szCs w:val="18"/>
          <w:lang w:val="es-BO"/>
        </w:rPr>
        <w:t>umplimiento</w:t>
      </w:r>
      <w:r>
        <w:rPr>
          <w:rFonts w:cs="Arial"/>
          <w:b/>
          <w:i/>
          <w:sz w:val="18"/>
          <w:szCs w:val="18"/>
          <w:lang w:val="es-BO"/>
        </w:rPr>
        <w:t xml:space="preserve"> de Contrato</w:t>
      </w:r>
      <w:proofErr w:type="gramStart"/>
      <w:r w:rsidRPr="00A40276">
        <w:rPr>
          <w:rFonts w:cs="Arial"/>
          <w:b/>
          <w:i/>
          <w:sz w:val="18"/>
          <w:szCs w:val="18"/>
          <w:lang w:val="es-BO"/>
        </w:rPr>
        <w:t>)</w:t>
      </w:r>
      <w:bookmarkEnd w:id="150"/>
      <w:r w:rsidR="002D0164" w:rsidRPr="00A40276">
        <w:rPr>
          <w:rFonts w:cs="Arial"/>
          <w:sz w:val="18"/>
          <w:szCs w:val="18"/>
          <w:lang w:val="es-BO"/>
        </w:rPr>
        <w:t>Garantía</w:t>
      </w:r>
      <w:proofErr w:type="gramEnd"/>
      <w:r w:rsidR="002D0164" w:rsidRPr="00A40276">
        <w:rPr>
          <w:rFonts w:cs="Arial"/>
          <w:sz w:val="18"/>
          <w:szCs w:val="18"/>
          <w:lang w:val="es-BO"/>
        </w:rPr>
        <w:t xml:space="preserve"> de Cumplimiento de Contrato equivalente 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9B6A62">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9B6A62">
      <w:pPr>
        <w:numPr>
          <w:ilvl w:val="0"/>
          <w:numId w:val="12"/>
        </w:numPr>
        <w:jc w:val="both"/>
        <w:rPr>
          <w:rFonts w:cs="Arial"/>
          <w:sz w:val="18"/>
          <w:szCs w:val="18"/>
          <w:lang w:val="es-BO"/>
        </w:rPr>
      </w:pPr>
      <w:r w:rsidRPr="00A40276">
        <w:rPr>
          <w:rFonts w:cs="Arial"/>
          <w:sz w:val="18"/>
          <w:szCs w:val="18"/>
          <w:lang w:val="es-BO"/>
        </w:rPr>
        <w:t>Testimonio de Contrato de Asociación Accidental.</w:t>
      </w:r>
    </w:p>
    <w:p w14:paraId="4C33F238" w14:textId="77777777" w:rsidR="009F4CE8" w:rsidRPr="00A40276" w:rsidRDefault="009F4CE8" w:rsidP="009B6A62">
      <w:pPr>
        <w:numPr>
          <w:ilvl w:val="0"/>
          <w:numId w:val="12"/>
        </w:numPr>
        <w:jc w:val="both"/>
        <w:rPr>
          <w:rFonts w:cs="Arial"/>
          <w:b/>
          <w:i/>
          <w:sz w:val="18"/>
          <w:szCs w:val="18"/>
          <w:lang w:val="es-BO"/>
        </w:rPr>
      </w:pPr>
      <w:r w:rsidRPr="00A40276">
        <w:rPr>
          <w:rFonts w:cs="Arial"/>
          <w:b/>
          <w:i/>
          <w:sz w:val="18"/>
          <w:szCs w:val="18"/>
          <w:lang w:val="es-BO"/>
        </w:rPr>
        <w:t>(La entidad contratante deberá especificar la documentación requerida en las especificaciones técnicas y/o condiciones técnicas, caso contrario suprimir el inciso).</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7777777" w:rsidR="002C5CC5" w:rsidRPr="00A40276" w:rsidRDefault="002C5CC5" w:rsidP="002C5CC5">
      <w:pPr>
        <w:jc w:val="center"/>
        <w:rPr>
          <w:rFonts w:cs="Arial"/>
          <w:b/>
          <w:sz w:val="18"/>
          <w:szCs w:val="18"/>
          <w:lang w:val="es-BO"/>
        </w:rPr>
      </w:pPr>
      <w:r w:rsidRPr="00A40276">
        <w:rPr>
          <w:rFonts w:cs="Arial"/>
          <w:b/>
          <w:sz w:val="18"/>
          <w:szCs w:val="18"/>
          <w:lang w:val="es-BO"/>
        </w:rPr>
        <w:t>(Para Empresas)</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9"/>
        <w:gridCol w:w="109"/>
        <w:gridCol w:w="30"/>
        <w:gridCol w:w="64"/>
        <w:gridCol w:w="24"/>
        <w:gridCol w:w="215"/>
        <w:gridCol w:w="13"/>
        <w:gridCol w:w="18"/>
        <w:gridCol w:w="36"/>
        <w:gridCol w:w="5"/>
        <w:gridCol w:w="171"/>
        <w:gridCol w:w="132"/>
        <w:gridCol w:w="19"/>
        <w:gridCol w:w="82"/>
        <w:gridCol w:w="122"/>
        <w:gridCol w:w="106"/>
        <w:gridCol w:w="7"/>
        <w:gridCol w:w="10"/>
        <w:gridCol w:w="106"/>
        <w:gridCol w:w="119"/>
        <w:gridCol w:w="104"/>
        <w:gridCol w:w="4"/>
        <w:gridCol w:w="2"/>
        <w:gridCol w:w="125"/>
        <w:gridCol w:w="106"/>
        <w:gridCol w:w="89"/>
        <w:gridCol w:w="40"/>
        <w:gridCol w:w="153"/>
        <w:gridCol w:w="81"/>
        <w:gridCol w:w="55"/>
        <w:gridCol w:w="132"/>
        <w:gridCol w:w="48"/>
        <w:gridCol w:w="40"/>
        <w:gridCol w:w="106"/>
        <w:gridCol w:w="91"/>
        <w:gridCol w:w="41"/>
        <w:gridCol w:w="161"/>
        <w:gridCol w:w="32"/>
        <w:gridCol w:w="36"/>
        <w:gridCol w:w="102"/>
        <w:gridCol w:w="3"/>
        <w:gridCol w:w="14"/>
        <w:gridCol w:w="103"/>
        <w:gridCol w:w="1"/>
        <w:gridCol w:w="221"/>
        <w:gridCol w:w="6"/>
        <w:gridCol w:w="8"/>
        <w:gridCol w:w="22"/>
        <w:gridCol w:w="190"/>
        <w:gridCol w:w="23"/>
        <w:gridCol w:w="42"/>
        <w:gridCol w:w="82"/>
        <w:gridCol w:w="75"/>
        <w:gridCol w:w="36"/>
        <w:gridCol w:w="36"/>
        <w:gridCol w:w="2"/>
        <w:gridCol w:w="148"/>
        <w:gridCol w:w="49"/>
        <w:gridCol w:w="30"/>
        <w:gridCol w:w="61"/>
        <w:gridCol w:w="82"/>
        <w:gridCol w:w="64"/>
        <w:gridCol w:w="22"/>
        <w:gridCol w:w="63"/>
        <w:gridCol w:w="73"/>
        <w:gridCol w:w="76"/>
        <w:gridCol w:w="17"/>
        <w:gridCol w:w="104"/>
        <w:gridCol w:w="25"/>
        <w:gridCol w:w="38"/>
        <w:gridCol w:w="51"/>
        <w:gridCol w:w="11"/>
        <w:gridCol w:w="122"/>
        <w:gridCol w:w="49"/>
        <w:gridCol w:w="39"/>
        <w:gridCol w:w="14"/>
        <w:gridCol w:w="5"/>
        <w:gridCol w:w="118"/>
        <w:gridCol w:w="59"/>
        <w:gridCol w:w="26"/>
        <w:gridCol w:w="27"/>
        <w:gridCol w:w="24"/>
        <w:gridCol w:w="87"/>
        <w:gridCol w:w="120"/>
        <w:gridCol w:w="6"/>
        <w:gridCol w:w="16"/>
        <w:gridCol w:w="80"/>
        <w:gridCol w:w="141"/>
        <w:gridCol w:w="37"/>
        <w:gridCol w:w="44"/>
        <w:gridCol w:w="156"/>
        <w:gridCol w:w="23"/>
        <w:gridCol w:w="43"/>
        <w:gridCol w:w="171"/>
        <w:gridCol w:w="51"/>
        <w:gridCol w:w="186"/>
        <w:gridCol w:w="19"/>
        <w:gridCol w:w="17"/>
        <w:gridCol w:w="201"/>
        <w:gridCol w:w="21"/>
        <w:gridCol w:w="12"/>
        <w:gridCol w:w="204"/>
        <w:gridCol w:w="6"/>
        <w:gridCol w:w="147"/>
        <w:gridCol w:w="75"/>
        <w:gridCol w:w="8"/>
        <w:gridCol w:w="7"/>
        <w:gridCol w:w="121"/>
        <w:gridCol w:w="86"/>
        <w:gridCol w:w="23"/>
        <w:gridCol w:w="199"/>
        <w:gridCol w:w="38"/>
        <w:gridCol w:w="47"/>
        <w:gridCol w:w="60"/>
        <w:gridCol w:w="77"/>
        <w:gridCol w:w="36"/>
        <w:gridCol w:w="16"/>
        <w:gridCol w:w="85"/>
        <w:gridCol w:w="85"/>
        <w:gridCol w:w="43"/>
        <w:gridCol w:w="23"/>
        <w:gridCol w:w="81"/>
        <w:gridCol w:w="75"/>
        <w:gridCol w:w="47"/>
        <w:gridCol w:w="3"/>
        <w:gridCol w:w="30"/>
        <w:gridCol w:w="142"/>
        <w:gridCol w:w="15"/>
        <w:gridCol w:w="55"/>
        <w:gridCol w:w="11"/>
        <w:gridCol w:w="13"/>
        <w:gridCol w:w="130"/>
        <w:gridCol w:w="63"/>
        <w:gridCol w:w="15"/>
        <w:gridCol w:w="1"/>
        <w:gridCol w:w="28"/>
        <w:gridCol w:w="116"/>
        <w:gridCol w:w="96"/>
        <w:gridCol w:w="6"/>
        <w:gridCol w:w="19"/>
        <w:gridCol w:w="28"/>
        <w:gridCol w:w="73"/>
        <w:gridCol w:w="141"/>
        <w:gridCol w:w="35"/>
        <w:gridCol w:w="50"/>
        <w:gridCol w:w="172"/>
        <w:gridCol w:w="54"/>
        <w:gridCol w:w="222"/>
      </w:tblGrid>
      <w:tr w:rsidR="00A40276" w:rsidRPr="00A40276" w14:paraId="04B3AE99" w14:textId="77777777" w:rsidTr="003B46C3">
        <w:trPr>
          <w:trHeight w:val="567"/>
        </w:trPr>
        <w:tc>
          <w:tcPr>
            <w:tcW w:w="5000" w:type="pct"/>
            <w:gridSpan w:val="149"/>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9B6A62">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FC1F6B">
        <w:trPr>
          <w:trHeight w:val="114"/>
        </w:trPr>
        <w:tc>
          <w:tcPr>
            <w:tcW w:w="137"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148"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21"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22" w:type="pct"/>
            <w:gridSpan w:val="4"/>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2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25"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29" w:type="pct"/>
            <w:gridSpan w:val="2"/>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29" w:type="pct"/>
            <w:gridSpan w:val="3"/>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25" w:type="pct"/>
            <w:gridSpan w:val="2"/>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008" w:type="pct"/>
            <w:gridSpan w:val="37"/>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734"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008" w:type="pct"/>
            <w:gridSpan w:val="37"/>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734"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22" w:type="pct"/>
            <w:gridSpan w:val="4"/>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2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22" w:type="pct"/>
            <w:gridSpan w:val="2"/>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31" w:type="pct"/>
            <w:gridSpan w:val="4"/>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34" w:type="pct"/>
            <w:gridSpan w:val="4"/>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25"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29" w:type="pct"/>
            <w:gridSpan w:val="2"/>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29" w:type="pct"/>
            <w:gridSpan w:val="3"/>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25" w:type="pct"/>
            <w:gridSpan w:val="2"/>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008" w:type="pct"/>
            <w:gridSpan w:val="37"/>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734"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21" w:type="pct"/>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008" w:type="pct"/>
            <w:gridSpan w:val="37"/>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734"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21" w:type="pct"/>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22" w:type="pct"/>
            <w:gridSpan w:val="4"/>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2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22" w:type="pct"/>
            <w:gridSpan w:val="2"/>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31" w:type="pct"/>
            <w:gridSpan w:val="4"/>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34" w:type="pct"/>
            <w:gridSpan w:val="4"/>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25"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29" w:type="pct"/>
            <w:gridSpan w:val="2"/>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29" w:type="pct"/>
            <w:gridSpan w:val="3"/>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25" w:type="pct"/>
            <w:gridSpan w:val="2"/>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4209F6">
        <w:trPr>
          <w:trHeight w:val="222"/>
        </w:trPr>
        <w:tc>
          <w:tcPr>
            <w:tcW w:w="1146" w:type="pct"/>
            <w:gridSpan w:val="40"/>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2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734"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r w:rsidRPr="00F01F1F">
              <w:rPr>
                <w:rFonts w:ascii="Arial" w:hAnsi="Arial" w:cs="Arial"/>
                <w:lang w:val="es-BO"/>
              </w:rPr>
              <w:t>MyPE</w:t>
            </w:r>
            <w:r w:rsidR="00A122CD" w:rsidRPr="00F01F1F">
              <w:rPr>
                <w:rFonts w:ascii="Arial" w:hAnsi="Arial" w:cs="Arial"/>
                <w:highlight w:val="green"/>
                <w:lang w:val="es-BO"/>
              </w:rPr>
              <w:t xml:space="preserve"> </w:t>
            </w:r>
          </w:p>
        </w:tc>
      </w:tr>
      <w:tr w:rsidR="002E1D2F" w:rsidRPr="00A40276" w14:paraId="36E55192"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22" w:type="pct"/>
            <w:gridSpan w:val="4"/>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2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23"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24"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23"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24"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25"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23"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29" w:type="pct"/>
            <w:gridSpan w:val="2"/>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22" w:type="pct"/>
            <w:gridSpan w:val="4"/>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878" w:type="pct"/>
            <w:gridSpan w:val="26"/>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23"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867" w:type="pct"/>
            <w:gridSpan w:val="26"/>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23" w:type="pct"/>
            <w:gridSpan w:val="3"/>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743" w:type="pct"/>
            <w:gridSpan w:val="49"/>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008" w:type="pct"/>
            <w:gridSpan w:val="37"/>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878"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867" w:type="pct"/>
            <w:gridSpan w:val="2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23" w:type="pct"/>
            <w:gridSpan w:val="3"/>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743" w:type="pct"/>
            <w:gridSpan w:val="4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22" w:type="pct"/>
            <w:gridSpan w:val="4"/>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2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29" w:type="pct"/>
            <w:gridSpan w:val="2"/>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29" w:type="pct"/>
            <w:gridSpan w:val="3"/>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25" w:type="pct"/>
            <w:gridSpan w:val="2"/>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860" w:type="pct"/>
            <w:gridSpan w:val="30"/>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878" w:type="pct"/>
            <w:gridSpan w:val="2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611" w:type="pct"/>
            <w:gridSpan w:val="42"/>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122"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22" w:type="pct"/>
            <w:gridSpan w:val="4"/>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878" w:type="pct"/>
            <w:gridSpan w:val="26"/>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23"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25"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23" w:type="pct"/>
            <w:gridSpan w:val="4"/>
            <w:tcBorders>
              <w:top w:val="nil"/>
            </w:tcBorders>
            <w:shd w:val="clear" w:color="auto" w:fill="auto"/>
            <w:vAlign w:val="center"/>
          </w:tcPr>
          <w:p w14:paraId="384B5D9D" w14:textId="77777777" w:rsidR="003B46C3" w:rsidRPr="00A40276" w:rsidRDefault="003B46C3" w:rsidP="003B46C3">
            <w:pPr>
              <w:rPr>
                <w:lang w:val="es-BO"/>
              </w:rPr>
            </w:pPr>
          </w:p>
        </w:tc>
        <w:tc>
          <w:tcPr>
            <w:tcW w:w="124" w:type="pct"/>
            <w:gridSpan w:val="3"/>
            <w:tcBorders>
              <w:top w:val="nil"/>
            </w:tcBorders>
            <w:shd w:val="clear" w:color="auto" w:fill="auto"/>
            <w:vAlign w:val="center"/>
          </w:tcPr>
          <w:p w14:paraId="3E531EC9" w14:textId="77777777" w:rsidR="003B46C3" w:rsidRPr="00A40276" w:rsidRDefault="003B46C3" w:rsidP="003B46C3">
            <w:pPr>
              <w:rPr>
                <w:lang w:val="es-BO"/>
              </w:rPr>
            </w:pPr>
          </w:p>
        </w:tc>
        <w:tc>
          <w:tcPr>
            <w:tcW w:w="123" w:type="pct"/>
            <w:gridSpan w:val="3"/>
            <w:tcBorders>
              <w:top w:val="nil"/>
            </w:tcBorders>
            <w:shd w:val="clear" w:color="auto" w:fill="auto"/>
            <w:vAlign w:val="center"/>
          </w:tcPr>
          <w:p w14:paraId="15D0DB31" w14:textId="77777777" w:rsidR="003B46C3" w:rsidRPr="00A40276" w:rsidRDefault="003B46C3" w:rsidP="003B46C3">
            <w:pPr>
              <w:rPr>
                <w:lang w:val="es-BO"/>
              </w:rPr>
            </w:pPr>
          </w:p>
        </w:tc>
        <w:tc>
          <w:tcPr>
            <w:tcW w:w="125"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23" w:type="pct"/>
            <w:gridSpan w:val="3"/>
            <w:tcBorders>
              <w:top w:val="nil"/>
            </w:tcBorders>
            <w:shd w:val="clear" w:color="auto" w:fill="auto"/>
            <w:vAlign w:val="center"/>
          </w:tcPr>
          <w:p w14:paraId="2205AEF8"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23"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29" w:type="pct"/>
            <w:gridSpan w:val="2"/>
            <w:tcBorders>
              <w:top w:val="nil"/>
            </w:tcBorders>
            <w:shd w:val="clear" w:color="auto" w:fill="auto"/>
            <w:vAlign w:val="center"/>
          </w:tcPr>
          <w:p w14:paraId="6D590842"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22" w:type="pct"/>
            <w:gridSpan w:val="4"/>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878" w:type="pct"/>
            <w:gridSpan w:val="26"/>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240" w:type="pct"/>
            <w:gridSpan w:val="32"/>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4"/>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22" w:type="pct"/>
            <w:gridSpan w:val="4"/>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878" w:type="pct"/>
            <w:gridSpan w:val="26"/>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48"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23" w:type="pct"/>
            <w:gridSpan w:val="4"/>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47"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25"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97"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24" w:type="pct"/>
            <w:gridSpan w:val="4"/>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008" w:type="pct"/>
            <w:gridSpan w:val="37"/>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878" w:type="pct"/>
            <w:gridSpan w:val="2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24"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23" w:type="pct"/>
            <w:gridSpan w:val="4"/>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47"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9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24" w:type="pct"/>
            <w:gridSpan w:val="4"/>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22" w:type="pct"/>
            <w:gridSpan w:val="4"/>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29" w:type="pct"/>
            <w:gridSpan w:val="2"/>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4209F6">
        <w:trPr>
          <w:trHeight w:val="59"/>
        </w:trPr>
        <w:tc>
          <w:tcPr>
            <w:tcW w:w="148"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28" w:type="pct"/>
            <w:gridSpan w:val="5"/>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292" w:type="pct"/>
            <w:gridSpan w:val="10"/>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42" w:type="pct"/>
            <w:gridSpan w:val="5"/>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87" w:type="pct"/>
            <w:gridSpan w:val="5"/>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211" w:type="pct"/>
            <w:gridSpan w:val="6"/>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74" w:type="pct"/>
            <w:gridSpan w:val="5"/>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23"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43" w:type="pct"/>
            <w:gridSpan w:val="4"/>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655" w:type="pct"/>
            <w:gridSpan w:val="15"/>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317" w:type="pct"/>
            <w:gridSpan w:val="10"/>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22"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64" w:type="pct"/>
            <w:gridSpan w:val="7"/>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43" w:type="pct"/>
            <w:gridSpan w:val="3"/>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22" w:type="pct"/>
            <w:gridSpan w:val="2"/>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49" w:type="pct"/>
            <w:gridSpan w:val="2"/>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3B46C3">
        <w:trPr>
          <w:trHeight w:val="567"/>
        </w:trPr>
        <w:tc>
          <w:tcPr>
            <w:tcW w:w="5000" w:type="pct"/>
            <w:gridSpan w:val="149"/>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9B6A62">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4209F6">
        <w:trPr>
          <w:gridAfter w:val="5"/>
          <w:trHeight w:val="79"/>
        </w:trPr>
        <w:tc>
          <w:tcPr>
            <w:tcW w:w="122"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37" w:type="pct"/>
            <w:gridSpan w:val="6"/>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2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4209F6">
        <w:trPr>
          <w:gridAfter w:val="5"/>
          <w:trHeight w:val="79"/>
        </w:trPr>
        <w:tc>
          <w:tcPr>
            <w:tcW w:w="122"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81"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4"/>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7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374" w:type="pct"/>
            <w:gridSpan w:val="44"/>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4209F6">
        <w:trPr>
          <w:gridAfter w:val="5"/>
          <w:trHeight w:val="79"/>
        </w:trPr>
        <w:tc>
          <w:tcPr>
            <w:tcW w:w="122"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372" w:type="pct"/>
            <w:gridSpan w:val="35"/>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81"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24" w:type="pct"/>
            <w:gridSpan w:val="4"/>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7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374" w:type="pct"/>
            <w:gridSpan w:val="4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2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4209F6">
        <w:trPr>
          <w:gridAfter w:val="5"/>
          <w:trHeight w:val="79"/>
        </w:trPr>
        <w:tc>
          <w:tcPr>
            <w:tcW w:w="122"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37" w:type="pct"/>
            <w:gridSpan w:val="6"/>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2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4209F6">
        <w:trPr>
          <w:gridAfter w:val="5"/>
          <w:trHeight w:val="79"/>
        </w:trPr>
        <w:tc>
          <w:tcPr>
            <w:tcW w:w="122"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253" w:type="pct"/>
            <w:gridSpan w:val="62"/>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246" w:type="pct"/>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2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4209F6">
        <w:trPr>
          <w:gridAfter w:val="5"/>
          <w:trHeight w:val="79"/>
        </w:trPr>
        <w:tc>
          <w:tcPr>
            <w:tcW w:w="122"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37" w:type="pct"/>
            <w:gridSpan w:val="6"/>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2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4209F6">
        <w:trPr>
          <w:gridAfter w:val="5"/>
          <w:trHeight w:val="79"/>
        </w:trPr>
        <w:tc>
          <w:tcPr>
            <w:tcW w:w="122"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129" w:type="pct"/>
            <w:gridSpan w:val="36"/>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74" w:type="pct"/>
            <w:gridSpan w:val="23"/>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25" w:type="pct"/>
            <w:gridSpan w:val="3"/>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125" w:type="pct"/>
            <w:gridSpan w:val="38"/>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4209F6">
        <w:trPr>
          <w:gridAfter w:val="5"/>
          <w:trHeight w:val="79"/>
        </w:trPr>
        <w:tc>
          <w:tcPr>
            <w:tcW w:w="122"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129" w:type="pct"/>
            <w:gridSpan w:val="36"/>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74" w:type="pct"/>
            <w:gridSpan w:val="23"/>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5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2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5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2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75" w:type="pct"/>
            <w:gridSpan w:val="14"/>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2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4209F6">
        <w:trPr>
          <w:gridAfter w:val="5"/>
          <w:trHeight w:val="79"/>
        </w:trPr>
        <w:tc>
          <w:tcPr>
            <w:tcW w:w="122"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372" w:type="pct"/>
            <w:gridSpan w:val="35"/>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129"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5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5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75" w:type="pct"/>
            <w:gridSpan w:val="1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2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4209F6">
        <w:trPr>
          <w:gridAfter w:val="5"/>
          <w:trHeight w:val="79"/>
        </w:trPr>
        <w:tc>
          <w:tcPr>
            <w:tcW w:w="122"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37" w:type="pct"/>
            <w:gridSpan w:val="6"/>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2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3B46C3">
        <w:trPr>
          <w:gridAfter w:val="5"/>
          <w:trHeight w:val="448"/>
        </w:trPr>
        <w:tc>
          <w:tcPr>
            <w:tcW w:w="5000" w:type="pct"/>
            <w:gridSpan w:val="144"/>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9B6A62">
            <w:pPr>
              <w:pStyle w:val="Prrafodelista"/>
              <w:numPr>
                <w:ilvl w:val="0"/>
                <w:numId w:val="28"/>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9B6A62">
            <w:pPr>
              <w:pStyle w:val="Prrafodelista"/>
              <w:numPr>
                <w:ilvl w:val="0"/>
                <w:numId w:val="28"/>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3B46C3">
        <w:trPr>
          <w:gridAfter w:val="5"/>
          <w:trHeight w:val="567"/>
        </w:trPr>
        <w:tc>
          <w:tcPr>
            <w:tcW w:w="5000" w:type="pct"/>
            <w:gridSpan w:val="144"/>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9B6A62">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4209F6">
        <w:trPr>
          <w:gridAfter w:val="5"/>
          <w:trHeight w:val="114"/>
        </w:trPr>
        <w:tc>
          <w:tcPr>
            <w:tcW w:w="138"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21" w:type="pct"/>
            <w:gridSpan w:val="2"/>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22" w:type="pct"/>
            <w:gridSpan w:val="4"/>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2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305" w:type="pct"/>
            <w:gridSpan w:val="8"/>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49"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54" w:type="pct"/>
            <w:gridSpan w:val="7"/>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52"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2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43" w:type="pct"/>
            <w:gridSpan w:val="4"/>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56"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63" w:type="pct"/>
            <w:gridSpan w:val="18"/>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65"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35" w:type="pct"/>
            <w:gridSpan w:val="5"/>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42"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4209F6">
        <w:trPr>
          <w:gridAfter w:val="5"/>
          <w:trHeight w:val="284"/>
        </w:trPr>
        <w:tc>
          <w:tcPr>
            <w:tcW w:w="1691" w:type="pct"/>
            <w:gridSpan w:val="41"/>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32" w:type="pct"/>
            <w:gridSpan w:val="31"/>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35"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FC1F6B">
        <w:trPr>
          <w:gridAfter w:val="5"/>
          <w:trHeight w:val="57"/>
        </w:trPr>
        <w:tc>
          <w:tcPr>
            <w:tcW w:w="1696" w:type="pct"/>
            <w:gridSpan w:val="43"/>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91"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635" w:type="pct"/>
            <w:gridSpan w:val="15"/>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99"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2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FC1F6B">
        <w:trPr>
          <w:gridAfter w:val="5"/>
          <w:trHeight w:val="284"/>
        </w:trPr>
        <w:tc>
          <w:tcPr>
            <w:tcW w:w="1696" w:type="pct"/>
            <w:gridSpan w:val="43"/>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33"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3B46C3">
        <w:trPr>
          <w:gridAfter w:val="5"/>
          <w:trHeight w:val="114"/>
        </w:trPr>
        <w:tc>
          <w:tcPr>
            <w:tcW w:w="409"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78"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4"/>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69" w:type="pct"/>
            <w:gridSpan w:val="19"/>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5" w:type="pct"/>
            <w:gridSpan w:val="9"/>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35" w:type="pct"/>
            <w:gridSpan w:val="15"/>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99"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42"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4692E3D8" w14:textId="3ACE0D4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77777777" w:rsidR="00FC1F6B" w:rsidRDefault="00FC1F6B" w:rsidP="002C5CC5">
      <w:pPr>
        <w:jc w:val="center"/>
        <w:rPr>
          <w:rFonts w:ascii="Arial" w:hAnsi="Arial" w:cs="Arial"/>
          <w:b/>
          <w:sz w:val="18"/>
          <w:szCs w:val="18"/>
          <w:lang w:val="es-BO"/>
        </w:rPr>
      </w:pPr>
    </w:p>
    <w:p w14:paraId="63A385E9" w14:textId="77777777" w:rsidR="00DE7C03" w:rsidRPr="00A40276" w:rsidRDefault="00DE7C03"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316D1B77"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8"/>
        <w:gridCol w:w="238"/>
        <w:gridCol w:w="238"/>
        <w:gridCol w:w="204"/>
        <w:gridCol w:w="35"/>
        <w:gridCol w:w="237"/>
        <w:gridCol w:w="238"/>
        <w:gridCol w:w="102"/>
        <w:gridCol w:w="137"/>
        <w:gridCol w:w="169"/>
        <w:gridCol w:w="70"/>
        <w:gridCol w:w="237"/>
        <w:gridCol w:w="238"/>
        <w:gridCol w:w="238"/>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9B6A62">
            <w:pPr>
              <w:pStyle w:val="Prrafodelista"/>
              <w:numPr>
                <w:ilvl w:val="0"/>
                <w:numId w:val="30"/>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9B6A62">
            <w:pPr>
              <w:pStyle w:val="Prrafodelista"/>
              <w:numPr>
                <w:ilvl w:val="0"/>
                <w:numId w:val="30"/>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9B6A62">
            <w:pPr>
              <w:pStyle w:val="Prrafodelista"/>
              <w:numPr>
                <w:ilvl w:val="0"/>
                <w:numId w:val="30"/>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9B6A62">
            <w:pPr>
              <w:pStyle w:val="Prrafodelista"/>
              <w:numPr>
                <w:ilvl w:val="0"/>
                <w:numId w:val="30"/>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9B6A62">
            <w:pPr>
              <w:pStyle w:val="Prrafodelista"/>
              <w:numPr>
                <w:ilvl w:val="0"/>
                <w:numId w:val="31"/>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9B6A62">
            <w:pPr>
              <w:pStyle w:val="Prrafodelista"/>
              <w:numPr>
                <w:ilvl w:val="0"/>
                <w:numId w:val="31"/>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7AA812D9" w14:textId="0D4A93C0"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4"/>
          <w:pgSz w:w="12240" w:h="15840" w:code="1"/>
          <w:pgMar w:top="1418" w:right="1701" w:bottom="1134" w:left="1701" w:header="709" w:footer="709" w:gutter="0"/>
          <w:pgNumType w:start="1"/>
          <w:cols w:space="708"/>
          <w:docGrid w:linePitch="360"/>
        </w:sectPr>
      </w:pPr>
    </w:p>
    <w:p w14:paraId="40C4A9A4" w14:textId="77777777" w:rsidR="00107B3A" w:rsidRPr="00A40276" w:rsidRDefault="00107B3A" w:rsidP="00107B3A">
      <w:pPr>
        <w:spacing w:line="180" w:lineRule="exact"/>
        <w:jc w:val="center"/>
        <w:rPr>
          <w:b/>
          <w:sz w:val="18"/>
          <w:szCs w:val="18"/>
          <w:lang w:val="es-BO"/>
        </w:rPr>
      </w:pPr>
      <w:r w:rsidRPr="00A40276">
        <w:rPr>
          <w:b/>
          <w:sz w:val="18"/>
          <w:szCs w:val="18"/>
          <w:lang w:val="es-BO"/>
        </w:rPr>
        <w:lastRenderedPageBreak/>
        <w:t>FORMULARIO Nº B-1</w:t>
      </w:r>
    </w:p>
    <w:p w14:paraId="53ACE1B4" w14:textId="77777777" w:rsidR="00107B3A" w:rsidRPr="00A40276" w:rsidRDefault="00107B3A" w:rsidP="00107B3A">
      <w:pPr>
        <w:jc w:val="center"/>
        <w:rPr>
          <w:b/>
          <w:sz w:val="18"/>
          <w:szCs w:val="18"/>
          <w:lang w:val="es-BO"/>
        </w:rPr>
      </w:pPr>
      <w:r w:rsidRPr="00A40276">
        <w:rPr>
          <w:b/>
          <w:sz w:val="18"/>
          <w:szCs w:val="18"/>
          <w:lang w:val="es-BO"/>
        </w:rPr>
        <w:t>PR</w:t>
      </w:r>
      <w:r w:rsidR="00EF12E0" w:rsidRPr="00A40276">
        <w:rPr>
          <w:b/>
          <w:sz w:val="18"/>
          <w:szCs w:val="18"/>
          <w:lang w:val="es-BO"/>
        </w:rPr>
        <w:t>OPUESTA ECONÓMICA</w:t>
      </w:r>
    </w:p>
    <w:p w14:paraId="2A5B8A29" w14:textId="77777777" w:rsidR="00D71E62" w:rsidRPr="00A40276" w:rsidRDefault="00D71E62" w:rsidP="00D71E62">
      <w:pPr>
        <w:jc w:val="center"/>
        <w:rPr>
          <w:b/>
          <w:sz w:val="18"/>
          <w:szCs w:val="18"/>
          <w:lang w:val="es-BO"/>
        </w:rPr>
      </w:pPr>
    </w:p>
    <w:tbl>
      <w:tblPr>
        <w:tblW w:w="13934" w:type="dxa"/>
        <w:tblLook w:val="04A0" w:firstRow="1" w:lastRow="0" w:firstColumn="1" w:lastColumn="0" w:noHBand="0" w:noVBand="1"/>
      </w:tblPr>
      <w:tblGrid>
        <w:gridCol w:w="13934"/>
      </w:tblGrid>
      <w:tr w:rsidR="00D71E62" w:rsidRPr="00A40276" w14:paraId="0FF1D90F" w14:textId="77777777" w:rsidTr="00AA0C86">
        <w:trPr>
          <w:trHeight w:val="412"/>
        </w:trPr>
        <w:tc>
          <w:tcPr>
            <w:tcW w:w="13934" w:type="dxa"/>
          </w:tcPr>
          <w:p w14:paraId="772F2D70" w14:textId="4CF46B30" w:rsidR="0085464B" w:rsidRDefault="0085464B" w:rsidP="00AA0C86">
            <w:pPr>
              <w:jc w:val="both"/>
              <w:rPr>
                <w:rFonts w:cs="Arial"/>
                <w:i/>
                <w:sz w:val="18"/>
                <w:szCs w:val="18"/>
                <w:lang w:val="es-BO"/>
              </w:rPr>
            </w:pPr>
            <w:r>
              <w:rPr>
                <w:rFonts w:ascii="Arial" w:hAnsi="Arial" w:cs="Arial"/>
                <w:b/>
                <w:i/>
                <w:szCs w:val="18"/>
                <w:lang w:val="es-BO"/>
              </w:rPr>
              <w:t>(</w:t>
            </w:r>
            <w:r w:rsidR="00D71E62" w:rsidRPr="00A40276">
              <w:rPr>
                <w:rFonts w:ascii="Arial" w:hAnsi="Arial" w:cs="Arial"/>
                <w:b/>
                <w:i/>
                <w:szCs w:val="18"/>
                <w:lang w:val="es-BO"/>
              </w:rPr>
              <w:t>Este Formulario no es aplicable para el Método de Selección y Adjudicación de Presupuesto Fijo, donde no es necesaria la presentación de propuesta económica. En caso de que</w:t>
            </w:r>
            <w:r>
              <w:rPr>
                <w:rFonts w:ascii="Arial" w:hAnsi="Arial" w:cs="Arial"/>
                <w:b/>
                <w:i/>
                <w:szCs w:val="18"/>
                <w:lang w:val="es-BO"/>
              </w:rPr>
              <w:t xml:space="preserve"> </w:t>
            </w:r>
            <w:r w:rsidR="00D71E62" w:rsidRPr="00A40276">
              <w:rPr>
                <w:rFonts w:ascii="Arial" w:hAnsi="Arial" w:cs="Arial"/>
                <w:b/>
                <w:i/>
                <w:szCs w:val="18"/>
                <w:lang w:val="es-BO"/>
              </w:rPr>
              <w:t>el proponente presente propuesta económica y este fuese adjudicado, se procederá a pagar el monto del presupuesto fijo establecido por la entidad o en el caso de servicios discontinuos el precio unitario del servicio prestado definido por la entidad, cuyo límite será el presupuesto fijo determinado.</w:t>
            </w:r>
            <w:r>
              <w:rPr>
                <w:rFonts w:ascii="Arial" w:hAnsi="Arial" w:cs="Arial"/>
                <w:b/>
                <w:i/>
                <w:szCs w:val="18"/>
                <w:lang w:val="es-BO"/>
              </w:rPr>
              <w:t xml:space="preserve"> </w:t>
            </w:r>
            <w:r w:rsidRPr="0085464B">
              <w:rPr>
                <w:rFonts w:ascii="Arial" w:hAnsi="Arial" w:cs="Arial"/>
                <w:b/>
                <w:i/>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r w:rsidR="00D71E62" w:rsidRPr="00A40276">
              <w:rPr>
                <w:rFonts w:ascii="Arial" w:hAnsi="Arial" w:cs="Arial"/>
                <w:b/>
                <w:i/>
                <w:szCs w:val="18"/>
                <w:lang w:val="es-BO"/>
              </w:rPr>
              <w:t>)</w:t>
            </w:r>
            <w:r w:rsidR="00F01F1F">
              <w:rPr>
                <w:rFonts w:ascii="Arial" w:hAnsi="Arial" w:cs="Arial"/>
                <w:b/>
                <w:i/>
                <w:szCs w:val="18"/>
                <w:lang w:val="es-BO"/>
              </w:rPr>
              <w:t>.</w:t>
            </w:r>
            <w:r w:rsidRPr="009956C4">
              <w:rPr>
                <w:rFonts w:cs="Arial"/>
                <w:i/>
                <w:sz w:val="18"/>
                <w:szCs w:val="18"/>
                <w:lang w:val="es-BO"/>
              </w:rPr>
              <w:t xml:space="preserve"> </w:t>
            </w:r>
          </w:p>
          <w:p w14:paraId="14D02395" w14:textId="0D9C95AF" w:rsidR="00D71E62" w:rsidRPr="001D4164" w:rsidRDefault="00D71E62" w:rsidP="00AA0C86">
            <w:pPr>
              <w:jc w:val="both"/>
              <w:rPr>
                <w:b/>
                <w:sz w:val="18"/>
                <w:szCs w:val="18"/>
              </w:rPr>
            </w:pPr>
          </w:p>
        </w:tc>
      </w:tr>
    </w:tbl>
    <w:p w14:paraId="4C20C454" w14:textId="77777777" w:rsidR="00D71E62" w:rsidRPr="00A40276" w:rsidRDefault="00D71E62" w:rsidP="00D71E62">
      <w:pPr>
        <w:jc w:val="center"/>
        <w:rPr>
          <w:b/>
          <w:sz w:val="18"/>
          <w:szCs w:val="18"/>
          <w:lang w:val="es-BO"/>
        </w:rPr>
      </w:pPr>
    </w:p>
    <w:tbl>
      <w:tblPr>
        <w:tblW w:w="1394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
        <w:gridCol w:w="5246"/>
        <w:gridCol w:w="1275"/>
        <w:gridCol w:w="1418"/>
        <w:gridCol w:w="1999"/>
        <w:gridCol w:w="1758"/>
        <w:gridCol w:w="1799"/>
      </w:tblGrid>
      <w:tr w:rsidR="00A40276" w:rsidRPr="00DE7C03" w14:paraId="350A417F" w14:textId="77777777" w:rsidTr="00DE7C03">
        <w:tc>
          <w:tcPr>
            <w:tcW w:w="10391" w:type="dxa"/>
            <w:gridSpan w:val="5"/>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14:paraId="2018A6FB" w14:textId="77777777" w:rsidR="00D71E62" w:rsidRPr="00DE7C03" w:rsidRDefault="00D71E62" w:rsidP="00AA0C86">
            <w:pPr>
              <w:jc w:val="center"/>
              <w:rPr>
                <w:rFonts w:ascii="Arial" w:hAnsi="Arial" w:cs="Arial"/>
                <w:b/>
                <w:lang w:val="es-BO"/>
              </w:rPr>
            </w:pPr>
            <w:r w:rsidRPr="00DE7C03">
              <w:rPr>
                <w:rFonts w:ascii="Arial" w:hAnsi="Arial" w:cs="Arial"/>
                <w:b/>
                <w:lang w:val="es-BO"/>
              </w:rPr>
              <w:t>DATOS COMPLETADOS POR LA ENTIDAD CONVOCANTE</w:t>
            </w:r>
          </w:p>
        </w:tc>
        <w:tc>
          <w:tcPr>
            <w:tcW w:w="3557" w:type="dxa"/>
            <w:gridSpan w:val="2"/>
            <w:tcBorders>
              <w:top w:val="single" w:sz="12" w:space="0" w:color="auto"/>
              <w:left w:val="single" w:sz="12" w:space="0" w:color="auto"/>
              <w:bottom w:val="single" w:sz="4" w:space="0" w:color="auto"/>
              <w:right w:val="single" w:sz="12" w:space="0" w:color="auto"/>
            </w:tcBorders>
            <w:shd w:val="clear" w:color="auto" w:fill="DEEAF6"/>
          </w:tcPr>
          <w:p w14:paraId="6CCAA434" w14:textId="77777777" w:rsidR="00D71E62" w:rsidRPr="00DE7C03" w:rsidRDefault="00D71E62" w:rsidP="00AA0C86">
            <w:pPr>
              <w:jc w:val="center"/>
              <w:rPr>
                <w:rFonts w:ascii="Arial" w:hAnsi="Arial" w:cs="Arial"/>
                <w:b/>
                <w:lang w:val="es-BO"/>
              </w:rPr>
            </w:pPr>
            <w:r w:rsidRPr="00DE7C03">
              <w:rPr>
                <w:rFonts w:ascii="Arial" w:hAnsi="Arial" w:cs="Arial"/>
                <w:b/>
                <w:lang w:val="es-BO"/>
              </w:rPr>
              <w:t>DATOS COMPLETADOS POR EL PROPONENTE</w:t>
            </w:r>
          </w:p>
        </w:tc>
      </w:tr>
      <w:tr w:rsidR="00A40276" w:rsidRPr="00DE7C03" w14:paraId="69CE4060" w14:textId="77777777" w:rsidTr="00DE7C03">
        <w:trPr>
          <w:trHeight w:val="1037"/>
        </w:trPr>
        <w:tc>
          <w:tcPr>
            <w:tcW w:w="453" w:type="dxa"/>
            <w:tcBorders>
              <w:top w:val="single" w:sz="4" w:space="0" w:color="auto"/>
              <w:left w:val="single" w:sz="12" w:space="0" w:color="auto"/>
            </w:tcBorders>
            <w:shd w:val="clear" w:color="auto" w:fill="C6D9F1" w:themeFill="text2" w:themeFillTint="33"/>
            <w:vAlign w:val="center"/>
          </w:tcPr>
          <w:p w14:paraId="657F8079" w14:textId="77777777" w:rsidR="00D71E62" w:rsidRPr="00DE7C03" w:rsidRDefault="00D71E62" w:rsidP="00AA0C86">
            <w:pPr>
              <w:jc w:val="center"/>
              <w:rPr>
                <w:rFonts w:ascii="Arial" w:hAnsi="Arial" w:cs="Arial"/>
                <w:lang w:val="es-BO"/>
              </w:rPr>
            </w:pPr>
            <w:r w:rsidRPr="00DE7C03">
              <w:rPr>
                <w:rFonts w:ascii="Arial" w:hAnsi="Arial" w:cs="Arial"/>
                <w:lang w:val="es-BO"/>
              </w:rPr>
              <w:br w:type="page"/>
            </w:r>
            <w:r w:rsidRPr="00DE7C03">
              <w:rPr>
                <w:rFonts w:ascii="Arial" w:hAnsi="Arial" w:cs="Arial"/>
                <w:b/>
                <w:lang w:val="es-BO"/>
              </w:rPr>
              <w:t>Ítem</w:t>
            </w:r>
          </w:p>
        </w:tc>
        <w:tc>
          <w:tcPr>
            <w:tcW w:w="5246" w:type="dxa"/>
            <w:tcBorders>
              <w:top w:val="single" w:sz="4" w:space="0" w:color="auto"/>
            </w:tcBorders>
            <w:shd w:val="clear" w:color="auto" w:fill="C6D9F1" w:themeFill="text2" w:themeFillTint="33"/>
            <w:vAlign w:val="center"/>
          </w:tcPr>
          <w:p w14:paraId="67708BE7" w14:textId="77777777" w:rsidR="00D71E62" w:rsidRPr="00DE7C03" w:rsidRDefault="00D71E62" w:rsidP="00AA0C86">
            <w:pPr>
              <w:jc w:val="center"/>
              <w:rPr>
                <w:rFonts w:ascii="Arial" w:hAnsi="Arial" w:cs="Arial"/>
                <w:b/>
                <w:lang w:val="es-BO"/>
              </w:rPr>
            </w:pPr>
            <w:r w:rsidRPr="00DE7C03">
              <w:rPr>
                <w:rFonts w:ascii="Arial" w:hAnsi="Arial" w:cs="Arial"/>
                <w:b/>
                <w:lang w:val="es-BO"/>
              </w:rPr>
              <w:t>Detalle del o los servicios generales</w:t>
            </w:r>
          </w:p>
        </w:tc>
        <w:tc>
          <w:tcPr>
            <w:tcW w:w="1275" w:type="dxa"/>
            <w:tcBorders>
              <w:top w:val="single" w:sz="4" w:space="0" w:color="auto"/>
            </w:tcBorders>
            <w:shd w:val="clear" w:color="auto" w:fill="C6D9F1" w:themeFill="text2" w:themeFillTint="33"/>
            <w:vAlign w:val="center"/>
          </w:tcPr>
          <w:p w14:paraId="63B416F9" w14:textId="77777777" w:rsidR="00D71E62" w:rsidRPr="00DE7C03" w:rsidRDefault="00D71E62" w:rsidP="00AA0C86">
            <w:pPr>
              <w:jc w:val="center"/>
              <w:rPr>
                <w:rFonts w:ascii="Arial" w:hAnsi="Arial" w:cs="Arial"/>
                <w:b/>
                <w:lang w:val="es-BO"/>
              </w:rPr>
            </w:pPr>
            <w:r w:rsidRPr="00DE7C03">
              <w:rPr>
                <w:rFonts w:ascii="Arial" w:hAnsi="Arial" w:cs="Arial"/>
                <w:b/>
                <w:lang w:val="es-BO"/>
              </w:rPr>
              <w:t>Cantidad (*)</w:t>
            </w:r>
          </w:p>
        </w:tc>
        <w:tc>
          <w:tcPr>
            <w:tcW w:w="1418" w:type="dxa"/>
            <w:tcBorders>
              <w:top w:val="single" w:sz="4" w:space="0" w:color="auto"/>
            </w:tcBorders>
            <w:shd w:val="clear" w:color="auto" w:fill="C6D9F1" w:themeFill="text2" w:themeFillTint="33"/>
            <w:vAlign w:val="center"/>
          </w:tcPr>
          <w:p w14:paraId="0EE24A8B" w14:textId="77777777" w:rsidR="00D71E62" w:rsidRPr="00DE7C03" w:rsidRDefault="00D71E62" w:rsidP="00AA0C86">
            <w:pPr>
              <w:jc w:val="center"/>
              <w:rPr>
                <w:rFonts w:ascii="Arial" w:hAnsi="Arial" w:cs="Arial"/>
                <w:b/>
                <w:lang w:val="es-BO"/>
              </w:rPr>
            </w:pPr>
            <w:r w:rsidRPr="00DE7C03">
              <w:rPr>
                <w:rFonts w:ascii="Arial" w:hAnsi="Arial" w:cs="Arial"/>
                <w:b/>
                <w:lang w:val="es-BO"/>
              </w:rPr>
              <w:t>Precio referencial unitario</w:t>
            </w:r>
          </w:p>
        </w:tc>
        <w:tc>
          <w:tcPr>
            <w:tcW w:w="1999" w:type="dxa"/>
            <w:tcBorders>
              <w:top w:val="single" w:sz="4" w:space="0" w:color="auto"/>
              <w:right w:val="single" w:sz="12" w:space="0" w:color="auto"/>
            </w:tcBorders>
            <w:shd w:val="clear" w:color="auto" w:fill="C6D9F1" w:themeFill="text2" w:themeFillTint="33"/>
            <w:vAlign w:val="center"/>
          </w:tcPr>
          <w:p w14:paraId="1A52622F" w14:textId="77777777" w:rsidR="00D71E62" w:rsidRPr="00DE7C03" w:rsidRDefault="00D71E62" w:rsidP="00AA0C86">
            <w:pPr>
              <w:jc w:val="center"/>
              <w:rPr>
                <w:rFonts w:ascii="Arial" w:hAnsi="Arial" w:cs="Arial"/>
                <w:b/>
                <w:lang w:val="es-BO"/>
              </w:rPr>
            </w:pPr>
            <w:r w:rsidRPr="00DE7C03">
              <w:rPr>
                <w:rFonts w:ascii="Arial" w:hAnsi="Arial" w:cs="Arial"/>
                <w:b/>
                <w:lang w:val="es-BO"/>
              </w:rPr>
              <w:t>Precio total</w:t>
            </w:r>
          </w:p>
        </w:tc>
        <w:tc>
          <w:tcPr>
            <w:tcW w:w="1758" w:type="dxa"/>
            <w:tcBorders>
              <w:top w:val="single" w:sz="4" w:space="0" w:color="auto"/>
              <w:right w:val="single" w:sz="4" w:space="0" w:color="auto"/>
            </w:tcBorders>
            <w:shd w:val="clear" w:color="auto" w:fill="DEEAF6"/>
            <w:vAlign w:val="center"/>
          </w:tcPr>
          <w:p w14:paraId="658D5494" w14:textId="77777777" w:rsidR="00D71E62" w:rsidRPr="00DE7C03" w:rsidRDefault="00D71E62" w:rsidP="00AA0C86">
            <w:pPr>
              <w:jc w:val="center"/>
              <w:rPr>
                <w:rFonts w:ascii="Arial" w:hAnsi="Arial" w:cs="Arial"/>
                <w:b/>
                <w:lang w:val="es-BO"/>
              </w:rPr>
            </w:pPr>
            <w:r w:rsidRPr="00DE7C03">
              <w:rPr>
                <w:rFonts w:ascii="Arial" w:hAnsi="Arial" w:cs="Arial"/>
                <w:b/>
                <w:lang w:val="es-BO"/>
              </w:rPr>
              <w:t>Precio unitario ofertado</w:t>
            </w:r>
          </w:p>
        </w:tc>
        <w:tc>
          <w:tcPr>
            <w:tcW w:w="1799" w:type="dxa"/>
            <w:tcBorders>
              <w:top w:val="single" w:sz="4" w:space="0" w:color="auto"/>
              <w:left w:val="single" w:sz="4" w:space="0" w:color="auto"/>
              <w:right w:val="single" w:sz="12" w:space="0" w:color="auto"/>
            </w:tcBorders>
            <w:shd w:val="clear" w:color="auto" w:fill="DEEAF6"/>
            <w:vAlign w:val="center"/>
          </w:tcPr>
          <w:p w14:paraId="79F291BF" w14:textId="77777777" w:rsidR="00D71E62" w:rsidRPr="00DE7C03" w:rsidRDefault="00D71E62" w:rsidP="00AA0C86">
            <w:pPr>
              <w:jc w:val="center"/>
              <w:rPr>
                <w:rFonts w:ascii="Arial" w:hAnsi="Arial" w:cs="Arial"/>
                <w:b/>
                <w:lang w:val="es-BO"/>
              </w:rPr>
            </w:pPr>
            <w:r w:rsidRPr="00DE7C03">
              <w:rPr>
                <w:rFonts w:ascii="Arial" w:hAnsi="Arial" w:cs="Arial"/>
                <w:b/>
                <w:lang w:val="es-BO"/>
              </w:rPr>
              <w:t>Precio total (**)</w:t>
            </w:r>
          </w:p>
        </w:tc>
      </w:tr>
      <w:tr w:rsidR="00A40276" w:rsidRPr="00DE7C03" w14:paraId="6FC10657" w14:textId="77777777" w:rsidTr="00DE7C03">
        <w:tc>
          <w:tcPr>
            <w:tcW w:w="453" w:type="dxa"/>
            <w:tcBorders>
              <w:top w:val="single" w:sz="4" w:space="0" w:color="auto"/>
              <w:left w:val="single" w:sz="12" w:space="0" w:color="auto"/>
              <w:bottom w:val="single" w:sz="4" w:space="0" w:color="auto"/>
            </w:tcBorders>
          </w:tcPr>
          <w:p w14:paraId="2888839C" w14:textId="13551BC8" w:rsidR="00D71E62" w:rsidRPr="00DE7C03" w:rsidRDefault="00DE7C03" w:rsidP="00DE7C03">
            <w:pPr>
              <w:jc w:val="center"/>
              <w:rPr>
                <w:rFonts w:ascii="Arial" w:hAnsi="Arial" w:cs="Arial"/>
                <w:lang w:val="es-BO"/>
              </w:rPr>
            </w:pPr>
            <w:r w:rsidRPr="00DE7C03">
              <w:rPr>
                <w:rFonts w:ascii="Arial" w:hAnsi="Arial" w:cs="Arial"/>
                <w:lang w:val="es-BO"/>
              </w:rPr>
              <w:t>1</w:t>
            </w:r>
          </w:p>
        </w:tc>
        <w:tc>
          <w:tcPr>
            <w:tcW w:w="5246" w:type="dxa"/>
            <w:tcBorders>
              <w:top w:val="single" w:sz="4" w:space="0" w:color="auto"/>
              <w:bottom w:val="single" w:sz="4" w:space="0" w:color="auto"/>
            </w:tcBorders>
            <w:shd w:val="clear" w:color="auto" w:fill="auto"/>
          </w:tcPr>
          <w:p w14:paraId="182DBE42" w14:textId="5F952782" w:rsidR="00D71E62" w:rsidRPr="00DE7C03" w:rsidRDefault="00DE7C03" w:rsidP="00AA0C86">
            <w:pPr>
              <w:rPr>
                <w:rFonts w:ascii="Arial" w:hAnsi="Arial" w:cs="Arial"/>
                <w:lang w:val="es-BO"/>
              </w:rPr>
            </w:pPr>
            <w:r w:rsidRPr="00DE7C03">
              <w:rPr>
                <w:rFonts w:ascii="Arial" w:hAnsi="Arial" w:cs="Arial"/>
                <w:lang w:val="es-BO"/>
              </w:rPr>
              <w:t>SERVICIOS DE SEGURIDAD EDIFICIO ENDE CORPORACION Y ALMACEN SACABA 2022</w:t>
            </w:r>
          </w:p>
        </w:tc>
        <w:tc>
          <w:tcPr>
            <w:tcW w:w="1275" w:type="dxa"/>
            <w:tcBorders>
              <w:top w:val="single" w:sz="4" w:space="0" w:color="auto"/>
              <w:bottom w:val="single" w:sz="4" w:space="0" w:color="auto"/>
            </w:tcBorders>
            <w:shd w:val="clear" w:color="auto" w:fill="auto"/>
            <w:vAlign w:val="center"/>
          </w:tcPr>
          <w:p w14:paraId="2DE8A180" w14:textId="7819951E" w:rsidR="00D71E62" w:rsidRPr="00DE7C03" w:rsidRDefault="00DE7C03" w:rsidP="00DE7C03">
            <w:pPr>
              <w:jc w:val="center"/>
              <w:rPr>
                <w:rFonts w:ascii="Arial" w:hAnsi="Arial" w:cs="Arial"/>
                <w:lang w:val="es-BO"/>
              </w:rPr>
            </w:pPr>
            <w:r>
              <w:rPr>
                <w:rFonts w:ascii="Arial" w:hAnsi="Arial" w:cs="Arial"/>
                <w:lang w:val="es-BO"/>
              </w:rPr>
              <w:t>12</w:t>
            </w:r>
          </w:p>
        </w:tc>
        <w:tc>
          <w:tcPr>
            <w:tcW w:w="1418" w:type="dxa"/>
            <w:tcBorders>
              <w:top w:val="single" w:sz="4" w:space="0" w:color="auto"/>
              <w:bottom w:val="single" w:sz="4" w:space="0" w:color="auto"/>
            </w:tcBorders>
            <w:shd w:val="clear" w:color="auto" w:fill="auto"/>
            <w:vAlign w:val="center"/>
          </w:tcPr>
          <w:p w14:paraId="508875D4" w14:textId="087A9983" w:rsidR="00D71E62" w:rsidRPr="00DE7C03" w:rsidRDefault="00DE7C03" w:rsidP="00DE7C03">
            <w:pPr>
              <w:jc w:val="center"/>
              <w:rPr>
                <w:rFonts w:ascii="Arial" w:hAnsi="Arial" w:cs="Arial"/>
                <w:lang w:val="es-BO"/>
              </w:rPr>
            </w:pPr>
            <w:r>
              <w:rPr>
                <w:rFonts w:ascii="Arial" w:hAnsi="Arial" w:cs="Arial"/>
                <w:lang w:val="es-BO"/>
              </w:rPr>
              <w:t>48.750,00</w:t>
            </w:r>
          </w:p>
        </w:tc>
        <w:tc>
          <w:tcPr>
            <w:tcW w:w="1999" w:type="dxa"/>
            <w:tcBorders>
              <w:top w:val="single" w:sz="4" w:space="0" w:color="auto"/>
              <w:bottom w:val="single" w:sz="4" w:space="0" w:color="auto"/>
              <w:right w:val="single" w:sz="12" w:space="0" w:color="auto"/>
            </w:tcBorders>
            <w:shd w:val="clear" w:color="auto" w:fill="auto"/>
            <w:vAlign w:val="center"/>
          </w:tcPr>
          <w:p w14:paraId="1E1D270D" w14:textId="625FE292" w:rsidR="00D71E62" w:rsidRPr="00DE7C03" w:rsidRDefault="00DE7C03" w:rsidP="00DE7C03">
            <w:pPr>
              <w:jc w:val="center"/>
              <w:rPr>
                <w:rFonts w:ascii="Arial" w:hAnsi="Arial" w:cs="Arial"/>
                <w:lang w:val="es-BO"/>
              </w:rPr>
            </w:pPr>
            <w:r>
              <w:rPr>
                <w:rFonts w:ascii="Arial" w:hAnsi="Arial" w:cs="Arial"/>
                <w:lang w:val="es-BO"/>
              </w:rPr>
              <w:t>585.000,00</w:t>
            </w:r>
          </w:p>
        </w:tc>
        <w:tc>
          <w:tcPr>
            <w:tcW w:w="1758" w:type="dxa"/>
            <w:tcBorders>
              <w:top w:val="single" w:sz="4" w:space="0" w:color="auto"/>
              <w:bottom w:val="single" w:sz="4" w:space="0" w:color="auto"/>
              <w:right w:val="single" w:sz="4" w:space="0" w:color="auto"/>
            </w:tcBorders>
          </w:tcPr>
          <w:p w14:paraId="5F6FD9D0" w14:textId="77777777" w:rsidR="00D71E62" w:rsidRPr="00DE7C03"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6103F453" w14:textId="77777777" w:rsidR="00D71E62" w:rsidRPr="00DE7C03" w:rsidRDefault="00D71E62" w:rsidP="00AA0C86">
            <w:pPr>
              <w:rPr>
                <w:rFonts w:ascii="Arial" w:hAnsi="Arial" w:cs="Arial"/>
                <w:lang w:val="es-BO"/>
              </w:rPr>
            </w:pPr>
          </w:p>
        </w:tc>
      </w:tr>
      <w:tr w:rsidR="00A40276" w:rsidRPr="00DE7C03" w14:paraId="1576D8AF" w14:textId="77777777" w:rsidTr="00DE7C03">
        <w:tc>
          <w:tcPr>
            <w:tcW w:w="8392" w:type="dxa"/>
            <w:gridSpan w:val="4"/>
            <w:tcBorders>
              <w:top w:val="single" w:sz="4" w:space="0" w:color="auto"/>
              <w:left w:val="single" w:sz="12" w:space="0" w:color="auto"/>
              <w:bottom w:val="single" w:sz="4" w:space="0" w:color="auto"/>
            </w:tcBorders>
            <w:shd w:val="clear" w:color="auto" w:fill="C6D9F1" w:themeFill="text2" w:themeFillTint="33"/>
          </w:tcPr>
          <w:p w14:paraId="0D722F13" w14:textId="77777777" w:rsidR="00D71E62" w:rsidRPr="00DE7C03" w:rsidRDefault="00D71E62" w:rsidP="00AA0C86">
            <w:pPr>
              <w:jc w:val="right"/>
              <w:rPr>
                <w:rFonts w:ascii="Arial" w:hAnsi="Arial" w:cs="Arial"/>
                <w:b/>
                <w:lang w:val="es-BO"/>
              </w:rPr>
            </w:pPr>
            <w:r w:rsidRPr="00DE7C03">
              <w:rPr>
                <w:rFonts w:ascii="Arial" w:hAnsi="Arial" w:cs="Arial"/>
                <w:b/>
                <w:lang w:val="es-BO"/>
              </w:rPr>
              <w:t>TOTAL (Numeral)</w:t>
            </w:r>
          </w:p>
        </w:tc>
        <w:tc>
          <w:tcPr>
            <w:tcW w:w="1999" w:type="dxa"/>
            <w:tcBorders>
              <w:top w:val="single" w:sz="4" w:space="0" w:color="auto"/>
              <w:left w:val="single" w:sz="12" w:space="0" w:color="auto"/>
              <w:bottom w:val="single" w:sz="4" w:space="0" w:color="auto"/>
            </w:tcBorders>
            <w:shd w:val="clear" w:color="auto" w:fill="C6D9F1" w:themeFill="text2" w:themeFillTint="33"/>
            <w:vAlign w:val="center"/>
          </w:tcPr>
          <w:p w14:paraId="7084A273" w14:textId="6A258F3B" w:rsidR="00D71E62" w:rsidRPr="00DE7C03" w:rsidRDefault="00DE7C03" w:rsidP="00DE7C03">
            <w:pPr>
              <w:jc w:val="center"/>
              <w:rPr>
                <w:rFonts w:ascii="Arial" w:hAnsi="Arial" w:cs="Arial"/>
                <w:b/>
                <w:lang w:val="es-BO"/>
              </w:rPr>
            </w:pPr>
            <w:r w:rsidRPr="00DE7C03">
              <w:rPr>
                <w:rFonts w:ascii="Arial" w:hAnsi="Arial" w:cs="Arial"/>
                <w:b/>
                <w:lang w:val="es-BO"/>
              </w:rPr>
              <w:t>585.000,00</w:t>
            </w:r>
          </w:p>
        </w:tc>
        <w:tc>
          <w:tcPr>
            <w:tcW w:w="1758" w:type="dxa"/>
            <w:tcBorders>
              <w:top w:val="single" w:sz="4" w:space="0" w:color="auto"/>
              <w:left w:val="single" w:sz="12" w:space="0" w:color="auto"/>
              <w:bottom w:val="single" w:sz="4" w:space="0" w:color="auto"/>
              <w:right w:val="single" w:sz="4" w:space="0" w:color="auto"/>
            </w:tcBorders>
            <w:shd w:val="clear" w:color="auto" w:fill="DEEAF6"/>
          </w:tcPr>
          <w:p w14:paraId="2B58F89C" w14:textId="77777777" w:rsidR="00D71E62" w:rsidRPr="00DE7C03" w:rsidRDefault="00D71E62" w:rsidP="00AA0C86">
            <w:pPr>
              <w:jc w:val="right"/>
              <w:rPr>
                <w:rFonts w:ascii="Arial" w:hAnsi="Arial" w:cs="Arial"/>
                <w:b/>
                <w:lang w:val="es-BO"/>
              </w:rPr>
            </w:pPr>
            <w:r w:rsidRPr="00DE7C03">
              <w:rPr>
                <w:rFonts w:ascii="Arial" w:hAnsi="Arial" w:cs="Arial"/>
                <w:b/>
                <w:lang w:val="es-BO"/>
              </w:rPr>
              <w:t>TOTAL PROPUESTA ECONÓMICA (Numeral)</w:t>
            </w:r>
          </w:p>
        </w:tc>
        <w:tc>
          <w:tcPr>
            <w:tcW w:w="1799" w:type="dxa"/>
            <w:tcBorders>
              <w:top w:val="single" w:sz="4" w:space="0" w:color="auto"/>
              <w:left w:val="single" w:sz="4" w:space="0" w:color="auto"/>
              <w:bottom w:val="single" w:sz="4" w:space="0" w:color="auto"/>
            </w:tcBorders>
            <w:shd w:val="clear" w:color="auto" w:fill="DEEAF6"/>
          </w:tcPr>
          <w:p w14:paraId="0F4642A1" w14:textId="77777777" w:rsidR="00D71E62" w:rsidRPr="00DE7C03" w:rsidRDefault="00D71E62" w:rsidP="00AA0C86">
            <w:pPr>
              <w:jc w:val="right"/>
              <w:rPr>
                <w:rFonts w:ascii="Arial" w:hAnsi="Arial" w:cs="Arial"/>
                <w:b/>
                <w:lang w:val="es-BO"/>
              </w:rPr>
            </w:pPr>
          </w:p>
        </w:tc>
      </w:tr>
      <w:tr w:rsidR="00A40276" w:rsidRPr="00DE7C03" w14:paraId="219E462B" w14:textId="77777777" w:rsidTr="00DE7C03">
        <w:tc>
          <w:tcPr>
            <w:tcW w:w="8392" w:type="dxa"/>
            <w:gridSpan w:val="4"/>
            <w:tcBorders>
              <w:top w:val="single" w:sz="4" w:space="0" w:color="auto"/>
              <w:left w:val="single" w:sz="12" w:space="0" w:color="auto"/>
              <w:bottom w:val="single" w:sz="12" w:space="0" w:color="auto"/>
            </w:tcBorders>
            <w:shd w:val="clear" w:color="auto" w:fill="C6D9F1" w:themeFill="text2" w:themeFillTint="33"/>
          </w:tcPr>
          <w:p w14:paraId="0B635BEA" w14:textId="77777777" w:rsidR="00D71E62" w:rsidRPr="00DE7C03" w:rsidRDefault="00D71E62" w:rsidP="00AA0C86">
            <w:pPr>
              <w:jc w:val="right"/>
              <w:rPr>
                <w:rFonts w:ascii="Arial" w:hAnsi="Arial" w:cs="Arial"/>
                <w:b/>
                <w:lang w:val="es-BO"/>
              </w:rPr>
            </w:pPr>
            <w:r w:rsidRPr="00DE7C03">
              <w:rPr>
                <w:rFonts w:ascii="Arial" w:hAnsi="Arial" w:cs="Arial"/>
                <w:b/>
                <w:lang w:val="es-BO"/>
              </w:rPr>
              <w:t>(Literal</w:t>
            </w:r>
          </w:p>
        </w:tc>
        <w:tc>
          <w:tcPr>
            <w:tcW w:w="1999" w:type="dxa"/>
            <w:tcBorders>
              <w:top w:val="single" w:sz="4" w:space="0" w:color="auto"/>
              <w:left w:val="single" w:sz="12" w:space="0" w:color="auto"/>
              <w:bottom w:val="single" w:sz="12" w:space="0" w:color="auto"/>
            </w:tcBorders>
            <w:shd w:val="clear" w:color="auto" w:fill="C6D9F1" w:themeFill="text2" w:themeFillTint="33"/>
          </w:tcPr>
          <w:p w14:paraId="7DC9C52B" w14:textId="0DDE778C" w:rsidR="00D71E62" w:rsidRPr="00DE7C03" w:rsidRDefault="00DE7C03" w:rsidP="00DE7C03">
            <w:pPr>
              <w:jc w:val="center"/>
              <w:rPr>
                <w:rFonts w:ascii="Arial" w:hAnsi="Arial" w:cs="Arial"/>
                <w:b/>
                <w:lang w:val="es-BO"/>
              </w:rPr>
            </w:pPr>
            <w:r>
              <w:rPr>
                <w:rFonts w:ascii="Arial" w:hAnsi="Arial" w:cs="Arial"/>
                <w:b/>
                <w:lang w:val="es-BO"/>
              </w:rPr>
              <w:t>Quinientos ochenta y cinco mil 00/100 bolivianos</w:t>
            </w:r>
          </w:p>
        </w:tc>
        <w:tc>
          <w:tcPr>
            <w:tcW w:w="1758" w:type="dxa"/>
            <w:tcBorders>
              <w:top w:val="single" w:sz="4" w:space="0" w:color="auto"/>
              <w:left w:val="single" w:sz="12" w:space="0" w:color="auto"/>
              <w:bottom w:val="single" w:sz="12" w:space="0" w:color="auto"/>
              <w:right w:val="single" w:sz="4" w:space="0" w:color="auto"/>
            </w:tcBorders>
            <w:shd w:val="clear" w:color="auto" w:fill="DEEAF6"/>
          </w:tcPr>
          <w:p w14:paraId="409E066C" w14:textId="77777777" w:rsidR="00D71E62" w:rsidRPr="00DE7C03" w:rsidRDefault="00D71E62" w:rsidP="00AA0C86">
            <w:pPr>
              <w:jc w:val="right"/>
              <w:rPr>
                <w:rFonts w:ascii="Arial" w:hAnsi="Arial" w:cs="Arial"/>
                <w:b/>
                <w:lang w:val="es-BO"/>
              </w:rPr>
            </w:pPr>
            <w:r w:rsidRPr="00DE7C03">
              <w:rPr>
                <w:rFonts w:ascii="Arial" w:hAnsi="Arial" w:cs="Arial"/>
                <w:b/>
                <w:lang w:val="es-BO"/>
              </w:rPr>
              <w:t>(Literal</w:t>
            </w:r>
          </w:p>
        </w:tc>
        <w:tc>
          <w:tcPr>
            <w:tcW w:w="1799" w:type="dxa"/>
            <w:tcBorders>
              <w:top w:val="single" w:sz="4" w:space="0" w:color="auto"/>
              <w:left w:val="single" w:sz="4" w:space="0" w:color="auto"/>
              <w:bottom w:val="single" w:sz="12" w:space="0" w:color="auto"/>
            </w:tcBorders>
            <w:shd w:val="clear" w:color="auto" w:fill="DEEAF6"/>
          </w:tcPr>
          <w:p w14:paraId="09692432" w14:textId="77777777" w:rsidR="00D71E62" w:rsidRPr="00DE7C03" w:rsidRDefault="00D71E62" w:rsidP="00AA0C86">
            <w:pPr>
              <w:jc w:val="right"/>
              <w:rPr>
                <w:rFonts w:ascii="Arial" w:hAnsi="Arial" w:cs="Arial"/>
                <w:b/>
                <w:lang w:val="es-BO"/>
              </w:rPr>
            </w:pPr>
          </w:p>
        </w:tc>
      </w:tr>
    </w:tbl>
    <w:p w14:paraId="4FF69558" w14:textId="77777777" w:rsidR="00D71E62" w:rsidRPr="00A40276" w:rsidRDefault="00D71E62" w:rsidP="001F1D1D">
      <w:pPr>
        <w:jc w:val="both"/>
        <w:rPr>
          <w:rFonts w:cs="Arial"/>
          <w:lang w:val="es-BO"/>
        </w:rPr>
      </w:pPr>
      <w:r w:rsidRPr="00A40276">
        <w:rPr>
          <w:rFonts w:cs="Arial"/>
          <w:i/>
          <w:lang w:val="es-BO"/>
        </w:rPr>
        <w:t xml:space="preserve">(*)  </w:t>
      </w:r>
      <w:r w:rsidRPr="00A40276">
        <w:rPr>
          <w:rFonts w:cs="Arial"/>
          <w:lang w:val="es-BO"/>
        </w:rPr>
        <w:t>En caso de Servicios Generales Continuos, la Entidad debe establecer la cantidad de servicios requeridos. En caso de Servicios Generales Discontinuos, la Entidad debe establecer la cantidad de servicios estimados (la cantidad de servicios estimados no compromete a la entidad a realizar el pago del monto total estimado, siento este un dato meramente estimativo; asimismo, dicho monto estimado se constituye en un límite en relación al gasto de la Entidad).</w:t>
      </w:r>
    </w:p>
    <w:p w14:paraId="41CC33E0" w14:textId="77777777" w:rsidR="00D71E62" w:rsidRPr="00A40276" w:rsidRDefault="00D71E62" w:rsidP="001F1D1D">
      <w:pPr>
        <w:jc w:val="both"/>
        <w:rPr>
          <w:rFonts w:cs="Arial"/>
          <w:lang w:val="es-BO"/>
        </w:rPr>
      </w:pPr>
      <w:r w:rsidRPr="00A40276">
        <w:rPr>
          <w:rFonts w:cs="Arial"/>
          <w:lang w:val="es-BO"/>
        </w:rPr>
        <w:t>(**) El precio total será el resultado de la multiplicación entre el precio ofertado y la cantidad de servicios requeridos o estimados.</w:t>
      </w:r>
    </w:p>
    <w:p w14:paraId="51EEE939" w14:textId="77777777" w:rsidR="00107B3A" w:rsidRPr="00A40276" w:rsidRDefault="00107B3A" w:rsidP="00107B3A">
      <w:pPr>
        <w:spacing w:line="200" w:lineRule="exact"/>
        <w:jc w:val="both"/>
        <w:rPr>
          <w:lang w:val="es-BO"/>
        </w:rPr>
      </w:pPr>
    </w:p>
    <w:p w14:paraId="5576092C" w14:textId="77777777" w:rsidR="001F1D1D" w:rsidRPr="00A40276" w:rsidRDefault="001F1D1D" w:rsidP="001F1D1D">
      <w:pPr>
        <w:spacing w:line="200" w:lineRule="exact"/>
        <w:jc w:val="both"/>
        <w:rPr>
          <w:sz w:val="18"/>
          <w:szCs w:val="18"/>
          <w:lang w:val="es-BO"/>
        </w:rPr>
      </w:pPr>
      <w:r w:rsidRPr="00A40276">
        <w:rPr>
          <w:sz w:val="18"/>
          <w:szCs w:val="18"/>
          <w:lang w:val="es-BO"/>
        </w:rPr>
        <w:t>En caso de que la contratación se efectúe por ítems o lotes se deberá repetir este cuadro para cada ítem o lote.</w:t>
      </w:r>
    </w:p>
    <w:p w14:paraId="16D73A53" w14:textId="77777777" w:rsidR="0089196D" w:rsidRPr="00A40276" w:rsidRDefault="0089196D" w:rsidP="00107B3A">
      <w:pPr>
        <w:spacing w:line="200" w:lineRule="exact"/>
        <w:jc w:val="both"/>
        <w:rPr>
          <w:lang w:val="es-BO"/>
        </w:rPr>
      </w:pPr>
    </w:p>
    <w:p w14:paraId="59E53926" w14:textId="77777777" w:rsidR="00107B3A" w:rsidRPr="00A40276" w:rsidRDefault="00107B3A" w:rsidP="00107B3A">
      <w:pPr>
        <w:spacing w:line="200" w:lineRule="exact"/>
        <w:jc w:val="both"/>
        <w:rPr>
          <w:lang w:val="es-BO"/>
        </w:rPr>
      </w:pPr>
    </w:p>
    <w:p w14:paraId="49CE4D15" w14:textId="77777777" w:rsidR="00107B3A" w:rsidRPr="00A40276" w:rsidRDefault="00107B3A" w:rsidP="00107B3A">
      <w:pPr>
        <w:spacing w:line="200" w:lineRule="exact"/>
        <w:jc w:val="both"/>
        <w:rPr>
          <w:lang w:val="es-BO"/>
        </w:rPr>
      </w:pPr>
    </w:p>
    <w:p w14:paraId="0A6FF626" w14:textId="77777777" w:rsidR="00D71E62" w:rsidRPr="00A40276" w:rsidRDefault="00107B3A" w:rsidP="00107B3A">
      <w:pPr>
        <w:jc w:val="center"/>
        <w:rPr>
          <w:lang w:val="es-BO"/>
        </w:rPr>
        <w:sectPr w:rsidR="00D71E62" w:rsidRPr="00A40276" w:rsidSect="00DB6901">
          <w:footerReference w:type="default" r:id="rId15"/>
          <w:pgSz w:w="15840" w:h="12240" w:orient="landscape" w:code="1"/>
          <w:pgMar w:top="1701" w:right="1418" w:bottom="1701" w:left="1134" w:header="709" w:footer="709" w:gutter="0"/>
          <w:cols w:space="708"/>
          <w:docGrid w:linePitch="360"/>
        </w:sectPr>
      </w:pPr>
      <w:r w:rsidRPr="00A40276">
        <w:rPr>
          <w:lang w:val="es-BO"/>
        </w:rPr>
        <w:br w:type="page"/>
      </w:r>
    </w:p>
    <w:p w14:paraId="0442C947" w14:textId="77777777"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7652DEE6" w14:textId="77777777" w:rsidR="00DE7C03" w:rsidRPr="00A40276" w:rsidRDefault="00DE7C03" w:rsidP="00107B3A">
      <w:pPr>
        <w:jc w:val="center"/>
        <w:rPr>
          <w:rFonts w:cs="Arial"/>
          <w:b/>
          <w:lang w:val="es-BO"/>
        </w:rPr>
      </w:pPr>
    </w:p>
    <w:tbl>
      <w:tblPr>
        <w:tblpPr w:leftFromText="141" w:rightFromText="141" w:vertAnchor="text" w:tblpY="1"/>
        <w:tblOverlap w:val="never"/>
        <w:tblW w:w="0" w:type="auto"/>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71"/>
        <w:gridCol w:w="5237"/>
        <w:gridCol w:w="3386"/>
      </w:tblGrid>
      <w:tr w:rsidR="00A40276" w:rsidRPr="00A40276" w14:paraId="5CD9DE33" w14:textId="77777777" w:rsidTr="00A96DA9">
        <w:trPr>
          <w:tblHeader/>
        </w:trPr>
        <w:tc>
          <w:tcPr>
            <w:tcW w:w="5508" w:type="dxa"/>
            <w:gridSpan w:val="2"/>
            <w:shd w:val="clear" w:color="auto" w:fill="00B0F0"/>
            <w:vAlign w:val="center"/>
          </w:tcPr>
          <w:p w14:paraId="56AB01FF" w14:textId="77777777" w:rsidR="0026726B" w:rsidRPr="00A40276" w:rsidRDefault="0026726B" w:rsidP="00DE7C03">
            <w:pPr>
              <w:jc w:val="center"/>
              <w:rPr>
                <w:rFonts w:ascii="Arial" w:hAnsi="Arial" w:cs="Arial"/>
                <w:b/>
                <w:lang w:val="es-BO"/>
              </w:rPr>
            </w:pPr>
            <w:r w:rsidRPr="00A40276">
              <w:rPr>
                <w:rFonts w:ascii="Arial" w:hAnsi="Arial" w:cs="Arial"/>
                <w:b/>
                <w:lang w:val="es-BO"/>
              </w:rPr>
              <w:t>Para ser llenado por la Entidad convocante</w:t>
            </w:r>
          </w:p>
          <w:p w14:paraId="7978873F" w14:textId="77777777" w:rsidR="0026726B" w:rsidRPr="00A40276" w:rsidRDefault="0026726B" w:rsidP="00DE7C03">
            <w:pPr>
              <w:jc w:val="center"/>
              <w:rPr>
                <w:rFonts w:ascii="Arial" w:hAnsi="Arial" w:cs="Arial"/>
                <w:b/>
                <w:lang w:val="es-BO"/>
              </w:rPr>
            </w:pPr>
            <w:r w:rsidRPr="00A40276">
              <w:rPr>
                <w:rFonts w:ascii="Arial" w:hAnsi="Arial" w:cs="Arial"/>
                <w:b/>
                <w:lang w:val="es-BO"/>
              </w:rPr>
              <w:t>(Llenar las especificaciones técnicas de manera previa a la publicación del DBC)</w:t>
            </w:r>
          </w:p>
        </w:tc>
        <w:tc>
          <w:tcPr>
            <w:tcW w:w="3386" w:type="dxa"/>
            <w:shd w:val="clear" w:color="auto" w:fill="DBE5F1" w:themeFill="accent1" w:themeFillTint="33"/>
            <w:vAlign w:val="center"/>
          </w:tcPr>
          <w:p w14:paraId="1FE98682" w14:textId="77777777" w:rsidR="0026726B" w:rsidRPr="00A40276" w:rsidRDefault="0026726B" w:rsidP="00DE7C03">
            <w:pPr>
              <w:jc w:val="center"/>
              <w:rPr>
                <w:rFonts w:ascii="Arial" w:hAnsi="Arial" w:cs="Arial"/>
                <w:b/>
                <w:lang w:val="es-BO"/>
              </w:rPr>
            </w:pPr>
            <w:r w:rsidRPr="00A40276">
              <w:rPr>
                <w:rFonts w:ascii="Arial" w:hAnsi="Arial" w:cs="Arial"/>
                <w:b/>
                <w:lang w:val="es-BO"/>
              </w:rPr>
              <w:t xml:space="preserve">Para ser llenado por el proponente </w:t>
            </w:r>
            <w:r w:rsidR="00690F7B" w:rsidRPr="00A40276">
              <w:rPr>
                <w:rFonts w:ascii="Arial" w:hAnsi="Arial" w:cs="Arial"/>
                <w:b/>
                <w:lang w:val="es-BO"/>
              </w:rPr>
              <w:t>al momento de elaborar su propuesta</w:t>
            </w:r>
          </w:p>
        </w:tc>
      </w:tr>
      <w:tr w:rsidR="00A40276" w:rsidRPr="00A40276" w14:paraId="6B0EBD07" w14:textId="77777777" w:rsidTr="00A96DA9">
        <w:trPr>
          <w:cantSplit/>
          <w:trHeight w:val="447"/>
        </w:trPr>
        <w:tc>
          <w:tcPr>
            <w:tcW w:w="271" w:type="dxa"/>
            <w:tcBorders>
              <w:bottom w:val="single" w:sz="2" w:space="0" w:color="000000"/>
            </w:tcBorders>
            <w:shd w:val="clear" w:color="auto" w:fill="00B0F0"/>
            <w:vAlign w:val="center"/>
          </w:tcPr>
          <w:p w14:paraId="2D2E347A" w14:textId="77777777" w:rsidR="0026726B" w:rsidRPr="00A40276" w:rsidRDefault="0026726B" w:rsidP="00DE7C03">
            <w:pPr>
              <w:jc w:val="center"/>
              <w:rPr>
                <w:rFonts w:ascii="Arial" w:hAnsi="Arial" w:cs="Arial"/>
                <w:b/>
                <w:lang w:val="es-BO"/>
              </w:rPr>
            </w:pPr>
            <w:r w:rsidRPr="00A40276">
              <w:rPr>
                <w:rFonts w:ascii="Arial" w:hAnsi="Arial" w:cs="Arial"/>
                <w:b/>
                <w:lang w:val="es-BO"/>
              </w:rPr>
              <w:t>#</w:t>
            </w:r>
          </w:p>
        </w:tc>
        <w:tc>
          <w:tcPr>
            <w:tcW w:w="5237" w:type="dxa"/>
            <w:tcBorders>
              <w:bottom w:val="single" w:sz="2" w:space="0" w:color="000000"/>
            </w:tcBorders>
            <w:shd w:val="clear" w:color="auto" w:fill="00B0F0"/>
            <w:vAlign w:val="center"/>
          </w:tcPr>
          <w:p w14:paraId="60A00003" w14:textId="77777777" w:rsidR="0026726B" w:rsidRPr="00A40276" w:rsidRDefault="001F1D1D" w:rsidP="00DE7C03">
            <w:pPr>
              <w:jc w:val="center"/>
              <w:rPr>
                <w:rFonts w:ascii="Arial" w:hAnsi="Arial" w:cs="Arial"/>
                <w:b/>
                <w:lang w:val="es-BO"/>
              </w:rPr>
            </w:pPr>
            <w:r w:rsidRPr="00A40276">
              <w:rPr>
                <w:rFonts w:ascii="Arial" w:hAnsi="Arial" w:cs="Arial"/>
                <w:b/>
                <w:lang w:val="es-BO"/>
              </w:rPr>
              <w:t xml:space="preserve">Características y condiciones técnicas solicitadas </w:t>
            </w:r>
            <w:r w:rsidR="0026726B" w:rsidRPr="00A40276">
              <w:rPr>
                <w:rFonts w:ascii="Arial" w:hAnsi="Arial" w:cs="Arial"/>
                <w:b/>
                <w:lang w:val="es-BO"/>
              </w:rPr>
              <w:t>(*)</w:t>
            </w:r>
          </w:p>
        </w:tc>
        <w:tc>
          <w:tcPr>
            <w:tcW w:w="3386" w:type="dxa"/>
            <w:tcBorders>
              <w:bottom w:val="single" w:sz="2" w:space="0" w:color="000000"/>
            </w:tcBorders>
            <w:shd w:val="clear" w:color="auto" w:fill="DBE5F1" w:themeFill="accent1" w:themeFillTint="33"/>
            <w:vAlign w:val="center"/>
          </w:tcPr>
          <w:p w14:paraId="752D6F2B" w14:textId="77777777" w:rsidR="0026726B" w:rsidRPr="00A40276" w:rsidRDefault="0026726B" w:rsidP="00DE7C03">
            <w:pPr>
              <w:jc w:val="center"/>
              <w:rPr>
                <w:rFonts w:ascii="Arial" w:hAnsi="Arial" w:cs="Arial"/>
                <w:b/>
                <w:lang w:val="es-BO"/>
              </w:rPr>
            </w:pPr>
            <w:r w:rsidRPr="00A40276">
              <w:rPr>
                <w:rFonts w:ascii="Arial" w:hAnsi="Arial" w:cs="Arial"/>
                <w:b/>
                <w:lang w:val="es-BO"/>
              </w:rPr>
              <w:t>Característica Propuesta (**)</w:t>
            </w:r>
          </w:p>
        </w:tc>
      </w:tr>
      <w:tr w:rsidR="00A96DA9" w:rsidRPr="00A40276" w14:paraId="3AD6F30A" w14:textId="77777777" w:rsidTr="00A96DA9">
        <w:tc>
          <w:tcPr>
            <w:tcW w:w="5508" w:type="dxa"/>
            <w:gridSpan w:val="2"/>
            <w:shd w:val="clear" w:color="auto" w:fill="00B0F0"/>
            <w:vAlign w:val="center"/>
          </w:tcPr>
          <w:p w14:paraId="4569B53A" w14:textId="17D2F822" w:rsidR="00A96DA9" w:rsidRPr="00DE7C03" w:rsidRDefault="00A96DA9" w:rsidP="00DE7C03">
            <w:pPr>
              <w:rPr>
                <w:rFonts w:ascii="Arial" w:hAnsi="Arial" w:cs="Arial"/>
                <w:b/>
                <w:lang w:val="es-BO"/>
              </w:rPr>
            </w:pPr>
            <w:r w:rsidRPr="00DE7C03">
              <w:rPr>
                <w:rFonts w:ascii="Arial" w:hAnsi="Arial" w:cs="Arial"/>
                <w:b/>
                <w:lang w:val="es-BO"/>
              </w:rPr>
              <w:t>LUGAR DE PRESTACION DEL SERVICIO</w:t>
            </w:r>
          </w:p>
        </w:tc>
        <w:tc>
          <w:tcPr>
            <w:tcW w:w="3386" w:type="dxa"/>
            <w:vMerge w:val="restart"/>
          </w:tcPr>
          <w:p w14:paraId="035A50B5" w14:textId="77777777" w:rsidR="00A96DA9" w:rsidRPr="00A40276" w:rsidRDefault="00A96DA9" w:rsidP="00DE7C03">
            <w:pPr>
              <w:jc w:val="both"/>
              <w:rPr>
                <w:rFonts w:ascii="Arial" w:hAnsi="Arial" w:cs="Arial"/>
                <w:lang w:val="es-BO"/>
              </w:rPr>
            </w:pPr>
          </w:p>
        </w:tc>
      </w:tr>
      <w:tr w:rsidR="00A96DA9" w:rsidRPr="00A40276" w14:paraId="22A211BA" w14:textId="77777777" w:rsidTr="00AB0734">
        <w:tc>
          <w:tcPr>
            <w:tcW w:w="5508" w:type="dxa"/>
            <w:gridSpan w:val="2"/>
            <w:tcBorders>
              <w:bottom w:val="single" w:sz="2" w:space="0" w:color="000000"/>
            </w:tcBorders>
          </w:tcPr>
          <w:p w14:paraId="1ABA0BED" w14:textId="77777777" w:rsidR="00A96DA9" w:rsidRPr="00DE7C03" w:rsidRDefault="00A96DA9" w:rsidP="00DE7C03">
            <w:pPr>
              <w:jc w:val="both"/>
              <w:rPr>
                <w:rFonts w:ascii="Arial" w:hAnsi="Arial" w:cs="Arial"/>
                <w:lang w:val="es-BO"/>
              </w:rPr>
            </w:pPr>
            <w:r w:rsidRPr="00DE7C03">
              <w:rPr>
                <w:rFonts w:ascii="Arial" w:hAnsi="Arial" w:cs="Arial"/>
                <w:lang w:val="es-BO"/>
              </w:rPr>
              <w:t>El lugar donde se prestará el servicio será en:</w:t>
            </w:r>
          </w:p>
          <w:p w14:paraId="6E684029" w14:textId="77777777" w:rsidR="00A96DA9" w:rsidRPr="00DE7C03" w:rsidRDefault="00A96DA9" w:rsidP="00DE7C03">
            <w:pPr>
              <w:jc w:val="both"/>
              <w:rPr>
                <w:rFonts w:ascii="Arial" w:hAnsi="Arial" w:cs="Arial"/>
                <w:sz w:val="10"/>
                <w:lang w:val="es-BO"/>
              </w:rPr>
            </w:pPr>
          </w:p>
          <w:p w14:paraId="30726686" w14:textId="408E839A" w:rsidR="00A96DA9" w:rsidRPr="00DE7C03" w:rsidRDefault="00A96DA9" w:rsidP="00DE7C03">
            <w:pPr>
              <w:jc w:val="both"/>
              <w:rPr>
                <w:rFonts w:ascii="Arial" w:hAnsi="Arial" w:cs="Arial"/>
                <w:lang w:val="es-BO"/>
              </w:rPr>
            </w:pPr>
            <w:r>
              <w:rPr>
                <w:rFonts w:ascii="Arial" w:hAnsi="Arial" w:cs="Arial"/>
                <w:lang w:val="es-BO"/>
              </w:rPr>
              <w:t xml:space="preserve">• </w:t>
            </w:r>
            <w:r w:rsidRPr="00DE7C03">
              <w:rPr>
                <w:rFonts w:ascii="Arial" w:hAnsi="Arial" w:cs="Arial"/>
                <w:lang w:val="es-BO"/>
              </w:rPr>
              <w:t>Las Oficinas Centrales de ENDE, ubicadas en la Calle Colombia N° 655 de la Ciudad de Cochabamba.</w:t>
            </w:r>
          </w:p>
          <w:p w14:paraId="425DCC21" w14:textId="6CBD6A53" w:rsidR="00A96DA9" w:rsidRPr="00A40276" w:rsidRDefault="00A96DA9" w:rsidP="00DE7C03">
            <w:pPr>
              <w:jc w:val="both"/>
              <w:rPr>
                <w:rFonts w:ascii="Arial" w:hAnsi="Arial" w:cs="Arial"/>
                <w:lang w:val="es-BO"/>
              </w:rPr>
            </w:pPr>
            <w:r w:rsidRPr="00DE7C03">
              <w:rPr>
                <w:rFonts w:ascii="Arial" w:hAnsi="Arial" w:cs="Arial"/>
                <w:lang w:val="es-BO"/>
              </w:rPr>
              <w:t>•</w:t>
            </w:r>
            <w:r>
              <w:rPr>
                <w:rFonts w:ascii="Arial" w:hAnsi="Arial" w:cs="Arial"/>
                <w:lang w:val="es-BO"/>
              </w:rPr>
              <w:t xml:space="preserve"> </w:t>
            </w:r>
            <w:r w:rsidRPr="00DE7C03">
              <w:rPr>
                <w:rFonts w:ascii="Arial" w:hAnsi="Arial" w:cs="Arial"/>
                <w:lang w:val="es-BO"/>
              </w:rPr>
              <w:t xml:space="preserve">Almacén Central de ENDE, ubicado en la Av. </w:t>
            </w:r>
            <w:proofErr w:type="spellStart"/>
            <w:r w:rsidRPr="00DE7C03">
              <w:rPr>
                <w:rFonts w:ascii="Arial" w:hAnsi="Arial" w:cs="Arial"/>
                <w:lang w:val="es-BO"/>
              </w:rPr>
              <w:t>Villazon</w:t>
            </w:r>
            <w:proofErr w:type="spellEnd"/>
            <w:r w:rsidRPr="00DE7C03">
              <w:rPr>
                <w:rFonts w:ascii="Arial" w:hAnsi="Arial" w:cs="Arial"/>
                <w:lang w:val="es-BO"/>
              </w:rPr>
              <w:t xml:space="preserve"> Km. 5 carretera a Sacaba.</w:t>
            </w:r>
          </w:p>
        </w:tc>
        <w:tc>
          <w:tcPr>
            <w:tcW w:w="3386" w:type="dxa"/>
            <w:vMerge/>
            <w:tcBorders>
              <w:bottom w:val="single" w:sz="2" w:space="0" w:color="000000"/>
            </w:tcBorders>
          </w:tcPr>
          <w:p w14:paraId="236CDE8A" w14:textId="77777777" w:rsidR="00A96DA9" w:rsidRPr="00A40276" w:rsidRDefault="00A96DA9" w:rsidP="00DE7C03">
            <w:pPr>
              <w:jc w:val="both"/>
              <w:rPr>
                <w:rFonts w:ascii="Arial" w:hAnsi="Arial" w:cs="Arial"/>
                <w:lang w:val="es-BO"/>
              </w:rPr>
            </w:pPr>
          </w:p>
        </w:tc>
      </w:tr>
      <w:tr w:rsidR="00A96DA9" w:rsidRPr="00A40276" w14:paraId="5FD79B25" w14:textId="77777777" w:rsidTr="00A96DA9">
        <w:tc>
          <w:tcPr>
            <w:tcW w:w="5508" w:type="dxa"/>
            <w:gridSpan w:val="2"/>
            <w:shd w:val="clear" w:color="auto" w:fill="00B0F0"/>
          </w:tcPr>
          <w:p w14:paraId="77FDDBDE" w14:textId="421AE7DB" w:rsidR="00A96DA9" w:rsidRPr="00DE7C03" w:rsidRDefault="00A96DA9" w:rsidP="00DE7C03">
            <w:pPr>
              <w:jc w:val="both"/>
              <w:rPr>
                <w:rFonts w:ascii="Arial" w:hAnsi="Arial" w:cs="Arial"/>
                <w:b/>
                <w:lang w:val="es-BO"/>
              </w:rPr>
            </w:pPr>
            <w:r w:rsidRPr="00DE7C03">
              <w:rPr>
                <w:rFonts w:ascii="Arial" w:hAnsi="Arial" w:cs="Arial"/>
                <w:b/>
                <w:lang w:val="es-BO"/>
              </w:rPr>
              <w:t>ALCANCE DEL SERVICIO</w:t>
            </w:r>
          </w:p>
        </w:tc>
        <w:tc>
          <w:tcPr>
            <w:tcW w:w="3386" w:type="dxa"/>
            <w:vMerge w:val="restart"/>
          </w:tcPr>
          <w:p w14:paraId="60E8D8F2" w14:textId="77777777" w:rsidR="00A96DA9" w:rsidRPr="00A40276" w:rsidRDefault="00A96DA9" w:rsidP="00DE7C03">
            <w:pPr>
              <w:jc w:val="both"/>
              <w:rPr>
                <w:rFonts w:ascii="Arial" w:hAnsi="Arial" w:cs="Arial"/>
                <w:lang w:val="es-BO"/>
              </w:rPr>
            </w:pPr>
          </w:p>
        </w:tc>
      </w:tr>
      <w:tr w:rsidR="00A96DA9" w:rsidRPr="00A40276" w14:paraId="2A75AAB4" w14:textId="77777777" w:rsidTr="00B33FB5">
        <w:tc>
          <w:tcPr>
            <w:tcW w:w="5508" w:type="dxa"/>
            <w:gridSpan w:val="2"/>
          </w:tcPr>
          <w:p w14:paraId="43756689" w14:textId="5B642CCA" w:rsidR="00A96DA9" w:rsidRPr="00A40276" w:rsidRDefault="00A96DA9" w:rsidP="00DE7C03">
            <w:pPr>
              <w:jc w:val="both"/>
              <w:rPr>
                <w:rFonts w:ascii="Arial" w:hAnsi="Arial" w:cs="Arial"/>
                <w:lang w:val="es-BO"/>
              </w:rPr>
            </w:pPr>
            <w:r w:rsidRPr="00DE7C03">
              <w:rPr>
                <w:rFonts w:ascii="Arial" w:hAnsi="Arial" w:cs="Arial"/>
                <w:lang w:val="es-BO"/>
              </w:rPr>
              <w:t xml:space="preserve">El alcance del servicio será el de brindar Seguridad Física para proteger, vigilar y resguardar las instalaciones, bienes muebles, inmuebles, valores existentes y personas que se encuentren en las instalaciones de la empresa, ubicada en la Calle Colombia N° 655 y en el Almacén Central que se encuentra en la Av. </w:t>
            </w:r>
            <w:proofErr w:type="spellStart"/>
            <w:r w:rsidRPr="00DE7C03">
              <w:rPr>
                <w:rFonts w:ascii="Arial" w:hAnsi="Arial" w:cs="Arial"/>
                <w:lang w:val="es-BO"/>
              </w:rPr>
              <w:t>Villazon</w:t>
            </w:r>
            <w:proofErr w:type="spellEnd"/>
            <w:r w:rsidRPr="00DE7C03">
              <w:rPr>
                <w:rFonts w:ascii="Arial" w:hAnsi="Arial" w:cs="Arial"/>
                <w:lang w:val="es-BO"/>
              </w:rPr>
              <w:t xml:space="preserve"> Km. 5 carretera a Sacaba, durante las 24 horas del día incluyendo los días sábados, domingos y feriados de la presente gestión.</w:t>
            </w:r>
          </w:p>
        </w:tc>
        <w:tc>
          <w:tcPr>
            <w:tcW w:w="3386" w:type="dxa"/>
            <w:vMerge/>
          </w:tcPr>
          <w:p w14:paraId="09EB7F0C" w14:textId="77777777" w:rsidR="00A96DA9" w:rsidRPr="00A40276" w:rsidRDefault="00A96DA9" w:rsidP="00DE7C03">
            <w:pPr>
              <w:jc w:val="both"/>
              <w:rPr>
                <w:rFonts w:ascii="Arial" w:hAnsi="Arial" w:cs="Arial"/>
                <w:lang w:val="es-BO"/>
              </w:rPr>
            </w:pPr>
          </w:p>
        </w:tc>
      </w:tr>
      <w:tr w:rsidR="00A96DA9" w:rsidRPr="00A40276" w14:paraId="2F60FFA8" w14:textId="77777777" w:rsidTr="00A96DA9">
        <w:tc>
          <w:tcPr>
            <w:tcW w:w="5508" w:type="dxa"/>
            <w:gridSpan w:val="2"/>
            <w:shd w:val="clear" w:color="auto" w:fill="00B0F0"/>
          </w:tcPr>
          <w:p w14:paraId="102E01B0" w14:textId="2290668C" w:rsidR="00A96DA9" w:rsidRPr="00DE7C03" w:rsidRDefault="00A96DA9" w:rsidP="00DE7C03">
            <w:pPr>
              <w:rPr>
                <w:rFonts w:ascii="Arial" w:hAnsi="Arial" w:cs="Arial"/>
                <w:b/>
                <w:lang w:val="es-BO"/>
              </w:rPr>
            </w:pPr>
            <w:r w:rsidRPr="00DE7C03">
              <w:rPr>
                <w:rFonts w:ascii="Arial" w:hAnsi="Arial" w:cs="Arial"/>
                <w:b/>
                <w:lang w:val="es-BO"/>
              </w:rPr>
              <w:t>CARACTERISTICAS DEL SERVICIO</w:t>
            </w:r>
          </w:p>
        </w:tc>
        <w:tc>
          <w:tcPr>
            <w:tcW w:w="3386" w:type="dxa"/>
            <w:vMerge w:val="restart"/>
          </w:tcPr>
          <w:p w14:paraId="50037309" w14:textId="77777777" w:rsidR="00A96DA9" w:rsidRPr="00A40276" w:rsidRDefault="00A96DA9" w:rsidP="00DE7C03">
            <w:pPr>
              <w:jc w:val="both"/>
              <w:rPr>
                <w:rFonts w:ascii="Arial" w:hAnsi="Arial" w:cs="Arial"/>
                <w:lang w:val="es-BO"/>
              </w:rPr>
            </w:pPr>
          </w:p>
        </w:tc>
      </w:tr>
      <w:tr w:rsidR="00A96DA9" w:rsidRPr="00A40276" w14:paraId="2F2004DD" w14:textId="77777777" w:rsidTr="006A1A7E">
        <w:tc>
          <w:tcPr>
            <w:tcW w:w="5508" w:type="dxa"/>
            <w:gridSpan w:val="2"/>
          </w:tcPr>
          <w:p w14:paraId="5AE11414" w14:textId="77777777" w:rsidR="00A96DA9" w:rsidRPr="002A4448" w:rsidRDefault="00A96DA9" w:rsidP="002A4448">
            <w:pPr>
              <w:jc w:val="both"/>
              <w:rPr>
                <w:rFonts w:ascii="Arial" w:hAnsi="Arial" w:cs="Arial"/>
                <w:lang w:val="es-BO"/>
              </w:rPr>
            </w:pPr>
            <w:r w:rsidRPr="002A4448">
              <w:rPr>
                <w:rFonts w:ascii="Arial" w:hAnsi="Arial" w:cs="Arial"/>
                <w:lang w:val="es-BO"/>
              </w:rPr>
              <w:t>Las características que brindara la empresa adjudicada será la siguiente:</w:t>
            </w:r>
          </w:p>
          <w:p w14:paraId="07CC1D1C" w14:textId="77777777" w:rsidR="00A96DA9" w:rsidRPr="002A4448" w:rsidRDefault="00A96DA9" w:rsidP="002A4448">
            <w:pPr>
              <w:jc w:val="both"/>
              <w:rPr>
                <w:rFonts w:ascii="Arial" w:hAnsi="Arial" w:cs="Arial"/>
                <w:lang w:val="es-BO"/>
              </w:rPr>
            </w:pPr>
          </w:p>
          <w:p w14:paraId="3C85667B" w14:textId="73994704" w:rsidR="00A96DA9" w:rsidRDefault="00A96DA9" w:rsidP="002A4448">
            <w:pPr>
              <w:jc w:val="both"/>
              <w:rPr>
                <w:rFonts w:ascii="Arial" w:hAnsi="Arial" w:cs="Arial"/>
                <w:lang w:val="es-BO"/>
              </w:rPr>
            </w:pPr>
            <w:r>
              <w:rPr>
                <w:rFonts w:ascii="Arial" w:hAnsi="Arial" w:cs="Arial"/>
                <w:lang w:val="es-BO"/>
              </w:rPr>
              <w:t xml:space="preserve">• </w:t>
            </w:r>
            <w:r w:rsidRPr="002A4448">
              <w:rPr>
                <w:rFonts w:ascii="Arial" w:hAnsi="Arial" w:cs="Arial"/>
                <w:lang w:val="es-BO"/>
              </w:rPr>
              <w:t>Seguridad.- Brindar seguridad de los predios y bienes de ENDE; así como de las personas que se encuentran en el interior de las instalaciones, sean funcionarios o particulares.</w:t>
            </w:r>
          </w:p>
          <w:p w14:paraId="1844C0D7" w14:textId="77777777" w:rsidR="00A96DA9" w:rsidRPr="002A4448" w:rsidRDefault="00A96DA9" w:rsidP="002A4448">
            <w:pPr>
              <w:jc w:val="both"/>
              <w:rPr>
                <w:rFonts w:ascii="Arial" w:hAnsi="Arial" w:cs="Arial"/>
                <w:lang w:val="es-BO"/>
              </w:rPr>
            </w:pPr>
          </w:p>
          <w:p w14:paraId="64B95612" w14:textId="77777777" w:rsidR="00A96DA9" w:rsidRPr="002A4448" w:rsidRDefault="00A96DA9" w:rsidP="002A4448">
            <w:pPr>
              <w:jc w:val="both"/>
              <w:rPr>
                <w:rFonts w:ascii="Arial" w:hAnsi="Arial" w:cs="Arial"/>
                <w:lang w:val="es-BO"/>
              </w:rPr>
            </w:pPr>
            <w:r w:rsidRPr="002A4448">
              <w:rPr>
                <w:rFonts w:ascii="Arial" w:hAnsi="Arial" w:cs="Arial"/>
                <w:lang w:val="es-BO"/>
              </w:rPr>
              <w:t xml:space="preserve">Es responsabilidad del proveedor del servicio que para la prestación del servicio, cada guardia de seguridad, debe estar debidamente capacitado con experiencia certificada y equipado, con todos los accesorios necesarios y permitidos por la Policía Boliviana u otro organismo competente. </w:t>
            </w:r>
          </w:p>
          <w:p w14:paraId="3527E521" w14:textId="77777777" w:rsidR="00A96DA9" w:rsidRDefault="00A96DA9" w:rsidP="002A4448">
            <w:pPr>
              <w:jc w:val="both"/>
              <w:rPr>
                <w:rFonts w:ascii="Arial" w:hAnsi="Arial" w:cs="Arial"/>
                <w:lang w:val="es-BO"/>
              </w:rPr>
            </w:pPr>
            <w:r w:rsidRPr="002A4448">
              <w:rPr>
                <w:rFonts w:ascii="Arial" w:hAnsi="Arial" w:cs="Arial"/>
                <w:lang w:val="es-BO"/>
              </w:rPr>
              <w:t>Si se produjera alguna pérdida dentro de las instalaciones de ENDE, el proveedor del servicio deberá presentar su informe al Fiscal de Servicios de ENDE, para que en forma simultánea presenten la denuncia ante las instancias competentes.</w:t>
            </w:r>
          </w:p>
          <w:p w14:paraId="20A6BA7F" w14:textId="77777777" w:rsidR="00A96DA9" w:rsidRPr="002A4448" w:rsidRDefault="00A96DA9" w:rsidP="002A4448">
            <w:pPr>
              <w:jc w:val="both"/>
              <w:rPr>
                <w:rFonts w:ascii="Arial" w:hAnsi="Arial" w:cs="Arial"/>
                <w:lang w:val="es-BO"/>
              </w:rPr>
            </w:pPr>
          </w:p>
          <w:p w14:paraId="568DEEBD" w14:textId="77777777" w:rsidR="00A96DA9" w:rsidRPr="002A4448" w:rsidRDefault="00A96DA9" w:rsidP="002A4448">
            <w:pPr>
              <w:jc w:val="both"/>
              <w:rPr>
                <w:rFonts w:ascii="Arial" w:hAnsi="Arial" w:cs="Arial"/>
                <w:lang w:val="es-BO"/>
              </w:rPr>
            </w:pPr>
            <w:r w:rsidRPr="002A4448">
              <w:rPr>
                <w:rFonts w:ascii="Arial" w:hAnsi="Arial" w:cs="Arial"/>
                <w:lang w:val="es-BO"/>
              </w:rPr>
              <w:t>El proveedor del servicio es responsable del buen comportamiento de su personal, de acuerdo a normas y reglamentos disciplinarios propios de cada empresa, todo acto indebido por parte de sus funcionarios, será reportado y sancionado según corresponda.</w:t>
            </w:r>
          </w:p>
          <w:p w14:paraId="1E0CBB01" w14:textId="77777777" w:rsidR="00A96DA9" w:rsidRPr="002A4448" w:rsidRDefault="00A96DA9" w:rsidP="002A4448">
            <w:pPr>
              <w:jc w:val="both"/>
              <w:rPr>
                <w:rFonts w:ascii="Arial" w:hAnsi="Arial" w:cs="Arial"/>
                <w:lang w:val="es-BO"/>
              </w:rPr>
            </w:pPr>
          </w:p>
          <w:p w14:paraId="696ECFE1" w14:textId="0D9525EE" w:rsidR="00A96DA9" w:rsidRPr="002A4448" w:rsidRDefault="00A96DA9" w:rsidP="002A4448">
            <w:pPr>
              <w:jc w:val="both"/>
              <w:rPr>
                <w:rFonts w:ascii="Arial" w:hAnsi="Arial" w:cs="Arial"/>
                <w:lang w:val="es-BO"/>
              </w:rPr>
            </w:pPr>
            <w:r>
              <w:rPr>
                <w:rFonts w:ascii="Arial" w:hAnsi="Arial" w:cs="Arial"/>
                <w:lang w:val="es-BO"/>
              </w:rPr>
              <w:t xml:space="preserve">• </w:t>
            </w:r>
            <w:r w:rsidRPr="002A4448">
              <w:rPr>
                <w:rFonts w:ascii="Arial" w:hAnsi="Arial" w:cs="Arial"/>
                <w:lang w:val="es-BO"/>
              </w:rPr>
              <w:t>Protocolos de seguridad.- La empresa adjudicada deberá contar con protocolos de seguridad, para cada tipo de emergencia o situación que se presente en instalaciones de ENDE, protocolos que se deberán dar a conocer a ENDE.</w:t>
            </w:r>
          </w:p>
          <w:p w14:paraId="5B29E59F" w14:textId="77777777" w:rsidR="00A96DA9" w:rsidRPr="002A4448" w:rsidRDefault="00A96DA9" w:rsidP="002A4448">
            <w:pPr>
              <w:jc w:val="both"/>
              <w:rPr>
                <w:rFonts w:ascii="Arial" w:hAnsi="Arial" w:cs="Arial"/>
                <w:lang w:val="es-BO"/>
              </w:rPr>
            </w:pPr>
          </w:p>
          <w:p w14:paraId="715ADA67" w14:textId="7B4E716A" w:rsidR="00A96DA9" w:rsidRPr="002A4448" w:rsidRDefault="00A96DA9" w:rsidP="002A4448">
            <w:pPr>
              <w:jc w:val="both"/>
              <w:rPr>
                <w:rFonts w:ascii="Arial" w:hAnsi="Arial" w:cs="Arial"/>
                <w:lang w:val="es-BO"/>
              </w:rPr>
            </w:pPr>
            <w:r>
              <w:rPr>
                <w:rFonts w:ascii="Arial" w:hAnsi="Arial" w:cs="Arial"/>
                <w:lang w:val="es-BO"/>
              </w:rPr>
              <w:t xml:space="preserve">• </w:t>
            </w:r>
            <w:r w:rsidRPr="002A4448">
              <w:rPr>
                <w:rFonts w:ascii="Arial" w:hAnsi="Arial" w:cs="Arial"/>
                <w:lang w:val="es-BO"/>
              </w:rPr>
              <w:t>Vigilancia.- El personal de seguridad deberá realizar una estricta vigilancia de las instalaciones de ENDE Central y Almacén central, controlando los accesos vehiculares del área de parqueo y los accesos peatonales, tanto en el interior de los ambientes y áreas circundantes a los predios, debiendo intensificar el control en el horario nocturno, con rondas permanentes, informar del monitoreo continuo de las actividades de preservación de la seguridad y revisión continua de todas las instalaciones.</w:t>
            </w:r>
          </w:p>
          <w:p w14:paraId="457992DC" w14:textId="77777777" w:rsidR="00A96DA9" w:rsidRPr="002A4448" w:rsidRDefault="00A96DA9" w:rsidP="002A4448">
            <w:pPr>
              <w:jc w:val="both"/>
              <w:rPr>
                <w:rFonts w:ascii="Arial" w:hAnsi="Arial" w:cs="Arial"/>
                <w:lang w:val="es-BO"/>
              </w:rPr>
            </w:pPr>
          </w:p>
          <w:p w14:paraId="6403DC0F" w14:textId="3DBA8DEE" w:rsidR="00A96DA9" w:rsidRPr="002A4448" w:rsidRDefault="00A96DA9" w:rsidP="002A4448">
            <w:pPr>
              <w:jc w:val="both"/>
              <w:rPr>
                <w:rFonts w:ascii="Arial" w:hAnsi="Arial" w:cs="Arial"/>
                <w:lang w:val="es-BO"/>
              </w:rPr>
            </w:pPr>
            <w:r>
              <w:rPr>
                <w:rFonts w:ascii="Arial" w:hAnsi="Arial" w:cs="Arial"/>
                <w:lang w:val="es-BO"/>
              </w:rPr>
              <w:t xml:space="preserve">• </w:t>
            </w:r>
            <w:r w:rsidRPr="002A4448">
              <w:rPr>
                <w:rFonts w:ascii="Arial" w:hAnsi="Arial" w:cs="Arial"/>
                <w:lang w:val="es-BO"/>
              </w:rPr>
              <w:t>Registro.- El personal de seguridad debe llevar un libro de registro diario en letra legible de todas las personas que ingresan y salen de los predios de ENDE, sean estos funcionarios o personas particulares, en el caso de las personas particulares se debe registrar los siguientes datos:</w:t>
            </w:r>
          </w:p>
          <w:p w14:paraId="031E1900" w14:textId="77777777" w:rsidR="00A96DA9" w:rsidRPr="002A4448" w:rsidRDefault="00A96DA9" w:rsidP="002A4448">
            <w:pPr>
              <w:jc w:val="both"/>
              <w:rPr>
                <w:rFonts w:ascii="Arial" w:hAnsi="Arial" w:cs="Arial"/>
                <w:sz w:val="10"/>
                <w:lang w:val="es-BO"/>
              </w:rPr>
            </w:pPr>
          </w:p>
          <w:p w14:paraId="34B1B78B" w14:textId="77777777" w:rsidR="00A96DA9" w:rsidRPr="002A4448" w:rsidRDefault="00A96DA9" w:rsidP="002A4448">
            <w:pPr>
              <w:jc w:val="both"/>
              <w:rPr>
                <w:rFonts w:ascii="Arial" w:hAnsi="Arial" w:cs="Arial"/>
                <w:lang w:val="es-BO"/>
              </w:rPr>
            </w:pPr>
            <w:r w:rsidRPr="002A4448">
              <w:rPr>
                <w:rFonts w:ascii="Arial" w:hAnsi="Arial" w:cs="Arial"/>
                <w:lang w:val="es-BO"/>
              </w:rPr>
              <w:t>-</w:t>
            </w:r>
            <w:r w:rsidRPr="002A4448">
              <w:rPr>
                <w:rFonts w:ascii="Arial" w:hAnsi="Arial" w:cs="Arial"/>
                <w:lang w:val="es-BO"/>
              </w:rPr>
              <w:tab/>
              <w:t>Nombre completo</w:t>
            </w:r>
          </w:p>
          <w:p w14:paraId="20DB1F39" w14:textId="77777777" w:rsidR="00A96DA9" w:rsidRPr="002A4448" w:rsidRDefault="00A96DA9" w:rsidP="002A4448">
            <w:pPr>
              <w:jc w:val="both"/>
              <w:rPr>
                <w:rFonts w:ascii="Arial" w:hAnsi="Arial" w:cs="Arial"/>
                <w:lang w:val="es-BO"/>
              </w:rPr>
            </w:pPr>
            <w:r w:rsidRPr="002A4448">
              <w:rPr>
                <w:rFonts w:ascii="Arial" w:hAnsi="Arial" w:cs="Arial"/>
                <w:lang w:val="es-BO"/>
              </w:rPr>
              <w:t>-</w:t>
            </w:r>
            <w:r w:rsidRPr="002A4448">
              <w:rPr>
                <w:rFonts w:ascii="Arial" w:hAnsi="Arial" w:cs="Arial"/>
                <w:lang w:val="es-BO"/>
              </w:rPr>
              <w:tab/>
              <w:t>Cédula de identidad</w:t>
            </w:r>
          </w:p>
          <w:p w14:paraId="1149A261" w14:textId="77777777" w:rsidR="00A96DA9" w:rsidRPr="002A4448" w:rsidRDefault="00A96DA9" w:rsidP="002A4448">
            <w:pPr>
              <w:jc w:val="both"/>
              <w:rPr>
                <w:rFonts w:ascii="Arial" w:hAnsi="Arial" w:cs="Arial"/>
                <w:lang w:val="es-BO"/>
              </w:rPr>
            </w:pPr>
            <w:r w:rsidRPr="002A4448">
              <w:rPr>
                <w:rFonts w:ascii="Arial" w:hAnsi="Arial" w:cs="Arial"/>
                <w:lang w:val="es-BO"/>
              </w:rPr>
              <w:t>-</w:t>
            </w:r>
            <w:r w:rsidRPr="002A4448">
              <w:rPr>
                <w:rFonts w:ascii="Arial" w:hAnsi="Arial" w:cs="Arial"/>
                <w:lang w:val="es-BO"/>
              </w:rPr>
              <w:tab/>
              <w:t>Motivo de visita</w:t>
            </w:r>
          </w:p>
          <w:p w14:paraId="50E72074" w14:textId="77777777" w:rsidR="00A96DA9" w:rsidRPr="002A4448" w:rsidRDefault="00A96DA9" w:rsidP="002A4448">
            <w:pPr>
              <w:jc w:val="both"/>
              <w:rPr>
                <w:rFonts w:ascii="Arial" w:hAnsi="Arial" w:cs="Arial"/>
                <w:sz w:val="10"/>
                <w:lang w:val="es-BO"/>
              </w:rPr>
            </w:pPr>
          </w:p>
          <w:p w14:paraId="4DD4EB57" w14:textId="77777777" w:rsidR="00A96DA9" w:rsidRPr="002A4448" w:rsidRDefault="00A96DA9" w:rsidP="002A4448">
            <w:pPr>
              <w:jc w:val="both"/>
              <w:rPr>
                <w:rFonts w:ascii="Arial" w:hAnsi="Arial" w:cs="Arial"/>
                <w:lang w:val="es-BO"/>
              </w:rPr>
            </w:pPr>
            <w:r w:rsidRPr="002A4448">
              <w:rPr>
                <w:rFonts w:ascii="Arial" w:hAnsi="Arial" w:cs="Arial"/>
                <w:lang w:val="es-BO"/>
              </w:rPr>
              <w:t>Los fines de semana y feriados, los guardias de seguridad, no permitirán el ingreso de ninguna persona sea funcionario o particular sin la previa autorización del Fiscal de servicios de ENDE.</w:t>
            </w:r>
          </w:p>
          <w:p w14:paraId="7C554357" w14:textId="77777777" w:rsidR="00A96DA9" w:rsidRDefault="00A96DA9" w:rsidP="002A4448">
            <w:pPr>
              <w:jc w:val="both"/>
              <w:rPr>
                <w:rFonts w:ascii="Arial" w:hAnsi="Arial" w:cs="Arial"/>
                <w:lang w:val="es-BO"/>
              </w:rPr>
            </w:pPr>
            <w:r w:rsidRPr="002A4448">
              <w:rPr>
                <w:rFonts w:ascii="Arial" w:hAnsi="Arial" w:cs="Arial"/>
                <w:lang w:val="es-BO"/>
              </w:rPr>
              <w:t xml:space="preserve">El personal de seguridad deberá controlar la obligación del uso del cinturón de seguridad en todos los vehículos sin excepción sobre todo al momento de salida de garaje de las instalaciones de ENDE, asimismo con el casco de </w:t>
            </w:r>
            <w:r w:rsidRPr="002A4448">
              <w:rPr>
                <w:rFonts w:ascii="Arial" w:hAnsi="Arial" w:cs="Arial"/>
                <w:lang w:val="es-BO"/>
              </w:rPr>
              <w:lastRenderedPageBreak/>
              <w:t>seguridad, en el caso de las motocicletas.</w:t>
            </w:r>
          </w:p>
          <w:p w14:paraId="374D4B11" w14:textId="77777777" w:rsidR="00A96DA9" w:rsidRPr="002A4448" w:rsidRDefault="00A96DA9" w:rsidP="002A4448">
            <w:pPr>
              <w:jc w:val="both"/>
              <w:rPr>
                <w:rFonts w:ascii="Arial" w:hAnsi="Arial" w:cs="Arial"/>
                <w:lang w:val="es-BO"/>
              </w:rPr>
            </w:pPr>
          </w:p>
          <w:p w14:paraId="6E055F88" w14:textId="77777777" w:rsidR="00A96DA9" w:rsidRDefault="00A96DA9" w:rsidP="002A4448">
            <w:pPr>
              <w:jc w:val="both"/>
              <w:rPr>
                <w:rFonts w:ascii="Arial" w:hAnsi="Arial" w:cs="Arial"/>
                <w:lang w:val="es-BO"/>
              </w:rPr>
            </w:pPr>
            <w:r w:rsidRPr="002A4448">
              <w:rPr>
                <w:rFonts w:ascii="Arial" w:hAnsi="Arial" w:cs="Arial"/>
                <w:lang w:val="es-BO"/>
              </w:rPr>
              <w:t>El personal de seguridad asignado en el área de Garaje deberá registrar el ingreso y salida de vehículos particulares previa autorización del Fiscal de servicios, registrando el nombre del conductor, número de placa del vehículo, motivo de visita y/o encomienda a entregar.</w:t>
            </w:r>
          </w:p>
          <w:p w14:paraId="2B45961B" w14:textId="77777777" w:rsidR="00A96DA9" w:rsidRPr="002A4448" w:rsidRDefault="00A96DA9" w:rsidP="002A4448">
            <w:pPr>
              <w:jc w:val="both"/>
              <w:rPr>
                <w:rFonts w:ascii="Arial" w:hAnsi="Arial" w:cs="Arial"/>
                <w:lang w:val="es-BO"/>
              </w:rPr>
            </w:pPr>
          </w:p>
          <w:p w14:paraId="5F2ED938" w14:textId="77777777" w:rsidR="00A96DA9" w:rsidRPr="002A4448" w:rsidRDefault="00A96DA9" w:rsidP="002A4448">
            <w:pPr>
              <w:jc w:val="both"/>
              <w:rPr>
                <w:rFonts w:ascii="Arial" w:hAnsi="Arial" w:cs="Arial"/>
                <w:lang w:val="es-BO"/>
              </w:rPr>
            </w:pPr>
            <w:r w:rsidRPr="002A4448">
              <w:rPr>
                <w:rFonts w:ascii="Arial" w:hAnsi="Arial" w:cs="Arial"/>
                <w:lang w:val="es-BO"/>
              </w:rPr>
              <w:t>Denunciar y dar parte sobre cualquier anomalía o comportamiento extraño o fuera de lugar tanto del personal como de las personas ajenas que frecuentan las instalaciones, al Fiscal del Servicio.</w:t>
            </w:r>
          </w:p>
          <w:p w14:paraId="23501A14" w14:textId="77777777" w:rsidR="00A96DA9" w:rsidRPr="002A4448" w:rsidRDefault="00A96DA9" w:rsidP="002A4448">
            <w:pPr>
              <w:jc w:val="both"/>
              <w:rPr>
                <w:rFonts w:ascii="Arial" w:hAnsi="Arial" w:cs="Arial"/>
                <w:lang w:val="es-BO"/>
              </w:rPr>
            </w:pPr>
          </w:p>
          <w:p w14:paraId="28DE34C5" w14:textId="23B35D6E" w:rsidR="00A96DA9" w:rsidRPr="00A40276" w:rsidRDefault="00A96DA9" w:rsidP="002A4448">
            <w:pPr>
              <w:jc w:val="both"/>
              <w:rPr>
                <w:rFonts w:ascii="Arial" w:hAnsi="Arial" w:cs="Arial"/>
                <w:lang w:val="es-BO"/>
              </w:rPr>
            </w:pPr>
            <w:r>
              <w:rPr>
                <w:rFonts w:ascii="Arial" w:hAnsi="Arial" w:cs="Arial"/>
                <w:lang w:val="es-BO"/>
              </w:rPr>
              <w:t xml:space="preserve">• </w:t>
            </w:r>
            <w:r w:rsidRPr="002A4448">
              <w:rPr>
                <w:rFonts w:ascii="Arial" w:hAnsi="Arial" w:cs="Arial"/>
                <w:lang w:val="es-BO"/>
              </w:rPr>
              <w:t>Salida de documentos y activos fijos.- El personal de seguridad debe realizar el registro de toda salida de documentación y activos de ENDE; en el caso de activos fijos deben contar la debida papeleta o formulario de autorización de la Unidad de Activos Fijos, dependiente de la Unidad Administrativa; en caso de documentación deberán contar con autorización de salida de documentos por el responsable de cada área, para evitar conflictos de salida de bienes y documentos sin respectiva autorización.</w:t>
            </w:r>
          </w:p>
        </w:tc>
        <w:tc>
          <w:tcPr>
            <w:tcW w:w="3386" w:type="dxa"/>
            <w:vMerge/>
          </w:tcPr>
          <w:p w14:paraId="6F9B2D26" w14:textId="77777777" w:rsidR="00A96DA9" w:rsidRPr="00A40276" w:rsidRDefault="00A96DA9" w:rsidP="00DE7C03">
            <w:pPr>
              <w:jc w:val="both"/>
              <w:rPr>
                <w:rFonts w:ascii="Arial" w:hAnsi="Arial" w:cs="Arial"/>
                <w:lang w:val="es-BO"/>
              </w:rPr>
            </w:pPr>
          </w:p>
        </w:tc>
      </w:tr>
      <w:tr w:rsidR="00A96DA9" w:rsidRPr="00A40276" w14:paraId="72F26D59" w14:textId="77777777" w:rsidTr="00A96DA9">
        <w:tc>
          <w:tcPr>
            <w:tcW w:w="5508" w:type="dxa"/>
            <w:gridSpan w:val="2"/>
            <w:shd w:val="clear" w:color="auto" w:fill="00B0F0"/>
            <w:vAlign w:val="center"/>
          </w:tcPr>
          <w:p w14:paraId="6C10A047" w14:textId="6C5CCD34" w:rsidR="00A96DA9" w:rsidRPr="002A4448" w:rsidRDefault="00A96DA9" w:rsidP="00DE7C03">
            <w:pPr>
              <w:jc w:val="both"/>
              <w:rPr>
                <w:rFonts w:ascii="Arial" w:hAnsi="Arial" w:cs="Arial"/>
                <w:b/>
                <w:lang w:val="es-BO"/>
              </w:rPr>
            </w:pPr>
            <w:r w:rsidRPr="002A4448">
              <w:rPr>
                <w:rFonts w:ascii="Arial" w:hAnsi="Arial" w:cs="Arial"/>
                <w:b/>
                <w:lang w:val="es-BO"/>
              </w:rPr>
              <w:lastRenderedPageBreak/>
              <w:t>PLAZO DEL SERVICIO</w:t>
            </w:r>
          </w:p>
        </w:tc>
        <w:tc>
          <w:tcPr>
            <w:tcW w:w="3386" w:type="dxa"/>
            <w:vMerge w:val="restart"/>
          </w:tcPr>
          <w:p w14:paraId="54E1BBE7" w14:textId="77777777" w:rsidR="00A96DA9" w:rsidRPr="00A40276" w:rsidRDefault="00A96DA9" w:rsidP="00DE7C03">
            <w:pPr>
              <w:jc w:val="both"/>
              <w:rPr>
                <w:rFonts w:ascii="Arial" w:hAnsi="Arial" w:cs="Arial"/>
                <w:lang w:val="es-BO"/>
              </w:rPr>
            </w:pPr>
          </w:p>
        </w:tc>
      </w:tr>
      <w:tr w:rsidR="00A96DA9" w:rsidRPr="00A40276" w14:paraId="4041869C" w14:textId="77777777" w:rsidTr="00635245">
        <w:tc>
          <w:tcPr>
            <w:tcW w:w="5508" w:type="dxa"/>
            <w:gridSpan w:val="2"/>
          </w:tcPr>
          <w:p w14:paraId="19457622" w14:textId="1648B4EE" w:rsidR="00A96DA9" w:rsidRPr="00A40276" w:rsidRDefault="00A96DA9" w:rsidP="00DE7C03">
            <w:pPr>
              <w:jc w:val="both"/>
              <w:rPr>
                <w:rFonts w:ascii="Arial" w:hAnsi="Arial" w:cs="Arial"/>
                <w:lang w:val="es-BO"/>
              </w:rPr>
            </w:pPr>
            <w:r w:rsidRPr="002A4448">
              <w:rPr>
                <w:rFonts w:ascii="Arial" w:hAnsi="Arial" w:cs="Arial"/>
                <w:lang w:val="es-BO"/>
              </w:rPr>
              <w:t xml:space="preserve">El plazo del servicio a realizarse se </w:t>
            </w:r>
            <w:proofErr w:type="spellStart"/>
            <w:r w:rsidRPr="002A4448">
              <w:rPr>
                <w:rFonts w:ascii="Arial" w:hAnsi="Arial" w:cs="Arial"/>
                <w:lang w:val="es-BO"/>
              </w:rPr>
              <w:t>computabilizara</w:t>
            </w:r>
            <w:proofErr w:type="spellEnd"/>
            <w:r w:rsidRPr="002A4448">
              <w:rPr>
                <w:rFonts w:ascii="Arial" w:hAnsi="Arial" w:cs="Arial"/>
                <w:lang w:val="es-BO"/>
              </w:rPr>
              <w:t>, a partir de la suscripción del contrato hasta el 31 de diciembre de 2022.</w:t>
            </w:r>
          </w:p>
        </w:tc>
        <w:tc>
          <w:tcPr>
            <w:tcW w:w="3386" w:type="dxa"/>
            <w:vMerge/>
          </w:tcPr>
          <w:p w14:paraId="18D1B60B" w14:textId="77777777" w:rsidR="00A96DA9" w:rsidRPr="00A40276" w:rsidRDefault="00A96DA9" w:rsidP="00DE7C03">
            <w:pPr>
              <w:jc w:val="both"/>
              <w:rPr>
                <w:rFonts w:ascii="Arial" w:hAnsi="Arial" w:cs="Arial"/>
                <w:lang w:val="es-BO"/>
              </w:rPr>
            </w:pPr>
          </w:p>
        </w:tc>
      </w:tr>
      <w:tr w:rsidR="00A96DA9" w:rsidRPr="00A40276" w14:paraId="2B627806" w14:textId="77777777" w:rsidTr="00A96DA9">
        <w:tc>
          <w:tcPr>
            <w:tcW w:w="5508" w:type="dxa"/>
            <w:gridSpan w:val="2"/>
            <w:shd w:val="clear" w:color="auto" w:fill="00B0F0"/>
            <w:vAlign w:val="center"/>
          </w:tcPr>
          <w:p w14:paraId="22463DCB" w14:textId="2969434F" w:rsidR="00A96DA9" w:rsidRPr="002A4448" w:rsidRDefault="00A96DA9" w:rsidP="00DE7C03">
            <w:pPr>
              <w:jc w:val="both"/>
              <w:rPr>
                <w:rFonts w:ascii="Arial" w:hAnsi="Arial" w:cs="Arial"/>
                <w:b/>
                <w:lang w:val="es-BO"/>
              </w:rPr>
            </w:pPr>
            <w:r w:rsidRPr="002A4448">
              <w:rPr>
                <w:rFonts w:ascii="Arial" w:hAnsi="Arial" w:cs="Arial"/>
                <w:b/>
                <w:lang w:val="es-BO"/>
              </w:rPr>
              <w:t>MATERIALES Y EQUIPOS DE SEGURIDAD REQUERIDOS PARA EL SERVICIO</w:t>
            </w:r>
          </w:p>
        </w:tc>
        <w:tc>
          <w:tcPr>
            <w:tcW w:w="3386" w:type="dxa"/>
            <w:vMerge w:val="restart"/>
          </w:tcPr>
          <w:p w14:paraId="7BBD61EB" w14:textId="77777777" w:rsidR="00A96DA9" w:rsidRPr="00A40276" w:rsidRDefault="00A96DA9" w:rsidP="00DE7C03">
            <w:pPr>
              <w:jc w:val="both"/>
              <w:rPr>
                <w:rFonts w:ascii="Arial" w:hAnsi="Arial" w:cs="Arial"/>
                <w:lang w:val="es-BO"/>
              </w:rPr>
            </w:pPr>
          </w:p>
        </w:tc>
      </w:tr>
      <w:tr w:rsidR="00A96DA9" w:rsidRPr="00A40276" w14:paraId="00AFA2E4" w14:textId="77777777" w:rsidTr="00F472B8">
        <w:tc>
          <w:tcPr>
            <w:tcW w:w="5508" w:type="dxa"/>
            <w:gridSpan w:val="2"/>
          </w:tcPr>
          <w:p w14:paraId="4AEFA86B" w14:textId="77777777" w:rsidR="00A96DA9" w:rsidRPr="002A4448" w:rsidRDefault="00A96DA9" w:rsidP="002A4448">
            <w:pPr>
              <w:pStyle w:val="StyleJustified"/>
              <w:spacing w:before="0" w:after="0"/>
              <w:ind w:left="284" w:right="51"/>
              <w:rPr>
                <w:rFonts w:ascii="Arial" w:hAnsi="Arial" w:cs="Arial"/>
                <w:sz w:val="16"/>
                <w:szCs w:val="16"/>
              </w:rPr>
            </w:pPr>
            <w:r w:rsidRPr="002A4448">
              <w:rPr>
                <w:rFonts w:ascii="Arial" w:hAnsi="Arial" w:cs="Arial"/>
                <w:sz w:val="16"/>
                <w:szCs w:val="16"/>
              </w:rPr>
              <w:t>Son de responsabilidad exclusiva del proveedor del servicio la provisión de los materiales y equipos, necesarios para la ejecución del servicio de seguridad.</w:t>
            </w:r>
          </w:p>
          <w:p w14:paraId="38C324A2" w14:textId="77777777" w:rsidR="00A96DA9" w:rsidRPr="002A4448" w:rsidRDefault="00A96DA9" w:rsidP="002A4448">
            <w:pPr>
              <w:pStyle w:val="StyleJustified"/>
              <w:spacing w:before="0" w:after="0"/>
              <w:ind w:left="284" w:right="51"/>
              <w:rPr>
                <w:rFonts w:ascii="Arial" w:hAnsi="Arial" w:cs="Arial"/>
                <w:sz w:val="12"/>
                <w:szCs w:val="16"/>
              </w:rPr>
            </w:pPr>
          </w:p>
          <w:p w14:paraId="5DE8FCD2" w14:textId="77777777" w:rsidR="00A96DA9" w:rsidRDefault="00A96DA9" w:rsidP="002A4448">
            <w:pPr>
              <w:pStyle w:val="StyleJustified"/>
              <w:spacing w:before="0" w:after="0"/>
              <w:ind w:left="284" w:right="51"/>
              <w:rPr>
                <w:rFonts w:ascii="Arial" w:hAnsi="Arial" w:cs="Arial"/>
                <w:sz w:val="16"/>
                <w:szCs w:val="16"/>
              </w:rPr>
            </w:pPr>
            <w:r w:rsidRPr="002A4448">
              <w:rPr>
                <w:rFonts w:ascii="Arial" w:hAnsi="Arial" w:cs="Arial"/>
                <w:sz w:val="16"/>
                <w:szCs w:val="16"/>
              </w:rPr>
              <w:t>La propuesta deberá contar como mínimo, con lo siguiente:</w:t>
            </w:r>
          </w:p>
          <w:p w14:paraId="0F5486C6" w14:textId="77777777" w:rsidR="00A96DA9" w:rsidRPr="002A4448" w:rsidRDefault="00A96DA9" w:rsidP="002A4448">
            <w:pPr>
              <w:pStyle w:val="StyleJustified"/>
              <w:spacing w:before="0" w:after="0"/>
              <w:ind w:left="284" w:right="51"/>
              <w:rPr>
                <w:rFonts w:ascii="Arial" w:hAnsi="Arial" w:cs="Arial"/>
                <w:sz w:val="12"/>
                <w:szCs w:val="16"/>
              </w:rPr>
            </w:pPr>
          </w:p>
          <w:p w14:paraId="4E37DB48" w14:textId="77777777" w:rsidR="00A96DA9" w:rsidRPr="002A4448" w:rsidRDefault="00A96DA9" w:rsidP="009B6A62">
            <w:pPr>
              <w:pStyle w:val="StyleJustified"/>
              <w:numPr>
                <w:ilvl w:val="0"/>
                <w:numId w:val="58"/>
              </w:numPr>
              <w:spacing w:before="0" w:after="0"/>
              <w:ind w:left="576" w:right="51" w:hanging="284"/>
              <w:rPr>
                <w:rFonts w:ascii="Arial" w:hAnsi="Arial" w:cs="Arial"/>
                <w:sz w:val="16"/>
                <w:szCs w:val="16"/>
              </w:rPr>
            </w:pPr>
            <w:r w:rsidRPr="002A4448">
              <w:rPr>
                <w:rFonts w:ascii="Arial" w:hAnsi="Arial" w:cs="Arial"/>
                <w:b/>
                <w:sz w:val="16"/>
                <w:szCs w:val="16"/>
              </w:rPr>
              <w:t xml:space="preserve">Ropa de Trabajo.- </w:t>
            </w:r>
            <w:r w:rsidRPr="002A4448">
              <w:rPr>
                <w:rFonts w:ascii="Arial" w:hAnsi="Arial" w:cs="Arial"/>
                <w:sz w:val="16"/>
                <w:szCs w:val="16"/>
              </w:rPr>
              <w:t>El proveedor del servicio debe dotar a cada vigilante como mínimo dos (2) uniformes de trabajo por el tiempo de contrato con ENDE, el mismo que llevara el logo de identificación de la empresa contratista, según el siguiente detalle:</w:t>
            </w:r>
          </w:p>
          <w:p w14:paraId="4FE42E93" w14:textId="77777777" w:rsidR="00A96DA9" w:rsidRPr="002A4448" w:rsidRDefault="00A96DA9" w:rsidP="002A4448">
            <w:pPr>
              <w:pStyle w:val="StyleJustified"/>
              <w:spacing w:before="0" w:after="0"/>
              <w:ind w:left="720" w:right="51"/>
              <w:rPr>
                <w:rFonts w:ascii="Arial" w:hAnsi="Arial" w:cs="Arial"/>
                <w:sz w:val="12"/>
                <w:szCs w:val="16"/>
              </w:rPr>
            </w:pPr>
          </w:p>
          <w:p w14:paraId="7FDB99EF" w14:textId="77777777" w:rsidR="00A96DA9" w:rsidRPr="002A4448" w:rsidRDefault="00A96DA9" w:rsidP="009B6A62">
            <w:pPr>
              <w:pStyle w:val="StyleJustified"/>
              <w:numPr>
                <w:ilvl w:val="0"/>
                <w:numId w:val="46"/>
              </w:numPr>
              <w:spacing w:before="0" w:after="0"/>
              <w:ind w:right="51"/>
              <w:rPr>
                <w:rFonts w:ascii="Arial" w:hAnsi="Arial" w:cs="Arial"/>
                <w:b/>
                <w:sz w:val="16"/>
                <w:szCs w:val="16"/>
              </w:rPr>
            </w:pPr>
            <w:r w:rsidRPr="002A4448">
              <w:rPr>
                <w:rFonts w:ascii="Arial" w:hAnsi="Arial" w:cs="Arial"/>
                <w:b/>
                <w:sz w:val="16"/>
                <w:szCs w:val="16"/>
              </w:rPr>
              <w:t xml:space="preserve">Uniforme </w:t>
            </w:r>
          </w:p>
          <w:p w14:paraId="26AD728B" w14:textId="77777777" w:rsidR="00A96DA9" w:rsidRPr="002A4448" w:rsidRDefault="00A96DA9" w:rsidP="009B6A62">
            <w:pPr>
              <w:pStyle w:val="StyleJustified"/>
              <w:numPr>
                <w:ilvl w:val="0"/>
                <w:numId w:val="52"/>
              </w:numPr>
              <w:spacing w:before="0" w:after="0"/>
              <w:ind w:right="51"/>
              <w:rPr>
                <w:rFonts w:ascii="Arial" w:hAnsi="Arial" w:cs="Arial"/>
                <w:sz w:val="16"/>
                <w:szCs w:val="16"/>
              </w:rPr>
            </w:pPr>
            <w:r w:rsidRPr="002A4448">
              <w:rPr>
                <w:rFonts w:ascii="Arial" w:hAnsi="Arial" w:cs="Arial"/>
                <w:sz w:val="16"/>
                <w:szCs w:val="16"/>
              </w:rPr>
              <w:t>Pantalón</w:t>
            </w:r>
          </w:p>
          <w:p w14:paraId="670FF6C4" w14:textId="77777777" w:rsidR="00A96DA9" w:rsidRPr="002A4448" w:rsidRDefault="00A96DA9" w:rsidP="009B6A62">
            <w:pPr>
              <w:pStyle w:val="StyleJustified"/>
              <w:numPr>
                <w:ilvl w:val="0"/>
                <w:numId w:val="52"/>
              </w:numPr>
              <w:spacing w:before="0" w:after="0"/>
              <w:ind w:right="51"/>
              <w:rPr>
                <w:rFonts w:ascii="Arial" w:hAnsi="Arial" w:cs="Arial"/>
                <w:sz w:val="16"/>
                <w:szCs w:val="16"/>
              </w:rPr>
            </w:pPr>
            <w:r w:rsidRPr="002A4448">
              <w:rPr>
                <w:rFonts w:ascii="Arial" w:hAnsi="Arial" w:cs="Arial"/>
                <w:sz w:val="16"/>
                <w:szCs w:val="16"/>
              </w:rPr>
              <w:t>Camisa</w:t>
            </w:r>
          </w:p>
          <w:p w14:paraId="6A7AA6DA" w14:textId="77777777" w:rsidR="00A96DA9" w:rsidRPr="002A4448" w:rsidRDefault="00A96DA9" w:rsidP="009B6A62">
            <w:pPr>
              <w:pStyle w:val="StyleJustified"/>
              <w:numPr>
                <w:ilvl w:val="0"/>
                <w:numId w:val="52"/>
              </w:numPr>
              <w:spacing w:before="0" w:after="0"/>
              <w:ind w:right="51"/>
              <w:rPr>
                <w:rFonts w:ascii="Arial" w:hAnsi="Arial" w:cs="Arial"/>
                <w:sz w:val="16"/>
                <w:szCs w:val="16"/>
              </w:rPr>
            </w:pPr>
            <w:r w:rsidRPr="002A4448">
              <w:rPr>
                <w:rFonts w:ascii="Arial" w:hAnsi="Arial" w:cs="Arial"/>
                <w:sz w:val="16"/>
                <w:szCs w:val="16"/>
              </w:rPr>
              <w:t>Botas de cuero</w:t>
            </w:r>
          </w:p>
          <w:p w14:paraId="7E5FD760" w14:textId="77777777" w:rsidR="00A96DA9" w:rsidRPr="002A4448" w:rsidRDefault="00A96DA9" w:rsidP="009B6A62">
            <w:pPr>
              <w:pStyle w:val="StyleJustified"/>
              <w:numPr>
                <w:ilvl w:val="0"/>
                <w:numId w:val="52"/>
              </w:numPr>
              <w:spacing w:before="0" w:after="0"/>
              <w:ind w:right="51"/>
              <w:rPr>
                <w:rFonts w:ascii="Arial" w:hAnsi="Arial" w:cs="Arial"/>
                <w:sz w:val="16"/>
                <w:szCs w:val="16"/>
              </w:rPr>
            </w:pPr>
            <w:r w:rsidRPr="002A4448">
              <w:rPr>
                <w:rFonts w:ascii="Arial" w:hAnsi="Arial" w:cs="Arial"/>
                <w:sz w:val="16"/>
                <w:szCs w:val="16"/>
              </w:rPr>
              <w:t>Gorra</w:t>
            </w:r>
          </w:p>
          <w:p w14:paraId="3DD68A71" w14:textId="77777777" w:rsidR="00A96DA9" w:rsidRPr="002A4448" w:rsidRDefault="00A96DA9" w:rsidP="009B6A62">
            <w:pPr>
              <w:pStyle w:val="StyleJustified"/>
              <w:numPr>
                <w:ilvl w:val="0"/>
                <w:numId w:val="52"/>
              </w:numPr>
              <w:spacing w:before="0" w:after="0"/>
              <w:ind w:right="51"/>
              <w:rPr>
                <w:rFonts w:ascii="Arial" w:hAnsi="Arial" w:cs="Arial"/>
                <w:sz w:val="16"/>
                <w:szCs w:val="16"/>
              </w:rPr>
            </w:pPr>
            <w:r w:rsidRPr="002A4448">
              <w:rPr>
                <w:rFonts w:ascii="Arial" w:hAnsi="Arial" w:cs="Arial"/>
                <w:sz w:val="16"/>
                <w:szCs w:val="16"/>
              </w:rPr>
              <w:t>Credenciales</w:t>
            </w:r>
          </w:p>
          <w:p w14:paraId="6A89E199" w14:textId="77777777" w:rsidR="00A96DA9" w:rsidRPr="002A4448" w:rsidRDefault="00A96DA9" w:rsidP="009B6A62">
            <w:pPr>
              <w:pStyle w:val="StyleJustified"/>
              <w:numPr>
                <w:ilvl w:val="0"/>
                <w:numId w:val="52"/>
              </w:numPr>
              <w:spacing w:before="0" w:after="0"/>
              <w:ind w:right="51"/>
              <w:rPr>
                <w:rFonts w:ascii="Arial" w:hAnsi="Arial" w:cs="Arial"/>
                <w:sz w:val="16"/>
                <w:szCs w:val="16"/>
              </w:rPr>
            </w:pPr>
            <w:r w:rsidRPr="002A4448">
              <w:rPr>
                <w:rFonts w:ascii="Arial" w:hAnsi="Arial" w:cs="Arial"/>
                <w:sz w:val="16"/>
                <w:szCs w:val="16"/>
              </w:rPr>
              <w:t>Correaje</w:t>
            </w:r>
          </w:p>
          <w:p w14:paraId="46A08E89" w14:textId="77777777" w:rsidR="00A96DA9" w:rsidRPr="002A4448" w:rsidRDefault="00A96DA9" w:rsidP="009B6A62">
            <w:pPr>
              <w:pStyle w:val="StyleJustified"/>
              <w:numPr>
                <w:ilvl w:val="0"/>
                <w:numId w:val="46"/>
              </w:numPr>
              <w:spacing w:before="0" w:after="0"/>
              <w:ind w:right="51"/>
              <w:rPr>
                <w:rFonts w:ascii="Arial" w:hAnsi="Arial" w:cs="Arial"/>
                <w:sz w:val="16"/>
                <w:szCs w:val="16"/>
              </w:rPr>
            </w:pPr>
            <w:r w:rsidRPr="002A4448">
              <w:rPr>
                <w:rFonts w:ascii="Arial" w:hAnsi="Arial" w:cs="Arial"/>
                <w:b/>
                <w:sz w:val="16"/>
                <w:szCs w:val="16"/>
              </w:rPr>
              <w:t>Uniforme para tiempo de lluvia e invierno</w:t>
            </w:r>
          </w:p>
          <w:p w14:paraId="18890373" w14:textId="77777777" w:rsidR="00A96DA9" w:rsidRPr="002A4448" w:rsidRDefault="00A96DA9" w:rsidP="009B6A62">
            <w:pPr>
              <w:pStyle w:val="StyleJustified"/>
              <w:numPr>
                <w:ilvl w:val="0"/>
                <w:numId w:val="53"/>
              </w:numPr>
              <w:spacing w:before="0" w:after="0"/>
              <w:ind w:right="51"/>
              <w:rPr>
                <w:rFonts w:ascii="Arial" w:hAnsi="Arial" w:cs="Arial"/>
                <w:sz w:val="16"/>
                <w:szCs w:val="16"/>
              </w:rPr>
            </w:pPr>
            <w:r w:rsidRPr="002A4448">
              <w:rPr>
                <w:rFonts w:ascii="Arial" w:hAnsi="Arial" w:cs="Arial"/>
                <w:sz w:val="16"/>
                <w:szCs w:val="16"/>
              </w:rPr>
              <w:t>Poncho impermeable</w:t>
            </w:r>
          </w:p>
          <w:p w14:paraId="5B5618E9" w14:textId="77777777" w:rsidR="00A96DA9" w:rsidRPr="002A4448" w:rsidRDefault="00A96DA9" w:rsidP="009B6A62">
            <w:pPr>
              <w:pStyle w:val="StyleJustified"/>
              <w:numPr>
                <w:ilvl w:val="0"/>
                <w:numId w:val="53"/>
              </w:numPr>
              <w:spacing w:before="0" w:after="0"/>
              <w:ind w:right="51"/>
              <w:rPr>
                <w:rFonts w:ascii="Arial" w:hAnsi="Arial" w:cs="Arial"/>
                <w:sz w:val="16"/>
                <w:szCs w:val="16"/>
              </w:rPr>
            </w:pPr>
            <w:r w:rsidRPr="002A4448">
              <w:rPr>
                <w:rFonts w:ascii="Arial" w:hAnsi="Arial" w:cs="Arial"/>
                <w:sz w:val="16"/>
                <w:szCs w:val="16"/>
              </w:rPr>
              <w:t>Botas de goma</w:t>
            </w:r>
          </w:p>
          <w:p w14:paraId="11067D16" w14:textId="77777777" w:rsidR="00A96DA9" w:rsidRPr="002A4448" w:rsidRDefault="00A96DA9" w:rsidP="009B6A62">
            <w:pPr>
              <w:pStyle w:val="StyleJustified"/>
              <w:numPr>
                <w:ilvl w:val="0"/>
                <w:numId w:val="53"/>
              </w:numPr>
              <w:spacing w:before="0" w:after="0"/>
              <w:ind w:right="51"/>
              <w:rPr>
                <w:rFonts w:ascii="Arial" w:hAnsi="Arial" w:cs="Arial"/>
                <w:sz w:val="16"/>
                <w:szCs w:val="16"/>
              </w:rPr>
            </w:pPr>
            <w:r w:rsidRPr="002A4448">
              <w:rPr>
                <w:rFonts w:ascii="Arial" w:hAnsi="Arial" w:cs="Arial"/>
                <w:sz w:val="16"/>
                <w:szCs w:val="16"/>
              </w:rPr>
              <w:t>Parca</w:t>
            </w:r>
          </w:p>
          <w:p w14:paraId="40F971AF" w14:textId="77777777" w:rsidR="00A96DA9" w:rsidRPr="002A4448" w:rsidRDefault="00A96DA9" w:rsidP="002A4448">
            <w:pPr>
              <w:pStyle w:val="StyleJustified"/>
              <w:spacing w:before="0" w:after="0"/>
              <w:ind w:left="2160" w:right="51"/>
              <w:rPr>
                <w:rFonts w:ascii="Arial" w:hAnsi="Arial" w:cs="Arial"/>
                <w:sz w:val="12"/>
                <w:szCs w:val="16"/>
              </w:rPr>
            </w:pPr>
          </w:p>
          <w:p w14:paraId="3C8B255C" w14:textId="77777777" w:rsidR="00A96DA9" w:rsidRPr="002A4448" w:rsidRDefault="00A96DA9" w:rsidP="009B6A62">
            <w:pPr>
              <w:pStyle w:val="StyleJustified"/>
              <w:numPr>
                <w:ilvl w:val="0"/>
                <w:numId w:val="58"/>
              </w:numPr>
              <w:spacing w:before="0" w:after="0"/>
              <w:ind w:left="576" w:right="51" w:hanging="284"/>
              <w:rPr>
                <w:rFonts w:ascii="Arial" w:hAnsi="Arial" w:cs="Arial"/>
                <w:b/>
                <w:sz w:val="16"/>
                <w:szCs w:val="16"/>
              </w:rPr>
            </w:pPr>
            <w:r w:rsidRPr="002A4448">
              <w:rPr>
                <w:rFonts w:ascii="Arial" w:hAnsi="Arial" w:cs="Arial"/>
                <w:b/>
                <w:sz w:val="16"/>
                <w:szCs w:val="16"/>
              </w:rPr>
              <w:t xml:space="preserve">Credenciales de Identificación.- </w:t>
            </w:r>
            <w:r w:rsidRPr="002A4448">
              <w:rPr>
                <w:rFonts w:ascii="Arial" w:hAnsi="Arial" w:cs="Arial"/>
                <w:sz w:val="16"/>
                <w:szCs w:val="16"/>
              </w:rPr>
              <w:t>Con fotografía de cada vigilante, que deberá ser portado en lugar visible de manera obligatoria y permanente.</w:t>
            </w:r>
          </w:p>
          <w:p w14:paraId="41250BA5" w14:textId="77777777" w:rsidR="00A96DA9" w:rsidRPr="002A4448" w:rsidRDefault="00A96DA9" w:rsidP="002A4448">
            <w:pPr>
              <w:pStyle w:val="StyleJustified"/>
              <w:spacing w:before="0" w:after="0"/>
              <w:ind w:left="720" w:right="51"/>
              <w:rPr>
                <w:rFonts w:ascii="Arial" w:hAnsi="Arial" w:cs="Arial"/>
                <w:b/>
                <w:sz w:val="16"/>
                <w:szCs w:val="16"/>
              </w:rPr>
            </w:pPr>
          </w:p>
          <w:p w14:paraId="453C8EE2" w14:textId="77777777" w:rsidR="00A96DA9" w:rsidRPr="002A4448" w:rsidRDefault="00A96DA9" w:rsidP="009B6A62">
            <w:pPr>
              <w:pStyle w:val="StyleJustified"/>
              <w:numPr>
                <w:ilvl w:val="0"/>
                <w:numId w:val="58"/>
              </w:numPr>
              <w:spacing w:before="0" w:after="0"/>
              <w:ind w:left="576" w:right="51" w:hanging="284"/>
              <w:rPr>
                <w:rFonts w:ascii="Arial" w:hAnsi="Arial" w:cs="Arial"/>
                <w:b/>
                <w:sz w:val="16"/>
                <w:szCs w:val="16"/>
              </w:rPr>
            </w:pPr>
            <w:r w:rsidRPr="002A4448">
              <w:rPr>
                <w:rFonts w:ascii="Arial" w:hAnsi="Arial" w:cs="Arial"/>
                <w:b/>
                <w:sz w:val="16"/>
                <w:szCs w:val="16"/>
              </w:rPr>
              <w:t xml:space="preserve">Libro de registro de novedades.- </w:t>
            </w:r>
            <w:r w:rsidRPr="002A4448">
              <w:rPr>
                <w:rFonts w:ascii="Arial" w:hAnsi="Arial" w:cs="Arial"/>
                <w:sz w:val="16"/>
                <w:szCs w:val="16"/>
              </w:rPr>
              <w:t>Se debe dotar para cada portería Libro Notariado de Novedades, un cuaderno empastado, numerado de tamaño oficio, así como también de bolígrafos, reglas y material de escritorio.</w:t>
            </w:r>
          </w:p>
          <w:p w14:paraId="3F425B0E" w14:textId="77777777" w:rsidR="00A96DA9" w:rsidRPr="002A4448" w:rsidRDefault="00A96DA9" w:rsidP="002A4448">
            <w:pPr>
              <w:pStyle w:val="StyleJustified"/>
              <w:spacing w:before="0" w:after="0"/>
              <w:ind w:right="51"/>
              <w:rPr>
                <w:rFonts w:ascii="Arial" w:hAnsi="Arial" w:cs="Arial"/>
                <w:b/>
                <w:sz w:val="16"/>
                <w:szCs w:val="16"/>
              </w:rPr>
            </w:pPr>
          </w:p>
          <w:p w14:paraId="6FABF197" w14:textId="77777777" w:rsidR="00A96DA9" w:rsidRPr="002A4448" w:rsidRDefault="00A96DA9" w:rsidP="009B6A62">
            <w:pPr>
              <w:pStyle w:val="StyleJustified"/>
              <w:numPr>
                <w:ilvl w:val="0"/>
                <w:numId w:val="58"/>
              </w:numPr>
              <w:spacing w:before="0" w:after="0"/>
              <w:ind w:left="576" w:right="51" w:hanging="284"/>
              <w:rPr>
                <w:rFonts w:ascii="Arial" w:hAnsi="Arial" w:cs="Arial"/>
                <w:b/>
                <w:sz w:val="16"/>
                <w:szCs w:val="16"/>
              </w:rPr>
            </w:pPr>
            <w:r w:rsidRPr="002A4448">
              <w:rPr>
                <w:rFonts w:ascii="Arial" w:hAnsi="Arial" w:cs="Arial"/>
                <w:b/>
                <w:sz w:val="16"/>
                <w:szCs w:val="16"/>
              </w:rPr>
              <w:t xml:space="preserve">Equipos de comunicación.- </w:t>
            </w:r>
            <w:r w:rsidRPr="002A4448">
              <w:rPr>
                <w:rFonts w:ascii="Arial" w:hAnsi="Arial" w:cs="Arial"/>
                <w:sz w:val="16"/>
                <w:szCs w:val="16"/>
              </w:rPr>
              <w:t xml:space="preserve">El proveedor del servicio deberá contar con su propio sistema de comunicación desde su oficina central con todos los puntos de trabajo asignados, tanto mediante equipos de radio, </w:t>
            </w:r>
            <w:proofErr w:type="spellStart"/>
            <w:r w:rsidRPr="002A4448">
              <w:rPr>
                <w:rFonts w:ascii="Arial" w:hAnsi="Arial" w:cs="Arial"/>
                <w:sz w:val="16"/>
                <w:szCs w:val="16"/>
              </w:rPr>
              <w:t>handies</w:t>
            </w:r>
            <w:proofErr w:type="spellEnd"/>
            <w:r w:rsidRPr="002A4448">
              <w:rPr>
                <w:rFonts w:ascii="Arial" w:hAnsi="Arial" w:cs="Arial"/>
                <w:sz w:val="16"/>
                <w:szCs w:val="16"/>
              </w:rPr>
              <w:t xml:space="preserve"> y/o teléfonos celulares, que deberán estar en buen estado y en permanente funcionamiento.</w:t>
            </w:r>
          </w:p>
          <w:p w14:paraId="32600EF7" w14:textId="77777777" w:rsidR="00A96DA9" w:rsidRPr="002A4448" w:rsidRDefault="00A96DA9" w:rsidP="002A4448">
            <w:pPr>
              <w:pStyle w:val="StyleJustified"/>
              <w:spacing w:before="0" w:after="0"/>
              <w:ind w:right="51"/>
              <w:rPr>
                <w:rFonts w:ascii="Arial" w:hAnsi="Arial" w:cs="Arial"/>
                <w:b/>
                <w:sz w:val="16"/>
                <w:szCs w:val="16"/>
              </w:rPr>
            </w:pPr>
          </w:p>
          <w:p w14:paraId="2A2ADCCB" w14:textId="77777777" w:rsidR="00A96DA9" w:rsidRPr="002A4448" w:rsidRDefault="00A96DA9" w:rsidP="009B6A62">
            <w:pPr>
              <w:pStyle w:val="StyleJustified"/>
              <w:numPr>
                <w:ilvl w:val="0"/>
                <w:numId w:val="58"/>
              </w:numPr>
              <w:spacing w:before="0" w:after="0"/>
              <w:ind w:left="576" w:right="51" w:hanging="284"/>
              <w:rPr>
                <w:rFonts w:ascii="Arial" w:hAnsi="Arial" w:cs="Arial"/>
                <w:b/>
                <w:sz w:val="16"/>
                <w:szCs w:val="16"/>
              </w:rPr>
            </w:pPr>
            <w:r w:rsidRPr="002A4448">
              <w:rPr>
                <w:rFonts w:ascii="Arial" w:hAnsi="Arial" w:cs="Arial"/>
                <w:b/>
                <w:sz w:val="16"/>
                <w:szCs w:val="16"/>
              </w:rPr>
              <w:t xml:space="preserve">Linternas.- </w:t>
            </w:r>
            <w:r w:rsidRPr="002A4448">
              <w:rPr>
                <w:rFonts w:ascii="Arial" w:hAnsi="Arial" w:cs="Arial"/>
                <w:sz w:val="16"/>
                <w:szCs w:val="16"/>
              </w:rPr>
              <w:t>Se debe dotar a su personal, de linternas de largo alcance, con sus respectivas pilas para uso permanente.</w:t>
            </w:r>
          </w:p>
          <w:p w14:paraId="49652107" w14:textId="77777777" w:rsidR="00A96DA9" w:rsidRPr="002A4448" w:rsidRDefault="00A96DA9" w:rsidP="002A4448">
            <w:pPr>
              <w:pStyle w:val="StyleJustified"/>
              <w:spacing w:before="0" w:after="0"/>
              <w:ind w:right="51"/>
              <w:rPr>
                <w:rFonts w:ascii="Arial" w:hAnsi="Arial" w:cs="Arial"/>
                <w:b/>
                <w:sz w:val="16"/>
                <w:szCs w:val="16"/>
              </w:rPr>
            </w:pPr>
          </w:p>
          <w:p w14:paraId="47B0D5BF" w14:textId="77777777" w:rsidR="00A96DA9" w:rsidRPr="002A4448" w:rsidRDefault="00A96DA9" w:rsidP="009B6A62">
            <w:pPr>
              <w:pStyle w:val="StyleJustified"/>
              <w:numPr>
                <w:ilvl w:val="0"/>
                <w:numId w:val="58"/>
              </w:numPr>
              <w:spacing w:before="0" w:after="0"/>
              <w:ind w:left="576" w:right="51" w:hanging="284"/>
              <w:rPr>
                <w:rFonts w:ascii="Arial" w:hAnsi="Arial" w:cs="Arial"/>
                <w:b/>
                <w:sz w:val="16"/>
                <w:szCs w:val="16"/>
              </w:rPr>
            </w:pPr>
            <w:r w:rsidRPr="002A4448">
              <w:rPr>
                <w:rFonts w:ascii="Arial" w:hAnsi="Arial" w:cs="Arial"/>
                <w:b/>
                <w:sz w:val="16"/>
                <w:szCs w:val="16"/>
              </w:rPr>
              <w:t>Silbatos.</w:t>
            </w:r>
            <w:r w:rsidRPr="002A4448">
              <w:rPr>
                <w:rFonts w:ascii="Arial" w:hAnsi="Arial" w:cs="Arial"/>
                <w:sz w:val="16"/>
                <w:szCs w:val="16"/>
              </w:rPr>
              <w:t>- Cada vigilante deberá portar su silbato.</w:t>
            </w:r>
          </w:p>
          <w:p w14:paraId="6604CFCF" w14:textId="77777777" w:rsidR="00A96DA9" w:rsidRPr="002A4448" w:rsidRDefault="00A96DA9" w:rsidP="002A4448">
            <w:pPr>
              <w:pStyle w:val="StyleJustified"/>
              <w:spacing w:before="0" w:after="0"/>
              <w:ind w:right="51"/>
              <w:rPr>
                <w:rFonts w:ascii="Arial" w:hAnsi="Arial" w:cs="Arial"/>
                <w:b/>
                <w:sz w:val="16"/>
                <w:szCs w:val="16"/>
              </w:rPr>
            </w:pPr>
          </w:p>
          <w:p w14:paraId="3F898222" w14:textId="61A526B7" w:rsidR="00A96DA9" w:rsidRPr="00A40276" w:rsidRDefault="00A96DA9" w:rsidP="009B6A62">
            <w:pPr>
              <w:pStyle w:val="StyleJustified"/>
              <w:numPr>
                <w:ilvl w:val="0"/>
                <w:numId w:val="58"/>
              </w:numPr>
              <w:spacing w:before="0" w:after="0"/>
              <w:ind w:left="576" w:right="51" w:hanging="284"/>
              <w:rPr>
                <w:rFonts w:ascii="Arial" w:hAnsi="Arial" w:cs="Arial"/>
                <w:lang w:val="es-BO"/>
              </w:rPr>
            </w:pPr>
            <w:r w:rsidRPr="002A4448">
              <w:rPr>
                <w:rFonts w:ascii="Arial" w:hAnsi="Arial" w:cs="Arial"/>
                <w:b/>
                <w:sz w:val="16"/>
                <w:szCs w:val="16"/>
              </w:rPr>
              <w:t>Equipos de seguridad</w:t>
            </w:r>
            <w:r w:rsidRPr="002A4448">
              <w:rPr>
                <w:rFonts w:ascii="Arial" w:hAnsi="Arial" w:cs="Arial"/>
                <w:sz w:val="16"/>
                <w:szCs w:val="16"/>
              </w:rPr>
              <w:t>.- Equipamiento de acuerdo a normas de seguridad regido por organismo competente, tolete o bastón, chaleco y otro material sugerido por el proponente sin que modifique ni sea sujeto de propuesta alternativa</w:t>
            </w:r>
          </w:p>
        </w:tc>
        <w:tc>
          <w:tcPr>
            <w:tcW w:w="3386" w:type="dxa"/>
            <w:vMerge/>
          </w:tcPr>
          <w:p w14:paraId="19522DB1" w14:textId="77777777" w:rsidR="00A96DA9" w:rsidRPr="00A40276" w:rsidRDefault="00A96DA9" w:rsidP="00DE7C03">
            <w:pPr>
              <w:jc w:val="both"/>
              <w:rPr>
                <w:rFonts w:ascii="Arial" w:hAnsi="Arial" w:cs="Arial"/>
                <w:lang w:val="es-BO"/>
              </w:rPr>
            </w:pPr>
          </w:p>
        </w:tc>
      </w:tr>
      <w:tr w:rsidR="00A96DA9" w:rsidRPr="00A40276" w14:paraId="4AE8C095" w14:textId="77777777" w:rsidTr="00A96DA9">
        <w:tc>
          <w:tcPr>
            <w:tcW w:w="5508" w:type="dxa"/>
            <w:gridSpan w:val="2"/>
            <w:shd w:val="clear" w:color="auto" w:fill="00B0F0"/>
            <w:vAlign w:val="center"/>
          </w:tcPr>
          <w:p w14:paraId="01A7A49E" w14:textId="50C281B2" w:rsidR="00A96DA9" w:rsidRPr="004D6D28" w:rsidRDefault="00A96DA9" w:rsidP="004D6D28">
            <w:pPr>
              <w:rPr>
                <w:rFonts w:ascii="Arial" w:hAnsi="Arial" w:cs="Arial"/>
                <w:b/>
                <w:lang w:val="es-BO"/>
              </w:rPr>
            </w:pPr>
            <w:r>
              <w:rPr>
                <w:rFonts w:ascii="Arial" w:hAnsi="Arial" w:cs="Arial"/>
                <w:b/>
                <w:lang w:val="es-BO"/>
              </w:rPr>
              <w:t>HORARIO DE TRABAJO</w:t>
            </w:r>
          </w:p>
        </w:tc>
        <w:tc>
          <w:tcPr>
            <w:tcW w:w="3386" w:type="dxa"/>
            <w:vMerge w:val="restart"/>
          </w:tcPr>
          <w:p w14:paraId="1762F8A0" w14:textId="77777777" w:rsidR="00A96DA9" w:rsidRPr="00A40276" w:rsidRDefault="00A96DA9" w:rsidP="00DE7C03">
            <w:pPr>
              <w:jc w:val="both"/>
              <w:rPr>
                <w:rFonts w:ascii="Arial" w:hAnsi="Arial" w:cs="Arial"/>
                <w:lang w:val="es-BO"/>
              </w:rPr>
            </w:pPr>
          </w:p>
        </w:tc>
      </w:tr>
      <w:tr w:rsidR="00A96DA9" w:rsidRPr="00A40276" w14:paraId="156B85C6" w14:textId="77777777" w:rsidTr="00420761">
        <w:tc>
          <w:tcPr>
            <w:tcW w:w="5508" w:type="dxa"/>
            <w:gridSpan w:val="2"/>
          </w:tcPr>
          <w:p w14:paraId="15ABEA4D" w14:textId="03D941DC" w:rsidR="00A96DA9" w:rsidRPr="00A40276" w:rsidRDefault="00A96DA9" w:rsidP="00DE7C03">
            <w:pPr>
              <w:jc w:val="both"/>
              <w:rPr>
                <w:rFonts w:ascii="Arial" w:hAnsi="Arial" w:cs="Arial"/>
                <w:lang w:val="es-BO"/>
              </w:rPr>
            </w:pPr>
            <w:r w:rsidRPr="004D6D28">
              <w:rPr>
                <w:rFonts w:ascii="Arial" w:hAnsi="Arial" w:cs="Arial"/>
                <w:lang w:val="es-BO"/>
              </w:rPr>
              <w:t xml:space="preserve">El servicio de seguridad será ejecutado de lunes a domingo las 24 horas del </w:t>
            </w:r>
            <w:r w:rsidRPr="004D6D28">
              <w:rPr>
                <w:rFonts w:ascii="Arial" w:hAnsi="Arial" w:cs="Arial"/>
                <w:lang w:val="es-BO"/>
              </w:rPr>
              <w:lastRenderedPageBreak/>
              <w:t>día, distribuidos en mínimamente dos (2) turnos (incluyendo los días sábados, domingos y feriados).</w:t>
            </w:r>
          </w:p>
        </w:tc>
        <w:tc>
          <w:tcPr>
            <w:tcW w:w="3386" w:type="dxa"/>
            <w:vMerge/>
          </w:tcPr>
          <w:p w14:paraId="7F48582C" w14:textId="77777777" w:rsidR="00A96DA9" w:rsidRPr="00A40276" w:rsidRDefault="00A96DA9" w:rsidP="00DE7C03">
            <w:pPr>
              <w:jc w:val="both"/>
              <w:rPr>
                <w:rFonts w:ascii="Arial" w:hAnsi="Arial" w:cs="Arial"/>
                <w:lang w:val="es-BO"/>
              </w:rPr>
            </w:pPr>
          </w:p>
        </w:tc>
      </w:tr>
      <w:tr w:rsidR="00A96DA9" w:rsidRPr="00A40276" w14:paraId="68D36598" w14:textId="77777777" w:rsidTr="00A96DA9">
        <w:tc>
          <w:tcPr>
            <w:tcW w:w="5508" w:type="dxa"/>
            <w:gridSpan w:val="2"/>
            <w:shd w:val="clear" w:color="auto" w:fill="00B0F0"/>
            <w:vAlign w:val="center"/>
          </w:tcPr>
          <w:p w14:paraId="3450B3C3" w14:textId="0F2C1F39" w:rsidR="00A96DA9" w:rsidRPr="004D6D28" w:rsidRDefault="00A96DA9" w:rsidP="00DE7C03">
            <w:pPr>
              <w:jc w:val="both"/>
              <w:rPr>
                <w:rFonts w:ascii="Arial" w:hAnsi="Arial" w:cs="Arial"/>
                <w:b/>
                <w:lang w:val="es-BO"/>
              </w:rPr>
            </w:pPr>
            <w:r>
              <w:rPr>
                <w:rFonts w:ascii="Arial" w:hAnsi="Arial" w:cs="Arial"/>
                <w:b/>
                <w:lang w:val="es-BO"/>
              </w:rPr>
              <w:lastRenderedPageBreak/>
              <w:t>SUPERVISION</w:t>
            </w:r>
          </w:p>
        </w:tc>
        <w:tc>
          <w:tcPr>
            <w:tcW w:w="3386" w:type="dxa"/>
            <w:vMerge w:val="restart"/>
          </w:tcPr>
          <w:p w14:paraId="170D005B" w14:textId="77777777" w:rsidR="00A96DA9" w:rsidRPr="00A40276" w:rsidRDefault="00A96DA9" w:rsidP="00DE7C03">
            <w:pPr>
              <w:jc w:val="both"/>
              <w:rPr>
                <w:rFonts w:ascii="Arial" w:hAnsi="Arial" w:cs="Arial"/>
                <w:lang w:val="es-BO"/>
              </w:rPr>
            </w:pPr>
          </w:p>
        </w:tc>
      </w:tr>
      <w:tr w:rsidR="00A96DA9" w:rsidRPr="00A40276" w14:paraId="5E982CC9" w14:textId="77777777" w:rsidTr="0074236F">
        <w:tc>
          <w:tcPr>
            <w:tcW w:w="5508" w:type="dxa"/>
            <w:gridSpan w:val="2"/>
          </w:tcPr>
          <w:p w14:paraId="07DCFB45" w14:textId="77777777" w:rsidR="00A96DA9" w:rsidRPr="004D6D28" w:rsidRDefault="00A96DA9" w:rsidP="004D6D28">
            <w:pPr>
              <w:jc w:val="both"/>
              <w:rPr>
                <w:rFonts w:ascii="Arial" w:hAnsi="Arial" w:cs="Arial"/>
                <w:lang w:val="es-BO"/>
              </w:rPr>
            </w:pPr>
            <w:r w:rsidRPr="004D6D28">
              <w:rPr>
                <w:rFonts w:ascii="Arial" w:hAnsi="Arial" w:cs="Arial"/>
                <w:lang w:val="es-BO"/>
              </w:rPr>
              <w:t>La empresa adjudicada asignara como mínimo a una (1) persona como “Supervisor de Servicio”, a cargo para la atención permanente del servicio durante el tiempo que dure el contrato, coordinando permanentemente y en forma satisfactoria el cumplimiento de las Especificaciones Técnicas y el Contrato con el Fiscal de Servicio. ENDE se reserva el derecho de solicitar el cambio del personal designado por el proveedor del servicio, debiendo el proveedor del servicio, cubrir su reemplazo en el menor tiempo posible de solicitado el cambio.</w:t>
            </w:r>
          </w:p>
          <w:p w14:paraId="7D26C776" w14:textId="43A040F6" w:rsidR="00A96DA9" w:rsidRPr="00A40276" w:rsidRDefault="00A96DA9" w:rsidP="004D6D28">
            <w:pPr>
              <w:jc w:val="both"/>
              <w:rPr>
                <w:rFonts w:ascii="Arial" w:hAnsi="Arial" w:cs="Arial"/>
                <w:lang w:val="es-BO"/>
              </w:rPr>
            </w:pPr>
            <w:r w:rsidRPr="004D6D28">
              <w:rPr>
                <w:rFonts w:ascii="Arial" w:hAnsi="Arial" w:cs="Arial"/>
                <w:lang w:val="es-BO"/>
              </w:rPr>
              <w:t>ENDE, como entidad contratante realizará el control a través del Fiscal de Servicios y será el medio autorizado de comunicación, notificación y aprobación de todo cuanto corresponda a los asuntos relacionados con el servicio.</w:t>
            </w:r>
          </w:p>
        </w:tc>
        <w:tc>
          <w:tcPr>
            <w:tcW w:w="3386" w:type="dxa"/>
            <w:vMerge/>
          </w:tcPr>
          <w:p w14:paraId="53BEED08" w14:textId="77777777" w:rsidR="00A96DA9" w:rsidRPr="00A40276" w:rsidRDefault="00A96DA9" w:rsidP="00DE7C03">
            <w:pPr>
              <w:jc w:val="both"/>
              <w:rPr>
                <w:rFonts w:ascii="Arial" w:hAnsi="Arial" w:cs="Arial"/>
                <w:lang w:val="es-BO"/>
              </w:rPr>
            </w:pPr>
          </w:p>
        </w:tc>
      </w:tr>
      <w:tr w:rsidR="00A96DA9" w:rsidRPr="00A40276" w14:paraId="002A0D52" w14:textId="77777777" w:rsidTr="00A96DA9">
        <w:tc>
          <w:tcPr>
            <w:tcW w:w="5508" w:type="dxa"/>
            <w:gridSpan w:val="2"/>
            <w:shd w:val="clear" w:color="auto" w:fill="00B0F0"/>
            <w:vAlign w:val="center"/>
          </w:tcPr>
          <w:p w14:paraId="5184148F" w14:textId="2E4D76D3" w:rsidR="00A96DA9" w:rsidRPr="004D6D28" w:rsidRDefault="00A96DA9" w:rsidP="00DE7C03">
            <w:pPr>
              <w:jc w:val="both"/>
              <w:rPr>
                <w:rFonts w:ascii="Arial" w:hAnsi="Arial" w:cs="Arial"/>
                <w:b/>
                <w:lang w:val="es-BO"/>
              </w:rPr>
            </w:pPr>
            <w:r w:rsidRPr="004D6D28">
              <w:rPr>
                <w:rFonts w:ascii="Arial" w:hAnsi="Arial" w:cs="Arial"/>
                <w:b/>
                <w:lang w:val="es-BO"/>
              </w:rPr>
              <w:t>DE LOS GUARDIAS DE SEGURIDAD</w:t>
            </w:r>
          </w:p>
        </w:tc>
        <w:tc>
          <w:tcPr>
            <w:tcW w:w="3386" w:type="dxa"/>
          </w:tcPr>
          <w:p w14:paraId="5315A364" w14:textId="77777777" w:rsidR="00A96DA9" w:rsidRPr="00A40276" w:rsidRDefault="00A96DA9" w:rsidP="00DE7C03">
            <w:pPr>
              <w:jc w:val="both"/>
              <w:rPr>
                <w:rFonts w:ascii="Arial" w:hAnsi="Arial" w:cs="Arial"/>
                <w:lang w:val="es-BO"/>
              </w:rPr>
            </w:pPr>
          </w:p>
        </w:tc>
      </w:tr>
      <w:tr w:rsidR="00A96DA9" w:rsidRPr="00A40276" w14:paraId="003EF1B7" w14:textId="77777777" w:rsidTr="00152F6B">
        <w:tc>
          <w:tcPr>
            <w:tcW w:w="5508" w:type="dxa"/>
            <w:gridSpan w:val="2"/>
          </w:tcPr>
          <w:p w14:paraId="37FAADCA" w14:textId="77777777" w:rsidR="00A96DA9" w:rsidRPr="00DE3277" w:rsidRDefault="00A96DA9" w:rsidP="006061DE">
            <w:pPr>
              <w:pStyle w:val="StyleJustified"/>
              <w:spacing w:before="0" w:after="0"/>
              <w:ind w:right="51"/>
              <w:rPr>
                <w:rFonts w:ascii="Arial" w:hAnsi="Arial" w:cs="Arial"/>
                <w:sz w:val="16"/>
                <w:szCs w:val="16"/>
              </w:rPr>
            </w:pPr>
            <w:r w:rsidRPr="00DE3277">
              <w:rPr>
                <w:rFonts w:ascii="Arial" w:hAnsi="Arial" w:cs="Arial"/>
                <w:sz w:val="16"/>
                <w:szCs w:val="16"/>
              </w:rPr>
              <w:t>El personal asignado, para prestar Servicio de Seguridad, será de acuerdo al siguiente detalle:</w:t>
            </w:r>
          </w:p>
          <w:p w14:paraId="26E9EEDC" w14:textId="77777777" w:rsidR="00A96DA9" w:rsidRPr="00DE3277" w:rsidRDefault="00A96DA9" w:rsidP="004D6D28">
            <w:pPr>
              <w:pStyle w:val="StyleJustified"/>
              <w:spacing w:before="0" w:after="0"/>
              <w:ind w:left="284" w:right="51"/>
              <w:rPr>
                <w:rFonts w:ascii="Arial" w:hAnsi="Arial" w:cs="Arial"/>
                <w:sz w:val="16"/>
                <w:szCs w:val="16"/>
              </w:rPr>
            </w:pPr>
          </w:p>
          <w:p w14:paraId="777D248B" w14:textId="77777777" w:rsidR="00A96DA9" w:rsidRPr="00DE3277" w:rsidRDefault="00A96DA9" w:rsidP="009B6A62">
            <w:pPr>
              <w:pStyle w:val="StyleJustified"/>
              <w:numPr>
                <w:ilvl w:val="0"/>
                <w:numId w:val="46"/>
              </w:numPr>
              <w:spacing w:before="0" w:after="0"/>
              <w:ind w:left="434" w:right="51" w:hanging="283"/>
              <w:rPr>
                <w:rFonts w:ascii="Arial" w:hAnsi="Arial" w:cs="Arial"/>
                <w:sz w:val="16"/>
                <w:szCs w:val="16"/>
              </w:rPr>
            </w:pPr>
            <w:r w:rsidRPr="00DE3277">
              <w:rPr>
                <w:rFonts w:ascii="Arial" w:hAnsi="Arial" w:cs="Arial"/>
                <w:b/>
                <w:sz w:val="16"/>
                <w:szCs w:val="16"/>
              </w:rPr>
              <w:t>Personal de seguridad para Edificio Ende Corporación</w:t>
            </w:r>
          </w:p>
          <w:p w14:paraId="16EFD24C" w14:textId="77777777" w:rsidR="00A96DA9" w:rsidRPr="00DE3277" w:rsidRDefault="00A96DA9" w:rsidP="00DE3277">
            <w:pPr>
              <w:pStyle w:val="StyleJustified"/>
              <w:spacing w:before="0" w:after="0"/>
              <w:ind w:left="434" w:right="51"/>
              <w:rPr>
                <w:rFonts w:ascii="Arial" w:hAnsi="Arial" w:cs="Arial"/>
                <w:sz w:val="16"/>
                <w:szCs w:val="16"/>
              </w:rPr>
            </w:pPr>
            <w:r w:rsidRPr="00DE3277">
              <w:rPr>
                <w:rFonts w:ascii="Arial" w:hAnsi="Arial" w:cs="Arial"/>
                <w:sz w:val="16"/>
                <w:szCs w:val="16"/>
              </w:rPr>
              <w:t>El grupo de VIGILANTES DE SEGURIDAD, asignado para el servicio de Seguridad Física de los ambientes ubicados en Cochabamba, en la Calle Colombia N° 655, deberá estar conformado por mínimo diez (10) personas para cubrir el día y mínimo cinco (5) personas por cada turno, de lunes a domingo y los días feriados. La Empresa contratante determinará la cantidad de turnos (2 o 3) y las rotaciones, si considera necesario para cumplir con el servicio requerido.</w:t>
            </w:r>
          </w:p>
          <w:p w14:paraId="0963735F" w14:textId="77777777" w:rsidR="00A96DA9" w:rsidRPr="00DE3277" w:rsidRDefault="00A96DA9" w:rsidP="004D6D28">
            <w:pPr>
              <w:pStyle w:val="StyleJustified"/>
              <w:spacing w:before="0" w:after="0"/>
              <w:ind w:left="993" w:right="51"/>
              <w:rPr>
                <w:rFonts w:ascii="Arial" w:hAnsi="Arial" w:cs="Arial"/>
                <w:sz w:val="16"/>
                <w:szCs w:val="16"/>
              </w:rPr>
            </w:pPr>
          </w:p>
          <w:p w14:paraId="474DBB1C" w14:textId="77777777" w:rsidR="00A96DA9" w:rsidRPr="00DE3277" w:rsidRDefault="00A96DA9" w:rsidP="009B6A62">
            <w:pPr>
              <w:pStyle w:val="StyleJustified"/>
              <w:numPr>
                <w:ilvl w:val="0"/>
                <w:numId w:val="46"/>
              </w:numPr>
              <w:spacing w:before="0" w:after="0"/>
              <w:ind w:left="434" w:right="51" w:hanging="283"/>
              <w:rPr>
                <w:rFonts w:ascii="Arial" w:hAnsi="Arial" w:cs="Arial"/>
                <w:sz w:val="16"/>
                <w:szCs w:val="16"/>
              </w:rPr>
            </w:pPr>
            <w:r w:rsidRPr="00DE3277">
              <w:rPr>
                <w:rFonts w:ascii="Arial" w:hAnsi="Arial" w:cs="Arial"/>
                <w:b/>
                <w:sz w:val="16"/>
                <w:szCs w:val="16"/>
              </w:rPr>
              <w:t>Personal de Seguridad Almacén Sacaba</w:t>
            </w:r>
          </w:p>
          <w:p w14:paraId="0C0FF279" w14:textId="77777777" w:rsidR="00A96DA9" w:rsidRPr="00DE3277" w:rsidRDefault="00A96DA9" w:rsidP="00DE3277">
            <w:pPr>
              <w:pStyle w:val="StyleJustified"/>
              <w:spacing w:before="0" w:after="0"/>
              <w:ind w:left="434" w:right="51"/>
              <w:rPr>
                <w:rFonts w:ascii="Arial" w:hAnsi="Arial" w:cs="Arial"/>
                <w:sz w:val="16"/>
                <w:szCs w:val="16"/>
              </w:rPr>
            </w:pPr>
            <w:r w:rsidRPr="00DE3277">
              <w:rPr>
                <w:rFonts w:ascii="Arial" w:hAnsi="Arial" w:cs="Arial"/>
                <w:sz w:val="16"/>
                <w:szCs w:val="16"/>
              </w:rPr>
              <w:t xml:space="preserve">El grupo de VIGILANTES DE SEGURIDAD, asignado para el servicio de Seguridad Física de los ambientes ubicados en el Almacén Sacaba de la Av. </w:t>
            </w:r>
            <w:proofErr w:type="spellStart"/>
            <w:r w:rsidRPr="00DE3277">
              <w:rPr>
                <w:rFonts w:ascii="Arial" w:hAnsi="Arial" w:cs="Arial"/>
                <w:sz w:val="16"/>
                <w:szCs w:val="16"/>
              </w:rPr>
              <w:t>Villazon</w:t>
            </w:r>
            <w:proofErr w:type="spellEnd"/>
            <w:r w:rsidRPr="00DE3277">
              <w:rPr>
                <w:rFonts w:ascii="Arial" w:hAnsi="Arial" w:cs="Arial"/>
                <w:sz w:val="16"/>
                <w:szCs w:val="16"/>
              </w:rPr>
              <w:t xml:space="preserve"> Km. 5 (carretera a Sacaba), deberá estar conformado por mínimo dos (2) personas para cubrir el día y mínimo una (1) persona por cada turno, de lunes a domingo y los días feriados. La Empresa contratante determinará la cantidad de turnos (2 o 3) y las rotaciones, si considera necesario para cumplir con el servicio requerido.</w:t>
            </w:r>
          </w:p>
          <w:p w14:paraId="5AD5C281" w14:textId="77777777" w:rsidR="00A96DA9" w:rsidRPr="00DE3277" w:rsidRDefault="00A96DA9" w:rsidP="00DE3277">
            <w:pPr>
              <w:pStyle w:val="StyleJustified"/>
              <w:spacing w:before="0" w:after="0"/>
              <w:ind w:left="434" w:right="51"/>
              <w:rPr>
                <w:rFonts w:ascii="Arial" w:hAnsi="Arial" w:cs="Arial"/>
                <w:sz w:val="16"/>
                <w:szCs w:val="16"/>
              </w:rPr>
            </w:pPr>
            <w:r w:rsidRPr="00DE3277">
              <w:rPr>
                <w:rFonts w:ascii="Arial" w:hAnsi="Arial" w:cs="Arial"/>
                <w:sz w:val="16"/>
                <w:szCs w:val="16"/>
              </w:rPr>
              <w:t>El proveedor del servicio deberá proporcionar mensualmente rol de turnos de acuerdo a la cantidad de personas proporcionadas para el servicio.</w:t>
            </w:r>
          </w:p>
          <w:p w14:paraId="5593B1B1" w14:textId="77777777" w:rsidR="00A96DA9" w:rsidRPr="00DE3277" w:rsidRDefault="00A96DA9" w:rsidP="004D6D28">
            <w:pPr>
              <w:pStyle w:val="StyleJustified"/>
              <w:spacing w:before="0" w:after="0"/>
              <w:ind w:left="993" w:right="51"/>
              <w:rPr>
                <w:rFonts w:ascii="Arial" w:hAnsi="Arial" w:cs="Arial"/>
                <w:sz w:val="16"/>
                <w:szCs w:val="16"/>
              </w:rPr>
            </w:pPr>
          </w:p>
          <w:p w14:paraId="1E14C38C" w14:textId="77777777" w:rsidR="00A96DA9" w:rsidRPr="00DE3277" w:rsidRDefault="00A96DA9" w:rsidP="009B6A62">
            <w:pPr>
              <w:pStyle w:val="StyleJustified"/>
              <w:numPr>
                <w:ilvl w:val="0"/>
                <w:numId w:val="46"/>
              </w:numPr>
              <w:spacing w:before="0" w:after="0"/>
              <w:ind w:left="434" w:right="51" w:hanging="283"/>
              <w:rPr>
                <w:rFonts w:ascii="Arial" w:hAnsi="Arial" w:cs="Arial"/>
                <w:b/>
                <w:sz w:val="16"/>
                <w:szCs w:val="16"/>
              </w:rPr>
            </w:pPr>
            <w:r w:rsidRPr="00DE3277">
              <w:rPr>
                <w:rFonts w:ascii="Arial" w:hAnsi="Arial" w:cs="Arial"/>
                <w:b/>
                <w:sz w:val="16"/>
                <w:szCs w:val="16"/>
              </w:rPr>
              <w:t>Requisitos de los Guardias de Seguridad</w:t>
            </w:r>
          </w:p>
          <w:p w14:paraId="1D9E8915" w14:textId="77777777" w:rsidR="00A96DA9" w:rsidRPr="00DE3277" w:rsidRDefault="00A96DA9" w:rsidP="00DE3277">
            <w:pPr>
              <w:pStyle w:val="StyleJustified"/>
              <w:spacing w:before="0" w:after="0"/>
              <w:ind w:left="434" w:right="51"/>
              <w:rPr>
                <w:rFonts w:ascii="Arial" w:hAnsi="Arial" w:cs="Arial"/>
                <w:sz w:val="16"/>
                <w:szCs w:val="16"/>
              </w:rPr>
            </w:pPr>
            <w:r w:rsidRPr="00DE3277">
              <w:rPr>
                <w:rFonts w:ascii="Arial" w:hAnsi="Arial" w:cs="Arial"/>
                <w:sz w:val="16"/>
                <w:szCs w:val="16"/>
              </w:rPr>
              <w:t>Debido a la importancia de este servicio, por sus características, se requiere que el personal cumpla ciertos requisitos que pueden estar relacionados con su formación, experiencia u otros conceptos, acordes al servicio requerido, documentos que deberán presentarse dentro de los quince (15) días calendario posterior a la suscripción del contrato a la Unidad Administrativa de ENDE.</w:t>
            </w:r>
          </w:p>
          <w:p w14:paraId="65FDBF72" w14:textId="77777777" w:rsidR="00A96DA9" w:rsidRPr="00DE3277" w:rsidRDefault="00A96DA9" w:rsidP="004D6D28">
            <w:pPr>
              <w:pStyle w:val="StyleJustified"/>
              <w:spacing w:before="0" w:after="0"/>
              <w:ind w:left="993" w:right="51"/>
              <w:rPr>
                <w:rFonts w:ascii="Arial" w:hAnsi="Arial" w:cs="Arial"/>
                <w:sz w:val="16"/>
                <w:szCs w:val="16"/>
              </w:rPr>
            </w:pPr>
          </w:p>
          <w:p w14:paraId="52A669EE" w14:textId="77777777" w:rsidR="00A96DA9" w:rsidRPr="00DE3277" w:rsidRDefault="00A96DA9" w:rsidP="00DE3277">
            <w:pPr>
              <w:pStyle w:val="StyleJustified"/>
              <w:spacing w:before="0" w:after="0"/>
              <w:ind w:left="434" w:right="51"/>
              <w:rPr>
                <w:rFonts w:ascii="Arial" w:hAnsi="Arial" w:cs="Arial"/>
                <w:sz w:val="16"/>
                <w:szCs w:val="16"/>
              </w:rPr>
            </w:pPr>
            <w:r w:rsidRPr="00DE3277">
              <w:rPr>
                <w:rFonts w:ascii="Arial" w:hAnsi="Arial" w:cs="Arial"/>
                <w:sz w:val="16"/>
                <w:szCs w:val="16"/>
              </w:rPr>
              <w:t>La documentación a presentarse es la siguiente:</w:t>
            </w:r>
          </w:p>
          <w:p w14:paraId="553AB06B" w14:textId="77777777" w:rsidR="00A96DA9" w:rsidRPr="00DE3277" w:rsidRDefault="00A96DA9" w:rsidP="009B6A62">
            <w:pPr>
              <w:pStyle w:val="StyleJustified"/>
              <w:numPr>
                <w:ilvl w:val="0"/>
                <w:numId w:val="54"/>
              </w:numPr>
              <w:spacing w:before="0" w:after="0"/>
              <w:ind w:right="51"/>
              <w:rPr>
                <w:rFonts w:ascii="Arial" w:hAnsi="Arial" w:cs="Arial"/>
                <w:sz w:val="16"/>
                <w:szCs w:val="16"/>
              </w:rPr>
            </w:pPr>
            <w:r w:rsidRPr="00DE3277">
              <w:rPr>
                <w:rFonts w:ascii="Arial" w:hAnsi="Arial" w:cs="Arial"/>
                <w:sz w:val="16"/>
                <w:szCs w:val="16"/>
              </w:rPr>
              <w:t>Fotocopia de Cédula de Identidad</w:t>
            </w:r>
          </w:p>
          <w:p w14:paraId="478ED45C" w14:textId="77777777" w:rsidR="00A96DA9" w:rsidRPr="00DE3277" w:rsidRDefault="00A96DA9" w:rsidP="009B6A62">
            <w:pPr>
              <w:pStyle w:val="StyleJustified"/>
              <w:numPr>
                <w:ilvl w:val="0"/>
                <w:numId w:val="54"/>
              </w:numPr>
              <w:spacing w:before="0" w:after="0"/>
              <w:ind w:right="51"/>
              <w:rPr>
                <w:rFonts w:ascii="Arial" w:hAnsi="Arial" w:cs="Arial"/>
                <w:sz w:val="16"/>
                <w:szCs w:val="16"/>
              </w:rPr>
            </w:pPr>
            <w:r w:rsidRPr="00DE3277">
              <w:rPr>
                <w:rFonts w:ascii="Arial" w:hAnsi="Arial" w:cs="Arial"/>
                <w:sz w:val="16"/>
                <w:szCs w:val="16"/>
              </w:rPr>
              <w:t>Fotocopia de Libreta del Servicio militar (para varones) sujeto a verificación por la entidad.</w:t>
            </w:r>
          </w:p>
          <w:p w14:paraId="4D759EF2" w14:textId="77777777" w:rsidR="00A96DA9" w:rsidRPr="00DE3277" w:rsidRDefault="00A96DA9" w:rsidP="009B6A62">
            <w:pPr>
              <w:pStyle w:val="StyleJustified"/>
              <w:numPr>
                <w:ilvl w:val="0"/>
                <w:numId w:val="54"/>
              </w:numPr>
              <w:spacing w:before="0" w:after="0"/>
              <w:ind w:right="51"/>
              <w:rPr>
                <w:rFonts w:ascii="Arial" w:hAnsi="Arial" w:cs="Arial"/>
                <w:sz w:val="16"/>
                <w:szCs w:val="16"/>
              </w:rPr>
            </w:pPr>
            <w:r w:rsidRPr="00DE3277">
              <w:rPr>
                <w:rFonts w:ascii="Arial" w:hAnsi="Arial" w:cs="Arial"/>
                <w:sz w:val="16"/>
                <w:szCs w:val="16"/>
              </w:rPr>
              <w:t>Fotocopia del Título de Bachiller en Humanidades.</w:t>
            </w:r>
          </w:p>
          <w:p w14:paraId="345F755E" w14:textId="77777777" w:rsidR="00A96DA9" w:rsidRPr="00DE3277" w:rsidRDefault="00A96DA9" w:rsidP="009B6A62">
            <w:pPr>
              <w:pStyle w:val="StyleJustified"/>
              <w:numPr>
                <w:ilvl w:val="0"/>
                <w:numId w:val="54"/>
              </w:numPr>
              <w:spacing w:before="0" w:after="0"/>
              <w:ind w:right="51"/>
              <w:rPr>
                <w:rFonts w:ascii="Arial" w:hAnsi="Arial" w:cs="Arial"/>
                <w:sz w:val="16"/>
                <w:szCs w:val="16"/>
              </w:rPr>
            </w:pPr>
            <w:r w:rsidRPr="00DE3277">
              <w:rPr>
                <w:rFonts w:ascii="Arial" w:hAnsi="Arial" w:cs="Arial"/>
                <w:sz w:val="16"/>
                <w:szCs w:val="16"/>
              </w:rPr>
              <w:t>Certificado original y actualizado de Antecedentes Policiales, emitido por la FELCC.</w:t>
            </w:r>
          </w:p>
          <w:p w14:paraId="4D266D9D" w14:textId="77777777" w:rsidR="00A96DA9" w:rsidRPr="00DE3277" w:rsidRDefault="00A96DA9" w:rsidP="009B6A62">
            <w:pPr>
              <w:pStyle w:val="StyleJustified"/>
              <w:numPr>
                <w:ilvl w:val="0"/>
                <w:numId w:val="54"/>
              </w:numPr>
              <w:spacing w:before="0" w:after="0"/>
              <w:ind w:right="51"/>
              <w:rPr>
                <w:rFonts w:ascii="Arial" w:hAnsi="Arial" w:cs="Arial"/>
                <w:sz w:val="16"/>
                <w:szCs w:val="16"/>
              </w:rPr>
            </w:pPr>
            <w:r w:rsidRPr="00DE3277">
              <w:rPr>
                <w:rFonts w:ascii="Arial" w:hAnsi="Arial" w:cs="Arial"/>
                <w:sz w:val="16"/>
                <w:szCs w:val="16"/>
              </w:rPr>
              <w:t>Nómina con nombres y apellidos de todo el personal de seguridad y vigilancia, que prestará servicio en las diferentes instalaciones de ENDE, tanto en oficina central como en el almacén central, así como la asignación de puestos y horarios de trabajo.</w:t>
            </w:r>
          </w:p>
          <w:p w14:paraId="56481167" w14:textId="77777777" w:rsidR="00A96DA9" w:rsidRPr="00DE3277" w:rsidRDefault="00A96DA9" w:rsidP="009B6A62">
            <w:pPr>
              <w:pStyle w:val="StyleJustified"/>
              <w:numPr>
                <w:ilvl w:val="0"/>
                <w:numId w:val="54"/>
              </w:numPr>
              <w:spacing w:before="0" w:after="0"/>
              <w:ind w:right="51"/>
              <w:rPr>
                <w:rFonts w:ascii="Arial" w:hAnsi="Arial" w:cs="Arial"/>
                <w:sz w:val="16"/>
                <w:szCs w:val="16"/>
              </w:rPr>
            </w:pPr>
            <w:r w:rsidRPr="00DE3277">
              <w:rPr>
                <w:rFonts w:ascii="Arial" w:hAnsi="Arial" w:cs="Arial"/>
                <w:sz w:val="16"/>
                <w:szCs w:val="16"/>
              </w:rPr>
              <w:t>Hoja de vida.</w:t>
            </w:r>
          </w:p>
          <w:p w14:paraId="25D06F71" w14:textId="77777777" w:rsidR="00A96DA9" w:rsidRPr="00DE3277" w:rsidRDefault="00A96DA9" w:rsidP="004D6D28">
            <w:pPr>
              <w:pStyle w:val="StyleJustified"/>
              <w:spacing w:before="0" w:after="0"/>
              <w:ind w:left="993" w:right="51"/>
              <w:rPr>
                <w:rFonts w:ascii="Arial" w:hAnsi="Arial" w:cs="Arial"/>
                <w:sz w:val="16"/>
                <w:szCs w:val="16"/>
              </w:rPr>
            </w:pPr>
          </w:p>
          <w:p w14:paraId="484FFF6B" w14:textId="77777777" w:rsidR="00A96DA9" w:rsidRPr="00DE3277" w:rsidRDefault="00A96DA9" w:rsidP="00DE3277">
            <w:pPr>
              <w:pStyle w:val="StyleJustified"/>
              <w:spacing w:before="0" w:after="0"/>
              <w:ind w:left="434" w:right="51"/>
              <w:rPr>
                <w:rFonts w:ascii="Arial" w:hAnsi="Arial" w:cs="Arial"/>
                <w:sz w:val="16"/>
                <w:szCs w:val="16"/>
              </w:rPr>
            </w:pPr>
            <w:r w:rsidRPr="00DE3277">
              <w:rPr>
                <w:rFonts w:ascii="Arial" w:hAnsi="Arial" w:cs="Arial"/>
                <w:sz w:val="16"/>
                <w:szCs w:val="16"/>
              </w:rPr>
              <w:t xml:space="preserve">El personal asignado, deberá asistir a la Empresa en buenas condiciones de trabajo, con un atuendo adecuado para las labores que debe desempeñar cumpliendo con las normas de seguridad industrial de la empresa y portando en un lugar visible su credencial para su identificación, demostrando buena conducta en el trato con el personal de ENDE como también con personas particulares, debiendo en todo momento, cumplir disposiciones internas de la </w:t>
            </w:r>
            <w:r w:rsidRPr="00DE3277">
              <w:rPr>
                <w:rFonts w:ascii="Arial" w:hAnsi="Arial" w:cs="Arial"/>
                <w:sz w:val="16"/>
                <w:szCs w:val="16"/>
              </w:rPr>
              <w:lastRenderedPageBreak/>
              <w:t>empresa.</w:t>
            </w:r>
          </w:p>
          <w:p w14:paraId="40067CA5" w14:textId="77777777" w:rsidR="00A96DA9" w:rsidRPr="00DE3277" w:rsidRDefault="00A96DA9" w:rsidP="004D6D28">
            <w:pPr>
              <w:pStyle w:val="StyleJustified"/>
              <w:spacing w:before="0" w:after="0"/>
              <w:ind w:left="993" w:right="51"/>
              <w:rPr>
                <w:rFonts w:ascii="Arial" w:hAnsi="Arial" w:cs="Arial"/>
                <w:sz w:val="16"/>
                <w:szCs w:val="16"/>
              </w:rPr>
            </w:pPr>
          </w:p>
          <w:p w14:paraId="53E89870" w14:textId="77777777" w:rsidR="00A96DA9" w:rsidRPr="00DE3277" w:rsidRDefault="00A96DA9" w:rsidP="009B6A62">
            <w:pPr>
              <w:pStyle w:val="StyleJustified"/>
              <w:numPr>
                <w:ilvl w:val="0"/>
                <w:numId w:val="46"/>
              </w:numPr>
              <w:spacing w:before="0" w:after="0"/>
              <w:ind w:left="434" w:right="51" w:hanging="283"/>
              <w:rPr>
                <w:rFonts w:ascii="Arial" w:hAnsi="Arial" w:cs="Arial"/>
                <w:sz w:val="16"/>
                <w:szCs w:val="16"/>
              </w:rPr>
            </w:pPr>
            <w:r w:rsidRPr="00DE3277">
              <w:rPr>
                <w:rFonts w:ascii="Arial" w:hAnsi="Arial" w:cs="Arial"/>
                <w:b/>
                <w:sz w:val="16"/>
                <w:szCs w:val="16"/>
              </w:rPr>
              <w:t>Descanso Laboral</w:t>
            </w:r>
          </w:p>
          <w:p w14:paraId="1D2CDA01" w14:textId="77777777" w:rsidR="00A96DA9" w:rsidRPr="00DE3277" w:rsidRDefault="00A96DA9" w:rsidP="00DE3277">
            <w:pPr>
              <w:pStyle w:val="StyleJustified"/>
              <w:spacing w:before="0" w:after="0"/>
              <w:ind w:left="434" w:right="51"/>
              <w:rPr>
                <w:rFonts w:ascii="Arial" w:hAnsi="Arial" w:cs="Arial"/>
                <w:sz w:val="16"/>
                <w:szCs w:val="16"/>
              </w:rPr>
            </w:pPr>
            <w:r w:rsidRPr="00DE3277">
              <w:rPr>
                <w:rFonts w:ascii="Arial" w:hAnsi="Arial" w:cs="Arial"/>
                <w:sz w:val="16"/>
                <w:szCs w:val="16"/>
              </w:rPr>
              <w:t xml:space="preserve">Cada vigilante deberá tener mínimo un día libre a la semana, este día libre deberá ser coordinado entre el proveedor del servicio y el Fiscal del Servicio de ENDE, para el efecto el proveedor del servicio deberá contar con personal necesario de reemplazo, debiéndose considerar dentro el presupuesto el costo de los pagos de guardias reemplazantes o comodines, los que deberán ser presentados en planilla, por lo que será un total mínimo de trece (13) guardias.  </w:t>
            </w:r>
          </w:p>
          <w:p w14:paraId="5CB41F9E" w14:textId="77777777" w:rsidR="00A96DA9" w:rsidRPr="00DE3277" w:rsidRDefault="00A96DA9" w:rsidP="004D6D28">
            <w:pPr>
              <w:pStyle w:val="StyleJustified"/>
              <w:spacing w:before="0" w:after="0"/>
              <w:ind w:left="993" w:right="51"/>
              <w:rPr>
                <w:rFonts w:ascii="Arial" w:hAnsi="Arial" w:cs="Arial"/>
                <w:sz w:val="16"/>
                <w:szCs w:val="16"/>
              </w:rPr>
            </w:pPr>
          </w:p>
          <w:p w14:paraId="052DE6A4" w14:textId="77777777" w:rsidR="00A96DA9" w:rsidRPr="00DE3277" w:rsidRDefault="00A96DA9" w:rsidP="009B6A62">
            <w:pPr>
              <w:pStyle w:val="StyleJustified"/>
              <w:numPr>
                <w:ilvl w:val="0"/>
                <w:numId w:val="46"/>
              </w:numPr>
              <w:spacing w:before="0" w:after="0"/>
              <w:ind w:left="434" w:right="51" w:hanging="283"/>
              <w:rPr>
                <w:rFonts w:ascii="Arial" w:hAnsi="Arial" w:cs="Arial"/>
                <w:sz w:val="16"/>
                <w:szCs w:val="16"/>
              </w:rPr>
            </w:pPr>
            <w:r w:rsidRPr="00DE3277">
              <w:rPr>
                <w:rFonts w:ascii="Arial" w:hAnsi="Arial" w:cs="Arial"/>
                <w:b/>
                <w:sz w:val="16"/>
                <w:szCs w:val="16"/>
              </w:rPr>
              <w:t>Beneficios sociales</w:t>
            </w:r>
          </w:p>
          <w:p w14:paraId="4CF5C6D1" w14:textId="77777777" w:rsidR="00A96DA9" w:rsidRPr="00DE3277" w:rsidRDefault="00A96DA9" w:rsidP="00DE3277">
            <w:pPr>
              <w:pStyle w:val="StyleJustified"/>
              <w:spacing w:before="0" w:after="0"/>
              <w:ind w:left="434" w:right="51"/>
              <w:rPr>
                <w:rFonts w:ascii="Arial" w:hAnsi="Arial" w:cs="Arial"/>
                <w:sz w:val="16"/>
                <w:szCs w:val="16"/>
              </w:rPr>
            </w:pPr>
            <w:r w:rsidRPr="00DE3277">
              <w:rPr>
                <w:rFonts w:ascii="Arial" w:hAnsi="Arial" w:cs="Arial"/>
                <w:sz w:val="16"/>
                <w:szCs w:val="16"/>
              </w:rPr>
              <w:t>El proveedor del servicio, por su cuenta asumirá la total responsabilidad en temas de salarios, seguridad industrial, indemnizaciones, aportes a los Seguros de corto y largo plazo y demás beneficios y derechos laborales que la ley otorgue a sus empleados, deslindando de cualquier responsabilidad a ENDE.</w:t>
            </w:r>
          </w:p>
          <w:p w14:paraId="0BD92455" w14:textId="77777777" w:rsidR="00A96DA9" w:rsidRPr="00DE3277" w:rsidRDefault="00A96DA9" w:rsidP="004D6D28">
            <w:pPr>
              <w:pStyle w:val="StyleJustified"/>
              <w:spacing w:before="0" w:after="0"/>
              <w:ind w:left="993" w:right="51"/>
              <w:rPr>
                <w:rFonts w:ascii="Arial" w:hAnsi="Arial" w:cs="Arial"/>
                <w:sz w:val="16"/>
                <w:szCs w:val="16"/>
              </w:rPr>
            </w:pPr>
          </w:p>
          <w:p w14:paraId="245393A4" w14:textId="77777777" w:rsidR="00A96DA9" w:rsidRPr="00DE3277" w:rsidRDefault="00A96DA9" w:rsidP="009B6A62">
            <w:pPr>
              <w:pStyle w:val="StyleJustified"/>
              <w:numPr>
                <w:ilvl w:val="0"/>
                <w:numId w:val="46"/>
              </w:numPr>
              <w:spacing w:before="0" w:after="0"/>
              <w:ind w:left="434" w:right="51" w:hanging="283"/>
              <w:rPr>
                <w:rFonts w:ascii="Arial" w:hAnsi="Arial" w:cs="Arial"/>
                <w:sz w:val="16"/>
                <w:szCs w:val="16"/>
              </w:rPr>
            </w:pPr>
            <w:r w:rsidRPr="00DE3277">
              <w:rPr>
                <w:rFonts w:ascii="Arial" w:hAnsi="Arial" w:cs="Arial"/>
                <w:b/>
                <w:sz w:val="16"/>
                <w:szCs w:val="16"/>
              </w:rPr>
              <w:t>Ambientes para el personal de seguridad</w:t>
            </w:r>
          </w:p>
          <w:p w14:paraId="3553CE59" w14:textId="77777777" w:rsidR="00A96DA9" w:rsidRPr="00DE3277" w:rsidRDefault="00A96DA9" w:rsidP="00DE3277">
            <w:pPr>
              <w:pStyle w:val="StyleJustified"/>
              <w:spacing w:before="0" w:after="0"/>
              <w:ind w:left="434" w:right="51"/>
              <w:rPr>
                <w:rFonts w:ascii="Arial" w:hAnsi="Arial" w:cs="Arial"/>
                <w:sz w:val="16"/>
                <w:szCs w:val="16"/>
              </w:rPr>
            </w:pPr>
            <w:r w:rsidRPr="00DE3277">
              <w:rPr>
                <w:rFonts w:ascii="Arial" w:hAnsi="Arial" w:cs="Arial"/>
                <w:sz w:val="16"/>
                <w:szCs w:val="16"/>
              </w:rPr>
              <w:t>ENDE, otorgara ambientes para la presentación del servicio por parte de los guardias de seguridad, así como también con teléfonos y/o radio base de comunicación en los puntos, los cuales servirán para la comunicación de los guardias de seguridad con funcionario de ENDE.</w:t>
            </w:r>
          </w:p>
          <w:p w14:paraId="6B200904" w14:textId="77777777" w:rsidR="00A96DA9" w:rsidRPr="00DE3277" w:rsidRDefault="00A96DA9" w:rsidP="00DE3277">
            <w:pPr>
              <w:pStyle w:val="StyleJustified"/>
              <w:spacing w:before="0" w:after="0"/>
              <w:ind w:left="434" w:right="51"/>
              <w:rPr>
                <w:rFonts w:ascii="Arial" w:hAnsi="Arial" w:cs="Arial"/>
                <w:sz w:val="16"/>
                <w:szCs w:val="16"/>
              </w:rPr>
            </w:pPr>
            <w:r w:rsidRPr="00DE3277">
              <w:rPr>
                <w:rFonts w:ascii="Arial" w:hAnsi="Arial" w:cs="Arial"/>
                <w:sz w:val="16"/>
                <w:szCs w:val="16"/>
              </w:rPr>
              <w:t>El resto de material y equipo para el cumplimiento del servicio es por cuenta del contratista.</w:t>
            </w:r>
          </w:p>
          <w:p w14:paraId="0933766C" w14:textId="77777777" w:rsidR="00A96DA9" w:rsidRPr="004D6D28" w:rsidRDefault="00A96DA9" w:rsidP="00DE7C03">
            <w:pPr>
              <w:jc w:val="both"/>
              <w:rPr>
                <w:rFonts w:ascii="Arial" w:hAnsi="Arial" w:cs="Arial"/>
                <w:lang w:val="es-EC"/>
              </w:rPr>
            </w:pPr>
          </w:p>
        </w:tc>
        <w:tc>
          <w:tcPr>
            <w:tcW w:w="3386" w:type="dxa"/>
          </w:tcPr>
          <w:p w14:paraId="1652C43C" w14:textId="77777777" w:rsidR="00A96DA9" w:rsidRPr="00A40276" w:rsidRDefault="00A96DA9" w:rsidP="00DE7C03">
            <w:pPr>
              <w:jc w:val="both"/>
              <w:rPr>
                <w:rFonts w:ascii="Arial" w:hAnsi="Arial" w:cs="Arial"/>
                <w:lang w:val="es-BO"/>
              </w:rPr>
            </w:pPr>
          </w:p>
        </w:tc>
      </w:tr>
      <w:tr w:rsidR="00A96DA9" w:rsidRPr="00A40276" w14:paraId="4C1FD942" w14:textId="77777777" w:rsidTr="00A96DA9">
        <w:tc>
          <w:tcPr>
            <w:tcW w:w="5508" w:type="dxa"/>
            <w:gridSpan w:val="2"/>
            <w:shd w:val="clear" w:color="auto" w:fill="00B0F0"/>
          </w:tcPr>
          <w:p w14:paraId="655DE8AF" w14:textId="4E4C8900" w:rsidR="00A96DA9" w:rsidRPr="00632271" w:rsidRDefault="00A96DA9" w:rsidP="00DE7C03">
            <w:pPr>
              <w:jc w:val="both"/>
              <w:rPr>
                <w:rFonts w:ascii="Arial" w:hAnsi="Arial" w:cs="Arial"/>
                <w:b/>
                <w:lang w:val="es-BO"/>
              </w:rPr>
            </w:pPr>
            <w:r w:rsidRPr="00632271">
              <w:rPr>
                <w:rFonts w:ascii="Arial" w:hAnsi="Arial" w:cs="Arial"/>
                <w:b/>
                <w:lang w:val="es-BO"/>
              </w:rPr>
              <w:lastRenderedPageBreak/>
              <w:t>MEDIDAS DE BIOSEGURIDAD</w:t>
            </w:r>
          </w:p>
        </w:tc>
        <w:tc>
          <w:tcPr>
            <w:tcW w:w="3386" w:type="dxa"/>
          </w:tcPr>
          <w:p w14:paraId="5EB47600" w14:textId="77777777" w:rsidR="00A96DA9" w:rsidRPr="00A40276" w:rsidRDefault="00A96DA9" w:rsidP="00DE7C03">
            <w:pPr>
              <w:jc w:val="both"/>
              <w:rPr>
                <w:rFonts w:ascii="Arial" w:hAnsi="Arial" w:cs="Arial"/>
                <w:lang w:val="es-BO"/>
              </w:rPr>
            </w:pPr>
          </w:p>
        </w:tc>
      </w:tr>
      <w:tr w:rsidR="00A96DA9" w:rsidRPr="00A40276" w14:paraId="23CAFCAC" w14:textId="77777777" w:rsidTr="00587FDE">
        <w:tc>
          <w:tcPr>
            <w:tcW w:w="5508" w:type="dxa"/>
            <w:gridSpan w:val="2"/>
          </w:tcPr>
          <w:p w14:paraId="008B1AEC" w14:textId="394DC6C7" w:rsidR="00A96DA9" w:rsidRPr="00A40276" w:rsidRDefault="00A96DA9" w:rsidP="00DE7C03">
            <w:pPr>
              <w:jc w:val="both"/>
              <w:rPr>
                <w:rFonts w:ascii="Arial" w:hAnsi="Arial" w:cs="Arial"/>
                <w:lang w:val="es-BO"/>
              </w:rPr>
            </w:pPr>
            <w:r w:rsidRPr="00632271">
              <w:rPr>
                <w:rFonts w:ascii="Arial" w:hAnsi="Arial" w:cs="Arial"/>
                <w:lang w:val="es-BO"/>
              </w:rPr>
              <w:t>La empresa adjudicada, se compromete a cumplir con todo el protocolo de bioseguridad que se encuentre vigente en ENDE, dotando a su personal los correspondientes insumos de bioseguridad (barbijo diario, alcohol en gel, Alcohol líquido, etc.), lo cual correrá exclusivamente por cuenta de la empresa contratada, sin que esto altere los costos del servicio.</w:t>
            </w:r>
          </w:p>
        </w:tc>
        <w:tc>
          <w:tcPr>
            <w:tcW w:w="3386" w:type="dxa"/>
          </w:tcPr>
          <w:p w14:paraId="7394854E" w14:textId="77777777" w:rsidR="00A96DA9" w:rsidRPr="00A40276" w:rsidRDefault="00A96DA9" w:rsidP="00DE7C03">
            <w:pPr>
              <w:jc w:val="both"/>
              <w:rPr>
                <w:rFonts w:ascii="Arial" w:hAnsi="Arial" w:cs="Arial"/>
                <w:lang w:val="es-BO"/>
              </w:rPr>
            </w:pPr>
          </w:p>
        </w:tc>
      </w:tr>
      <w:tr w:rsidR="00A96DA9" w:rsidRPr="00A40276" w14:paraId="3A00A69B" w14:textId="77777777" w:rsidTr="00A96DA9">
        <w:tc>
          <w:tcPr>
            <w:tcW w:w="5508" w:type="dxa"/>
            <w:gridSpan w:val="2"/>
            <w:shd w:val="clear" w:color="auto" w:fill="00B0F0"/>
          </w:tcPr>
          <w:p w14:paraId="2A2B6D6B" w14:textId="7667FEDF" w:rsidR="00A96DA9" w:rsidRPr="00632271" w:rsidRDefault="00A96DA9" w:rsidP="00DE7C03">
            <w:pPr>
              <w:jc w:val="both"/>
              <w:rPr>
                <w:rFonts w:ascii="Arial" w:hAnsi="Arial" w:cs="Arial"/>
                <w:b/>
                <w:lang w:val="es-BO"/>
              </w:rPr>
            </w:pPr>
            <w:r w:rsidRPr="00632271">
              <w:rPr>
                <w:rFonts w:ascii="Arial" w:hAnsi="Arial" w:cs="Arial"/>
                <w:b/>
                <w:lang w:val="es-BO"/>
              </w:rPr>
              <w:t>EXPERIENCIA EN EL RUBRO</w:t>
            </w:r>
          </w:p>
        </w:tc>
        <w:tc>
          <w:tcPr>
            <w:tcW w:w="3386" w:type="dxa"/>
          </w:tcPr>
          <w:p w14:paraId="5F116947" w14:textId="77777777" w:rsidR="00A96DA9" w:rsidRPr="00A40276" w:rsidRDefault="00A96DA9" w:rsidP="00DE7C03">
            <w:pPr>
              <w:jc w:val="both"/>
              <w:rPr>
                <w:rFonts w:ascii="Arial" w:hAnsi="Arial" w:cs="Arial"/>
                <w:lang w:val="es-BO"/>
              </w:rPr>
            </w:pPr>
          </w:p>
        </w:tc>
      </w:tr>
      <w:tr w:rsidR="00A96DA9" w:rsidRPr="00A40276" w14:paraId="70D4D982" w14:textId="77777777" w:rsidTr="00F74692">
        <w:tc>
          <w:tcPr>
            <w:tcW w:w="5508" w:type="dxa"/>
            <w:gridSpan w:val="2"/>
          </w:tcPr>
          <w:p w14:paraId="6CFD360F" w14:textId="77777777" w:rsidR="00FE5425" w:rsidRDefault="00FE5425" w:rsidP="00632271">
            <w:pPr>
              <w:jc w:val="both"/>
              <w:rPr>
                <w:rFonts w:ascii="Arial" w:hAnsi="Arial" w:cs="Arial"/>
                <w:lang w:val="es-BO"/>
              </w:rPr>
            </w:pPr>
          </w:p>
          <w:p w14:paraId="47BA1342" w14:textId="77777777" w:rsidR="00A96DA9" w:rsidRPr="00632271" w:rsidRDefault="00A96DA9" w:rsidP="00632271">
            <w:pPr>
              <w:jc w:val="both"/>
              <w:rPr>
                <w:rFonts w:ascii="Arial" w:hAnsi="Arial" w:cs="Arial"/>
                <w:lang w:val="es-BO"/>
              </w:rPr>
            </w:pPr>
            <w:r w:rsidRPr="00632271">
              <w:rPr>
                <w:rFonts w:ascii="Arial" w:hAnsi="Arial" w:cs="Arial"/>
                <w:lang w:val="es-BO"/>
              </w:rPr>
              <w:t>El proponente deberá tener una experiencia específica en el rubro de la vigilancia y seguridad física, de cinco (5) años, en empresas privadas y/o instituciones públicas, la cual será computada a partir de la inscripción al SIN.</w:t>
            </w:r>
          </w:p>
          <w:p w14:paraId="4881A21E" w14:textId="77777777" w:rsidR="00A96DA9" w:rsidRPr="00632271" w:rsidRDefault="00A96DA9" w:rsidP="00632271">
            <w:pPr>
              <w:jc w:val="both"/>
              <w:rPr>
                <w:rFonts w:ascii="Arial" w:hAnsi="Arial" w:cs="Arial"/>
                <w:lang w:val="es-BO"/>
              </w:rPr>
            </w:pPr>
          </w:p>
          <w:p w14:paraId="30353C41" w14:textId="77777777" w:rsidR="00A96DA9" w:rsidRPr="00632271" w:rsidRDefault="00A96DA9" w:rsidP="00632271">
            <w:pPr>
              <w:jc w:val="both"/>
              <w:rPr>
                <w:rFonts w:ascii="Arial" w:hAnsi="Arial" w:cs="Arial"/>
                <w:lang w:val="es-BO"/>
              </w:rPr>
            </w:pPr>
            <w:r w:rsidRPr="00632271">
              <w:rPr>
                <w:rFonts w:ascii="Arial" w:hAnsi="Arial" w:cs="Arial"/>
                <w:lang w:val="es-BO"/>
              </w:rPr>
              <w:t>Para la evaluación de la experiencia serán consideradas Actas de Conformidad, Certificados de Cumplimiento de Contratos y/o equivalentes que permitan acreditar la experiencia que ofrecen.</w:t>
            </w:r>
          </w:p>
          <w:p w14:paraId="05555DE9" w14:textId="77777777" w:rsidR="00A96DA9" w:rsidRPr="00632271" w:rsidRDefault="00A96DA9" w:rsidP="00632271">
            <w:pPr>
              <w:jc w:val="both"/>
              <w:rPr>
                <w:rFonts w:ascii="Arial" w:hAnsi="Arial" w:cs="Arial"/>
                <w:lang w:val="es-BO"/>
              </w:rPr>
            </w:pPr>
          </w:p>
          <w:p w14:paraId="37007462" w14:textId="77777777" w:rsidR="00A96DA9" w:rsidRPr="00632271" w:rsidRDefault="00A96DA9" w:rsidP="00632271">
            <w:pPr>
              <w:jc w:val="both"/>
              <w:rPr>
                <w:rFonts w:ascii="Arial" w:hAnsi="Arial" w:cs="Arial"/>
                <w:lang w:val="es-BO"/>
              </w:rPr>
            </w:pPr>
            <w:r w:rsidRPr="00632271">
              <w:rPr>
                <w:rFonts w:ascii="Arial" w:hAnsi="Arial" w:cs="Arial"/>
                <w:lang w:val="es-BO"/>
              </w:rPr>
              <w:t>En caso de que no se certifique los cinco (5) años de experiencia, la propuesta será descalificada.</w:t>
            </w:r>
          </w:p>
          <w:p w14:paraId="277DAB0B" w14:textId="77777777" w:rsidR="00A96DA9" w:rsidRPr="00632271" w:rsidRDefault="00A96DA9" w:rsidP="00632271">
            <w:pPr>
              <w:jc w:val="both"/>
              <w:rPr>
                <w:rFonts w:ascii="Arial" w:hAnsi="Arial" w:cs="Arial"/>
                <w:lang w:val="es-BO"/>
              </w:rPr>
            </w:pPr>
          </w:p>
          <w:p w14:paraId="1B179DDD" w14:textId="77777777" w:rsidR="00A96DA9" w:rsidRPr="00632271" w:rsidRDefault="00A96DA9" w:rsidP="00632271">
            <w:pPr>
              <w:jc w:val="both"/>
              <w:rPr>
                <w:rFonts w:ascii="Arial" w:hAnsi="Arial" w:cs="Arial"/>
                <w:lang w:val="es-BO"/>
              </w:rPr>
            </w:pPr>
            <w:r w:rsidRPr="00632271">
              <w:rPr>
                <w:rFonts w:ascii="Arial" w:hAnsi="Arial" w:cs="Arial"/>
                <w:lang w:val="es-BO"/>
              </w:rPr>
              <w:t>El proponente deberá contar con la siguiente documentación:</w:t>
            </w:r>
          </w:p>
          <w:p w14:paraId="740FEB18" w14:textId="1DD08C86" w:rsidR="00A96DA9" w:rsidRPr="00632271" w:rsidRDefault="00A96DA9" w:rsidP="00632271">
            <w:pPr>
              <w:ind w:left="151"/>
              <w:jc w:val="both"/>
              <w:rPr>
                <w:rFonts w:ascii="Arial" w:hAnsi="Arial" w:cs="Arial"/>
                <w:lang w:val="es-BO"/>
              </w:rPr>
            </w:pPr>
            <w:r>
              <w:rPr>
                <w:rFonts w:ascii="Arial" w:hAnsi="Arial" w:cs="Arial"/>
                <w:lang w:val="es-BO"/>
              </w:rPr>
              <w:t xml:space="preserve">- </w:t>
            </w:r>
            <w:r w:rsidRPr="00632271">
              <w:rPr>
                <w:rFonts w:ascii="Arial" w:hAnsi="Arial" w:cs="Arial"/>
                <w:lang w:val="es-BO"/>
              </w:rPr>
              <w:t>Licencia de funcionamiento emitido por la Policía Boliviana, documento que deberá estar vigente para la firma del contrato.</w:t>
            </w:r>
          </w:p>
          <w:p w14:paraId="21BAE052" w14:textId="384DDAD2" w:rsidR="00A96DA9" w:rsidRPr="00632271" w:rsidRDefault="00A96DA9" w:rsidP="00632271">
            <w:pPr>
              <w:ind w:left="151"/>
              <w:jc w:val="both"/>
              <w:rPr>
                <w:rFonts w:ascii="Arial" w:hAnsi="Arial" w:cs="Arial"/>
                <w:lang w:val="es-BO"/>
              </w:rPr>
            </w:pPr>
            <w:r>
              <w:rPr>
                <w:rFonts w:ascii="Arial" w:hAnsi="Arial" w:cs="Arial"/>
                <w:lang w:val="es-BO"/>
              </w:rPr>
              <w:t xml:space="preserve">- </w:t>
            </w:r>
            <w:r w:rsidRPr="00632271">
              <w:rPr>
                <w:rFonts w:ascii="Arial" w:hAnsi="Arial" w:cs="Arial"/>
                <w:lang w:val="es-BO"/>
              </w:rPr>
              <w:t>Registro de aportes a las entidades de seguro a corto y largo plazo (Caja de Salud y Fondo de Pensiones)</w:t>
            </w:r>
          </w:p>
          <w:p w14:paraId="193C7326" w14:textId="370FAEF5" w:rsidR="00A96DA9" w:rsidRPr="00632271" w:rsidRDefault="00A96DA9" w:rsidP="00632271">
            <w:pPr>
              <w:ind w:left="151"/>
              <w:jc w:val="both"/>
              <w:rPr>
                <w:rFonts w:ascii="Arial" w:hAnsi="Arial" w:cs="Arial"/>
                <w:lang w:val="es-BO"/>
              </w:rPr>
            </w:pPr>
            <w:r>
              <w:rPr>
                <w:rFonts w:ascii="Arial" w:hAnsi="Arial" w:cs="Arial"/>
                <w:lang w:val="es-BO"/>
              </w:rPr>
              <w:t xml:space="preserve">- </w:t>
            </w:r>
            <w:r w:rsidRPr="00632271">
              <w:rPr>
                <w:rFonts w:ascii="Arial" w:hAnsi="Arial" w:cs="Arial"/>
                <w:lang w:val="es-BO"/>
              </w:rPr>
              <w:t>Formulario de la última presentación trimestral a la Dirección Departamental del Trabajo.</w:t>
            </w:r>
          </w:p>
          <w:p w14:paraId="3F1A259D" w14:textId="77777777" w:rsidR="00A96DA9" w:rsidRPr="00632271" w:rsidRDefault="00A96DA9" w:rsidP="00632271">
            <w:pPr>
              <w:jc w:val="both"/>
              <w:rPr>
                <w:rFonts w:ascii="Arial" w:hAnsi="Arial" w:cs="Arial"/>
                <w:lang w:val="es-BO"/>
              </w:rPr>
            </w:pPr>
          </w:p>
          <w:p w14:paraId="2DD7C447" w14:textId="6921C356" w:rsidR="00A96DA9" w:rsidRPr="00A40276" w:rsidRDefault="00A96DA9" w:rsidP="00632271">
            <w:pPr>
              <w:jc w:val="both"/>
              <w:rPr>
                <w:rFonts w:ascii="Arial" w:hAnsi="Arial" w:cs="Arial"/>
                <w:lang w:val="es-BO"/>
              </w:rPr>
            </w:pPr>
            <w:r w:rsidRPr="00632271">
              <w:rPr>
                <w:rFonts w:ascii="Arial" w:hAnsi="Arial" w:cs="Arial"/>
                <w:lang w:val="es-BO"/>
              </w:rPr>
              <w:t>El proponente adjuntara la mencionada documentación, que será solicitada en original para elaboración del contrato, los mismos que serán devueltos una vez efectuada la verificación con la documentación declarada, aquellos documentos que tengan fecha de vencimiento antes de la finalización del servicio, deberán ser actualizados.</w:t>
            </w:r>
          </w:p>
        </w:tc>
        <w:tc>
          <w:tcPr>
            <w:tcW w:w="3386" w:type="dxa"/>
          </w:tcPr>
          <w:p w14:paraId="49919383" w14:textId="77777777" w:rsidR="00A96DA9" w:rsidRPr="00A40276" w:rsidRDefault="00A96DA9" w:rsidP="00DE7C03">
            <w:pPr>
              <w:jc w:val="both"/>
              <w:rPr>
                <w:rFonts w:ascii="Arial" w:hAnsi="Arial" w:cs="Arial"/>
                <w:lang w:val="es-BO"/>
              </w:rPr>
            </w:pPr>
          </w:p>
        </w:tc>
      </w:tr>
      <w:tr w:rsidR="00A96DA9" w:rsidRPr="00A40276" w14:paraId="137DB9A3" w14:textId="77777777" w:rsidTr="00A96DA9">
        <w:tc>
          <w:tcPr>
            <w:tcW w:w="5508" w:type="dxa"/>
            <w:gridSpan w:val="2"/>
            <w:shd w:val="clear" w:color="auto" w:fill="00B0F0"/>
          </w:tcPr>
          <w:p w14:paraId="6B7C5253" w14:textId="170BD7DD" w:rsidR="00A96DA9" w:rsidRPr="00632271" w:rsidRDefault="00A96DA9" w:rsidP="00DE7C03">
            <w:pPr>
              <w:jc w:val="both"/>
              <w:rPr>
                <w:rFonts w:ascii="Arial" w:hAnsi="Arial" w:cs="Arial"/>
                <w:b/>
                <w:lang w:val="es-BO"/>
              </w:rPr>
            </w:pPr>
            <w:r w:rsidRPr="00632271">
              <w:rPr>
                <w:rFonts w:ascii="Arial" w:hAnsi="Arial" w:cs="Arial"/>
                <w:b/>
                <w:lang w:val="es-BO"/>
              </w:rPr>
              <w:t>PRECIO REFERENCIAL</w:t>
            </w:r>
          </w:p>
        </w:tc>
        <w:tc>
          <w:tcPr>
            <w:tcW w:w="3386" w:type="dxa"/>
          </w:tcPr>
          <w:p w14:paraId="1B6F2F7E" w14:textId="77777777" w:rsidR="00A96DA9" w:rsidRPr="00A40276" w:rsidRDefault="00A96DA9" w:rsidP="00DE7C03">
            <w:pPr>
              <w:jc w:val="both"/>
              <w:rPr>
                <w:rFonts w:ascii="Arial" w:hAnsi="Arial" w:cs="Arial"/>
                <w:lang w:val="es-BO"/>
              </w:rPr>
            </w:pPr>
          </w:p>
        </w:tc>
      </w:tr>
      <w:tr w:rsidR="00A96DA9" w:rsidRPr="00A40276" w14:paraId="425F988E" w14:textId="77777777" w:rsidTr="00943F0A">
        <w:trPr>
          <w:trHeight w:val="1301"/>
        </w:trPr>
        <w:tc>
          <w:tcPr>
            <w:tcW w:w="5508" w:type="dxa"/>
            <w:gridSpan w:val="2"/>
          </w:tcPr>
          <w:p w14:paraId="1A6FF9F2" w14:textId="4C55DC35" w:rsidR="00A96DA9" w:rsidRPr="00A96DA9" w:rsidRDefault="00A96DA9" w:rsidP="00A96DA9">
            <w:pPr>
              <w:jc w:val="both"/>
              <w:rPr>
                <w:rFonts w:ascii="Arial" w:hAnsi="Arial" w:cs="Arial"/>
                <w:lang w:val="es-BO"/>
              </w:rPr>
            </w:pPr>
            <w:r w:rsidRPr="00A96DA9">
              <w:rPr>
                <w:rFonts w:ascii="Arial" w:hAnsi="Arial" w:cs="Arial"/>
                <w:lang w:val="es-BO"/>
              </w:rPr>
              <w:t>El precio referencial es de Bs. 48.750,00 (Cuarenta y ocho mil setecientos cincuenta 00/100 bolivianos) mensual. Para el cálculo del precio total referencial se tiene programada la prestación del servicio por el periodo de doce (12) meses, por lo que el precio total referencial es de Bs. 585.000</w:t>
            </w:r>
            <w:r w:rsidR="00621D5E">
              <w:rPr>
                <w:rFonts w:ascii="Arial" w:hAnsi="Arial" w:cs="Arial"/>
                <w:lang w:val="es-BO"/>
              </w:rPr>
              <w:t>,00</w:t>
            </w:r>
            <w:r w:rsidRPr="00A96DA9">
              <w:rPr>
                <w:rFonts w:ascii="Arial" w:hAnsi="Arial" w:cs="Arial"/>
                <w:lang w:val="es-BO"/>
              </w:rPr>
              <w:t xml:space="preserve"> (Quinientos ochenta y cinco mil 00/100 bolivianos).</w:t>
            </w:r>
          </w:p>
          <w:p w14:paraId="54D481AB" w14:textId="77777777" w:rsidR="00A96DA9" w:rsidRPr="00A96DA9" w:rsidRDefault="00A96DA9" w:rsidP="00A96DA9">
            <w:pPr>
              <w:jc w:val="both"/>
              <w:rPr>
                <w:rFonts w:ascii="Arial" w:hAnsi="Arial" w:cs="Arial"/>
                <w:lang w:val="es-BO"/>
              </w:rPr>
            </w:pPr>
          </w:p>
          <w:p w14:paraId="35E9FF8B" w14:textId="77777777" w:rsidR="00A96DA9" w:rsidRDefault="00A96DA9" w:rsidP="00A96DA9">
            <w:pPr>
              <w:jc w:val="both"/>
              <w:rPr>
                <w:rFonts w:ascii="Arial" w:hAnsi="Arial" w:cs="Arial"/>
                <w:lang w:val="es-BO"/>
              </w:rPr>
            </w:pPr>
            <w:r w:rsidRPr="00A96DA9">
              <w:rPr>
                <w:rFonts w:ascii="Arial" w:hAnsi="Arial" w:cs="Arial"/>
                <w:lang w:val="es-BO"/>
              </w:rPr>
              <w:t>La cantidad de servicios estimados no compromete a la Entidad a realizar el pago del monto total estimado, siento este un dato meramente estimativo; asimismo, dicho monto estimado se constituye en un límite en relación al gasto de la Entidad.</w:t>
            </w:r>
          </w:p>
          <w:p w14:paraId="2044DDC3" w14:textId="777F6545" w:rsidR="00FE5425" w:rsidRPr="00A40276" w:rsidRDefault="00FE5425" w:rsidP="00A96DA9">
            <w:pPr>
              <w:jc w:val="both"/>
              <w:rPr>
                <w:rFonts w:ascii="Arial" w:hAnsi="Arial" w:cs="Arial"/>
                <w:lang w:val="es-BO"/>
              </w:rPr>
            </w:pPr>
          </w:p>
        </w:tc>
        <w:tc>
          <w:tcPr>
            <w:tcW w:w="3386" w:type="dxa"/>
          </w:tcPr>
          <w:p w14:paraId="0CFC33E5" w14:textId="77777777" w:rsidR="00A96DA9" w:rsidRPr="00A40276" w:rsidRDefault="00A96DA9" w:rsidP="00DE7C03">
            <w:pPr>
              <w:jc w:val="both"/>
              <w:rPr>
                <w:rFonts w:ascii="Arial" w:hAnsi="Arial" w:cs="Arial"/>
                <w:lang w:val="es-BO"/>
              </w:rPr>
            </w:pPr>
          </w:p>
        </w:tc>
      </w:tr>
      <w:tr w:rsidR="00A96DA9" w:rsidRPr="00A40276" w14:paraId="0877D5C6" w14:textId="77777777" w:rsidTr="00A96DA9">
        <w:tc>
          <w:tcPr>
            <w:tcW w:w="5508" w:type="dxa"/>
            <w:gridSpan w:val="2"/>
            <w:shd w:val="clear" w:color="auto" w:fill="00B0F0"/>
          </w:tcPr>
          <w:p w14:paraId="1FDA9A55" w14:textId="510274EE" w:rsidR="00A96DA9" w:rsidRPr="00632271" w:rsidRDefault="00A96DA9" w:rsidP="00DE7C03">
            <w:pPr>
              <w:jc w:val="both"/>
              <w:rPr>
                <w:rFonts w:ascii="Arial" w:hAnsi="Arial" w:cs="Arial"/>
                <w:b/>
                <w:lang w:val="es-BO"/>
              </w:rPr>
            </w:pPr>
            <w:r w:rsidRPr="00632271">
              <w:rPr>
                <w:rFonts w:ascii="Arial" w:hAnsi="Arial" w:cs="Arial"/>
                <w:b/>
                <w:lang w:val="es-BO"/>
              </w:rPr>
              <w:lastRenderedPageBreak/>
              <w:t>FORMA DE PAGO</w:t>
            </w:r>
          </w:p>
        </w:tc>
        <w:tc>
          <w:tcPr>
            <w:tcW w:w="3386" w:type="dxa"/>
          </w:tcPr>
          <w:p w14:paraId="205F70D1" w14:textId="77777777" w:rsidR="00A96DA9" w:rsidRPr="00A40276" w:rsidRDefault="00A96DA9" w:rsidP="00DE7C03">
            <w:pPr>
              <w:jc w:val="both"/>
              <w:rPr>
                <w:rFonts w:ascii="Arial" w:hAnsi="Arial" w:cs="Arial"/>
                <w:lang w:val="es-BO"/>
              </w:rPr>
            </w:pPr>
          </w:p>
        </w:tc>
      </w:tr>
      <w:tr w:rsidR="00A96DA9" w:rsidRPr="00A40276" w14:paraId="6BDA2810" w14:textId="77777777" w:rsidTr="00F17CCF">
        <w:trPr>
          <w:trHeight w:val="4484"/>
        </w:trPr>
        <w:tc>
          <w:tcPr>
            <w:tcW w:w="5508" w:type="dxa"/>
            <w:gridSpan w:val="2"/>
          </w:tcPr>
          <w:p w14:paraId="1975DA55" w14:textId="77777777" w:rsidR="00A96DA9" w:rsidRPr="00632271" w:rsidRDefault="00A96DA9" w:rsidP="00632271">
            <w:pPr>
              <w:jc w:val="both"/>
              <w:rPr>
                <w:rFonts w:ascii="Arial" w:hAnsi="Arial" w:cs="Arial"/>
              </w:rPr>
            </w:pPr>
            <w:r w:rsidRPr="00632271">
              <w:rPr>
                <w:rFonts w:ascii="Arial" w:hAnsi="Arial" w:cs="Arial"/>
              </w:rPr>
              <w:t xml:space="preserve">El servicio </w:t>
            </w:r>
            <w:r w:rsidRPr="00632271">
              <w:rPr>
                <w:rFonts w:ascii="Arial" w:hAnsi="Arial" w:cs="Arial"/>
                <w:lang w:val="es-BO"/>
              </w:rPr>
              <w:t>se</w:t>
            </w:r>
            <w:r w:rsidRPr="00632271">
              <w:rPr>
                <w:rFonts w:ascii="Arial" w:hAnsi="Arial" w:cs="Arial"/>
              </w:rPr>
              <w:t xml:space="preserve"> cancelará mensualmente en moneda nacional, contra prestación de factura de ley, acompañada del informe que acredite en forma detallada las actividades realizadas en el periodo, caso contrario ENDE actuará como agente de retención de impuestos.</w:t>
            </w:r>
          </w:p>
          <w:p w14:paraId="5945B17D" w14:textId="77777777" w:rsidR="00A96DA9" w:rsidRPr="00632271" w:rsidRDefault="00A96DA9" w:rsidP="00632271">
            <w:pPr>
              <w:pStyle w:val="StyleJustified"/>
              <w:spacing w:before="0" w:after="0"/>
              <w:ind w:left="284" w:right="51"/>
              <w:rPr>
                <w:rFonts w:ascii="Arial" w:hAnsi="Arial" w:cs="Arial"/>
                <w:sz w:val="8"/>
                <w:szCs w:val="16"/>
              </w:rPr>
            </w:pPr>
          </w:p>
          <w:p w14:paraId="61B6F49B" w14:textId="77777777" w:rsidR="00A96DA9" w:rsidRPr="00632271" w:rsidRDefault="00A96DA9" w:rsidP="00632271">
            <w:pPr>
              <w:jc w:val="both"/>
              <w:rPr>
                <w:rFonts w:ascii="Arial" w:hAnsi="Arial" w:cs="Arial"/>
              </w:rPr>
            </w:pPr>
            <w:r w:rsidRPr="00632271">
              <w:rPr>
                <w:rFonts w:ascii="Arial" w:hAnsi="Arial" w:cs="Arial"/>
              </w:rPr>
              <w:t xml:space="preserve">La </w:t>
            </w:r>
            <w:r w:rsidRPr="00632271">
              <w:rPr>
                <w:rFonts w:ascii="Arial" w:hAnsi="Arial" w:cs="Arial"/>
                <w:lang w:val="es-BO"/>
              </w:rPr>
              <w:t>empresa</w:t>
            </w:r>
            <w:r w:rsidRPr="00632271">
              <w:rPr>
                <w:rFonts w:ascii="Arial" w:hAnsi="Arial" w:cs="Arial"/>
              </w:rPr>
              <w:t xml:space="preserve"> contratada debe presentar para cada pago mensual los siguientes documentos, para procesar los pagos por el servicio efectuado.</w:t>
            </w:r>
          </w:p>
          <w:p w14:paraId="2A98C857" w14:textId="77777777" w:rsidR="00A96DA9" w:rsidRPr="00632271" w:rsidRDefault="00A96DA9" w:rsidP="009B6A62">
            <w:pPr>
              <w:pStyle w:val="StyleJustified"/>
              <w:numPr>
                <w:ilvl w:val="0"/>
                <w:numId w:val="57"/>
              </w:numPr>
              <w:spacing w:before="0" w:after="0"/>
              <w:ind w:left="438" w:right="51" w:hanging="142"/>
              <w:rPr>
                <w:rFonts w:ascii="Arial" w:hAnsi="Arial" w:cs="Arial"/>
                <w:sz w:val="16"/>
                <w:szCs w:val="16"/>
              </w:rPr>
            </w:pPr>
            <w:r w:rsidRPr="00632271">
              <w:rPr>
                <w:rFonts w:ascii="Arial" w:hAnsi="Arial" w:cs="Arial"/>
                <w:sz w:val="16"/>
                <w:szCs w:val="16"/>
              </w:rPr>
              <w:t>Carta de solicitud de pago</w:t>
            </w:r>
          </w:p>
          <w:p w14:paraId="424A6887" w14:textId="77777777" w:rsidR="00A96DA9" w:rsidRPr="00632271" w:rsidRDefault="00A96DA9" w:rsidP="009B6A62">
            <w:pPr>
              <w:pStyle w:val="StyleJustified"/>
              <w:numPr>
                <w:ilvl w:val="0"/>
                <w:numId w:val="57"/>
              </w:numPr>
              <w:spacing w:before="0" w:after="0"/>
              <w:ind w:left="438" w:right="51" w:hanging="142"/>
              <w:rPr>
                <w:rFonts w:ascii="Arial" w:hAnsi="Arial" w:cs="Arial"/>
                <w:sz w:val="16"/>
                <w:szCs w:val="16"/>
              </w:rPr>
            </w:pPr>
            <w:r w:rsidRPr="00632271">
              <w:rPr>
                <w:rFonts w:ascii="Arial" w:hAnsi="Arial" w:cs="Arial"/>
                <w:sz w:val="16"/>
                <w:szCs w:val="16"/>
              </w:rPr>
              <w:t>Factura original de la Empresa debidamente registrada en Impuestos Nacionales</w:t>
            </w:r>
          </w:p>
          <w:p w14:paraId="3B98E25A" w14:textId="77777777" w:rsidR="00A96DA9" w:rsidRPr="00632271" w:rsidRDefault="00A96DA9" w:rsidP="009B6A62">
            <w:pPr>
              <w:pStyle w:val="StyleJustified"/>
              <w:numPr>
                <w:ilvl w:val="0"/>
                <w:numId w:val="57"/>
              </w:numPr>
              <w:spacing w:before="0" w:after="0"/>
              <w:ind w:left="438" w:right="51" w:hanging="142"/>
              <w:rPr>
                <w:rFonts w:ascii="Arial" w:hAnsi="Arial" w:cs="Arial"/>
                <w:sz w:val="16"/>
                <w:szCs w:val="16"/>
              </w:rPr>
            </w:pPr>
            <w:r w:rsidRPr="00632271">
              <w:rPr>
                <w:rFonts w:ascii="Arial" w:hAnsi="Arial" w:cs="Arial"/>
                <w:sz w:val="16"/>
                <w:szCs w:val="16"/>
              </w:rPr>
              <w:t>Fotocopia simple del NIT</w:t>
            </w:r>
          </w:p>
          <w:p w14:paraId="73307254" w14:textId="77777777" w:rsidR="00A96DA9" w:rsidRPr="00632271" w:rsidRDefault="00A96DA9" w:rsidP="009B6A62">
            <w:pPr>
              <w:pStyle w:val="StyleJustified"/>
              <w:numPr>
                <w:ilvl w:val="0"/>
                <w:numId w:val="57"/>
              </w:numPr>
              <w:spacing w:before="0" w:after="0"/>
              <w:ind w:left="438" w:right="51" w:hanging="142"/>
              <w:rPr>
                <w:rFonts w:ascii="Arial" w:hAnsi="Arial" w:cs="Arial"/>
                <w:sz w:val="16"/>
                <w:szCs w:val="16"/>
              </w:rPr>
            </w:pPr>
            <w:r w:rsidRPr="00632271">
              <w:rPr>
                <w:rFonts w:ascii="Arial" w:hAnsi="Arial" w:cs="Arial"/>
                <w:sz w:val="16"/>
                <w:szCs w:val="16"/>
              </w:rPr>
              <w:t>Fotocopia simple de la Licencia de Funcionamiento de la Policía Boliviana, vigente</w:t>
            </w:r>
          </w:p>
          <w:p w14:paraId="249F0657" w14:textId="77777777" w:rsidR="00A96DA9" w:rsidRPr="00632271" w:rsidRDefault="00A96DA9" w:rsidP="009B6A62">
            <w:pPr>
              <w:pStyle w:val="StyleJustified"/>
              <w:numPr>
                <w:ilvl w:val="0"/>
                <w:numId w:val="57"/>
              </w:numPr>
              <w:spacing w:before="0" w:after="0"/>
              <w:ind w:left="438" w:right="51" w:hanging="142"/>
              <w:rPr>
                <w:rFonts w:ascii="Arial" w:hAnsi="Arial" w:cs="Arial"/>
                <w:sz w:val="16"/>
                <w:szCs w:val="16"/>
              </w:rPr>
            </w:pPr>
            <w:r w:rsidRPr="00632271">
              <w:rPr>
                <w:rFonts w:ascii="Arial" w:hAnsi="Arial" w:cs="Arial"/>
                <w:sz w:val="16"/>
                <w:szCs w:val="16"/>
              </w:rPr>
              <w:t>Informe de actividades realizadas durante el mes, adjuntando un libro de registro o libro de control y/o novedades</w:t>
            </w:r>
          </w:p>
          <w:p w14:paraId="03C2FAF8" w14:textId="77777777" w:rsidR="00A96DA9" w:rsidRPr="00632271" w:rsidRDefault="00A96DA9" w:rsidP="009B6A62">
            <w:pPr>
              <w:pStyle w:val="StyleJustified"/>
              <w:numPr>
                <w:ilvl w:val="0"/>
                <w:numId w:val="57"/>
              </w:numPr>
              <w:spacing w:before="0" w:after="0"/>
              <w:ind w:left="438" w:right="51" w:hanging="142"/>
              <w:rPr>
                <w:rFonts w:ascii="Arial" w:hAnsi="Arial" w:cs="Arial"/>
                <w:sz w:val="16"/>
                <w:szCs w:val="16"/>
              </w:rPr>
            </w:pPr>
            <w:r w:rsidRPr="00632271">
              <w:rPr>
                <w:rFonts w:ascii="Arial" w:hAnsi="Arial" w:cs="Arial"/>
                <w:sz w:val="16"/>
                <w:szCs w:val="16"/>
              </w:rPr>
              <w:t>Planilla de sueldos del mes anterior, excepto el primer mes de inicio del contrato</w:t>
            </w:r>
          </w:p>
          <w:p w14:paraId="6A22BAE2" w14:textId="77777777" w:rsidR="00A96DA9" w:rsidRDefault="00A96DA9" w:rsidP="009B6A62">
            <w:pPr>
              <w:pStyle w:val="StyleJustified"/>
              <w:numPr>
                <w:ilvl w:val="0"/>
                <w:numId w:val="57"/>
              </w:numPr>
              <w:spacing w:before="0" w:after="0"/>
              <w:ind w:left="438" w:right="51" w:hanging="142"/>
              <w:rPr>
                <w:rFonts w:ascii="Arial" w:hAnsi="Arial" w:cs="Arial"/>
                <w:sz w:val="16"/>
                <w:szCs w:val="16"/>
              </w:rPr>
            </w:pPr>
            <w:r w:rsidRPr="00632271">
              <w:rPr>
                <w:rFonts w:ascii="Arial" w:hAnsi="Arial" w:cs="Arial"/>
                <w:sz w:val="16"/>
                <w:szCs w:val="16"/>
              </w:rPr>
              <w:t xml:space="preserve">Planilla de aportes al Seguro Social de Corto y Largo plazo (Seguro de Salud y </w:t>
            </w:r>
            <w:proofErr w:type="spellStart"/>
            <w:r w:rsidRPr="00632271">
              <w:rPr>
                <w:rFonts w:ascii="Arial" w:hAnsi="Arial" w:cs="Arial"/>
                <w:sz w:val="16"/>
                <w:szCs w:val="16"/>
              </w:rPr>
              <w:t>AFP´s</w:t>
            </w:r>
            <w:proofErr w:type="spellEnd"/>
            <w:r w:rsidRPr="00632271">
              <w:rPr>
                <w:rFonts w:ascii="Arial" w:hAnsi="Arial" w:cs="Arial"/>
                <w:sz w:val="16"/>
                <w:szCs w:val="16"/>
              </w:rPr>
              <w:t>), del mes anterior, excepto el primer mes de inicio del contrato</w:t>
            </w:r>
          </w:p>
          <w:p w14:paraId="0A4110A7" w14:textId="77777777" w:rsidR="00A96DA9" w:rsidRPr="00632271" w:rsidRDefault="00A96DA9" w:rsidP="00632271">
            <w:pPr>
              <w:pStyle w:val="StyleJustified"/>
              <w:spacing w:before="0" w:after="0"/>
              <w:ind w:left="438" w:right="51"/>
              <w:rPr>
                <w:rFonts w:ascii="Arial" w:hAnsi="Arial" w:cs="Arial"/>
                <w:sz w:val="8"/>
                <w:szCs w:val="16"/>
              </w:rPr>
            </w:pPr>
          </w:p>
          <w:p w14:paraId="2A25A600" w14:textId="7D287D8D" w:rsidR="00A96DA9" w:rsidRPr="00632271" w:rsidRDefault="00A96DA9" w:rsidP="00632271">
            <w:pPr>
              <w:jc w:val="both"/>
              <w:rPr>
                <w:rFonts w:ascii="Arial" w:hAnsi="Arial" w:cs="Arial"/>
              </w:rPr>
            </w:pPr>
            <w:r w:rsidRPr="00632271">
              <w:rPr>
                <w:rFonts w:ascii="Arial" w:hAnsi="Arial" w:cs="Arial"/>
              </w:rPr>
              <w:t>Con los documentos anteriormente descritos, en caso de no existir observaciones, ENDE por intermedio del Fiscal del Servicio, emitirá el informe de conformidad con la recomendación de procesar el pago.</w:t>
            </w:r>
          </w:p>
          <w:p w14:paraId="4E6AB683" w14:textId="77777777" w:rsidR="00A96DA9" w:rsidRPr="00632271" w:rsidRDefault="00A96DA9" w:rsidP="00DE7C03">
            <w:pPr>
              <w:jc w:val="both"/>
              <w:rPr>
                <w:rFonts w:ascii="Arial" w:hAnsi="Arial" w:cs="Arial"/>
                <w:sz w:val="6"/>
                <w:lang w:val="es-EC"/>
              </w:rPr>
            </w:pPr>
          </w:p>
        </w:tc>
        <w:tc>
          <w:tcPr>
            <w:tcW w:w="3386" w:type="dxa"/>
          </w:tcPr>
          <w:p w14:paraId="6EE89648" w14:textId="77777777" w:rsidR="00A96DA9" w:rsidRPr="00A40276" w:rsidRDefault="00A96DA9" w:rsidP="00DE7C03">
            <w:pPr>
              <w:jc w:val="both"/>
              <w:rPr>
                <w:rFonts w:ascii="Arial" w:hAnsi="Arial" w:cs="Arial"/>
                <w:lang w:val="es-BO"/>
              </w:rPr>
            </w:pPr>
          </w:p>
        </w:tc>
      </w:tr>
      <w:tr w:rsidR="00A96DA9" w:rsidRPr="00A40276" w14:paraId="1FA237AA" w14:textId="77777777" w:rsidTr="00A96DA9">
        <w:tc>
          <w:tcPr>
            <w:tcW w:w="5508" w:type="dxa"/>
            <w:gridSpan w:val="2"/>
            <w:shd w:val="clear" w:color="auto" w:fill="00B0F0"/>
          </w:tcPr>
          <w:p w14:paraId="4BBB024F" w14:textId="41EA9D78" w:rsidR="00A96DA9" w:rsidRPr="00632271" w:rsidRDefault="00A96DA9" w:rsidP="00DE7C03">
            <w:pPr>
              <w:jc w:val="both"/>
              <w:rPr>
                <w:rFonts w:ascii="Arial" w:hAnsi="Arial" w:cs="Arial"/>
                <w:b/>
                <w:lang w:val="es-BO"/>
              </w:rPr>
            </w:pPr>
            <w:r w:rsidRPr="00632271">
              <w:rPr>
                <w:rFonts w:ascii="Arial" w:hAnsi="Arial" w:cs="Arial"/>
                <w:b/>
                <w:lang w:val="es-BO"/>
              </w:rPr>
              <w:t>VALIDEZ DE LA PROPUESTA</w:t>
            </w:r>
          </w:p>
        </w:tc>
        <w:tc>
          <w:tcPr>
            <w:tcW w:w="3386" w:type="dxa"/>
            <w:vMerge w:val="restart"/>
          </w:tcPr>
          <w:p w14:paraId="60545DE0" w14:textId="77777777" w:rsidR="00A96DA9" w:rsidRPr="00A40276" w:rsidRDefault="00A96DA9" w:rsidP="00DE7C03">
            <w:pPr>
              <w:jc w:val="both"/>
              <w:rPr>
                <w:rFonts w:ascii="Arial" w:hAnsi="Arial" w:cs="Arial"/>
                <w:lang w:val="es-BO"/>
              </w:rPr>
            </w:pPr>
          </w:p>
        </w:tc>
      </w:tr>
      <w:tr w:rsidR="00A96DA9" w:rsidRPr="00A40276" w14:paraId="3209C393" w14:textId="77777777" w:rsidTr="001926D7">
        <w:tc>
          <w:tcPr>
            <w:tcW w:w="5508" w:type="dxa"/>
            <w:gridSpan w:val="2"/>
          </w:tcPr>
          <w:p w14:paraId="456C2E07" w14:textId="630F10EB" w:rsidR="00A96DA9" w:rsidRPr="00A40276" w:rsidRDefault="00A96DA9" w:rsidP="00A96DA9">
            <w:pPr>
              <w:jc w:val="both"/>
              <w:rPr>
                <w:rFonts w:ascii="Arial" w:hAnsi="Arial" w:cs="Arial"/>
                <w:lang w:val="es-BO"/>
              </w:rPr>
            </w:pPr>
            <w:r w:rsidRPr="00A96DA9">
              <w:rPr>
                <w:rFonts w:ascii="Arial" w:hAnsi="Arial" w:cs="Arial"/>
                <w:lang w:val="es-BO"/>
              </w:rPr>
              <w:t>La propuesta presentada deberá tener una validez mínima de treinta (30) días calendario.</w:t>
            </w:r>
          </w:p>
        </w:tc>
        <w:tc>
          <w:tcPr>
            <w:tcW w:w="3386" w:type="dxa"/>
            <w:vMerge/>
          </w:tcPr>
          <w:p w14:paraId="622EA200" w14:textId="77777777" w:rsidR="00A96DA9" w:rsidRPr="00A40276" w:rsidRDefault="00A96DA9" w:rsidP="00DE7C03">
            <w:pPr>
              <w:jc w:val="both"/>
              <w:rPr>
                <w:rFonts w:ascii="Arial" w:hAnsi="Arial" w:cs="Arial"/>
                <w:lang w:val="es-BO"/>
              </w:rPr>
            </w:pPr>
          </w:p>
        </w:tc>
      </w:tr>
      <w:tr w:rsidR="00A96DA9" w:rsidRPr="00A40276" w14:paraId="5FEC4DB6" w14:textId="77777777" w:rsidTr="00A96DA9">
        <w:tc>
          <w:tcPr>
            <w:tcW w:w="5508" w:type="dxa"/>
            <w:gridSpan w:val="2"/>
            <w:shd w:val="clear" w:color="auto" w:fill="00B0F0"/>
          </w:tcPr>
          <w:p w14:paraId="1F6458B9" w14:textId="20ADCC7E" w:rsidR="00A96DA9" w:rsidRPr="00632271" w:rsidRDefault="00A96DA9" w:rsidP="00DE7C03">
            <w:pPr>
              <w:jc w:val="both"/>
              <w:rPr>
                <w:rFonts w:ascii="Arial" w:hAnsi="Arial" w:cs="Arial"/>
                <w:b/>
                <w:lang w:val="es-BO"/>
              </w:rPr>
            </w:pPr>
            <w:r w:rsidRPr="00632271">
              <w:rPr>
                <w:rFonts w:ascii="Arial" w:hAnsi="Arial" w:cs="Arial"/>
                <w:b/>
                <w:lang w:val="es-BO"/>
              </w:rPr>
              <w:t>GARANTIA DE CUMPLIMIENTO DE CONTRATO</w:t>
            </w:r>
          </w:p>
        </w:tc>
        <w:tc>
          <w:tcPr>
            <w:tcW w:w="3386" w:type="dxa"/>
            <w:vMerge w:val="restart"/>
          </w:tcPr>
          <w:p w14:paraId="67AC8161" w14:textId="77777777" w:rsidR="00A96DA9" w:rsidRPr="00A40276" w:rsidRDefault="00A96DA9" w:rsidP="00DE7C03">
            <w:pPr>
              <w:jc w:val="both"/>
              <w:rPr>
                <w:rFonts w:ascii="Arial" w:hAnsi="Arial" w:cs="Arial"/>
                <w:lang w:val="es-BO"/>
              </w:rPr>
            </w:pPr>
          </w:p>
        </w:tc>
      </w:tr>
      <w:tr w:rsidR="00A96DA9" w:rsidRPr="00A40276" w14:paraId="20D5C82F" w14:textId="77777777" w:rsidTr="00BF7F34">
        <w:tc>
          <w:tcPr>
            <w:tcW w:w="5508" w:type="dxa"/>
            <w:gridSpan w:val="2"/>
          </w:tcPr>
          <w:p w14:paraId="2A9CE8AE" w14:textId="4B6FF2A3" w:rsidR="00A96DA9" w:rsidRPr="00A40276" w:rsidRDefault="00A96DA9" w:rsidP="00DE7C03">
            <w:pPr>
              <w:jc w:val="both"/>
              <w:rPr>
                <w:rFonts w:ascii="Arial" w:hAnsi="Arial" w:cs="Arial"/>
                <w:lang w:val="es-BO"/>
              </w:rPr>
            </w:pPr>
            <w:r w:rsidRPr="00632271">
              <w:rPr>
                <w:rFonts w:ascii="Arial" w:hAnsi="Arial" w:cs="Arial"/>
                <w:lang w:val="es-BO"/>
              </w:rPr>
              <w:t>El proponente adjudicado, deberá presentar Garantía de Cumplimiento de Contrato, en caso de que el proponente no presentase la Garantía de Cumplimiento de Contrato, se realizará una retención del 7% de cada pago mensual como concepto de garantía de cumplimiento de contrato, monto que será devuelto a la empresa contratada al finalizar el contrato, si es que no se aplicara la Cláusula de Rescisión de Contrato.</w:t>
            </w:r>
          </w:p>
        </w:tc>
        <w:tc>
          <w:tcPr>
            <w:tcW w:w="3386" w:type="dxa"/>
            <w:vMerge/>
          </w:tcPr>
          <w:p w14:paraId="609720E5" w14:textId="77777777" w:rsidR="00A96DA9" w:rsidRPr="00A40276" w:rsidRDefault="00A96DA9" w:rsidP="00DE7C03">
            <w:pPr>
              <w:jc w:val="both"/>
              <w:rPr>
                <w:rFonts w:ascii="Arial" w:hAnsi="Arial" w:cs="Arial"/>
                <w:lang w:val="es-BO"/>
              </w:rPr>
            </w:pPr>
          </w:p>
        </w:tc>
      </w:tr>
      <w:tr w:rsidR="00A96DA9" w:rsidRPr="00A40276" w14:paraId="7E6D2EBD" w14:textId="77777777" w:rsidTr="00A96DA9">
        <w:tc>
          <w:tcPr>
            <w:tcW w:w="5508" w:type="dxa"/>
            <w:gridSpan w:val="2"/>
            <w:shd w:val="clear" w:color="auto" w:fill="00B0F0"/>
          </w:tcPr>
          <w:p w14:paraId="5184DCDB" w14:textId="50D3ACF1" w:rsidR="00A96DA9" w:rsidRPr="00632271" w:rsidRDefault="00A96DA9" w:rsidP="00DE7C03">
            <w:pPr>
              <w:jc w:val="both"/>
              <w:rPr>
                <w:rFonts w:ascii="Arial" w:hAnsi="Arial" w:cs="Arial"/>
                <w:b/>
                <w:lang w:val="es-BO"/>
              </w:rPr>
            </w:pPr>
            <w:r w:rsidRPr="00632271">
              <w:rPr>
                <w:rFonts w:ascii="Arial" w:hAnsi="Arial" w:cs="Arial"/>
                <w:b/>
                <w:lang w:val="es-BO"/>
              </w:rPr>
              <w:t>SEGUROS</w:t>
            </w:r>
          </w:p>
        </w:tc>
        <w:tc>
          <w:tcPr>
            <w:tcW w:w="3386" w:type="dxa"/>
          </w:tcPr>
          <w:p w14:paraId="71199B71" w14:textId="77777777" w:rsidR="00A96DA9" w:rsidRPr="00A40276" w:rsidRDefault="00A96DA9" w:rsidP="00DE7C03">
            <w:pPr>
              <w:jc w:val="both"/>
              <w:rPr>
                <w:rFonts w:ascii="Arial" w:hAnsi="Arial" w:cs="Arial"/>
                <w:lang w:val="es-BO"/>
              </w:rPr>
            </w:pPr>
          </w:p>
        </w:tc>
      </w:tr>
      <w:tr w:rsidR="00A96DA9" w:rsidRPr="00A40276" w14:paraId="5E688D45" w14:textId="77777777" w:rsidTr="009276FE">
        <w:tc>
          <w:tcPr>
            <w:tcW w:w="5508" w:type="dxa"/>
            <w:gridSpan w:val="2"/>
          </w:tcPr>
          <w:p w14:paraId="0DFA0B6B" w14:textId="77777777" w:rsidR="00A96DA9" w:rsidRPr="00632271" w:rsidRDefault="00A96DA9" w:rsidP="00632271">
            <w:pPr>
              <w:jc w:val="both"/>
              <w:rPr>
                <w:rFonts w:ascii="Arial" w:hAnsi="Arial" w:cs="Arial"/>
                <w:lang w:val="es-BO"/>
              </w:rPr>
            </w:pPr>
            <w:r w:rsidRPr="00632271">
              <w:rPr>
                <w:rFonts w:ascii="Arial" w:hAnsi="Arial" w:cs="Arial"/>
                <w:lang w:val="es-BO"/>
              </w:rPr>
              <w:t>La empresa proponente deberá presentar y mantener vigente de forma ininterrumpida durante todo el periodo de ejecución de servicio, la siguiente póliza:</w:t>
            </w:r>
          </w:p>
          <w:p w14:paraId="4C94BDE5" w14:textId="77777777" w:rsidR="00A96DA9" w:rsidRPr="00FB7A24" w:rsidRDefault="00A96DA9" w:rsidP="00632271">
            <w:pPr>
              <w:jc w:val="both"/>
              <w:rPr>
                <w:rFonts w:ascii="Arial" w:hAnsi="Arial" w:cs="Arial"/>
                <w:sz w:val="10"/>
                <w:lang w:val="es-BO"/>
              </w:rPr>
            </w:pPr>
          </w:p>
          <w:p w14:paraId="0145D29C" w14:textId="79CD8B1C" w:rsidR="00A96DA9" w:rsidRPr="00FB7A24" w:rsidRDefault="00A96DA9" w:rsidP="00632271">
            <w:pPr>
              <w:ind w:left="155"/>
              <w:jc w:val="both"/>
              <w:rPr>
                <w:rFonts w:ascii="Arial" w:hAnsi="Arial" w:cs="Arial"/>
                <w:b/>
                <w:lang w:val="es-BO"/>
              </w:rPr>
            </w:pPr>
            <w:r>
              <w:rPr>
                <w:rFonts w:ascii="Arial" w:hAnsi="Arial" w:cs="Arial"/>
                <w:lang w:val="es-BO"/>
              </w:rPr>
              <w:t xml:space="preserve">• </w:t>
            </w:r>
            <w:r w:rsidRPr="00FB7A24">
              <w:rPr>
                <w:rFonts w:ascii="Arial" w:hAnsi="Arial" w:cs="Arial"/>
                <w:b/>
                <w:lang w:val="es-BO"/>
              </w:rPr>
              <w:t>Póliza de Seguro de Responsabilidad Civil</w:t>
            </w:r>
          </w:p>
          <w:p w14:paraId="6EAD6B08" w14:textId="77777777" w:rsidR="00A96DA9" w:rsidRPr="00632271" w:rsidRDefault="00A96DA9" w:rsidP="00FB7A24">
            <w:pPr>
              <w:ind w:left="296"/>
              <w:jc w:val="both"/>
              <w:rPr>
                <w:rFonts w:ascii="Arial" w:hAnsi="Arial" w:cs="Arial"/>
                <w:lang w:val="es-BO"/>
              </w:rPr>
            </w:pPr>
            <w:r w:rsidRPr="00632271">
              <w:rPr>
                <w:rFonts w:ascii="Arial" w:hAnsi="Arial" w:cs="Arial"/>
                <w:lang w:val="es-BO"/>
              </w:rPr>
              <w:t>Por un monto mínimo asegurado de $</w:t>
            </w:r>
            <w:proofErr w:type="spellStart"/>
            <w:r w:rsidRPr="00632271">
              <w:rPr>
                <w:rFonts w:ascii="Arial" w:hAnsi="Arial" w:cs="Arial"/>
                <w:lang w:val="es-BO"/>
              </w:rPr>
              <w:t>us</w:t>
            </w:r>
            <w:proofErr w:type="spellEnd"/>
            <w:r w:rsidRPr="00632271">
              <w:rPr>
                <w:rFonts w:ascii="Arial" w:hAnsi="Arial" w:cs="Arial"/>
                <w:lang w:val="es-BO"/>
              </w:rPr>
              <w:t>. 10.000,00 (Diez Mil 00/100 Dólares Americanos), contra daños ocasionados a equipos, muebles, vidrios y enseres de oficina, que ocurrieren en el desarrollo de las labores o se comprobara alguna sustracción de bienes que se encuentran dentro de la empresa, por parte del personal contratado por el proveedor del servicio.</w:t>
            </w:r>
          </w:p>
          <w:p w14:paraId="0DF0133D" w14:textId="77777777" w:rsidR="00A96DA9" w:rsidRPr="00FB7A24" w:rsidRDefault="00A96DA9" w:rsidP="00632271">
            <w:pPr>
              <w:jc w:val="both"/>
              <w:rPr>
                <w:rFonts w:ascii="Arial" w:hAnsi="Arial" w:cs="Arial"/>
                <w:sz w:val="8"/>
                <w:lang w:val="es-BO"/>
              </w:rPr>
            </w:pPr>
          </w:p>
          <w:p w14:paraId="4D1FCB9E" w14:textId="4E1EB771" w:rsidR="00A96DA9" w:rsidRPr="00A40276" w:rsidRDefault="00A96DA9" w:rsidP="00FB7A24">
            <w:pPr>
              <w:ind w:left="296"/>
              <w:jc w:val="both"/>
              <w:rPr>
                <w:rFonts w:ascii="Arial" w:hAnsi="Arial" w:cs="Arial"/>
                <w:lang w:val="es-BO"/>
              </w:rPr>
            </w:pPr>
            <w:r w:rsidRPr="00632271">
              <w:rPr>
                <w:rFonts w:ascii="Arial" w:hAnsi="Arial" w:cs="Arial"/>
                <w:lang w:val="es-BO"/>
              </w:rPr>
              <w:t>Esta póliza deberá ser presentada al momento de la presentación de documentos para la elaboración del contrato.</w:t>
            </w:r>
          </w:p>
        </w:tc>
        <w:tc>
          <w:tcPr>
            <w:tcW w:w="3386" w:type="dxa"/>
          </w:tcPr>
          <w:p w14:paraId="57D340C4" w14:textId="77777777" w:rsidR="00A96DA9" w:rsidRPr="00A40276" w:rsidRDefault="00A96DA9" w:rsidP="00DE7C03">
            <w:pPr>
              <w:jc w:val="both"/>
              <w:rPr>
                <w:rFonts w:ascii="Arial" w:hAnsi="Arial" w:cs="Arial"/>
                <w:lang w:val="es-BO"/>
              </w:rPr>
            </w:pPr>
          </w:p>
        </w:tc>
      </w:tr>
      <w:tr w:rsidR="00A96DA9" w:rsidRPr="00A40276" w14:paraId="68D89340" w14:textId="77777777" w:rsidTr="00A96DA9">
        <w:tc>
          <w:tcPr>
            <w:tcW w:w="5508" w:type="dxa"/>
            <w:gridSpan w:val="2"/>
            <w:shd w:val="clear" w:color="auto" w:fill="00B0F0"/>
          </w:tcPr>
          <w:p w14:paraId="6BB163FD" w14:textId="52211C5E" w:rsidR="00A96DA9" w:rsidRPr="00FB7A24" w:rsidRDefault="00A96DA9" w:rsidP="00DE7C03">
            <w:pPr>
              <w:jc w:val="both"/>
              <w:rPr>
                <w:rFonts w:ascii="Arial" w:hAnsi="Arial" w:cs="Arial"/>
                <w:b/>
                <w:lang w:val="es-BO"/>
              </w:rPr>
            </w:pPr>
            <w:r w:rsidRPr="00FB7A24">
              <w:rPr>
                <w:rFonts w:ascii="Arial" w:hAnsi="Arial" w:cs="Arial"/>
                <w:b/>
                <w:lang w:val="es-BO"/>
              </w:rPr>
              <w:t>RESCISION DE CONTRATO</w:t>
            </w:r>
          </w:p>
        </w:tc>
        <w:tc>
          <w:tcPr>
            <w:tcW w:w="3386" w:type="dxa"/>
          </w:tcPr>
          <w:p w14:paraId="0F55C7A4" w14:textId="77777777" w:rsidR="00A96DA9" w:rsidRPr="00A40276" w:rsidRDefault="00A96DA9" w:rsidP="00DE7C03">
            <w:pPr>
              <w:jc w:val="both"/>
              <w:rPr>
                <w:rFonts w:ascii="Arial" w:hAnsi="Arial" w:cs="Arial"/>
                <w:lang w:val="es-BO"/>
              </w:rPr>
            </w:pPr>
          </w:p>
        </w:tc>
      </w:tr>
      <w:tr w:rsidR="00A96DA9" w:rsidRPr="00A40276" w14:paraId="5EB4A408" w14:textId="77777777" w:rsidTr="00F429DC">
        <w:tc>
          <w:tcPr>
            <w:tcW w:w="5508" w:type="dxa"/>
            <w:gridSpan w:val="2"/>
          </w:tcPr>
          <w:p w14:paraId="2E8C2E1E" w14:textId="5A788BD6" w:rsidR="00A96DA9" w:rsidRPr="00A40276" w:rsidRDefault="00A96DA9" w:rsidP="00DE7C03">
            <w:pPr>
              <w:jc w:val="both"/>
              <w:rPr>
                <w:rFonts w:ascii="Arial" w:hAnsi="Arial" w:cs="Arial"/>
                <w:lang w:val="es-BO"/>
              </w:rPr>
            </w:pPr>
            <w:r w:rsidRPr="00FB7A24">
              <w:rPr>
                <w:rFonts w:ascii="Arial" w:hAnsi="Arial" w:cs="Arial"/>
                <w:lang w:val="es-BO"/>
              </w:rPr>
              <w:t>Tres (3) llamadas de atención, formalizadas mediante nota expresa por parte del Fiscal del Servicio de ENDE, darán lugar a la rescisión unilateral del contrato.</w:t>
            </w:r>
          </w:p>
        </w:tc>
        <w:tc>
          <w:tcPr>
            <w:tcW w:w="3386" w:type="dxa"/>
          </w:tcPr>
          <w:p w14:paraId="52D2091E" w14:textId="77777777" w:rsidR="00A96DA9" w:rsidRPr="00A40276" w:rsidRDefault="00A96DA9" w:rsidP="00DE7C03">
            <w:pPr>
              <w:jc w:val="both"/>
              <w:rPr>
                <w:rFonts w:ascii="Arial" w:hAnsi="Arial" w:cs="Arial"/>
                <w:lang w:val="es-BO"/>
              </w:rPr>
            </w:pPr>
          </w:p>
        </w:tc>
      </w:tr>
    </w:tbl>
    <w:p w14:paraId="17D6D3F8" w14:textId="77777777" w:rsidR="00FB7A24" w:rsidRDefault="00DE7C03" w:rsidP="00FB7A24">
      <w:pPr>
        <w:spacing w:line="200" w:lineRule="exact"/>
        <w:jc w:val="both"/>
        <w:rPr>
          <w:rFonts w:cs="Arial"/>
          <w:b/>
          <w:sz w:val="18"/>
          <w:szCs w:val="18"/>
          <w:lang w:val="es-BO"/>
        </w:rPr>
      </w:pPr>
      <w:r>
        <w:rPr>
          <w:lang w:val="es-BO"/>
        </w:rPr>
        <w:br w:type="textWrapping" w:clear="all"/>
      </w:r>
    </w:p>
    <w:p w14:paraId="1FA8DACB" w14:textId="77777777" w:rsidR="00A96DA9" w:rsidRDefault="00A96DA9" w:rsidP="00A72FB0">
      <w:pPr>
        <w:jc w:val="center"/>
        <w:rPr>
          <w:rFonts w:cs="Arial"/>
          <w:b/>
          <w:sz w:val="18"/>
          <w:szCs w:val="18"/>
          <w:lang w:val="es-BO"/>
        </w:rPr>
      </w:pPr>
    </w:p>
    <w:p w14:paraId="2BDE5AD0" w14:textId="77777777" w:rsidR="00A96DA9" w:rsidRDefault="00A96DA9" w:rsidP="00A72FB0">
      <w:pPr>
        <w:jc w:val="center"/>
        <w:rPr>
          <w:rFonts w:cs="Arial"/>
          <w:b/>
          <w:sz w:val="18"/>
          <w:szCs w:val="18"/>
          <w:lang w:val="es-BO"/>
        </w:rPr>
      </w:pPr>
    </w:p>
    <w:p w14:paraId="0C4EB8D4" w14:textId="77777777" w:rsidR="00A96DA9" w:rsidRDefault="00A96DA9" w:rsidP="00A72FB0">
      <w:pPr>
        <w:jc w:val="center"/>
        <w:rPr>
          <w:rFonts w:cs="Arial"/>
          <w:b/>
          <w:sz w:val="18"/>
          <w:szCs w:val="18"/>
          <w:lang w:val="es-BO"/>
        </w:rPr>
      </w:pPr>
    </w:p>
    <w:p w14:paraId="431559A2" w14:textId="77777777" w:rsidR="00A96DA9" w:rsidRDefault="00A96DA9" w:rsidP="00A72FB0">
      <w:pPr>
        <w:jc w:val="center"/>
        <w:rPr>
          <w:rFonts w:cs="Arial"/>
          <w:b/>
          <w:sz w:val="18"/>
          <w:szCs w:val="18"/>
          <w:lang w:val="es-BO"/>
        </w:rPr>
      </w:pPr>
    </w:p>
    <w:p w14:paraId="251C73AB" w14:textId="77777777" w:rsidR="00A96DA9" w:rsidRDefault="00A96DA9" w:rsidP="00A72FB0">
      <w:pPr>
        <w:jc w:val="center"/>
        <w:rPr>
          <w:rFonts w:cs="Arial"/>
          <w:b/>
          <w:sz w:val="18"/>
          <w:szCs w:val="18"/>
          <w:lang w:val="es-BO"/>
        </w:rPr>
      </w:pPr>
    </w:p>
    <w:p w14:paraId="4F8E3C77" w14:textId="77777777" w:rsidR="00A96DA9" w:rsidRDefault="00A96DA9" w:rsidP="00A72FB0">
      <w:pPr>
        <w:jc w:val="center"/>
        <w:rPr>
          <w:rFonts w:cs="Arial"/>
          <w:b/>
          <w:sz w:val="18"/>
          <w:szCs w:val="18"/>
          <w:lang w:val="es-BO"/>
        </w:rPr>
      </w:pPr>
    </w:p>
    <w:p w14:paraId="1EB276CD" w14:textId="77777777" w:rsidR="00A96DA9" w:rsidRDefault="00A96DA9" w:rsidP="00A72FB0">
      <w:pPr>
        <w:jc w:val="center"/>
        <w:rPr>
          <w:rFonts w:cs="Arial"/>
          <w:b/>
          <w:sz w:val="18"/>
          <w:szCs w:val="18"/>
          <w:lang w:val="es-BO"/>
        </w:rPr>
      </w:pPr>
    </w:p>
    <w:p w14:paraId="3F845A95" w14:textId="77777777" w:rsidR="00A96DA9" w:rsidRDefault="00A96DA9" w:rsidP="00A72FB0">
      <w:pPr>
        <w:jc w:val="center"/>
        <w:rPr>
          <w:rFonts w:cs="Arial"/>
          <w:b/>
          <w:sz w:val="18"/>
          <w:szCs w:val="18"/>
          <w:lang w:val="es-BO"/>
        </w:rPr>
      </w:pPr>
    </w:p>
    <w:p w14:paraId="5393E43D" w14:textId="77777777" w:rsidR="00A96DA9" w:rsidRDefault="00A96DA9" w:rsidP="00A72FB0">
      <w:pPr>
        <w:jc w:val="center"/>
        <w:rPr>
          <w:rFonts w:cs="Arial"/>
          <w:b/>
          <w:sz w:val="18"/>
          <w:szCs w:val="18"/>
          <w:lang w:val="es-BO"/>
        </w:rPr>
      </w:pPr>
    </w:p>
    <w:p w14:paraId="6BA7D764" w14:textId="77777777" w:rsidR="00A96DA9" w:rsidRDefault="00A96DA9" w:rsidP="00A72FB0">
      <w:pPr>
        <w:jc w:val="center"/>
        <w:rPr>
          <w:rFonts w:cs="Arial"/>
          <w:b/>
          <w:sz w:val="18"/>
          <w:szCs w:val="18"/>
          <w:lang w:val="es-BO"/>
        </w:rPr>
      </w:pPr>
    </w:p>
    <w:p w14:paraId="20FF125D" w14:textId="77777777" w:rsidR="00A96DA9" w:rsidRDefault="00A96DA9" w:rsidP="00A72FB0">
      <w:pPr>
        <w:jc w:val="center"/>
        <w:rPr>
          <w:rFonts w:cs="Arial"/>
          <w:b/>
          <w:sz w:val="18"/>
          <w:szCs w:val="18"/>
          <w:lang w:val="es-BO"/>
        </w:rPr>
      </w:pPr>
    </w:p>
    <w:p w14:paraId="74703726" w14:textId="77777777" w:rsidR="00A96DA9" w:rsidRDefault="00A96DA9" w:rsidP="00A72FB0">
      <w:pPr>
        <w:jc w:val="center"/>
        <w:rPr>
          <w:rFonts w:cs="Arial"/>
          <w:b/>
          <w:sz w:val="18"/>
          <w:szCs w:val="18"/>
          <w:lang w:val="es-BO"/>
        </w:rPr>
      </w:pPr>
    </w:p>
    <w:p w14:paraId="1000A3F2" w14:textId="77777777" w:rsidR="00A96DA9" w:rsidRDefault="00A96DA9" w:rsidP="00A72FB0">
      <w:pPr>
        <w:jc w:val="center"/>
        <w:rPr>
          <w:rFonts w:cs="Arial"/>
          <w:b/>
          <w:sz w:val="18"/>
          <w:szCs w:val="18"/>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A72FB0" w:rsidRPr="00A40276" w14:paraId="7027E329" w14:textId="77777777" w:rsidTr="00472910">
        <w:tc>
          <w:tcPr>
            <w:tcW w:w="9781" w:type="dxa"/>
            <w:shd w:val="clear" w:color="auto" w:fill="auto"/>
          </w:tcPr>
          <w:p w14:paraId="22B40B72" w14:textId="77777777" w:rsidR="00A72FB0" w:rsidRPr="00A40276" w:rsidRDefault="00A72FB0" w:rsidP="00A72FB0">
            <w:pPr>
              <w:jc w:val="both"/>
              <w:rPr>
                <w:rFonts w:cs="Arial"/>
                <w:b/>
                <w:sz w:val="18"/>
                <w:szCs w:val="18"/>
                <w:lang w:val="es-BO"/>
              </w:rPr>
            </w:pPr>
            <w:r w:rsidRPr="00A40276">
              <w:rPr>
                <w:rFonts w:cs="Arial"/>
                <w:b/>
                <w:sz w:val="18"/>
                <w:szCs w:val="18"/>
                <w:lang w:val="es-BO"/>
              </w:rPr>
              <w:t>Estos formularios son de apoyo, no siendo de uso obligatorio. La entidad puede desarrollar sus propios instrumentos.</w:t>
            </w:r>
          </w:p>
        </w:tc>
      </w:tr>
    </w:tbl>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A40276" w:rsidRPr="00A40276" w14:paraId="0A55B47A" w14:textId="77777777" w:rsidTr="00A80EAD">
        <w:trPr>
          <w:trHeight w:val="525"/>
        </w:trPr>
        <w:tc>
          <w:tcPr>
            <w:tcW w:w="10207" w:type="dxa"/>
            <w:gridSpan w:val="27"/>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A40276" w:rsidRPr="00A40276" w14:paraId="3B2DD4E9"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C90A3D" w:rsidRPr="00A40276" w:rsidRDefault="00C90A3D"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C90A3D" w:rsidRPr="00A40276" w:rsidRDefault="00C90A3D"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C90A3D" w:rsidRPr="00A40276"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C90A3D" w:rsidRPr="00A40276" w:rsidRDefault="00C90A3D"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C90A3D" w:rsidRPr="00A40276" w:rsidRDefault="00C90A3D"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C90A3D" w:rsidRPr="00A40276"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C90A3D" w:rsidRPr="00A40276" w:rsidRDefault="00C90A3D"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C90A3D" w:rsidRPr="00A40276" w:rsidRDefault="00C90A3D"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C90A3D" w:rsidRPr="00A40276" w:rsidRDefault="00C90A3D"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C90A3D" w:rsidRPr="00A40276" w:rsidRDefault="00C90A3D"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234649C" w14:textId="77777777" w:rsidR="00C90A3D" w:rsidRPr="00A40276" w:rsidRDefault="00C90A3D" w:rsidP="00A80EAD">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0F049BA0"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ED312A1" w14:textId="77777777" w:rsidR="00C90A3D" w:rsidRPr="00A40276" w:rsidRDefault="00C90A3D"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427E8B98"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0BBE2FA5" w14:textId="77777777" w:rsidR="00C90A3D" w:rsidRPr="00A40276" w:rsidRDefault="00C90A3D" w:rsidP="00A80EAD">
            <w:pPr>
              <w:rPr>
                <w:rFonts w:ascii="Arial" w:hAnsi="Arial" w:cs="Arial"/>
                <w:lang w:val="es-BO"/>
              </w:rPr>
            </w:pPr>
          </w:p>
        </w:tc>
        <w:tc>
          <w:tcPr>
            <w:tcW w:w="579" w:type="dxa"/>
            <w:gridSpan w:val="2"/>
            <w:tcBorders>
              <w:top w:val="nil"/>
              <w:left w:val="nil"/>
              <w:bottom w:val="nil"/>
            </w:tcBorders>
            <w:vAlign w:val="center"/>
          </w:tcPr>
          <w:p w14:paraId="1A369639" w14:textId="77777777" w:rsidR="00C90A3D" w:rsidRPr="00A40276" w:rsidRDefault="00C90A3D"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7"/>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9B6A62">
            <w:pPr>
              <w:numPr>
                <w:ilvl w:val="0"/>
                <w:numId w:val="32"/>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9B6A62">
            <w:pPr>
              <w:numPr>
                <w:ilvl w:val="0"/>
                <w:numId w:val="32"/>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77777777" w:rsidR="00C90A3D" w:rsidRPr="00A40276" w:rsidRDefault="00C90A3D" w:rsidP="00A80EAD">
            <w:pPr>
              <w:ind w:left="397" w:right="113"/>
              <w:jc w:val="both"/>
              <w:rPr>
                <w:rFonts w:ascii="Arial" w:hAnsi="Arial" w:cs="Arial"/>
                <w:b/>
                <w:lang w:val="es-BO"/>
              </w:rPr>
            </w:pPr>
            <w:r w:rsidRPr="00A40276">
              <w:rPr>
                <w:rFonts w:ascii="Arial" w:hAnsi="Arial" w:cs="Arial"/>
                <w:b/>
                <w:lang w:val="es-BO"/>
              </w:rPr>
              <w:t>En el casos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9B6A62">
            <w:pPr>
              <w:numPr>
                <w:ilvl w:val="0"/>
                <w:numId w:val="32"/>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9B6A62">
            <w:pPr>
              <w:numPr>
                <w:ilvl w:val="0"/>
                <w:numId w:val="32"/>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9B6A62">
            <w:pPr>
              <w:numPr>
                <w:ilvl w:val="0"/>
                <w:numId w:val="32"/>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5F8D08F0" w:rsidR="00C90A3D" w:rsidRPr="00A40276" w:rsidRDefault="00C90A3D" w:rsidP="009B6A62">
            <w:pPr>
              <w:numPr>
                <w:ilvl w:val="0"/>
                <w:numId w:val="32"/>
              </w:numPr>
              <w:ind w:right="113"/>
              <w:jc w:val="both"/>
              <w:rPr>
                <w:rFonts w:ascii="Arial" w:hAnsi="Arial" w:cs="Arial"/>
                <w:lang w:val="es-BO"/>
              </w:rPr>
            </w:pPr>
            <w:r w:rsidRPr="00A40276">
              <w:rPr>
                <w:rFonts w:ascii="Arial" w:hAnsi="Arial" w:cs="Arial"/>
                <w:b/>
                <w:lang w:val="es-BO"/>
              </w:rPr>
              <w:t>FORMULARIO B-1.</w:t>
            </w:r>
            <w:r w:rsidRPr="00A40276">
              <w:rPr>
                <w:rFonts w:ascii="Arial" w:hAnsi="Arial" w:cs="Arial"/>
                <w:lang w:val="es-BO"/>
              </w:rPr>
              <w:t xml:space="preserve"> Propuesta Económica</w:t>
            </w:r>
            <w:r w:rsidR="00924984" w:rsidRPr="00A40276">
              <w:t xml:space="preserve"> o </w:t>
            </w:r>
            <w:r w:rsidR="00845E01" w:rsidRPr="00A40276">
              <w:rPr>
                <w:rFonts w:ascii="Arial" w:hAnsi="Arial" w:cs="Arial"/>
              </w:rPr>
              <w:t>Registro de propuesta verificado mediante Reporte Electrónico</w:t>
            </w:r>
            <w:r w:rsidRPr="00A40276">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6012B272" w14:textId="77777777" w:rsidR="00C90A3D" w:rsidRPr="00A40276" w:rsidRDefault="00C90A3D" w:rsidP="009D5BB1">
      <w:pPr>
        <w:jc w:val="center"/>
        <w:rPr>
          <w:rFonts w:cs="Arial"/>
          <w:b/>
          <w:sz w:val="18"/>
          <w:szCs w:val="18"/>
          <w:lang w:val="es-BO"/>
        </w:rPr>
      </w:pPr>
    </w:p>
    <w:p w14:paraId="4854B3A1" w14:textId="77777777" w:rsidR="001B38C2" w:rsidRPr="00A40276" w:rsidRDefault="00543855" w:rsidP="001B38C2">
      <w:pPr>
        <w:jc w:val="center"/>
        <w:rPr>
          <w:rFonts w:cs="Arial"/>
          <w:b/>
          <w:sz w:val="18"/>
          <w:lang w:val="es-BO"/>
        </w:rPr>
      </w:pPr>
      <w:r w:rsidRPr="00A40276">
        <w:rPr>
          <w:rFonts w:cs="Arial"/>
          <w:b/>
          <w:sz w:val="18"/>
          <w:lang w:val="es-BO"/>
        </w:rPr>
        <w:lastRenderedPageBreak/>
        <w:t>FO</w:t>
      </w:r>
      <w:r w:rsidR="001B38C2" w:rsidRPr="00A40276">
        <w:rPr>
          <w:rFonts w:cs="Arial"/>
          <w:b/>
          <w:sz w:val="18"/>
          <w:lang w:val="es-BO"/>
        </w:rPr>
        <w:t>RMULARIO V-2</w:t>
      </w:r>
    </w:p>
    <w:p w14:paraId="747BF6C2" w14:textId="77777777" w:rsidR="001B38C2" w:rsidRPr="00A40276" w:rsidRDefault="007A70E4" w:rsidP="001B38C2">
      <w:pPr>
        <w:jc w:val="center"/>
        <w:rPr>
          <w:rFonts w:cs="Arial"/>
          <w:b/>
          <w:sz w:val="18"/>
          <w:lang w:val="es-BO"/>
        </w:rPr>
      </w:pPr>
      <w:r w:rsidRPr="00A40276">
        <w:rPr>
          <w:rFonts w:cs="Arial"/>
          <w:b/>
          <w:sz w:val="18"/>
          <w:lang w:val="es-BO"/>
        </w:rPr>
        <w:t>EVALUACIÓN DE LA PROPUESTA ECONÓMICA</w:t>
      </w:r>
    </w:p>
    <w:p w14:paraId="52B6776C" w14:textId="79BE393F" w:rsidR="002F5716" w:rsidRPr="00A40276" w:rsidRDefault="002F5716" w:rsidP="002F5716">
      <w:pPr>
        <w:jc w:val="center"/>
        <w:rPr>
          <w:rFonts w:cs="Arial"/>
          <w:b/>
          <w:sz w:val="18"/>
          <w:szCs w:val="18"/>
          <w:lang w:val="es-BO"/>
        </w:rPr>
      </w:pPr>
      <w:r w:rsidRPr="00A40276">
        <w:rPr>
          <w:rFonts w:cs="Arial"/>
          <w:b/>
          <w:sz w:val="18"/>
          <w:szCs w:val="18"/>
          <w:lang w:val="es-BO"/>
        </w:rPr>
        <w:t>(</w:t>
      </w:r>
      <w:r w:rsidRPr="00A40276">
        <w:rPr>
          <w:rFonts w:cs="Arial"/>
          <w:b/>
          <w:i/>
          <w:sz w:val="18"/>
          <w:szCs w:val="18"/>
          <w:lang w:val="es-BO"/>
        </w:rPr>
        <w:t xml:space="preserve">Este formulario no es aplicable para el </w:t>
      </w:r>
      <w:r w:rsidR="00556EF1">
        <w:rPr>
          <w:rFonts w:cs="Arial"/>
          <w:b/>
          <w:i/>
          <w:sz w:val="18"/>
          <w:szCs w:val="18"/>
          <w:lang w:val="es-BO"/>
        </w:rPr>
        <w:t>M</w:t>
      </w:r>
      <w:r w:rsidRPr="00A40276">
        <w:rPr>
          <w:rFonts w:cs="Arial"/>
          <w:b/>
          <w:i/>
          <w:sz w:val="18"/>
          <w:szCs w:val="18"/>
          <w:lang w:val="es-BO"/>
        </w:rPr>
        <w:t xml:space="preserve">étodo de </w:t>
      </w:r>
      <w:r w:rsidR="00556EF1">
        <w:rPr>
          <w:rFonts w:cs="Arial"/>
          <w:b/>
          <w:i/>
          <w:sz w:val="18"/>
          <w:szCs w:val="18"/>
          <w:lang w:val="es-BO"/>
        </w:rPr>
        <w:t>S</w:t>
      </w:r>
      <w:r w:rsidRPr="00A40276">
        <w:rPr>
          <w:rFonts w:cs="Arial"/>
          <w:b/>
          <w:i/>
          <w:sz w:val="18"/>
          <w:szCs w:val="18"/>
          <w:lang w:val="es-BO"/>
        </w:rPr>
        <w:t xml:space="preserve">elección y </w:t>
      </w:r>
      <w:r w:rsidR="00556EF1">
        <w:rPr>
          <w:rFonts w:cs="Arial"/>
          <w:b/>
          <w:i/>
          <w:sz w:val="18"/>
          <w:szCs w:val="18"/>
          <w:lang w:val="es-BO"/>
        </w:rPr>
        <w:t>A</w:t>
      </w:r>
      <w:r w:rsidRPr="00A40276">
        <w:rPr>
          <w:rFonts w:cs="Arial"/>
          <w:b/>
          <w:i/>
          <w:sz w:val="18"/>
          <w:szCs w:val="18"/>
          <w:lang w:val="es-BO"/>
        </w:rPr>
        <w:t xml:space="preserve">djudicación de </w:t>
      </w:r>
      <w:r w:rsidR="00556EF1">
        <w:rPr>
          <w:rFonts w:cs="Arial"/>
          <w:b/>
          <w:i/>
          <w:sz w:val="18"/>
          <w:szCs w:val="18"/>
          <w:lang w:val="es-BO"/>
        </w:rPr>
        <w:t>P</w:t>
      </w:r>
      <w:r w:rsidRPr="00A40276">
        <w:rPr>
          <w:rFonts w:cs="Arial"/>
          <w:b/>
          <w:i/>
          <w:sz w:val="18"/>
          <w:szCs w:val="18"/>
          <w:lang w:val="es-BO"/>
        </w:rPr>
        <w:t xml:space="preserve">resupuesto </w:t>
      </w:r>
      <w:r w:rsidR="00556EF1">
        <w:rPr>
          <w:rFonts w:cs="Arial"/>
          <w:b/>
          <w:i/>
          <w:sz w:val="18"/>
          <w:szCs w:val="18"/>
          <w:lang w:val="es-BO"/>
        </w:rPr>
        <w:t>F</w:t>
      </w:r>
      <w:r w:rsidRPr="00A40276">
        <w:rPr>
          <w:rFonts w:cs="Arial"/>
          <w:b/>
          <w:i/>
          <w:sz w:val="18"/>
          <w:szCs w:val="18"/>
          <w:lang w:val="es-BO"/>
        </w:rPr>
        <w:t>ijo</w:t>
      </w:r>
      <w:r w:rsidRPr="00A40276">
        <w:rPr>
          <w:rFonts w:cs="Arial"/>
          <w:b/>
          <w:sz w:val="18"/>
          <w:szCs w:val="18"/>
          <w:lang w:val="es-BO"/>
        </w:rPr>
        <w:t>)</w:t>
      </w:r>
    </w:p>
    <w:p w14:paraId="3D104952" w14:textId="77777777" w:rsidR="002F5716" w:rsidRPr="00A40276" w:rsidRDefault="002F5716" w:rsidP="001B38C2">
      <w:pPr>
        <w:jc w:val="center"/>
        <w:rPr>
          <w:rFonts w:cs="Arial"/>
          <w:b/>
          <w:sz w:val="18"/>
          <w:lang w:val="es-BO"/>
        </w:rPr>
      </w:pPr>
    </w:p>
    <w:p w14:paraId="34D99586" w14:textId="77777777" w:rsidR="00752632" w:rsidRPr="00A40276" w:rsidRDefault="00752632" w:rsidP="001B38C2">
      <w:pPr>
        <w:jc w:val="center"/>
        <w:rPr>
          <w:rFonts w:cs="Arial"/>
          <w:b/>
          <w:sz w:val="18"/>
          <w:lang w:val="es-BO"/>
        </w:rPr>
      </w:pPr>
    </w:p>
    <w:tbl>
      <w:tblPr>
        <w:tblW w:w="9353" w:type="dxa"/>
        <w:jc w:val="center"/>
        <w:tblCellMar>
          <w:left w:w="70" w:type="dxa"/>
          <w:right w:w="70" w:type="dxa"/>
        </w:tblCellMar>
        <w:tblLook w:val="04A0" w:firstRow="1" w:lastRow="0" w:firstColumn="1" w:lastColumn="0" w:noHBand="0" w:noVBand="1"/>
      </w:tblPr>
      <w:tblGrid>
        <w:gridCol w:w="7"/>
        <w:gridCol w:w="678"/>
        <w:gridCol w:w="1591"/>
        <w:gridCol w:w="194"/>
        <w:gridCol w:w="329"/>
        <w:gridCol w:w="9"/>
        <w:gridCol w:w="338"/>
        <w:gridCol w:w="239"/>
        <w:gridCol w:w="338"/>
        <w:gridCol w:w="338"/>
        <w:gridCol w:w="49"/>
        <w:gridCol w:w="289"/>
        <w:gridCol w:w="339"/>
        <w:gridCol w:w="240"/>
        <w:gridCol w:w="339"/>
        <w:gridCol w:w="339"/>
        <w:gridCol w:w="40"/>
        <w:gridCol w:w="200"/>
        <w:gridCol w:w="339"/>
        <w:gridCol w:w="339"/>
        <w:gridCol w:w="339"/>
        <w:gridCol w:w="134"/>
        <w:gridCol w:w="205"/>
        <w:gridCol w:w="339"/>
        <w:gridCol w:w="339"/>
        <w:gridCol w:w="240"/>
        <w:gridCol w:w="339"/>
        <w:gridCol w:w="240"/>
        <w:gridCol w:w="339"/>
        <w:gridCol w:w="259"/>
        <w:gridCol w:w="6"/>
      </w:tblGrid>
      <w:tr w:rsidR="00A40276" w:rsidRPr="00A40276" w14:paraId="2334562B" w14:textId="77777777" w:rsidTr="00C90A3D">
        <w:trPr>
          <w:gridBefore w:val="1"/>
          <w:gridAfter w:val="1"/>
          <w:wBefore w:w="7" w:type="dxa"/>
          <w:wAfter w:w="6" w:type="dxa"/>
          <w:trHeight w:val="330"/>
          <w:jc w:val="center"/>
        </w:trPr>
        <w:tc>
          <w:tcPr>
            <w:tcW w:w="9340" w:type="dxa"/>
            <w:gridSpan w:val="29"/>
            <w:tcBorders>
              <w:top w:val="single" w:sz="8" w:space="0" w:color="auto"/>
              <w:left w:val="single" w:sz="8" w:space="0" w:color="auto"/>
              <w:bottom w:val="single" w:sz="8" w:space="0" w:color="auto"/>
              <w:right w:val="single" w:sz="8" w:space="0" w:color="000000"/>
            </w:tcBorders>
            <w:shd w:val="clear" w:color="auto" w:fill="17365D" w:themeFill="text2" w:themeFillShade="BF"/>
            <w:vAlign w:val="center"/>
            <w:hideMark/>
          </w:tcPr>
          <w:p w14:paraId="1A49FB24" w14:textId="77777777" w:rsidR="00752632" w:rsidRPr="00A40276" w:rsidRDefault="00752632" w:rsidP="00C90A3D">
            <w:pPr>
              <w:jc w:val="center"/>
              <w:rPr>
                <w:rFonts w:ascii="Arial" w:hAnsi="Arial" w:cs="Arial"/>
                <w:b/>
                <w:bCs/>
                <w:lang w:val="es-BO"/>
              </w:rPr>
            </w:pPr>
            <w:r w:rsidRPr="00A40276">
              <w:rPr>
                <w:rFonts w:ascii="Arial" w:hAnsi="Arial" w:cs="Arial"/>
                <w:b/>
                <w:bCs/>
                <w:lang w:val="es-BO"/>
              </w:rPr>
              <w:t>DATOS DEL PROCESO</w:t>
            </w:r>
          </w:p>
        </w:tc>
      </w:tr>
      <w:tr w:rsidR="00A40276" w:rsidRPr="00A40276" w14:paraId="10A7D0A0" w14:textId="77777777" w:rsidTr="00C90A3D">
        <w:trPr>
          <w:gridBefore w:val="1"/>
          <w:gridAfter w:val="1"/>
          <w:wBefore w:w="7" w:type="dxa"/>
          <w:wAfter w:w="6" w:type="dxa"/>
          <w:trHeight w:val="105"/>
          <w:jc w:val="center"/>
        </w:trPr>
        <w:tc>
          <w:tcPr>
            <w:tcW w:w="2269" w:type="dxa"/>
            <w:gridSpan w:val="2"/>
            <w:tcBorders>
              <w:top w:val="nil"/>
              <w:left w:val="single" w:sz="8" w:space="0" w:color="auto"/>
              <w:bottom w:val="nil"/>
              <w:right w:val="nil"/>
            </w:tcBorders>
            <w:shd w:val="clear" w:color="auto" w:fill="auto"/>
            <w:vAlign w:val="bottom"/>
            <w:hideMark/>
          </w:tcPr>
          <w:p w14:paraId="29DA6B0A"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194" w:type="dxa"/>
            <w:tcBorders>
              <w:top w:val="nil"/>
              <w:left w:val="nil"/>
              <w:bottom w:val="nil"/>
              <w:right w:val="nil"/>
            </w:tcBorders>
            <w:shd w:val="clear" w:color="auto" w:fill="auto"/>
            <w:vAlign w:val="bottom"/>
            <w:hideMark/>
          </w:tcPr>
          <w:p w14:paraId="3B493A0C" w14:textId="77777777" w:rsidR="00752632" w:rsidRPr="00A40276" w:rsidRDefault="00752632"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14:paraId="0344A8EB"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7C10E89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39" w:type="dxa"/>
            <w:tcBorders>
              <w:top w:val="nil"/>
              <w:left w:val="nil"/>
              <w:bottom w:val="nil"/>
              <w:right w:val="nil"/>
            </w:tcBorders>
            <w:shd w:val="clear" w:color="auto" w:fill="auto"/>
            <w:vAlign w:val="bottom"/>
            <w:hideMark/>
          </w:tcPr>
          <w:p w14:paraId="2FB7723A"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2BA5DA3D"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14B20E5C"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nil"/>
              <w:right w:val="nil"/>
            </w:tcBorders>
            <w:shd w:val="clear" w:color="auto" w:fill="auto"/>
            <w:vAlign w:val="bottom"/>
            <w:hideMark/>
          </w:tcPr>
          <w:p w14:paraId="0DDD9BB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09AC83F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3A4F808F"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703C20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06370C0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gridSpan w:val="2"/>
            <w:tcBorders>
              <w:top w:val="nil"/>
              <w:left w:val="nil"/>
              <w:bottom w:val="nil"/>
              <w:right w:val="nil"/>
            </w:tcBorders>
            <w:shd w:val="clear" w:color="auto" w:fill="auto"/>
            <w:vAlign w:val="bottom"/>
            <w:hideMark/>
          </w:tcPr>
          <w:p w14:paraId="08D4B2E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62DFD2E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3FABE933"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411E2337"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gridSpan w:val="2"/>
            <w:tcBorders>
              <w:top w:val="nil"/>
              <w:left w:val="nil"/>
              <w:bottom w:val="nil"/>
              <w:right w:val="nil"/>
            </w:tcBorders>
            <w:shd w:val="clear" w:color="auto" w:fill="auto"/>
            <w:vAlign w:val="bottom"/>
            <w:hideMark/>
          </w:tcPr>
          <w:p w14:paraId="3C39DF1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32FE3E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2F46BC0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47A851B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F53353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562D5C1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2533BC4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59" w:type="dxa"/>
            <w:tcBorders>
              <w:top w:val="nil"/>
              <w:left w:val="nil"/>
              <w:bottom w:val="nil"/>
              <w:right w:val="single" w:sz="8" w:space="0" w:color="auto"/>
            </w:tcBorders>
            <w:shd w:val="clear" w:color="auto" w:fill="auto"/>
            <w:vAlign w:val="bottom"/>
            <w:hideMark/>
          </w:tcPr>
          <w:p w14:paraId="4CCA86F2"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AA76E96" w14:textId="77777777" w:rsidTr="00C90A3D">
        <w:trPr>
          <w:gridBefore w:val="1"/>
          <w:gridAfter w:val="1"/>
          <w:wBefore w:w="7" w:type="dxa"/>
          <w:wAfter w:w="6" w:type="dxa"/>
          <w:trHeight w:val="300"/>
          <w:jc w:val="center"/>
        </w:trPr>
        <w:tc>
          <w:tcPr>
            <w:tcW w:w="2269" w:type="dxa"/>
            <w:gridSpan w:val="2"/>
            <w:tcBorders>
              <w:top w:val="nil"/>
              <w:left w:val="single" w:sz="8" w:space="0" w:color="auto"/>
              <w:bottom w:val="nil"/>
              <w:right w:val="nil"/>
            </w:tcBorders>
            <w:shd w:val="clear" w:color="auto" w:fill="auto"/>
            <w:vAlign w:val="bottom"/>
            <w:hideMark/>
          </w:tcPr>
          <w:p w14:paraId="10FB5462" w14:textId="77777777" w:rsidR="00752632" w:rsidRPr="00A40276" w:rsidRDefault="00752632" w:rsidP="00752632">
            <w:pPr>
              <w:jc w:val="right"/>
              <w:rPr>
                <w:rFonts w:ascii="Arial" w:hAnsi="Arial" w:cs="Arial"/>
                <w:b/>
                <w:bCs/>
                <w:lang w:val="es-BO"/>
              </w:rPr>
            </w:pPr>
            <w:r w:rsidRPr="00A40276">
              <w:rPr>
                <w:rFonts w:ascii="Arial" w:hAnsi="Arial" w:cs="Arial"/>
                <w:b/>
                <w:bCs/>
                <w:lang w:val="es-BO"/>
              </w:rPr>
              <w:t>CUCE</w:t>
            </w:r>
          </w:p>
        </w:tc>
        <w:tc>
          <w:tcPr>
            <w:tcW w:w="194" w:type="dxa"/>
            <w:tcBorders>
              <w:top w:val="nil"/>
              <w:left w:val="nil"/>
              <w:bottom w:val="nil"/>
              <w:right w:val="nil"/>
            </w:tcBorders>
            <w:shd w:val="clear" w:color="auto" w:fill="auto"/>
            <w:vAlign w:val="center"/>
            <w:hideMark/>
          </w:tcPr>
          <w:p w14:paraId="14E0E74E" w14:textId="77777777" w:rsidR="00752632" w:rsidRPr="00A40276" w:rsidRDefault="00752632" w:rsidP="00752632">
            <w:pPr>
              <w:jc w:val="center"/>
              <w:rPr>
                <w:rFonts w:ascii="Arial" w:hAnsi="Arial" w:cs="Arial"/>
                <w:b/>
                <w:bCs/>
                <w:lang w:val="es-BO"/>
              </w:rPr>
            </w:pPr>
            <w:r w:rsidRPr="00A40276">
              <w:rPr>
                <w:rFonts w:ascii="Arial" w:hAnsi="Arial" w:cs="Arial"/>
                <w:b/>
                <w:bCs/>
                <w:lang w:val="es-BO"/>
              </w:rPr>
              <w:t>:</w:t>
            </w:r>
          </w:p>
        </w:tc>
        <w:tc>
          <w:tcPr>
            <w:tcW w:w="338" w:type="dxa"/>
            <w:gridSpan w:val="2"/>
            <w:tcBorders>
              <w:top w:val="single" w:sz="4" w:space="0" w:color="auto"/>
              <w:left w:val="single" w:sz="4" w:space="0" w:color="auto"/>
              <w:bottom w:val="single" w:sz="4" w:space="0" w:color="auto"/>
              <w:right w:val="single" w:sz="4" w:space="0" w:color="auto"/>
            </w:tcBorders>
            <w:shd w:val="clear" w:color="000000" w:fill="DBE5F1"/>
            <w:vAlign w:val="bottom"/>
            <w:hideMark/>
          </w:tcPr>
          <w:p w14:paraId="13165B8D"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14:paraId="5BC2FD3F"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39" w:type="dxa"/>
            <w:tcBorders>
              <w:top w:val="nil"/>
              <w:left w:val="nil"/>
              <w:bottom w:val="nil"/>
              <w:right w:val="nil"/>
            </w:tcBorders>
            <w:shd w:val="clear" w:color="000000" w:fill="FFFFFF"/>
            <w:vAlign w:val="bottom"/>
            <w:hideMark/>
          </w:tcPr>
          <w:p w14:paraId="627A4F99"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8"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094C8823"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14:paraId="580F5B3D"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8" w:type="dxa"/>
            <w:gridSpan w:val="2"/>
            <w:tcBorders>
              <w:top w:val="single" w:sz="4" w:space="0" w:color="auto"/>
              <w:left w:val="nil"/>
              <w:bottom w:val="single" w:sz="4" w:space="0" w:color="auto"/>
              <w:right w:val="single" w:sz="4" w:space="0" w:color="auto"/>
            </w:tcBorders>
            <w:shd w:val="clear" w:color="000000" w:fill="DBE5F1"/>
            <w:vAlign w:val="bottom"/>
            <w:hideMark/>
          </w:tcPr>
          <w:p w14:paraId="602C19A9"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16E154D2"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5D7FA965"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05926EDF"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5DB4190E"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gridSpan w:val="2"/>
            <w:tcBorders>
              <w:top w:val="nil"/>
              <w:left w:val="nil"/>
              <w:bottom w:val="nil"/>
              <w:right w:val="nil"/>
            </w:tcBorders>
            <w:shd w:val="clear" w:color="000000" w:fill="FFFFFF"/>
            <w:vAlign w:val="bottom"/>
            <w:hideMark/>
          </w:tcPr>
          <w:p w14:paraId="61322931"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5C632759"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62E96669"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2F0AA542"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gridSpan w:val="2"/>
            <w:tcBorders>
              <w:top w:val="single" w:sz="4" w:space="0" w:color="auto"/>
              <w:left w:val="nil"/>
              <w:bottom w:val="single" w:sz="4" w:space="0" w:color="auto"/>
              <w:right w:val="single" w:sz="4" w:space="0" w:color="auto"/>
            </w:tcBorders>
            <w:shd w:val="clear" w:color="000000" w:fill="DBE5F1"/>
            <w:vAlign w:val="bottom"/>
            <w:hideMark/>
          </w:tcPr>
          <w:p w14:paraId="4672AA05"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37F161E0"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4244A2F8"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5E2CE0B4"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AB546B5"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17668E7C"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5474E0EB"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59" w:type="dxa"/>
            <w:tcBorders>
              <w:top w:val="nil"/>
              <w:left w:val="nil"/>
              <w:bottom w:val="nil"/>
              <w:right w:val="single" w:sz="8" w:space="0" w:color="auto"/>
            </w:tcBorders>
            <w:shd w:val="clear" w:color="auto" w:fill="auto"/>
            <w:vAlign w:val="bottom"/>
            <w:hideMark/>
          </w:tcPr>
          <w:p w14:paraId="22E58837" w14:textId="77777777" w:rsidR="00752632" w:rsidRPr="00A40276" w:rsidRDefault="00752632" w:rsidP="00752632">
            <w:pPr>
              <w:rPr>
                <w:rFonts w:ascii="Arial" w:hAnsi="Arial" w:cs="Arial"/>
                <w:lang w:val="es-BO"/>
              </w:rPr>
            </w:pPr>
            <w:r w:rsidRPr="00A40276">
              <w:rPr>
                <w:rFonts w:ascii="Arial" w:hAnsi="Arial" w:cs="Arial"/>
                <w:lang w:val="es-BO"/>
              </w:rPr>
              <w:t> </w:t>
            </w:r>
          </w:p>
        </w:tc>
      </w:tr>
      <w:tr w:rsidR="00A40276" w:rsidRPr="00A40276" w14:paraId="3FCC2805" w14:textId="77777777" w:rsidTr="00C90A3D">
        <w:trPr>
          <w:gridBefore w:val="1"/>
          <w:gridAfter w:val="1"/>
          <w:wBefore w:w="7" w:type="dxa"/>
          <w:wAfter w:w="6" w:type="dxa"/>
          <w:trHeight w:val="70"/>
          <w:jc w:val="center"/>
        </w:trPr>
        <w:tc>
          <w:tcPr>
            <w:tcW w:w="2269" w:type="dxa"/>
            <w:gridSpan w:val="2"/>
            <w:tcBorders>
              <w:top w:val="nil"/>
              <w:left w:val="single" w:sz="8" w:space="0" w:color="auto"/>
              <w:bottom w:val="nil"/>
              <w:right w:val="nil"/>
            </w:tcBorders>
            <w:shd w:val="clear" w:color="auto" w:fill="auto"/>
            <w:vAlign w:val="bottom"/>
            <w:hideMark/>
          </w:tcPr>
          <w:p w14:paraId="644A4AB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nil"/>
              <w:right w:val="nil"/>
            </w:tcBorders>
            <w:shd w:val="clear" w:color="auto" w:fill="auto"/>
            <w:vAlign w:val="center"/>
            <w:hideMark/>
          </w:tcPr>
          <w:p w14:paraId="1120CFE8" w14:textId="77777777" w:rsidR="00752632" w:rsidRPr="00A40276" w:rsidRDefault="00752632"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14:paraId="32D4BC11"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263FA847" w14:textId="77777777" w:rsidR="00752632" w:rsidRPr="00A40276" w:rsidRDefault="00752632" w:rsidP="00752632">
            <w:pPr>
              <w:rPr>
                <w:rFonts w:ascii="Arial" w:hAnsi="Arial" w:cs="Arial"/>
                <w:sz w:val="2"/>
                <w:szCs w:val="2"/>
                <w:lang w:val="es-BO"/>
              </w:rPr>
            </w:pPr>
          </w:p>
        </w:tc>
        <w:tc>
          <w:tcPr>
            <w:tcW w:w="239" w:type="dxa"/>
            <w:tcBorders>
              <w:top w:val="nil"/>
              <w:left w:val="nil"/>
              <w:bottom w:val="nil"/>
              <w:right w:val="nil"/>
            </w:tcBorders>
            <w:shd w:val="clear" w:color="auto" w:fill="auto"/>
            <w:vAlign w:val="bottom"/>
            <w:hideMark/>
          </w:tcPr>
          <w:p w14:paraId="732765EF"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497E803A"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150A1B66" w14:textId="77777777" w:rsidR="00752632" w:rsidRPr="00A40276" w:rsidRDefault="00752632" w:rsidP="00752632">
            <w:pPr>
              <w:rPr>
                <w:rFonts w:ascii="Arial" w:hAnsi="Arial" w:cs="Arial"/>
                <w:sz w:val="2"/>
                <w:szCs w:val="2"/>
                <w:lang w:val="es-BO"/>
              </w:rPr>
            </w:pPr>
          </w:p>
        </w:tc>
        <w:tc>
          <w:tcPr>
            <w:tcW w:w="338" w:type="dxa"/>
            <w:gridSpan w:val="2"/>
            <w:tcBorders>
              <w:top w:val="nil"/>
              <w:left w:val="nil"/>
              <w:bottom w:val="nil"/>
              <w:right w:val="nil"/>
            </w:tcBorders>
            <w:shd w:val="clear" w:color="auto" w:fill="auto"/>
            <w:vAlign w:val="bottom"/>
            <w:hideMark/>
          </w:tcPr>
          <w:p w14:paraId="3FC9C1DD"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A1F22C3"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578566C2"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3C40B1A"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02EAAA22" w14:textId="77777777" w:rsidR="00752632" w:rsidRPr="00A40276" w:rsidRDefault="00752632" w:rsidP="00752632">
            <w:pPr>
              <w:rPr>
                <w:rFonts w:ascii="Arial" w:hAnsi="Arial" w:cs="Arial"/>
                <w:sz w:val="2"/>
                <w:szCs w:val="2"/>
                <w:lang w:val="es-BO"/>
              </w:rPr>
            </w:pPr>
          </w:p>
        </w:tc>
        <w:tc>
          <w:tcPr>
            <w:tcW w:w="240" w:type="dxa"/>
            <w:gridSpan w:val="2"/>
            <w:tcBorders>
              <w:top w:val="nil"/>
              <w:left w:val="nil"/>
              <w:bottom w:val="nil"/>
              <w:right w:val="nil"/>
            </w:tcBorders>
            <w:shd w:val="clear" w:color="auto" w:fill="auto"/>
            <w:vAlign w:val="bottom"/>
            <w:hideMark/>
          </w:tcPr>
          <w:p w14:paraId="7F8D8AFA"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7419949A"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1466CB90"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469C1147" w14:textId="77777777" w:rsidR="00752632" w:rsidRPr="00A40276" w:rsidRDefault="00752632" w:rsidP="00752632">
            <w:pPr>
              <w:rPr>
                <w:rFonts w:ascii="Arial" w:hAnsi="Arial" w:cs="Arial"/>
                <w:sz w:val="2"/>
                <w:szCs w:val="2"/>
                <w:lang w:val="es-BO"/>
              </w:rPr>
            </w:pPr>
          </w:p>
        </w:tc>
        <w:tc>
          <w:tcPr>
            <w:tcW w:w="339" w:type="dxa"/>
            <w:gridSpan w:val="2"/>
            <w:tcBorders>
              <w:top w:val="nil"/>
              <w:left w:val="nil"/>
              <w:bottom w:val="nil"/>
              <w:right w:val="nil"/>
            </w:tcBorders>
            <w:shd w:val="clear" w:color="auto" w:fill="auto"/>
            <w:vAlign w:val="bottom"/>
            <w:hideMark/>
          </w:tcPr>
          <w:p w14:paraId="6C4FB2F2"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4890EC2B"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7AC10A01"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5AA9C724"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E4996CE"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282B37CD"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1D087A95" w14:textId="77777777" w:rsidR="00752632" w:rsidRPr="00A40276" w:rsidRDefault="00752632" w:rsidP="00752632">
            <w:pPr>
              <w:rPr>
                <w:rFonts w:ascii="Arial" w:hAnsi="Arial" w:cs="Arial"/>
                <w:sz w:val="2"/>
                <w:szCs w:val="2"/>
                <w:lang w:val="es-BO"/>
              </w:rPr>
            </w:pPr>
          </w:p>
        </w:tc>
        <w:tc>
          <w:tcPr>
            <w:tcW w:w="259" w:type="dxa"/>
            <w:tcBorders>
              <w:top w:val="nil"/>
              <w:left w:val="nil"/>
              <w:bottom w:val="nil"/>
              <w:right w:val="single" w:sz="8" w:space="0" w:color="auto"/>
            </w:tcBorders>
            <w:shd w:val="clear" w:color="auto" w:fill="auto"/>
            <w:vAlign w:val="bottom"/>
            <w:hideMark/>
          </w:tcPr>
          <w:p w14:paraId="69536810"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r>
      <w:tr w:rsidR="00A40276" w:rsidRPr="00A40276" w14:paraId="09F09632" w14:textId="77777777" w:rsidTr="00C90A3D">
        <w:trPr>
          <w:gridBefore w:val="1"/>
          <w:gridAfter w:val="1"/>
          <w:wBefore w:w="7" w:type="dxa"/>
          <w:wAfter w:w="6" w:type="dxa"/>
          <w:trHeight w:val="315"/>
          <w:jc w:val="center"/>
        </w:trPr>
        <w:tc>
          <w:tcPr>
            <w:tcW w:w="2269" w:type="dxa"/>
            <w:gridSpan w:val="2"/>
            <w:tcBorders>
              <w:top w:val="nil"/>
              <w:left w:val="single" w:sz="8" w:space="0" w:color="auto"/>
              <w:bottom w:val="nil"/>
              <w:right w:val="nil"/>
            </w:tcBorders>
            <w:shd w:val="clear" w:color="auto" w:fill="auto"/>
            <w:vAlign w:val="bottom"/>
            <w:hideMark/>
          </w:tcPr>
          <w:p w14:paraId="16282B79" w14:textId="77777777" w:rsidR="00C90A3D" w:rsidRPr="00A40276" w:rsidRDefault="00C90A3D" w:rsidP="002F5716">
            <w:pPr>
              <w:jc w:val="right"/>
              <w:rPr>
                <w:rFonts w:ascii="Arial" w:hAnsi="Arial" w:cs="Arial"/>
                <w:b/>
                <w:bCs/>
                <w:lang w:val="es-BO"/>
              </w:rPr>
            </w:pPr>
            <w:r w:rsidRPr="00A40276">
              <w:rPr>
                <w:rFonts w:ascii="Arial" w:hAnsi="Arial" w:cs="Arial"/>
                <w:b/>
                <w:bCs/>
                <w:lang w:val="es-BO"/>
              </w:rPr>
              <w:t>Objeto de la Contratación</w:t>
            </w:r>
          </w:p>
        </w:tc>
        <w:tc>
          <w:tcPr>
            <w:tcW w:w="194" w:type="dxa"/>
            <w:tcBorders>
              <w:top w:val="nil"/>
              <w:left w:val="nil"/>
              <w:bottom w:val="nil"/>
              <w:right w:val="nil"/>
            </w:tcBorders>
            <w:shd w:val="clear" w:color="auto" w:fill="auto"/>
            <w:vAlign w:val="center"/>
            <w:hideMark/>
          </w:tcPr>
          <w:p w14:paraId="1E188AC4" w14:textId="77777777" w:rsidR="00C90A3D" w:rsidRPr="00A40276" w:rsidRDefault="00C90A3D" w:rsidP="00752632">
            <w:pPr>
              <w:jc w:val="center"/>
              <w:rPr>
                <w:rFonts w:ascii="Arial" w:hAnsi="Arial" w:cs="Arial"/>
                <w:b/>
                <w:bCs/>
                <w:lang w:val="es-BO"/>
              </w:rPr>
            </w:pPr>
            <w:r w:rsidRPr="00A40276">
              <w:rPr>
                <w:rFonts w:ascii="Arial" w:hAnsi="Arial" w:cs="Arial"/>
                <w:b/>
                <w:bCs/>
                <w:lang w:val="es-BO"/>
              </w:rPr>
              <w:t>:</w:t>
            </w:r>
          </w:p>
        </w:tc>
        <w:tc>
          <w:tcPr>
            <w:tcW w:w="6618" w:type="dxa"/>
            <w:gridSpan w:val="25"/>
            <w:tcBorders>
              <w:top w:val="single" w:sz="4" w:space="0" w:color="auto"/>
              <w:left w:val="single" w:sz="4" w:space="0" w:color="auto"/>
              <w:bottom w:val="single" w:sz="4" w:space="0" w:color="auto"/>
              <w:right w:val="single" w:sz="4" w:space="0" w:color="auto"/>
            </w:tcBorders>
            <w:shd w:val="clear" w:color="000000" w:fill="DBE5F1"/>
            <w:vAlign w:val="bottom"/>
            <w:hideMark/>
          </w:tcPr>
          <w:p w14:paraId="2E903175" w14:textId="77777777" w:rsidR="00C90A3D" w:rsidRPr="00A40276" w:rsidRDefault="00C90A3D" w:rsidP="00C90A3D">
            <w:pPr>
              <w:rPr>
                <w:rFonts w:ascii="Arial" w:hAnsi="Arial" w:cs="Arial"/>
                <w:lang w:val="es-BO"/>
              </w:rPr>
            </w:pPr>
            <w:r w:rsidRPr="00A40276">
              <w:rPr>
                <w:rFonts w:ascii="Arial" w:hAnsi="Arial" w:cs="Arial"/>
                <w:lang w:val="es-BO"/>
              </w:rPr>
              <w:t> </w:t>
            </w:r>
          </w:p>
        </w:tc>
        <w:tc>
          <w:tcPr>
            <w:tcW w:w="259" w:type="dxa"/>
            <w:tcBorders>
              <w:top w:val="nil"/>
              <w:left w:val="nil"/>
              <w:bottom w:val="nil"/>
              <w:right w:val="single" w:sz="8" w:space="0" w:color="auto"/>
            </w:tcBorders>
            <w:shd w:val="clear" w:color="auto" w:fill="auto"/>
            <w:vAlign w:val="bottom"/>
            <w:hideMark/>
          </w:tcPr>
          <w:p w14:paraId="6CC62E71" w14:textId="77777777" w:rsidR="00C90A3D" w:rsidRPr="00A40276" w:rsidRDefault="00C90A3D" w:rsidP="00752632">
            <w:pPr>
              <w:rPr>
                <w:rFonts w:ascii="Arial" w:hAnsi="Arial" w:cs="Arial"/>
                <w:lang w:val="es-BO"/>
              </w:rPr>
            </w:pPr>
            <w:r w:rsidRPr="00A40276">
              <w:rPr>
                <w:rFonts w:ascii="Arial" w:hAnsi="Arial" w:cs="Arial"/>
                <w:lang w:val="es-BO"/>
              </w:rPr>
              <w:t> </w:t>
            </w:r>
          </w:p>
        </w:tc>
      </w:tr>
      <w:tr w:rsidR="00A40276" w:rsidRPr="00A40276" w14:paraId="0760E48A" w14:textId="77777777" w:rsidTr="00C90A3D">
        <w:trPr>
          <w:gridBefore w:val="1"/>
          <w:gridAfter w:val="1"/>
          <w:wBefore w:w="7" w:type="dxa"/>
          <w:wAfter w:w="6" w:type="dxa"/>
          <w:trHeight w:val="70"/>
          <w:jc w:val="center"/>
        </w:trPr>
        <w:tc>
          <w:tcPr>
            <w:tcW w:w="2269" w:type="dxa"/>
            <w:gridSpan w:val="2"/>
            <w:tcBorders>
              <w:top w:val="nil"/>
              <w:left w:val="single" w:sz="8" w:space="0" w:color="auto"/>
              <w:bottom w:val="single" w:sz="8" w:space="0" w:color="auto"/>
              <w:right w:val="nil"/>
            </w:tcBorders>
            <w:shd w:val="clear" w:color="auto" w:fill="auto"/>
            <w:vAlign w:val="bottom"/>
            <w:hideMark/>
          </w:tcPr>
          <w:p w14:paraId="6DBEBA6D" w14:textId="77777777" w:rsidR="00752632" w:rsidRPr="00A40276" w:rsidRDefault="00752632" w:rsidP="00752632">
            <w:pPr>
              <w:jc w:val="right"/>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single" w:sz="8" w:space="0" w:color="auto"/>
              <w:right w:val="nil"/>
            </w:tcBorders>
            <w:shd w:val="clear" w:color="auto" w:fill="auto"/>
            <w:vAlign w:val="center"/>
            <w:hideMark/>
          </w:tcPr>
          <w:p w14:paraId="4902E5A0" w14:textId="77777777" w:rsidR="00752632" w:rsidRPr="00A40276" w:rsidRDefault="00752632" w:rsidP="00752632">
            <w:pPr>
              <w:jc w:val="cente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14:paraId="0F30190C"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433DA6BE"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39" w:type="dxa"/>
            <w:tcBorders>
              <w:top w:val="nil"/>
              <w:left w:val="nil"/>
              <w:bottom w:val="single" w:sz="8" w:space="0" w:color="auto"/>
              <w:right w:val="nil"/>
            </w:tcBorders>
            <w:shd w:val="clear" w:color="auto" w:fill="auto"/>
            <w:vAlign w:val="bottom"/>
            <w:hideMark/>
          </w:tcPr>
          <w:p w14:paraId="2F32A88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457742C4"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0B49343F"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14:paraId="1265FC9A"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6D985DC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0951D610"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38DDD96"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147A78B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gridSpan w:val="2"/>
            <w:tcBorders>
              <w:top w:val="nil"/>
              <w:left w:val="nil"/>
              <w:bottom w:val="single" w:sz="8" w:space="0" w:color="auto"/>
              <w:right w:val="nil"/>
            </w:tcBorders>
            <w:shd w:val="clear" w:color="auto" w:fill="auto"/>
            <w:vAlign w:val="bottom"/>
            <w:hideMark/>
          </w:tcPr>
          <w:p w14:paraId="3974F6CB"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572C9114"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63C6831B"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51A090A7"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gridSpan w:val="2"/>
            <w:tcBorders>
              <w:top w:val="nil"/>
              <w:left w:val="nil"/>
              <w:bottom w:val="single" w:sz="8" w:space="0" w:color="auto"/>
              <w:right w:val="nil"/>
            </w:tcBorders>
            <w:shd w:val="clear" w:color="auto" w:fill="auto"/>
            <w:vAlign w:val="bottom"/>
            <w:hideMark/>
          </w:tcPr>
          <w:p w14:paraId="17DA3B73"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A276A05"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451B00FB"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38017BBE"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BF50AB5"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72A87DB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44EAFB7E"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59" w:type="dxa"/>
            <w:tcBorders>
              <w:top w:val="nil"/>
              <w:left w:val="nil"/>
              <w:bottom w:val="single" w:sz="8" w:space="0" w:color="auto"/>
              <w:right w:val="single" w:sz="8" w:space="0" w:color="auto"/>
            </w:tcBorders>
            <w:shd w:val="clear" w:color="auto" w:fill="auto"/>
            <w:vAlign w:val="bottom"/>
            <w:hideMark/>
          </w:tcPr>
          <w:p w14:paraId="05BEE4EC"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r>
      <w:tr w:rsidR="00A40276" w:rsidRPr="00A40276" w14:paraId="79119086"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34"/>
          <w:jc w:val="center"/>
        </w:trPr>
        <w:tc>
          <w:tcPr>
            <w:tcW w:w="685" w:type="dxa"/>
            <w:gridSpan w:val="2"/>
            <w:vMerge w:val="restart"/>
            <w:shd w:val="clear" w:color="auto" w:fill="DBE5F1" w:themeFill="accent1" w:themeFillTint="33"/>
            <w:vAlign w:val="center"/>
          </w:tcPr>
          <w:p w14:paraId="2B2C3B74" w14:textId="77777777" w:rsidR="0076290C" w:rsidRPr="00A40276" w:rsidRDefault="0076290C" w:rsidP="00682011">
            <w:pPr>
              <w:jc w:val="center"/>
              <w:rPr>
                <w:rFonts w:ascii="Arial" w:hAnsi="Arial" w:cs="Arial"/>
                <w:b/>
                <w:lang w:val="es-BO"/>
              </w:rPr>
            </w:pPr>
            <w:r w:rsidRPr="00A40276">
              <w:rPr>
                <w:rFonts w:ascii="Arial" w:hAnsi="Arial" w:cs="Arial"/>
                <w:b/>
                <w:lang w:val="es-BO"/>
              </w:rPr>
              <w:t>N°</w:t>
            </w:r>
          </w:p>
        </w:tc>
        <w:tc>
          <w:tcPr>
            <w:tcW w:w="2114" w:type="dxa"/>
            <w:gridSpan w:val="3"/>
            <w:vMerge w:val="restart"/>
            <w:shd w:val="clear" w:color="auto" w:fill="DBE5F1" w:themeFill="accent1" w:themeFillTint="33"/>
            <w:vAlign w:val="center"/>
          </w:tcPr>
          <w:p w14:paraId="5AF1A941" w14:textId="77777777" w:rsidR="0076290C" w:rsidRPr="00A40276" w:rsidRDefault="0076290C" w:rsidP="00682011">
            <w:pPr>
              <w:jc w:val="center"/>
              <w:rPr>
                <w:rFonts w:ascii="Arial" w:hAnsi="Arial" w:cs="Arial"/>
                <w:b/>
                <w:lang w:val="es-BO"/>
              </w:rPr>
            </w:pPr>
            <w:r w:rsidRPr="00A40276">
              <w:rPr>
                <w:rFonts w:ascii="Arial" w:hAnsi="Arial" w:cs="Arial"/>
                <w:b/>
                <w:lang w:val="es-BO"/>
              </w:rPr>
              <w:t>NOMBRE DEL PROPONENTE</w:t>
            </w:r>
          </w:p>
        </w:tc>
        <w:tc>
          <w:tcPr>
            <w:tcW w:w="1311" w:type="dxa"/>
            <w:gridSpan w:val="6"/>
            <w:shd w:val="clear" w:color="auto" w:fill="DBE5F1" w:themeFill="accent1" w:themeFillTint="33"/>
            <w:vAlign w:val="center"/>
          </w:tcPr>
          <w:p w14:paraId="03F713D5" w14:textId="77777777" w:rsidR="0076290C" w:rsidRPr="00A40276" w:rsidRDefault="0076290C" w:rsidP="00682011">
            <w:pPr>
              <w:jc w:val="center"/>
              <w:rPr>
                <w:rFonts w:ascii="Arial" w:hAnsi="Arial" w:cs="Arial"/>
                <w:b/>
                <w:lang w:val="es-BO"/>
              </w:rPr>
            </w:pPr>
            <w:r w:rsidRPr="00A40276">
              <w:rPr>
                <w:rFonts w:ascii="Arial" w:hAnsi="Arial" w:cs="Arial"/>
                <w:b/>
                <w:lang w:val="es-BO"/>
              </w:rPr>
              <w:t xml:space="preserve">VALOR </w:t>
            </w:r>
            <w:r w:rsidR="00E82EEA" w:rsidRPr="00A40276">
              <w:rPr>
                <w:rFonts w:ascii="Arial" w:hAnsi="Arial" w:cs="Arial"/>
                <w:b/>
                <w:lang w:val="es-BO"/>
              </w:rPr>
              <w:t>LEÍDO</w:t>
            </w:r>
            <w:r w:rsidRPr="00A40276">
              <w:rPr>
                <w:rFonts w:ascii="Arial" w:hAnsi="Arial" w:cs="Arial"/>
                <w:b/>
                <w:lang w:val="es-BO"/>
              </w:rPr>
              <w:t xml:space="preserve"> DE LA PROPUESTA</w:t>
            </w:r>
          </w:p>
        </w:tc>
        <w:tc>
          <w:tcPr>
            <w:tcW w:w="1586" w:type="dxa"/>
            <w:gridSpan w:val="6"/>
            <w:shd w:val="clear" w:color="auto" w:fill="DBE5F1" w:themeFill="accent1" w:themeFillTint="33"/>
            <w:vAlign w:val="center"/>
          </w:tcPr>
          <w:p w14:paraId="38C09777" w14:textId="77777777" w:rsidR="0076290C" w:rsidRPr="00A40276" w:rsidRDefault="0076290C" w:rsidP="00682011">
            <w:pPr>
              <w:jc w:val="center"/>
              <w:rPr>
                <w:rFonts w:ascii="Arial" w:hAnsi="Arial" w:cs="Arial"/>
                <w:b/>
                <w:lang w:val="es-BO"/>
              </w:rPr>
            </w:pPr>
            <w:r w:rsidRPr="00A40276">
              <w:rPr>
                <w:rFonts w:ascii="Arial" w:hAnsi="Arial" w:cs="Arial"/>
                <w:b/>
                <w:lang w:val="es-BO"/>
              </w:rPr>
              <w:t>MONTO AJUSTADO POR REVISIÓN ARITMÉTICA</w:t>
            </w:r>
          </w:p>
        </w:tc>
        <w:tc>
          <w:tcPr>
            <w:tcW w:w="1351" w:type="dxa"/>
            <w:gridSpan w:val="5"/>
            <w:shd w:val="clear" w:color="auto" w:fill="DBE5F1" w:themeFill="accent1" w:themeFillTint="33"/>
            <w:vAlign w:val="center"/>
          </w:tcPr>
          <w:p w14:paraId="4F7F75D7" w14:textId="77777777" w:rsidR="0076290C" w:rsidRPr="00A40276" w:rsidRDefault="0076290C" w:rsidP="00682011">
            <w:pPr>
              <w:jc w:val="center"/>
              <w:rPr>
                <w:rFonts w:ascii="Arial" w:hAnsi="Arial" w:cs="Arial"/>
                <w:b/>
                <w:lang w:val="es-BO"/>
              </w:rPr>
            </w:pPr>
            <w:r w:rsidRPr="00A40276">
              <w:rPr>
                <w:rFonts w:ascii="Arial" w:hAnsi="Arial" w:cs="Arial"/>
                <w:b/>
                <w:lang w:val="es-BO"/>
              </w:rPr>
              <w:t>FACTOR DE AJUSTE POR MARGEN DE PREFERENCIA</w:t>
            </w:r>
          </w:p>
        </w:tc>
        <w:tc>
          <w:tcPr>
            <w:tcW w:w="2306" w:type="dxa"/>
            <w:gridSpan w:val="9"/>
            <w:shd w:val="clear" w:color="auto" w:fill="DBE5F1" w:themeFill="accent1" w:themeFillTint="33"/>
            <w:vAlign w:val="center"/>
          </w:tcPr>
          <w:p w14:paraId="67D88920" w14:textId="77777777" w:rsidR="0076290C" w:rsidRPr="00A40276" w:rsidRDefault="0076290C" w:rsidP="00682011">
            <w:pPr>
              <w:jc w:val="center"/>
              <w:rPr>
                <w:rFonts w:ascii="Arial" w:hAnsi="Arial" w:cs="Arial"/>
                <w:b/>
                <w:lang w:val="es-BO"/>
              </w:rPr>
            </w:pPr>
            <w:r w:rsidRPr="00A40276">
              <w:rPr>
                <w:rFonts w:ascii="Arial" w:hAnsi="Arial" w:cs="Arial"/>
                <w:b/>
                <w:lang w:val="es-BO"/>
              </w:rPr>
              <w:t>PRECIO AJUSTADO</w:t>
            </w:r>
          </w:p>
        </w:tc>
      </w:tr>
      <w:tr w:rsidR="00A40276" w:rsidRPr="00A40276" w14:paraId="76A04CEB"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77"/>
          <w:jc w:val="center"/>
        </w:trPr>
        <w:tc>
          <w:tcPr>
            <w:tcW w:w="685" w:type="dxa"/>
            <w:gridSpan w:val="2"/>
            <w:vMerge/>
            <w:shd w:val="clear" w:color="auto" w:fill="DBE5F1" w:themeFill="accent1" w:themeFillTint="33"/>
            <w:vAlign w:val="center"/>
          </w:tcPr>
          <w:p w14:paraId="31E26735" w14:textId="77777777" w:rsidR="0076290C" w:rsidRPr="00A40276"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14:paraId="559E1FEA" w14:textId="77777777" w:rsidR="0076290C" w:rsidRPr="00A40276"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14:paraId="2E3B2EAC" w14:textId="77777777" w:rsidR="0076290C" w:rsidRPr="00A40276" w:rsidRDefault="0076290C" w:rsidP="00682011">
            <w:pPr>
              <w:jc w:val="center"/>
              <w:rPr>
                <w:rFonts w:ascii="Arial" w:hAnsi="Arial" w:cs="Arial"/>
                <w:b/>
                <w:lang w:val="es-BO"/>
              </w:rPr>
            </w:pPr>
            <w:proofErr w:type="spellStart"/>
            <w:r w:rsidRPr="00A40276">
              <w:rPr>
                <w:rFonts w:ascii="Arial" w:hAnsi="Arial" w:cs="Arial"/>
                <w:b/>
                <w:lang w:val="es-BO"/>
              </w:rPr>
              <w:t>pp</w:t>
            </w:r>
            <w:proofErr w:type="spellEnd"/>
          </w:p>
        </w:tc>
        <w:tc>
          <w:tcPr>
            <w:tcW w:w="1586" w:type="dxa"/>
            <w:gridSpan w:val="6"/>
            <w:shd w:val="clear" w:color="auto" w:fill="DBE5F1" w:themeFill="accent1" w:themeFillTint="33"/>
            <w:vAlign w:val="center"/>
          </w:tcPr>
          <w:p w14:paraId="2F7A4E15" w14:textId="77777777" w:rsidR="0076290C" w:rsidRPr="00A40276" w:rsidRDefault="0076290C" w:rsidP="00682011">
            <w:pPr>
              <w:jc w:val="center"/>
              <w:rPr>
                <w:rFonts w:ascii="Arial" w:hAnsi="Arial" w:cs="Arial"/>
                <w:b/>
                <w:lang w:val="es-BO"/>
              </w:rPr>
            </w:pPr>
            <w:r w:rsidRPr="00A40276">
              <w:rPr>
                <w:rFonts w:ascii="Arial" w:hAnsi="Arial" w:cs="Arial"/>
                <w:b/>
                <w:lang w:val="es-BO"/>
              </w:rPr>
              <w:t>MAPRA (*)</w:t>
            </w:r>
          </w:p>
        </w:tc>
        <w:tc>
          <w:tcPr>
            <w:tcW w:w="1351" w:type="dxa"/>
            <w:gridSpan w:val="5"/>
            <w:shd w:val="clear" w:color="auto" w:fill="DBE5F1" w:themeFill="accent1" w:themeFillTint="33"/>
            <w:vAlign w:val="center"/>
          </w:tcPr>
          <w:p w14:paraId="02124E0E" w14:textId="77777777" w:rsidR="0076290C" w:rsidRPr="00A40276" w:rsidRDefault="0076290C" w:rsidP="00682011">
            <w:pPr>
              <w:jc w:val="center"/>
              <w:rPr>
                <w:rFonts w:ascii="Arial" w:hAnsi="Arial" w:cs="Arial"/>
                <w:b/>
                <w:lang w:val="es-BO"/>
              </w:rPr>
            </w:pPr>
            <w:r w:rsidRPr="00A40276">
              <w:rPr>
                <w:rFonts w:ascii="Arial" w:hAnsi="Arial" w:cs="Arial"/>
                <w:b/>
                <w:lang w:val="es-BO"/>
              </w:rPr>
              <w:t>fa</w:t>
            </w:r>
          </w:p>
        </w:tc>
        <w:tc>
          <w:tcPr>
            <w:tcW w:w="2306" w:type="dxa"/>
            <w:gridSpan w:val="9"/>
            <w:shd w:val="clear" w:color="auto" w:fill="DBE5F1" w:themeFill="accent1" w:themeFillTint="33"/>
            <w:vAlign w:val="center"/>
          </w:tcPr>
          <w:p w14:paraId="13491B12" w14:textId="77777777" w:rsidR="0076290C" w:rsidRPr="00A40276" w:rsidRDefault="0076290C" w:rsidP="00682011">
            <w:pPr>
              <w:jc w:val="center"/>
              <w:rPr>
                <w:rFonts w:ascii="Arial" w:hAnsi="Arial" w:cs="Arial"/>
                <w:b/>
                <w:lang w:val="es-BO"/>
              </w:rPr>
            </w:pPr>
            <w:r w:rsidRPr="00A40276">
              <w:rPr>
                <w:rFonts w:ascii="Arial" w:hAnsi="Arial" w:cs="Arial"/>
                <w:b/>
                <w:lang w:val="es-BO"/>
              </w:rPr>
              <w:t>PA=MAPRA*fa</w:t>
            </w:r>
          </w:p>
        </w:tc>
      </w:tr>
      <w:tr w:rsidR="00A40276" w:rsidRPr="00A40276" w14:paraId="547C83FE"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02"/>
          <w:jc w:val="center"/>
        </w:trPr>
        <w:tc>
          <w:tcPr>
            <w:tcW w:w="685" w:type="dxa"/>
            <w:gridSpan w:val="2"/>
            <w:vMerge/>
            <w:shd w:val="clear" w:color="auto" w:fill="DBE5F1" w:themeFill="accent1" w:themeFillTint="33"/>
            <w:vAlign w:val="center"/>
          </w:tcPr>
          <w:p w14:paraId="7EB3B9DF" w14:textId="77777777" w:rsidR="0076290C" w:rsidRPr="00A40276"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14:paraId="4FEE8C6F" w14:textId="77777777" w:rsidR="0076290C" w:rsidRPr="00A40276"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14:paraId="0D8E51DF" w14:textId="77777777" w:rsidR="0076290C" w:rsidRPr="00A40276" w:rsidRDefault="0076290C" w:rsidP="00682011">
            <w:pPr>
              <w:jc w:val="center"/>
              <w:rPr>
                <w:rFonts w:ascii="Arial" w:hAnsi="Arial" w:cs="Arial"/>
                <w:b/>
                <w:lang w:val="es-BO"/>
              </w:rPr>
            </w:pPr>
            <w:r w:rsidRPr="00A40276">
              <w:rPr>
                <w:rFonts w:ascii="Arial" w:hAnsi="Arial" w:cs="Arial"/>
                <w:b/>
                <w:lang w:val="es-BO"/>
              </w:rPr>
              <w:t>(a)</w:t>
            </w:r>
          </w:p>
        </w:tc>
        <w:tc>
          <w:tcPr>
            <w:tcW w:w="1586" w:type="dxa"/>
            <w:gridSpan w:val="6"/>
            <w:shd w:val="clear" w:color="auto" w:fill="DBE5F1" w:themeFill="accent1" w:themeFillTint="33"/>
            <w:vAlign w:val="center"/>
          </w:tcPr>
          <w:p w14:paraId="27E79FCB" w14:textId="77777777" w:rsidR="0076290C" w:rsidRPr="00A40276" w:rsidRDefault="0076290C" w:rsidP="00682011">
            <w:pPr>
              <w:jc w:val="center"/>
              <w:rPr>
                <w:rFonts w:ascii="Arial" w:hAnsi="Arial" w:cs="Arial"/>
                <w:b/>
                <w:lang w:val="es-BO"/>
              </w:rPr>
            </w:pPr>
            <w:r w:rsidRPr="00A40276">
              <w:rPr>
                <w:rFonts w:ascii="Arial" w:hAnsi="Arial" w:cs="Arial"/>
                <w:b/>
                <w:lang w:val="es-BO"/>
              </w:rPr>
              <w:t>(b)</w:t>
            </w:r>
          </w:p>
        </w:tc>
        <w:tc>
          <w:tcPr>
            <w:tcW w:w="1351" w:type="dxa"/>
            <w:gridSpan w:val="5"/>
            <w:shd w:val="clear" w:color="auto" w:fill="DBE5F1" w:themeFill="accent1" w:themeFillTint="33"/>
            <w:vAlign w:val="center"/>
          </w:tcPr>
          <w:p w14:paraId="7BEA0908" w14:textId="77777777" w:rsidR="0076290C" w:rsidRPr="00A40276" w:rsidRDefault="0076290C" w:rsidP="00682011">
            <w:pPr>
              <w:jc w:val="center"/>
              <w:rPr>
                <w:rFonts w:ascii="Arial" w:hAnsi="Arial" w:cs="Arial"/>
                <w:b/>
                <w:lang w:val="es-BO"/>
              </w:rPr>
            </w:pPr>
            <w:r w:rsidRPr="00A40276">
              <w:rPr>
                <w:rFonts w:ascii="Arial" w:hAnsi="Arial" w:cs="Arial"/>
                <w:b/>
                <w:lang w:val="es-BO"/>
              </w:rPr>
              <w:t>(c)</w:t>
            </w:r>
          </w:p>
        </w:tc>
        <w:tc>
          <w:tcPr>
            <w:tcW w:w="2306" w:type="dxa"/>
            <w:gridSpan w:val="9"/>
            <w:shd w:val="clear" w:color="auto" w:fill="DBE5F1" w:themeFill="accent1" w:themeFillTint="33"/>
            <w:vAlign w:val="center"/>
          </w:tcPr>
          <w:p w14:paraId="5C697363" w14:textId="77777777" w:rsidR="0076290C" w:rsidRPr="00A40276" w:rsidRDefault="0076290C" w:rsidP="00682011">
            <w:pPr>
              <w:jc w:val="center"/>
              <w:rPr>
                <w:rFonts w:ascii="Arial" w:hAnsi="Arial" w:cs="Arial"/>
                <w:b/>
                <w:lang w:val="es-BO"/>
              </w:rPr>
            </w:pPr>
            <w:r w:rsidRPr="00A40276">
              <w:rPr>
                <w:rFonts w:ascii="Arial" w:hAnsi="Arial" w:cs="Arial"/>
                <w:b/>
                <w:lang w:val="es-BO"/>
              </w:rPr>
              <w:t>(b)x(c)</w:t>
            </w:r>
          </w:p>
        </w:tc>
      </w:tr>
      <w:tr w:rsidR="00A40276" w:rsidRPr="00A40276" w14:paraId="309660C6"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47E077BF" w14:textId="77777777" w:rsidR="0076290C" w:rsidRPr="00A40276" w:rsidRDefault="0076290C" w:rsidP="00682011">
            <w:pPr>
              <w:jc w:val="center"/>
              <w:rPr>
                <w:rFonts w:ascii="Arial" w:hAnsi="Arial" w:cs="Arial"/>
                <w:lang w:val="es-BO"/>
              </w:rPr>
            </w:pPr>
            <w:r w:rsidRPr="00A40276">
              <w:rPr>
                <w:rFonts w:ascii="Arial" w:hAnsi="Arial" w:cs="Arial"/>
                <w:lang w:val="es-BO"/>
              </w:rPr>
              <w:t>1</w:t>
            </w:r>
          </w:p>
        </w:tc>
        <w:tc>
          <w:tcPr>
            <w:tcW w:w="2114" w:type="dxa"/>
            <w:gridSpan w:val="3"/>
            <w:vAlign w:val="center"/>
          </w:tcPr>
          <w:p w14:paraId="095EB760" w14:textId="77777777" w:rsidR="0076290C" w:rsidRPr="00A40276" w:rsidRDefault="0076290C" w:rsidP="00682011">
            <w:pPr>
              <w:jc w:val="center"/>
              <w:rPr>
                <w:rFonts w:ascii="Arial" w:hAnsi="Arial" w:cs="Arial"/>
                <w:lang w:val="es-BO"/>
              </w:rPr>
            </w:pPr>
          </w:p>
        </w:tc>
        <w:tc>
          <w:tcPr>
            <w:tcW w:w="1311" w:type="dxa"/>
            <w:gridSpan w:val="6"/>
            <w:vAlign w:val="center"/>
          </w:tcPr>
          <w:p w14:paraId="11ADA150" w14:textId="77777777" w:rsidR="0076290C" w:rsidRPr="00A40276" w:rsidRDefault="0076290C" w:rsidP="00682011">
            <w:pPr>
              <w:jc w:val="center"/>
              <w:rPr>
                <w:rFonts w:ascii="Arial" w:hAnsi="Arial" w:cs="Arial"/>
                <w:lang w:val="es-BO"/>
              </w:rPr>
            </w:pPr>
          </w:p>
        </w:tc>
        <w:tc>
          <w:tcPr>
            <w:tcW w:w="1586" w:type="dxa"/>
            <w:gridSpan w:val="6"/>
            <w:vAlign w:val="center"/>
          </w:tcPr>
          <w:p w14:paraId="4D123FD2" w14:textId="77777777" w:rsidR="0076290C" w:rsidRPr="00A40276" w:rsidRDefault="0076290C" w:rsidP="00682011">
            <w:pPr>
              <w:jc w:val="center"/>
              <w:rPr>
                <w:rFonts w:ascii="Arial" w:hAnsi="Arial" w:cs="Arial"/>
                <w:lang w:val="es-BO"/>
              </w:rPr>
            </w:pPr>
          </w:p>
        </w:tc>
        <w:tc>
          <w:tcPr>
            <w:tcW w:w="1351" w:type="dxa"/>
            <w:gridSpan w:val="5"/>
            <w:vAlign w:val="center"/>
          </w:tcPr>
          <w:p w14:paraId="50273940" w14:textId="77777777" w:rsidR="0076290C" w:rsidRPr="00A40276" w:rsidRDefault="0076290C" w:rsidP="00682011">
            <w:pPr>
              <w:jc w:val="center"/>
              <w:rPr>
                <w:rFonts w:ascii="Arial" w:hAnsi="Arial" w:cs="Arial"/>
                <w:lang w:val="es-BO"/>
              </w:rPr>
            </w:pPr>
          </w:p>
        </w:tc>
        <w:tc>
          <w:tcPr>
            <w:tcW w:w="2306" w:type="dxa"/>
            <w:gridSpan w:val="9"/>
          </w:tcPr>
          <w:p w14:paraId="0BCC1D8D" w14:textId="77777777" w:rsidR="0076290C" w:rsidRPr="00A40276" w:rsidRDefault="0076290C" w:rsidP="00682011">
            <w:pPr>
              <w:jc w:val="center"/>
              <w:rPr>
                <w:rFonts w:ascii="Arial" w:hAnsi="Arial" w:cs="Arial"/>
                <w:lang w:val="es-BO"/>
              </w:rPr>
            </w:pPr>
          </w:p>
        </w:tc>
      </w:tr>
      <w:tr w:rsidR="00A40276" w:rsidRPr="00A40276" w14:paraId="4732CBF0"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140B4866" w14:textId="77777777" w:rsidR="0076290C" w:rsidRPr="00A40276" w:rsidRDefault="0076290C" w:rsidP="00682011">
            <w:pPr>
              <w:jc w:val="center"/>
              <w:rPr>
                <w:rFonts w:ascii="Arial" w:hAnsi="Arial" w:cs="Arial"/>
                <w:lang w:val="es-BO"/>
              </w:rPr>
            </w:pPr>
            <w:r w:rsidRPr="00A40276">
              <w:rPr>
                <w:rFonts w:ascii="Arial" w:hAnsi="Arial" w:cs="Arial"/>
                <w:lang w:val="es-BO"/>
              </w:rPr>
              <w:t>2</w:t>
            </w:r>
          </w:p>
        </w:tc>
        <w:tc>
          <w:tcPr>
            <w:tcW w:w="2114" w:type="dxa"/>
            <w:gridSpan w:val="3"/>
            <w:vAlign w:val="center"/>
          </w:tcPr>
          <w:p w14:paraId="0FE53AF0" w14:textId="77777777" w:rsidR="0076290C" w:rsidRPr="00A40276" w:rsidRDefault="0076290C" w:rsidP="00682011">
            <w:pPr>
              <w:jc w:val="center"/>
              <w:rPr>
                <w:rFonts w:ascii="Arial" w:hAnsi="Arial" w:cs="Arial"/>
                <w:lang w:val="es-BO"/>
              </w:rPr>
            </w:pPr>
          </w:p>
        </w:tc>
        <w:tc>
          <w:tcPr>
            <w:tcW w:w="1311" w:type="dxa"/>
            <w:gridSpan w:val="6"/>
            <w:vAlign w:val="center"/>
          </w:tcPr>
          <w:p w14:paraId="6812C068" w14:textId="77777777" w:rsidR="0076290C" w:rsidRPr="00A40276" w:rsidRDefault="0076290C" w:rsidP="00682011">
            <w:pPr>
              <w:jc w:val="center"/>
              <w:rPr>
                <w:rFonts w:ascii="Arial" w:hAnsi="Arial" w:cs="Arial"/>
                <w:lang w:val="es-BO"/>
              </w:rPr>
            </w:pPr>
          </w:p>
        </w:tc>
        <w:tc>
          <w:tcPr>
            <w:tcW w:w="1586" w:type="dxa"/>
            <w:gridSpan w:val="6"/>
            <w:vAlign w:val="center"/>
          </w:tcPr>
          <w:p w14:paraId="326C50F7" w14:textId="77777777" w:rsidR="0076290C" w:rsidRPr="00A40276" w:rsidRDefault="0076290C" w:rsidP="00682011">
            <w:pPr>
              <w:jc w:val="center"/>
              <w:rPr>
                <w:rFonts w:ascii="Arial" w:hAnsi="Arial" w:cs="Arial"/>
                <w:lang w:val="es-BO"/>
              </w:rPr>
            </w:pPr>
          </w:p>
        </w:tc>
        <w:tc>
          <w:tcPr>
            <w:tcW w:w="1351" w:type="dxa"/>
            <w:gridSpan w:val="5"/>
            <w:vAlign w:val="center"/>
          </w:tcPr>
          <w:p w14:paraId="006ADEE3" w14:textId="77777777" w:rsidR="0076290C" w:rsidRPr="00A40276" w:rsidRDefault="0076290C" w:rsidP="00682011">
            <w:pPr>
              <w:jc w:val="center"/>
              <w:rPr>
                <w:rFonts w:ascii="Arial" w:hAnsi="Arial" w:cs="Arial"/>
                <w:lang w:val="es-BO"/>
              </w:rPr>
            </w:pPr>
          </w:p>
        </w:tc>
        <w:tc>
          <w:tcPr>
            <w:tcW w:w="2306" w:type="dxa"/>
            <w:gridSpan w:val="9"/>
          </w:tcPr>
          <w:p w14:paraId="1EF56510" w14:textId="77777777" w:rsidR="0076290C" w:rsidRPr="00A40276" w:rsidRDefault="0076290C" w:rsidP="00682011">
            <w:pPr>
              <w:jc w:val="center"/>
              <w:rPr>
                <w:rFonts w:ascii="Arial" w:hAnsi="Arial" w:cs="Arial"/>
                <w:lang w:val="es-BO"/>
              </w:rPr>
            </w:pPr>
          </w:p>
        </w:tc>
      </w:tr>
      <w:tr w:rsidR="00A40276" w:rsidRPr="00A40276" w14:paraId="70953495"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02C69337" w14:textId="77777777" w:rsidR="0076290C" w:rsidRPr="00A40276" w:rsidRDefault="0076290C" w:rsidP="00682011">
            <w:pPr>
              <w:jc w:val="center"/>
              <w:rPr>
                <w:rFonts w:ascii="Arial" w:hAnsi="Arial" w:cs="Arial"/>
                <w:lang w:val="es-BO"/>
              </w:rPr>
            </w:pPr>
            <w:r w:rsidRPr="00A40276">
              <w:rPr>
                <w:rFonts w:ascii="Arial" w:hAnsi="Arial" w:cs="Arial"/>
                <w:lang w:val="es-BO"/>
              </w:rPr>
              <w:t>3</w:t>
            </w:r>
          </w:p>
        </w:tc>
        <w:tc>
          <w:tcPr>
            <w:tcW w:w="2114" w:type="dxa"/>
            <w:gridSpan w:val="3"/>
            <w:vAlign w:val="center"/>
          </w:tcPr>
          <w:p w14:paraId="170A58AF" w14:textId="77777777" w:rsidR="0076290C" w:rsidRPr="00A40276" w:rsidRDefault="0076290C" w:rsidP="00682011">
            <w:pPr>
              <w:jc w:val="center"/>
              <w:rPr>
                <w:rFonts w:ascii="Arial" w:hAnsi="Arial" w:cs="Arial"/>
                <w:lang w:val="es-BO"/>
              </w:rPr>
            </w:pPr>
          </w:p>
        </w:tc>
        <w:tc>
          <w:tcPr>
            <w:tcW w:w="1311" w:type="dxa"/>
            <w:gridSpan w:val="6"/>
            <w:vAlign w:val="center"/>
          </w:tcPr>
          <w:p w14:paraId="02F8F1CB" w14:textId="77777777" w:rsidR="0076290C" w:rsidRPr="00A40276" w:rsidRDefault="0076290C" w:rsidP="00682011">
            <w:pPr>
              <w:jc w:val="center"/>
              <w:rPr>
                <w:rFonts w:ascii="Arial" w:hAnsi="Arial" w:cs="Arial"/>
                <w:lang w:val="es-BO"/>
              </w:rPr>
            </w:pPr>
          </w:p>
        </w:tc>
        <w:tc>
          <w:tcPr>
            <w:tcW w:w="1586" w:type="dxa"/>
            <w:gridSpan w:val="6"/>
            <w:vAlign w:val="center"/>
          </w:tcPr>
          <w:p w14:paraId="2360B66A" w14:textId="77777777" w:rsidR="0076290C" w:rsidRPr="00A40276" w:rsidRDefault="0076290C" w:rsidP="00682011">
            <w:pPr>
              <w:jc w:val="center"/>
              <w:rPr>
                <w:rFonts w:ascii="Arial" w:hAnsi="Arial" w:cs="Arial"/>
                <w:lang w:val="es-BO"/>
              </w:rPr>
            </w:pPr>
          </w:p>
        </w:tc>
        <w:tc>
          <w:tcPr>
            <w:tcW w:w="1351" w:type="dxa"/>
            <w:gridSpan w:val="5"/>
            <w:vAlign w:val="center"/>
          </w:tcPr>
          <w:p w14:paraId="5042C6CB" w14:textId="77777777" w:rsidR="0076290C" w:rsidRPr="00A40276" w:rsidRDefault="0076290C" w:rsidP="00682011">
            <w:pPr>
              <w:jc w:val="center"/>
              <w:rPr>
                <w:rFonts w:ascii="Arial" w:hAnsi="Arial" w:cs="Arial"/>
                <w:lang w:val="es-BO"/>
              </w:rPr>
            </w:pPr>
          </w:p>
        </w:tc>
        <w:tc>
          <w:tcPr>
            <w:tcW w:w="2306" w:type="dxa"/>
            <w:gridSpan w:val="9"/>
          </w:tcPr>
          <w:p w14:paraId="2CD132C3" w14:textId="77777777" w:rsidR="0076290C" w:rsidRPr="00A40276" w:rsidRDefault="0076290C" w:rsidP="00682011">
            <w:pPr>
              <w:jc w:val="center"/>
              <w:rPr>
                <w:rFonts w:ascii="Arial" w:hAnsi="Arial" w:cs="Arial"/>
                <w:lang w:val="es-BO"/>
              </w:rPr>
            </w:pPr>
          </w:p>
        </w:tc>
      </w:tr>
      <w:tr w:rsidR="00A40276" w:rsidRPr="00A40276" w14:paraId="3F176BCC"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270F3EDA" w14:textId="77777777" w:rsidR="0076290C" w:rsidRPr="00A40276" w:rsidRDefault="0076290C" w:rsidP="00682011">
            <w:pPr>
              <w:jc w:val="center"/>
              <w:rPr>
                <w:rFonts w:ascii="Arial" w:hAnsi="Arial" w:cs="Arial"/>
                <w:lang w:val="es-BO"/>
              </w:rPr>
            </w:pPr>
            <w:r w:rsidRPr="00A40276">
              <w:rPr>
                <w:rFonts w:ascii="Arial" w:hAnsi="Arial" w:cs="Arial"/>
                <w:lang w:val="es-BO"/>
              </w:rPr>
              <w:t>4</w:t>
            </w:r>
          </w:p>
        </w:tc>
        <w:tc>
          <w:tcPr>
            <w:tcW w:w="2114" w:type="dxa"/>
            <w:gridSpan w:val="3"/>
            <w:vAlign w:val="center"/>
          </w:tcPr>
          <w:p w14:paraId="0EEAFB74" w14:textId="77777777" w:rsidR="0076290C" w:rsidRPr="00A40276" w:rsidRDefault="0076290C" w:rsidP="00682011">
            <w:pPr>
              <w:jc w:val="center"/>
              <w:rPr>
                <w:rFonts w:ascii="Arial" w:hAnsi="Arial" w:cs="Arial"/>
                <w:lang w:val="es-BO"/>
              </w:rPr>
            </w:pPr>
          </w:p>
        </w:tc>
        <w:tc>
          <w:tcPr>
            <w:tcW w:w="1311" w:type="dxa"/>
            <w:gridSpan w:val="6"/>
            <w:vAlign w:val="center"/>
          </w:tcPr>
          <w:p w14:paraId="67BD44D7" w14:textId="77777777" w:rsidR="0076290C" w:rsidRPr="00A40276" w:rsidRDefault="0076290C" w:rsidP="00682011">
            <w:pPr>
              <w:jc w:val="center"/>
              <w:rPr>
                <w:rFonts w:ascii="Arial" w:hAnsi="Arial" w:cs="Arial"/>
                <w:lang w:val="es-BO"/>
              </w:rPr>
            </w:pPr>
          </w:p>
        </w:tc>
        <w:tc>
          <w:tcPr>
            <w:tcW w:w="1586" w:type="dxa"/>
            <w:gridSpan w:val="6"/>
            <w:vAlign w:val="center"/>
          </w:tcPr>
          <w:p w14:paraId="6306D2AE" w14:textId="77777777" w:rsidR="0076290C" w:rsidRPr="00A40276" w:rsidRDefault="0076290C" w:rsidP="00682011">
            <w:pPr>
              <w:jc w:val="center"/>
              <w:rPr>
                <w:rFonts w:ascii="Arial" w:hAnsi="Arial" w:cs="Arial"/>
                <w:lang w:val="es-BO"/>
              </w:rPr>
            </w:pPr>
          </w:p>
        </w:tc>
        <w:tc>
          <w:tcPr>
            <w:tcW w:w="1351" w:type="dxa"/>
            <w:gridSpan w:val="5"/>
            <w:vAlign w:val="center"/>
          </w:tcPr>
          <w:p w14:paraId="17CD509A" w14:textId="77777777" w:rsidR="0076290C" w:rsidRPr="00A40276" w:rsidRDefault="0076290C" w:rsidP="00682011">
            <w:pPr>
              <w:jc w:val="center"/>
              <w:rPr>
                <w:rFonts w:ascii="Arial" w:hAnsi="Arial" w:cs="Arial"/>
                <w:lang w:val="es-BO"/>
              </w:rPr>
            </w:pPr>
          </w:p>
        </w:tc>
        <w:tc>
          <w:tcPr>
            <w:tcW w:w="2306" w:type="dxa"/>
            <w:gridSpan w:val="9"/>
          </w:tcPr>
          <w:p w14:paraId="3A99F34C" w14:textId="77777777" w:rsidR="0076290C" w:rsidRPr="00A40276" w:rsidRDefault="0076290C" w:rsidP="00682011">
            <w:pPr>
              <w:jc w:val="center"/>
              <w:rPr>
                <w:rFonts w:ascii="Arial" w:hAnsi="Arial" w:cs="Arial"/>
                <w:lang w:val="es-BO"/>
              </w:rPr>
            </w:pPr>
          </w:p>
        </w:tc>
      </w:tr>
      <w:tr w:rsidR="00A40276" w:rsidRPr="00A40276" w14:paraId="79372E51"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008F4C00" w14:textId="77777777" w:rsidR="0076290C" w:rsidRPr="00A40276" w:rsidRDefault="0076290C" w:rsidP="00682011">
            <w:pPr>
              <w:jc w:val="center"/>
              <w:rPr>
                <w:rFonts w:ascii="Arial" w:hAnsi="Arial" w:cs="Arial"/>
                <w:lang w:val="es-BO"/>
              </w:rPr>
            </w:pPr>
            <w:r w:rsidRPr="00A40276">
              <w:rPr>
                <w:rFonts w:ascii="Arial" w:hAnsi="Arial" w:cs="Arial"/>
                <w:lang w:val="es-BO"/>
              </w:rPr>
              <w:t>5</w:t>
            </w:r>
          </w:p>
        </w:tc>
        <w:tc>
          <w:tcPr>
            <w:tcW w:w="2114" w:type="dxa"/>
            <w:gridSpan w:val="3"/>
            <w:vAlign w:val="center"/>
          </w:tcPr>
          <w:p w14:paraId="14635C24" w14:textId="77777777" w:rsidR="0076290C" w:rsidRPr="00A40276" w:rsidRDefault="0076290C" w:rsidP="00682011">
            <w:pPr>
              <w:jc w:val="center"/>
              <w:rPr>
                <w:rFonts w:ascii="Arial" w:hAnsi="Arial" w:cs="Arial"/>
                <w:lang w:val="es-BO"/>
              </w:rPr>
            </w:pPr>
          </w:p>
        </w:tc>
        <w:tc>
          <w:tcPr>
            <w:tcW w:w="1311" w:type="dxa"/>
            <w:gridSpan w:val="6"/>
            <w:vAlign w:val="center"/>
          </w:tcPr>
          <w:p w14:paraId="42D29723" w14:textId="77777777" w:rsidR="0076290C" w:rsidRPr="00A40276" w:rsidRDefault="0076290C" w:rsidP="00682011">
            <w:pPr>
              <w:jc w:val="center"/>
              <w:rPr>
                <w:rFonts w:ascii="Arial" w:hAnsi="Arial" w:cs="Arial"/>
                <w:lang w:val="es-BO"/>
              </w:rPr>
            </w:pPr>
          </w:p>
        </w:tc>
        <w:tc>
          <w:tcPr>
            <w:tcW w:w="1586" w:type="dxa"/>
            <w:gridSpan w:val="6"/>
            <w:vAlign w:val="center"/>
          </w:tcPr>
          <w:p w14:paraId="23FCF8B0" w14:textId="77777777" w:rsidR="0076290C" w:rsidRPr="00A40276" w:rsidRDefault="0076290C" w:rsidP="00682011">
            <w:pPr>
              <w:jc w:val="center"/>
              <w:rPr>
                <w:rFonts w:ascii="Arial" w:hAnsi="Arial" w:cs="Arial"/>
                <w:lang w:val="es-BO"/>
              </w:rPr>
            </w:pPr>
          </w:p>
        </w:tc>
        <w:tc>
          <w:tcPr>
            <w:tcW w:w="1351" w:type="dxa"/>
            <w:gridSpan w:val="5"/>
            <w:vAlign w:val="center"/>
          </w:tcPr>
          <w:p w14:paraId="3ADD475D" w14:textId="77777777" w:rsidR="0076290C" w:rsidRPr="00A40276" w:rsidRDefault="0076290C" w:rsidP="00682011">
            <w:pPr>
              <w:jc w:val="center"/>
              <w:rPr>
                <w:rFonts w:ascii="Arial" w:hAnsi="Arial" w:cs="Arial"/>
                <w:lang w:val="es-BO"/>
              </w:rPr>
            </w:pPr>
          </w:p>
        </w:tc>
        <w:tc>
          <w:tcPr>
            <w:tcW w:w="2306" w:type="dxa"/>
            <w:gridSpan w:val="9"/>
          </w:tcPr>
          <w:p w14:paraId="560782F1" w14:textId="77777777" w:rsidR="0076290C" w:rsidRPr="00A40276" w:rsidRDefault="0076290C" w:rsidP="00682011">
            <w:pPr>
              <w:jc w:val="center"/>
              <w:rPr>
                <w:rFonts w:ascii="Arial" w:hAnsi="Arial" w:cs="Arial"/>
                <w:lang w:val="es-BO"/>
              </w:rPr>
            </w:pPr>
          </w:p>
        </w:tc>
      </w:tr>
      <w:tr w:rsidR="00A40276" w:rsidRPr="00A40276" w14:paraId="4C98A7BE"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54F8C04D" w14:textId="77777777" w:rsidR="0076290C" w:rsidRPr="00A40276" w:rsidRDefault="0076290C" w:rsidP="00682011">
            <w:pPr>
              <w:jc w:val="center"/>
              <w:rPr>
                <w:rFonts w:ascii="Arial" w:hAnsi="Arial" w:cs="Arial"/>
                <w:lang w:val="es-BO"/>
              </w:rPr>
            </w:pPr>
            <w:r w:rsidRPr="00A40276">
              <w:rPr>
                <w:rFonts w:ascii="Arial" w:hAnsi="Arial" w:cs="Arial"/>
                <w:lang w:val="es-BO"/>
              </w:rPr>
              <w:t>…</w:t>
            </w:r>
          </w:p>
        </w:tc>
        <w:tc>
          <w:tcPr>
            <w:tcW w:w="2114" w:type="dxa"/>
            <w:gridSpan w:val="3"/>
            <w:vAlign w:val="center"/>
          </w:tcPr>
          <w:p w14:paraId="65F632F2" w14:textId="77777777" w:rsidR="0076290C" w:rsidRPr="00A40276" w:rsidRDefault="0076290C" w:rsidP="00682011">
            <w:pPr>
              <w:jc w:val="center"/>
              <w:rPr>
                <w:rFonts w:ascii="Arial" w:hAnsi="Arial" w:cs="Arial"/>
                <w:lang w:val="es-BO"/>
              </w:rPr>
            </w:pPr>
          </w:p>
        </w:tc>
        <w:tc>
          <w:tcPr>
            <w:tcW w:w="1311" w:type="dxa"/>
            <w:gridSpan w:val="6"/>
            <w:vAlign w:val="center"/>
          </w:tcPr>
          <w:p w14:paraId="310D5A1D" w14:textId="77777777" w:rsidR="0076290C" w:rsidRPr="00A40276" w:rsidRDefault="0076290C" w:rsidP="00682011">
            <w:pPr>
              <w:jc w:val="center"/>
              <w:rPr>
                <w:rFonts w:ascii="Arial" w:hAnsi="Arial" w:cs="Arial"/>
                <w:lang w:val="es-BO"/>
              </w:rPr>
            </w:pPr>
          </w:p>
        </w:tc>
        <w:tc>
          <w:tcPr>
            <w:tcW w:w="1586" w:type="dxa"/>
            <w:gridSpan w:val="6"/>
            <w:vAlign w:val="center"/>
          </w:tcPr>
          <w:p w14:paraId="6846C919" w14:textId="77777777" w:rsidR="0076290C" w:rsidRPr="00A40276" w:rsidRDefault="0076290C" w:rsidP="00682011">
            <w:pPr>
              <w:jc w:val="center"/>
              <w:rPr>
                <w:rFonts w:ascii="Arial" w:hAnsi="Arial" w:cs="Arial"/>
                <w:lang w:val="es-BO"/>
              </w:rPr>
            </w:pPr>
          </w:p>
        </w:tc>
        <w:tc>
          <w:tcPr>
            <w:tcW w:w="1351" w:type="dxa"/>
            <w:gridSpan w:val="5"/>
            <w:vAlign w:val="center"/>
          </w:tcPr>
          <w:p w14:paraId="7E9DB79E" w14:textId="77777777" w:rsidR="0076290C" w:rsidRPr="00A40276" w:rsidRDefault="0076290C" w:rsidP="00682011">
            <w:pPr>
              <w:jc w:val="center"/>
              <w:rPr>
                <w:rFonts w:ascii="Arial" w:hAnsi="Arial" w:cs="Arial"/>
                <w:lang w:val="es-BO"/>
              </w:rPr>
            </w:pPr>
          </w:p>
        </w:tc>
        <w:tc>
          <w:tcPr>
            <w:tcW w:w="2306" w:type="dxa"/>
            <w:gridSpan w:val="9"/>
          </w:tcPr>
          <w:p w14:paraId="039A2C0D" w14:textId="77777777" w:rsidR="0076290C" w:rsidRPr="00A40276" w:rsidRDefault="0076290C" w:rsidP="00682011">
            <w:pPr>
              <w:jc w:val="center"/>
              <w:rPr>
                <w:rFonts w:ascii="Arial" w:hAnsi="Arial" w:cs="Arial"/>
                <w:lang w:val="es-BO"/>
              </w:rPr>
            </w:pPr>
          </w:p>
        </w:tc>
      </w:tr>
      <w:tr w:rsidR="0076290C" w:rsidRPr="00A40276" w14:paraId="338B34FA"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176806A2" w14:textId="77777777" w:rsidR="0076290C" w:rsidRPr="00A40276" w:rsidRDefault="002F5716" w:rsidP="002F5716">
            <w:pPr>
              <w:jc w:val="center"/>
              <w:rPr>
                <w:rFonts w:ascii="Arial" w:hAnsi="Arial" w:cs="Arial"/>
                <w:lang w:val="es-BO"/>
              </w:rPr>
            </w:pPr>
            <w:r w:rsidRPr="00A40276">
              <w:rPr>
                <w:rFonts w:ascii="Arial" w:hAnsi="Arial" w:cs="Arial"/>
                <w:lang w:val="es-BO"/>
              </w:rPr>
              <w:t>n</w:t>
            </w:r>
          </w:p>
        </w:tc>
        <w:tc>
          <w:tcPr>
            <w:tcW w:w="2114" w:type="dxa"/>
            <w:gridSpan w:val="3"/>
            <w:vAlign w:val="center"/>
          </w:tcPr>
          <w:p w14:paraId="0CD329D4" w14:textId="77777777" w:rsidR="0076290C" w:rsidRPr="00A40276" w:rsidRDefault="0076290C" w:rsidP="00682011">
            <w:pPr>
              <w:jc w:val="center"/>
              <w:rPr>
                <w:rFonts w:ascii="Arial" w:hAnsi="Arial" w:cs="Arial"/>
                <w:lang w:val="es-BO"/>
              </w:rPr>
            </w:pPr>
          </w:p>
        </w:tc>
        <w:tc>
          <w:tcPr>
            <w:tcW w:w="1311" w:type="dxa"/>
            <w:gridSpan w:val="6"/>
            <w:vAlign w:val="center"/>
          </w:tcPr>
          <w:p w14:paraId="1BF86D9A" w14:textId="77777777" w:rsidR="0076290C" w:rsidRPr="00A40276" w:rsidRDefault="0076290C" w:rsidP="00682011">
            <w:pPr>
              <w:jc w:val="center"/>
              <w:rPr>
                <w:rFonts w:ascii="Arial" w:hAnsi="Arial" w:cs="Arial"/>
                <w:lang w:val="es-BO"/>
              </w:rPr>
            </w:pPr>
          </w:p>
        </w:tc>
        <w:tc>
          <w:tcPr>
            <w:tcW w:w="1586" w:type="dxa"/>
            <w:gridSpan w:val="6"/>
            <w:vAlign w:val="center"/>
          </w:tcPr>
          <w:p w14:paraId="249180A4" w14:textId="77777777" w:rsidR="0076290C" w:rsidRPr="00A40276" w:rsidRDefault="0076290C" w:rsidP="00682011">
            <w:pPr>
              <w:jc w:val="center"/>
              <w:rPr>
                <w:rFonts w:ascii="Arial" w:hAnsi="Arial" w:cs="Arial"/>
                <w:lang w:val="es-BO"/>
              </w:rPr>
            </w:pPr>
          </w:p>
        </w:tc>
        <w:tc>
          <w:tcPr>
            <w:tcW w:w="1351" w:type="dxa"/>
            <w:gridSpan w:val="5"/>
            <w:vAlign w:val="center"/>
          </w:tcPr>
          <w:p w14:paraId="7D00E94B" w14:textId="77777777" w:rsidR="0076290C" w:rsidRPr="00A40276" w:rsidRDefault="0076290C" w:rsidP="00682011">
            <w:pPr>
              <w:jc w:val="center"/>
              <w:rPr>
                <w:rFonts w:ascii="Arial" w:hAnsi="Arial" w:cs="Arial"/>
                <w:lang w:val="es-BO"/>
              </w:rPr>
            </w:pPr>
          </w:p>
        </w:tc>
        <w:tc>
          <w:tcPr>
            <w:tcW w:w="2306" w:type="dxa"/>
            <w:gridSpan w:val="9"/>
          </w:tcPr>
          <w:p w14:paraId="2702DAA8" w14:textId="77777777" w:rsidR="0076290C" w:rsidRPr="00A40276" w:rsidRDefault="0076290C" w:rsidP="00682011">
            <w:pPr>
              <w:jc w:val="center"/>
              <w:rPr>
                <w:rFonts w:ascii="Arial" w:hAnsi="Arial" w:cs="Arial"/>
                <w:lang w:val="es-BO"/>
              </w:rPr>
            </w:pPr>
          </w:p>
        </w:tc>
      </w:tr>
    </w:tbl>
    <w:p w14:paraId="7E7C1B68" w14:textId="77777777" w:rsidR="001B38C2" w:rsidRPr="00A40276" w:rsidRDefault="001B38C2" w:rsidP="001B38C2">
      <w:pPr>
        <w:rPr>
          <w:lang w:val="es-BO"/>
        </w:rPr>
      </w:pPr>
    </w:p>
    <w:p w14:paraId="7A3454A5" w14:textId="77777777" w:rsidR="001B38C2" w:rsidRPr="00426E0B" w:rsidRDefault="001B38C2" w:rsidP="005C5A8F">
      <w:pPr>
        <w:jc w:val="both"/>
        <w:rPr>
          <w:sz w:val="18"/>
          <w:szCs w:val="18"/>
          <w:lang w:val="es-BO"/>
        </w:rPr>
      </w:pPr>
      <w:r w:rsidRPr="00A40276">
        <w:rPr>
          <w:sz w:val="18"/>
          <w:szCs w:val="18"/>
          <w:lang w:val="es-BO"/>
        </w:rPr>
        <w:t>(*) En caso de no evidenciarse errores aritméticos el monto leído de la propuesta (</w:t>
      </w:r>
      <w:proofErr w:type="spellStart"/>
      <w:r w:rsidRPr="00A40276">
        <w:rPr>
          <w:sz w:val="18"/>
          <w:szCs w:val="18"/>
          <w:lang w:val="es-BO"/>
        </w:rPr>
        <w:t>pp</w:t>
      </w:r>
      <w:proofErr w:type="spellEnd"/>
      <w:r w:rsidRPr="00A40276">
        <w:rPr>
          <w:sz w:val="18"/>
          <w:szCs w:val="18"/>
          <w:lang w:val="es-BO"/>
        </w:rPr>
        <w:t xml:space="preserve">) debe </w:t>
      </w:r>
      <w:r w:rsidRPr="00426E0B">
        <w:rPr>
          <w:sz w:val="18"/>
          <w:szCs w:val="18"/>
          <w:lang w:val="es-BO"/>
        </w:rPr>
        <w:t>trasladarse a la casilla Monto Ajustado Por Revisión Aritmética (MAPRA).</w:t>
      </w:r>
    </w:p>
    <w:p w14:paraId="44A0457D" w14:textId="77777777" w:rsidR="001B38C2" w:rsidRPr="00426E0B" w:rsidRDefault="001B38C2" w:rsidP="001B38C2">
      <w:pPr>
        <w:rPr>
          <w:sz w:val="18"/>
          <w:szCs w:val="18"/>
          <w:lang w:val="es-BO"/>
        </w:rPr>
      </w:pPr>
    </w:p>
    <w:p w14:paraId="53969683" w14:textId="6B47E8BD" w:rsidR="001B38C2" w:rsidRPr="00426E0B" w:rsidRDefault="00556EF1" w:rsidP="001B38C2">
      <w:pPr>
        <w:rPr>
          <w:lang w:val="es-BO"/>
        </w:rPr>
      </w:pPr>
      <w:r w:rsidRPr="00426E0B">
        <w:rPr>
          <w:rFonts w:cs="Arial"/>
          <w:sz w:val="18"/>
          <w:szCs w:val="18"/>
          <w:lang w:val="es-BO"/>
        </w:rPr>
        <w:t>En caso de propuestas electrónicas deberá registrarse en el MAPRA el valor real de la propuesta que se consigne en el reporte electrónico de precios</w:t>
      </w:r>
      <w:r w:rsidR="00F01F1F" w:rsidRPr="00426E0B">
        <w:rPr>
          <w:rFonts w:cs="Arial"/>
          <w:sz w:val="18"/>
          <w:szCs w:val="18"/>
          <w:lang w:val="es-BO"/>
        </w:rPr>
        <w:t>.</w:t>
      </w:r>
    </w:p>
    <w:p w14:paraId="53191214" w14:textId="77777777" w:rsidR="001B38C2" w:rsidRPr="00A40276" w:rsidRDefault="001B38C2" w:rsidP="001B38C2">
      <w:pPr>
        <w:jc w:val="center"/>
        <w:rPr>
          <w:rFonts w:cs="Arial"/>
          <w:lang w:val="es-BO"/>
        </w:rPr>
      </w:pPr>
    </w:p>
    <w:p w14:paraId="03D77817" w14:textId="77777777" w:rsidR="001B38C2" w:rsidRPr="00A40276" w:rsidRDefault="001B38C2" w:rsidP="001B38C2">
      <w:pPr>
        <w:jc w:val="center"/>
        <w:rPr>
          <w:rFonts w:cs="Arial"/>
          <w:lang w:val="es-BO"/>
        </w:rPr>
      </w:pPr>
    </w:p>
    <w:p w14:paraId="7C26B044" w14:textId="77777777" w:rsidR="001B38C2" w:rsidRPr="00A40276" w:rsidRDefault="001B38C2" w:rsidP="001B38C2">
      <w:pPr>
        <w:jc w:val="center"/>
        <w:rPr>
          <w:rFonts w:cs="Arial"/>
          <w:lang w:val="es-BO"/>
        </w:rPr>
      </w:pPr>
    </w:p>
    <w:p w14:paraId="73451D75" w14:textId="77777777" w:rsidR="001B38C2" w:rsidRPr="00A40276" w:rsidRDefault="001B38C2" w:rsidP="001B38C2">
      <w:pPr>
        <w:jc w:val="center"/>
        <w:rPr>
          <w:rFonts w:cs="Arial"/>
          <w:lang w:val="es-BO"/>
        </w:rPr>
      </w:pPr>
    </w:p>
    <w:p w14:paraId="3D87FBFA" w14:textId="77777777" w:rsidR="001B38C2" w:rsidRPr="00A40276" w:rsidRDefault="001B38C2" w:rsidP="001B38C2">
      <w:pPr>
        <w:jc w:val="center"/>
        <w:rPr>
          <w:rFonts w:cs="Arial"/>
          <w:lang w:val="es-BO"/>
        </w:rPr>
      </w:pPr>
    </w:p>
    <w:p w14:paraId="24DA8402" w14:textId="77777777" w:rsidR="001B38C2" w:rsidRPr="00A40276" w:rsidRDefault="001B38C2" w:rsidP="001B38C2">
      <w:pPr>
        <w:tabs>
          <w:tab w:val="center" w:pos="5833"/>
          <w:tab w:val="right" w:pos="10252"/>
        </w:tabs>
        <w:jc w:val="center"/>
        <w:rPr>
          <w:rFonts w:ascii="Tahoma" w:hAnsi="Tahoma" w:cs="Tahoma"/>
          <w:b/>
          <w:lang w:val="es-BO"/>
        </w:rPr>
      </w:pPr>
    </w:p>
    <w:p w14:paraId="6E070090" w14:textId="77777777" w:rsidR="001B38C2" w:rsidRPr="00A40276" w:rsidRDefault="001B38C2" w:rsidP="001B38C2">
      <w:pPr>
        <w:tabs>
          <w:tab w:val="center" w:pos="5833"/>
          <w:tab w:val="right" w:pos="10252"/>
        </w:tabs>
        <w:jc w:val="center"/>
        <w:rPr>
          <w:rFonts w:ascii="Tahoma" w:hAnsi="Tahoma" w:cs="Tahoma"/>
          <w:b/>
          <w:lang w:val="es-BO"/>
        </w:rPr>
      </w:pPr>
    </w:p>
    <w:p w14:paraId="1DAD8B3A" w14:textId="77777777" w:rsidR="001B38C2" w:rsidRPr="00A40276" w:rsidRDefault="001B38C2" w:rsidP="001B38C2">
      <w:pPr>
        <w:tabs>
          <w:tab w:val="center" w:pos="5833"/>
          <w:tab w:val="right" w:pos="10252"/>
        </w:tabs>
        <w:jc w:val="center"/>
        <w:rPr>
          <w:rFonts w:ascii="Tahoma" w:hAnsi="Tahoma" w:cs="Tahoma"/>
          <w:b/>
          <w:lang w:val="es-BO"/>
        </w:rPr>
      </w:pPr>
    </w:p>
    <w:p w14:paraId="25C2EDBD" w14:textId="77777777" w:rsidR="001B38C2" w:rsidRPr="00A40276" w:rsidRDefault="001B38C2" w:rsidP="001B38C2">
      <w:pPr>
        <w:tabs>
          <w:tab w:val="center" w:pos="5833"/>
          <w:tab w:val="right" w:pos="10252"/>
        </w:tabs>
        <w:jc w:val="center"/>
        <w:rPr>
          <w:rFonts w:ascii="Tahoma" w:hAnsi="Tahoma" w:cs="Tahoma"/>
          <w:b/>
          <w:lang w:val="es-BO"/>
        </w:rPr>
      </w:pPr>
    </w:p>
    <w:p w14:paraId="422731F1" w14:textId="77777777" w:rsidR="001B38C2" w:rsidRPr="00A40276" w:rsidRDefault="001B38C2" w:rsidP="001B38C2">
      <w:pPr>
        <w:tabs>
          <w:tab w:val="center" w:pos="5833"/>
          <w:tab w:val="right" w:pos="10252"/>
        </w:tabs>
        <w:jc w:val="center"/>
        <w:rPr>
          <w:rFonts w:ascii="Tahoma" w:hAnsi="Tahoma" w:cs="Tahoma"/>
          <w:b/>
          <w:lang w:val="es-BO"/>
        </w:rPr>
      </w:pPr>
    </w:p>
    <w:p w14:paraId="74B3D2EC" w14:textId="77777777" w:rsidR="001B38C2" w:rsidRPr="00A40276" w:rsidRDefault="001B38C2" w:rsidP="001B38C2">
      <w:pPr>
        <w:tabs>
          <w:tab w:val="center" w:pos="5833"/>
          <w:tab w:val="right" w:pos="10252"/>
        </w:tabs>
        <w:jc w:val="center"/>
        <w:rPr>
          <w:rFonts w:ascii="Tahoma" w:hAnsi="Tahoma" w:cs="Tahoma"/>
          <w:b/>
          <w:lang w:val="es-BO"/>
        </w:rPr>
      </w:pPr>
    </w:p>
    <w:p w14:paraId="31AFA8E9" w14:textId="77777777" w:rsidR="001B38C2" w:rsidRPr="00A40276" w:rsidRDefault="001B38C2" w:rsidP="001B38C2">
      <w:pPr>
        <w:tabs>
          <w:tab w:val="center" w:pos="5833"/>
          <w:tab w:val="right" w:pos="10252"/>
        </w:tabs>
        <w:jc w:val="center"/>
        <w:rPr>
          <w:rFonts w:ascii="Tahoma" w:hAnsi="Tahoma" w:cs="Tahoma"/>
          <w:b/>
          <w:lang w:val="es-BO"/>
        </w:rPr>
      </w:pPr>
    </w:p>
    <w:p w14:paraId="3AEFD22E" w14:textId="77777777" w:rsidR="001B38C2" w:rsidRPr="00A40276" w:rsidRDefault="001B38C2" w:rsidP="001B38C2">
      <w:pPr>
        <w:tabs>
          <w:tab w:val="center" w:pos="5833"/>
          <w:tab w:val="right" w:pos="10252"/>
        </w:tabs>
        <w:jc w:val="center"/>
        <w:rPr>
          <w:rFonts w:ascii="Tahoma" w:hAnsi="Tahoma" w:cs="Tahoma"/>
          <w:b/>
          <w:lang w:val="es-BO"/>
        </w:rPr>
      </w:pPr>
    </w:p>
    <w:p w14:paraId="1D5EF8E4" w14:textId="77777777" w:rsidR="001B38C2" w:rsidRPr="00A40276" w:rsidRDefault="001B38C2" w:rsidP="001B38C2">
      <w:pPr>
        <w:tabs>
          <w:tab w:val="center" w:pos="5833"/>
          <w:tab w:val="right" w:pos="10252"/>
        </w:tabs>
        <w:jc w:val="center"/>
        <w:rPr>
          <w:rFonts w:ascii="Tahoma" w:hAnsi="Tahoma" w:cs="Tahoma"/>
          <w:b/>
          <w:lang w:val="es-BO"/>
        </w:rPr>
      </w:pPr>
    </w:p>
    <w:p w14:paraId="5F7F15EC" w14:textId="77777777" w:rsidR="001B38C2" w:rsidRPr="00A40276" w:rsidRDefault="001B38C2" w:rsidP="001B38C2">
      <w:pPr>
        <w:tabs>
          <w:tab w:val="center" w:pos="5833"/>
          <w:tab w:val="right" w:pos="10252"/>
        </w:tabs>
        <w:jc w:val="center"/>
        <w:rPr>
          <w:rFonts w:ascii="Tahoma" w:hAnsi="Tahoma" w:cs="Tahoma"/>
          <w:b/>
          <w:lang w:val="es-BO"/>
        </w:rPr>
      </w:pPr>
    </w:p>
    <w:p w14:paraId="2978E96F" w14:textId="77777777" w:rsidR="001B38C2" w:rsidRPr="00A40276" w:rsidRDefault="001B38C2" w:rsidP="001B38C2">
      <w:pPr>
        <w:tabs>
          <w:tab w:val="center" w:pos="5833"/>
          <w:tab w:val="right" w:pos="10252"/>
        </w:tabs>
        <w:jc w:val="center"/>
        <w:rPr>
          <w:rFonts w:ascii="Tahoma" w:hAnsi="Tahoma" w:cs="Tahoma"/>
          <w:b/>
          <w:lang w:val="es-BO"/>
        </w:rPr>
      </w:pPr>
    </w:p>
    <w:p w14:paraId="1EA013FA" w14:textId="77777777" w:rsidR="001B38C2" w:rsidRPr="00A40276" w:rsidRDefault="001B38C2" w:rsidP="001B38C2">
      <w:pPr>
        <w:tabs>
          <w:tab w:val="center" w:pos="5833"/>
          <w:tab w:val="right" w:pos="10252"/>
        </w:tabs>
        <w:jc w:val="center"/>
        <w:rPr>
          <w:rFonts w:ascii="Tahoma" w:hAnsi="Tahoma" w:cs="Tahoma"/>
          <w:b/>
          <w:lang w:val="es-BO"/>
        </w:rPr>
      </w:pPr>
    </w:p>
    <w:p w14:paraId="7E2B30B0" w14:textId="77777777" w:rsidR="001B38C2" w:rsidRPr="00A40276" w:rsidRDefault="001B38C2" w:rsidP="001B38C2">
      <w:pPr>
        <w:tabs>
          <w:tab w:val="center" w:pos="5833"/>
          <w:tab w:val="right" w:pos="10252"/>
        </w:tabs>
        <w:jc w:val="center"/>
        <w:rPr>
          <w:rFonts w:ascii="Tahoma" w:hAnsi="Tahoma" w:cs="Tahoma"/>
          <w:b/>
          <w:lang w:val="es-BO"/>
        </w:rPr>
      </w:pPr>
    </w:p>
    <w:p w14:paraId="59F7CC18" w14:textId="77777777" w:rsidR="001B38C2" w:rsidRPr="00A40276" w:rsidRDefault="001B38C2" w:rsidP="001B38C2">
      <w:pPr>
        <w:tabs>
          <w:tab w:val="center" w:pos="5833"/>
          <w:tab w:val="right" w:pos="10252"/>
        </w:tabs>
        <w:jc w:val="center"/>
        <w:rPr>
          <w:rFonts w:ascii="Tahoma" w:hAnsi="Tahoma" w:cs="Tahoma"/>
          <w:b/>
          <w:lang w:val="es-BO"/>
        </w:rPr>
      </w:pPr>
    </w:p>
    <w:p w14:paraId="125D8DD0" w14:textId="77777777" w:rsidR="001B38C2" w:rsidRPr="00A40276" w:rsidRDefault="001B38C2" w:rsidP="001B38C2">
      <w:pPr>
        <w:tabs>
          <w:tab w:val="center" w:pos="5833"/>
          <w:tab w:val="right" w:pos="10252"/>
        </w:tabs>
        <w:jc w:val="center"/>
        <w:rPr>
          <w:rFonts w:ascii="Tahoma" w:hAnsi="Tahoma" w:cs="Tahoma"/>
          <w:b/>
          <w:lang w:val="es-BO"/>
        </w:rPr>
      </w:pPr>
    </w:p>
    <w:p w14:paraId="2A1616EA" w14:textId="77777777" w:rsidR="001B38C2" w:rsidRPr="00A40276" w:rsidRDefault="001B38C2" w:rsidP="001B38C2">
      <w:pPr>
        <w:tabs>
          <w:tab w:val="center" w:pos="5833"/>
          <w:tab w:val="right" w:pos="10252"/>
        </w:tabs>
        <w:jc w:val="center"/>
        <w:rPr>
          <w:rFonts w:ascii="Tahoma" w:hAnsi="Tahoma" w:cs="Tahoma"/>
          <w:b/>
          <w:lang w:val="es-BO"/>
        </w:rPr>
      </w:pPr>
    </w:p>
    <w:p w14:paraId="2C79EB3F" w14:textId="77777777" w:rsidR="001B38C2" w:rsidRPr="00A40276" w:rsidRDefault="001B38C2" w:rsidP="001B38C2">
      <w:pPr>
        <w:tabs>
          <w:tab w:val="center" w:pos="5833"/>
          <w:tab w:val="right" w:pos="10252"/>
        </w:tabs>
        <w:jc w:val="center"/>
        <w:rPr>
          <w:rFonts w:ascii="Tahoma" w:hAnsi="Tahoma" w:cs="Tahoma"/>
          <w:b/>
          <w:lang w:val="es-BO"/>
        </w:rPr>
      </w:pPr>
    </w:p>
    <w:p w14:paraId="5C429A5D" w14:textId="77777777" w:rsidR="001B38C2" w:rsidRPr="00A40276" w:rsidRDefault="001B38C2" w:rsidP="001B38C2">
      <w:pPr>
        <w:tabs>
          <w:tab w:val="center" w:pos="5833"/>
          <w:tab w:val="right" w:pos="10252"/>
        </w:tabs>
        <w:jc w:val="center"/>
        <w:rPr>
          <w:rFonts w:ascii="Tahoma" w:hAnsi="Tahoma" w:cs="Tahoma"/>
          <w:b/>
          <w:lang w:val="es-BO"/>
        </w:rPr>
      </w:pPr>
    </w:p>
    <w:p w14:paraId="0228D0C2" w14:textId="77777777" w:rsidR="001B38C2" w:rsidRPr="00A40276" w:rsidRDefault="001B38C2" w:rsidP="001B38C2">
      <w:pPr>
        <w:tabs>
          <w:tab w:val="center" w:pos="5833"/>
          <w:tab w:val="right" w:pos="10252"/>
        </w:tabs>
        <w:jc w:val="center"/>
        <w:rPr>
          <w:rFonts w:ascii="Tahoma" w:hAnsi="Tahoma" w:cs="Tahoma"/>
          <w:b/>
          <w:lang w:val="es-BO"/>
        </w:rPr>
      </w:pPr>
    </w:p>
    <w:p w14:paraId="3045A2AB"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 xml:space="preserve">FORMULARIO V-3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76"/>
        <w:gridCol w:w="954"/>
        <w:gridCol w:w="993"/>
        <w:gridCol w:w="850"/>
        <w:gridCol w:w="991"/>
        <w:gridCol w:w="710"/>
        <w:gridCol w:w="993"/>
        <w:gridCol w:w="850"/>
        <w:gridCol w:w="956"/>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11C238BD" w14:textId="77777777" w:rsidR="001B38C2" w:rsidRPr="00A40276" w:rsidRDefault="001B38C2" w:rsidP="001B38C2">
      <w:pPr>
        <w:jc w:val="both"/>
        <w:rPr>
          <w:rFonts w:eastAsia="Calibri" w:cs="Arial"/>
          <w:b/>
          <w:i/>
          <w:sz w:val="18"/>
          <w:szCs w:val="18"/>
          <w:lang w:val="es-BO"/>
        </w:rPr>
      </w:pPr>
      <w:r w:rsidRPr="00A40276">
        <w:rPr>
          <w:rFonts w:cs="Arial"/>
          <w:b/>
          <w:i/>
          <w:sz w:val="18"/>
          <w:szCs w:val="18"/>
          <w:lang w:val="es-BO"/>
        </w:rPr>
        <w:t>(</w:t>
      </w:r>
      <w:r w:rsidR="00492AD8" w:rsidRPr="00A40276">
        <w:rPr>
          <w:rFonts w:eastAsia="Calibri" w:cs="Arial"/>
          <w:b/>
          <w:i/>
          <w:sz w:val="18"/>
          <w:szCs w:val="18"/>
          <w:lang w:val="es-BO"/>
        </w:rPr>
        <w:t>Los</w:t>
      </w:r>
      <w:r w:rsidRPr="00A40276">
        <w:rPr>
          <w:rFonts w:eastAsia="Calibri" w:cs="Arial"/>
          <w:b/>
          <w:i/>
          <w:sz w:val="18"/>
          <w:szCs w:val="18"/>
          <w:lang w:val="es-BO"/>
        </w:rPr>
        <w:t xml:space="preserve"> siguiente</w:t>
      </w:r>
      <w:r w:rsidR="00492AD8" w:rsidRPr="00A40276">
        <w:rPr>
          <w:rFonts w:eastAsia="Calibri" w:cs="Arial"/>
          <w:b/>
          <w:i/>
          <w:sz w:val="18"/>
          <w:szCs w:val="18"/>
          <w:lang w:val="es-BO"/>
        </w:rPr>
        <w:t>s</w:t>
      </w:r>
      <w:r w:rsidRPr="00A40276">
        <w:rPr>
          <w:rFonts w:eastAsia="Calibri" w:cs="Arial"/>
          <w:b/>
          <w:i/>
          <w:sz w:val="18"/>
          <w:szCs w:val="18"/>
          <w:lang w:val="es-BO"/>
        </w:rPr>
        <w:t xml:space="preserve"> cuadro</w:t>
      </w:r>
      <w:r w:rsidR="00492AD8" w:rsidRPr="00A40276">
        <w:rPr>
          <w:rFonts w:eastAsia="Calibri" w:cs="Arial"/>
          <w:b/>
          <w:i/>
          <w:sz w:val="18"/>
          <w:szCs w:val="18"/>
          <w:lang w:val="es-BO"/>
        </w:rPr>
        <w:t>s</w:t>
      </w:r>
      <w:r w:rsidRPr="00A40276">
        <w:rPr>
          <w:rFonts w:eastAsia="Calibri" w:cs="Arial"/>
          <w:b/>
          <w:i/>
          <w:sz w:val="18"/>
          <w:szCs w:val="18"/>
          <w:lang w:val="es-BO"/>
        </w:rPr>
        <w:t xml:space="preserve"> será</w:t>
      </w:r>
      <w:r w:rsidR="00827CB6" w:rsidRPr="00A40276">
        <w:rPr>
          <w:rFonts w:eastAsia="Calibri" w:cs="Arial"/>
          <w:b/>
          <w:i/>
          <w:sz w:val="18"/>
          <w:szCs w:val="18"/>
          <w:lang w:val="es-BO"/>
        </w:rPr>
        <w:t>n</w:t>
      </w:r>
      <w:r w:rsidRPr="00A40276">
        <w:rPr>
          <w:rFonts w:eastAsia="Calibri" w:cs="Arial"/>
          <w:b/>
          <w:i/>
          <w:sz w:val="18"/>
          <w:szCs w:val="18"/>
          <w:lang w:val="es-BO"/>
        </w:rPr>
        <w:t xml:space="preserve"> aplicado</w:t>
      </w:r>
      <w:r w:rsidR="00827CB6" w:rsidRPr="00A40276">
        <w:rPr>
          <w:rFonts w:eastAsia="Calibri" w:cs="Arial"/>
          <w:b/>
          <w:i/>
          <w:sz w:val="18"/>
          <w:szCs w:val="18"/>
          <w:lang w:val="es-BO"/>
        </w:rPr>
        <w:t>s</w:t>
      </w:r>
      <w:r w:rsidRPr="00A40276">
        <w:rPr>
          <w:rFonts w:eastAsia="Calibri" w:cs="Arial"/>
          <w:b/>
          <w:i/>
          <w:sz w:val="18"/>
          <w:szCs w:val="18"/>
          <w:lang w:val="es-BO"/>
        </w:rPr>
        <w:t xml:space="preserve"> cuando se emplee el Método de Selección y Adjudicación de: Calidad, Propuesta Técnica y Costo</w:t>
      </w:r>
      <w:r w:rsidR="00827CB6" w:rsidRPr="00A40276">
        <w:rPr>
          <w:rFonts w:eastAsia="Calibri" w:cs="Arial"/>
          <w:b/>
          <w:i/>
          <w:sz w:val="18"/>
          <w:szCs w:val="18"/>
          <w:lang w:val="es-BO"/>
        </w:rPr>
        <w:t xml:space="preserve"> y Presupuesto Fijo</w:t>
      </w:r>
      <w:r w:rsidRPr="00A40276">
        <w:rPr>
          <w:rFonts w:eastAsia="Calibri" w:cs="Arial"/>
          <w:b/>
          <w:i/>
          <w:sz w:val="18"/>
          <w:szCs w:val="18"/>
          <w:lang w:val="es-BO"/>
        </w:rPr>
        <w:t>. Cuando se emplee el Método de Selección y Adjudicación de Precio Evaluado Más Bajo est</w:t>
      </w:r>
      <w:r w:rsidR="0007121A" w:rsidRPr="00A40276">
        <w:rPr>
          <w:rFonts w:eastAsia="Calibri" w:cs="Arial"/>
          <w:b/>
          <w:i/>
          <w:sz w:val="18"/>
          <w:szCs w:val="18"/>
          <w:lang w:val="es-BO"/>
        </w:rPr>
        <w:t>os</w:t>
      </w:r>
      <w:r w:rsidRPr="00A40276">
        <w:rPr>
          <w:rFonts w:eastAsia="Calibri" w:cs="Arial"/>
          <w:b/>
          <w:i/>
          <w:sz w:val="18"/>
          <w:szCs w:val="18"/>
          <w:lang w:val="es-BO"/>
        </w:rPr>
        <w:t xml:space="preserve"> cuadro</w:t>
      </w:r>
      <w:r w:rsidR="0007121A" w:rsidRPr="00A40276">
        <w:rPr>
          <w:rFonts w:eastAsia="Calibri" w:cs="Arial"/>
          <w:b/>
          <w:i/>
          <w:sz w:val="18"/>
          <w:szCs w:val="18"/>
          <w:lang w:val="es-BO"/>
        </w:rPr>
        <w:t>s</w:t>
      </w:r>
      <w:r w:rsidRPr="00A40276">
        <w:rPr>
          <w:rFonts w:eastAsia="Calibri" w:cs="Arial"/>
          <w:b/>
          <w:i/>
          <w:sz w:val="18"/>
          <w:szCs w:val="18"/>
          <w:lang w:val="es-BO"/>
        </w:rPr>
        <w:t xml:space="preserve"> deberá</w:t>
      </w:r>
      <w:r w:rsidR="0007121A" w:rsidRPr="00A40276">
        <w:rPr>
          <w:rFonts w:eastAsia="Calibri" w:cs="Arial"/>
          <w:b/>
          <w:i/>
          <w:sz w:val="18"/>
          <w:szCs w:val="18"/>
          <w:lang w:val="es-BO"/>
        </w:rPr>
        <w:t>n</w:t>
      </w:r>
      <w:r w:rsidRPr="00A40276">
        <w:rPr>
          <w:rFonts w:eastAsia="Calibri" w:cs="Arial"/>
          <w:b/>
          <w:i/>
          <w:sz w:val="18"/>
          <w:szCs w:val="18"/>
          <w:lang w:val="es-BO"/>
        </w:rPr>
        <w:t xml:space="preserve"> ser suprimido</w:t>
      </w:r>
      <w:r w:rsidR="0007121A" w:rsidRPr="00A40276">
        <w:rPr>
          <w:rFonts w:eastAsia="Calibri" w:cs="Arial"/>
          <w:b/>
          <w:i/>
          <w:sz w:val="18"/>
          <w:szCs w:val="18"/>
          <w:lang w:val="es-BO"/>
        </w:rPr>
        <w:t>s</w:t>
      </w:r>
      <w:r w:rsidRPr="00A40276">
        <w:rPr>
          <w:rFonts w:eastAsia="Calibri" w:cs="Arial"/>
          <w:b/>
          <w:i/>
          <w:sz w:val="18"/>
          <w:szCs w:val="18"/>
          <w:lang w:val="es-BO"/>
        </w:rPr>
        <w:t>).</w:t>
      </w:r>
    </w:p>
    <w:p w14:paraId="63076208" w14:textId="77777777" w:rsidR="00E82EEA" w:rsidRPr="00A40276" w:rsidRDefault="00E82EEA" w:rsidP="001B38C2">
      <w:pPr>
        <w:jc w:val="both"/>
        <w:rPr>
          <w:rFonts w:eastAsia="Calibri" w:cs="Arial"/>
          <w:b/>
          <w:i/>
          <w:sz w:val="18"/>
          <w:szCs w:val="18"/>
          <w:lang w:val="es-BO"/>
        </w:rPr>
      </w:pPr>
    </w:p>
    <w:tbl>
      <w:tblPr>
        <w:tblW w:w="538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79"/>
        <w:gridCol w:w="145"/>
        <w:gridCol w:w="795"/>
        <w:gridCol w:w="339"/>
        <w:gridCol w:w="1272"/>
        <w:gridCol w:w="151"/>
        <w:gridCol w:w="1432"/>
        <w:gridCol w:w="1431"/>
        <w:gridCol w:w="1431"/>
      </w:tblGrid>
      <w:tr w:rsidR="00A40276" w:rsidRPr="00A40276" w14:paraId="198D3D2C" w14:textId="77777777" w:rsidTr="00A80EAD">
        <w:trPr>
          <w:trHeight w:val="255"/>
        </w:trPr>
        <w:tc>
          <w:tcPr>
            <w:tcW w:w="1347" w:type="pct"/>
            <w:vMerge w:val="restart"/>
            <w:tcBorders>
              <w:top w:val="single" w:sz="12" w:space="0" w:color="auto"/>
              <w:bottom w:val="single" w:sz="4" w:space="0" w:color="auto"/>
            </w:tcBorders>
            <w:shd w:val="clear" w:color="auto" w:fill="DBE5F1" w:themeFill="accent1" w:themeFillTint="33"/>
            <w:vAlign w:val="center"/>
          </w:tcPr>
          <w:p w14:paraId="2D48AFAA" w14:textId="77777777" w:rsidR="00E82EEA" w:rsidRPr="00A40276" w:rsidRDefault="00E82EEA" w:rsidP="00A80EAD">
            <w:pPr>
              <w:jc w:val="center"/>
              <w:rPr>
                <w:rFonts w:ascii="Arial" w:hAnsi="Arial" w:cs="Arial"/>
                <w:b/>
                <w:sz w:val="4"/>
                <w:szCs w:val="4"/>
                <w:lang w:val="es-BO"/>
              </w:rPr>
            </w:pPr>
          </w:p>
          <w:p w14:paraId="5887CFAB" w14:textId="77777777" w:rsidR="00E82EEA" w:rsidRPr="00A40276" w:rsidRDefault="00E82EEA" w:rsidP="00A80EAD">
            <w:pPr>
              <w:jc w:val="center"/>
              <w:rPr>
                <w:rFonts w:ascii="Arial" w:hAnsi="Arial" w:cs="Arial"/>
                <w:b/>
                <w:lang w:val="es-BO"/>
              </w:rPr>
            </w:pPr>
          </w:p>
          <w:p w14:paraId="6D36B4D3" w14:textId="77777777" w:rsidR="00E82EEA" w:rsidRPr="00A40276" w:rsidRDefault="00E82EEA" w:rsidP="00A80EAD">
            <w:pPr>
              <w:jc w:val="center"/>
              <w:rPr>
                <w:rFonts w:ascii="Arial" w:hAnsi="Arial" w:cs="Arial"/>
                <w:b/>
                <w:lang w:val="es-BO"/>
              </w:rPr>
            </w:pPr>
            <w:r w:rsidRPr="00A40276">
              <w:rPr>
                <w:rFonts w:ascii="Arial" w:hAnsi="Arial" w:cs="Arial"/>
                <w:b/>
                <w:lang w:val="es-BO"/>
              </w:rPr>
              <w:t>CONDICIONES ADICIONALES Formulario C-2</w:t>
            </w:r>
          </w:p>
          <w:p w14:paraId="66C3FD75"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491" w:type="pct"/>
            <w:gridSpan w:val="2"/>
            <w:vMerge w:val="restart"/>
            <w:tcBorders>
              <w:top w:val="single" w:sz="12" w:space="0" w:color="auto"/>
              <w:bottom w:val="single" w:sz="4" w:space="0" w:color="auto"/>
            </w:tcBorders>
            <w:shd w:val="clear" w:color="auto" w:fill="DBE5F1" w:themeFill="accent1" w:themeFillTint="33"/>
            <w:vAlign w:val="center"/>
          </w:tcPr>
          <w:p w14:paraId="07DF669F" w14:textId="77777777" w:rsidR="00E82EEA" w:rsidRPr="00A40276" w:rsidRDefault="00E82EEA" w:rsidP="00A80EAD">
            <w:pPr>
              <w:pStyle w:val="Prrafodelista"/>
              <w:tabs>
                <w:tab w:val="left" w:pos="709"/>
              </w:tabs>
              <w:ind w:left="0"/>
              <w:contextualSpacing/>
              <w:jc w:val="center"/>
              <w:rPr>
                <w:rFonts w:ascii="Arial" w:hAnsi="Arial" w:cs="Arial"/>
                <w:b/>
                <w:lang w:val="es-BO"/>
              </w:rPr>
            </w:pPr>
            <w:r w:rsidRPr="00A40276">
              <w:rPr>
                <w:rFonts w:ascii="Arial" w:hAnsi="Arial" w:cs="Arial"/>
                <w:b/>
                <w:sz w:val="16"/>
                <w:szCs w:val="16"/>
                <w:lang w:val="es-BO"/>
              </w:rPr>
              <w:t>PUNTAJE ASIGNADO</w:t>
            </w:r>
          </w:p>
        </w:tc>
        <w:tc>
          <w:tcPr>
            <w:tcW w:w="3162" w:type="pct"/>
            <w:gridSpan w:val="6"/>
            <w:tcBorders>
              <w:top w:val="single" w:sz="12" w:space="0" w:color="auto"/>
              <w:bottom w:val="single" w:sz="4" w:space="0" w:color="auto"/>
            </w:tcBorders>
            <w:shd w:val="clear" w:color="auto" w:fill="DBE5F1" w:themeFill="accent1" w:themeFillTint="33"/>
            <w:vAlign w:val="center"/>
          </w:tcPr>
          <w:p w14:paraId="20709191"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6E311BB1" w14:textId="77777777" w:rsidTr="00A80EAD">
        <w:trPr>
          <w:trHeight w:val="398"/>
        </w:trPr>
        <w:tc>
          <w:tcPr>
            <w:tcW w:w="1347" w:type="pct"/>
            <w:vMerge/>
            <w:tcBorders>
              <w:top w:val="single" w:sz="4" w:space="0" w:color="auto"/>
              <w:bottom w:val="single" w:sz="4" w:space="0" w:color="auto"/>
            </w:tcBorders>
            <w:shd w:val="clear" w:color="auto" w:fill="DBE5F1" w:themeFill="accent1" w:themeFillTint="33"/>
            <w:vAlign w:val="center"/>
          </w:tcPr>
          <w:p w14:paraId="5A707E2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28A373DC" w14:textId="77777777" w:rsidR="00E82EEA" w:rsidRPr="00A40276" w:rsidRDefault="00E82EEA" w:rsidP="00A80EAD">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21A0776C"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827" w:type="pct"/>
            <w:gridSpan w:val="2"/>
            <w:tcBorders>
              <w:top w:val="single" w:sz="4" w:space="0" w:color="auto"/>
              <w:bottom w:val="single" w:sz="4" w:space="0" w:color="auto"/>
            </w:tcBorders>
            <w:shd w:val="clear" w:color="auto" w:fill="DBE5F1" w:themeFill="accent1" w:themeFillTint="33"/>
            <w:vAlign w:val="center"/>
          </w:tcPr>
          <w:p w14:paraId="24121C1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747" w:type="pct"/>
            <w:tcBorders>
              <w:top w:val="single" w:sz="4" w:space="0" w:color="auto"/>
              <w:bottom w:val="single" w:sz="4" w:space="0" w:color="auto"/>
            </w:tcBorders>
            <w:shd w:val="clear" w:color="auto" w:fill="DBE5F1" w:themeFill="accent1" w:themeFillTint="33"/>
            <w:vAlign w:val="center"/>
          </w:tcPr>
          <w:p w14:paraId="65CB63A2"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747" w:type="pct"/>
            <w:tcBorders>
              <w:top w:val="single" w:sz="4" w:space="0" w:color="auto"/>
              <w:bottom w:val="single" w:sz="4" w:space="0" w:color="auto"/>
            </w:tcBorders>
            <w:shd w:val="clear" w:color="auto" w:fill="DBE5F1" w:themeFill="accent1" w:themeFillTint="33"/>
            <w:vAlign w:val="center"/>
          </w:tcPr>
          <w:p w14:paraId="46BA252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08F2B0A1" w14:textId="77777777" w:rsidTr="00A80EAD">
        <w:trPr>
          <w:trHeight w:val="255"/>
        </w:trPr>
        <w:tc>
          <w:tcPr>
            <w:tcW w:w="1347" w:type="pct"/>
            <w:vMerge/>
            <w:tcBorders>
              <w:top w:val="single" w:sz="4" w:space="0" w:color="auto"/>
              <w:bottom w:val="single" w:sz="4" w:space="0" w:color="auto"/>
            </w:tcBorders>
            <w:shd w:val="clear" w:color="auto" w:fill="DBE5F1" w:themeFill="accent1" w:themeFillTint="33"/>
            <w:vAlign w:val="center"/>
          </w:tcPr>
          <w:p w14:paraId="6D00482A"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3EDD5EA1" w14:textId="77777777" w:rsidR="00E82EEA" w:rsidRPr="00A40276" w:rsidRDefault="00E82EEA" w:rsidP="00A80EAD">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4D842B91"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827" w:type="pct"/>
            <w:gridSpan w:val="2"/>
            <w:tcBorders>
              <w:top w:val="single" w:sz="4" w:space="0" w:color="auto"/>
              <w:bottom w:val="single" w:sz="4" w:space="0" w:color="auto"/>
            </w:tcBorders>
            <w:shd w:val="clear" w:color="auto" w:fill="DBE5F1" w:themeFill="accent1" w:themeFillTint="33"/>
            <w:vAlign w:val="center"/>
          </w:tcPr>
          <w:p w14:paraId="628834C9"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1E5DFE6E"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16F67BA9"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r>
      <w:tr w:rsidR="00A40276" w:rsidRPr="00A40276" w14:paraId="22C8417D" w14:textId="77777777" w:rsidTr="00A80EAD">
        <w:trPr>
          <w:trHeight w:val="255"/>
        </w:trPr>
        <w:tc>
          <w:tcPr>
            <w:tcW w:w="1347" w:type="pct"/>
            <w:tcBorders>
              <w:top w:val="single" w:sz="4" w:space="0" w:color="auto"/>
              <w:bottom w:val="single" w:sz="4" w:space="0" w:color="auto"/>
            </w:tcBorders>
            <w:shd w:val="clear" w:color="auto" w:fill="auto"/>
            <w:vAlign w:val="center"/>
          </w:tcPr>
          <w:p w14:paraId="616EC6BC" w14:textId="77777777" w:rsidR="00E82EEA" w:rsidRPr="00A40276" w:rsidRDefault="00E82EEA" w:rsidP="00A80EAD">
            <w:pPr>
              <w:pStyle w:val="Prrafodelista"/>
              <w:tabs>
                <w:tab w:val="left" w:pos="709"/>
              </w:tabs>
              <w:ind w:left="180"/>
              <w:contextualSpacing/>
              <w:jc w:val="both"/>
              <w:rPr>
                <w:rFonts w:ascii="Arial" w:hAnsi="Arial" w:cs="Arial"/>
                <w:sz w:val="16"/>
                <w:szCs w:val="16"/>
                <w:lang w:val="es-BO"/>
              </w:rPr>
            </w:pPr>
            <w:r w:rsidRPr="00A40276">
              <w:rPr>
                <w:rFonts w:ascii="Arial" w:hAnsi="Arial" w:cs="Arial"/>
                <w:sz w:val="16"/>
                <w:szCs w:val="16"/>
                <w:lang w:val="es-BO"/>
              </w:rPr>
              <w:t>Criterio 1</w:t>
            </w:r>
          </w:p>
        </w:tc>
        <w:tc>
          <w:tcPr>
            <w:tcW w:w="491" w:type="pct"/>
            <w:gridSpan w:val="2"/>
            <w:tcBorders>
              <w:top w:val="single" w:sz="4" w:space="0" w:color="auto"/>
              <w:bottom w:val="single" w:sz="4" w:space="0" w:color="auto"/>
            </w:tcBorders>
            <w:shd w:val="clear" w:color="auto" w:fill="auto"/>
            <w:vAlign w:val="center"/>
          </w:tcPr>
          <w:p w14:paraId="71CB079D" w14:textId="77777777" w:rsidR="00E82EEA" w:rsidRPr="00A40276" w:rsidRDefault="00E82EEA" w:rsidP="00A80EAD">
            <w:pPr>
              <w:pStyle w:val="Prrafodelista"/>
              <w:tabs>
                <w:tab w:val="left" w:pos="709"/>
              </w:tabs>
              <w:ind w:left="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14F012C4"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590C9F13"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43F8CBE"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250743FF" w14:textId="77777777" w:rsidR="00E82EEA" w:rsidRPr="00A40276" w:rsidRDefault="00E82EEA" w:rsidP="00A80EAD">
            <w:pPr>
              <w:jc w:val="center"/>
              <w:rPr>
                <w:rFonts w:ascii="Arial" w:hAnsi="Arial" w:cs="Arial"/>
                <w:b/>
                <w:lang w:val="es-BO"/>
              </w:rPr>
            </w:pPr>
          </w:p>
        </w:tc>
      </w:tr>
      <w:tr w:rsidR="00A40276" w:rsidRPr="00A40276" w14:paraId="38858724" w14:textId="77777777" w:rsidTr="00A80EAD">
        <w:trPr>
          <w:trHeight w:val="255"/>
        </w:trPr>
        <w:tc>
          <w:tcPr>
            <w:tcW w:w="1347" w:type="pct"/>
            <w:tcBorders>
              <w:top w:val="single" w:sz="4" w:space="0" w:color="auto"/>
              <w:bottom w:val="single" w:sz="4" w:space="0" w:color="auto"/>
            </w:tcBorders>
            <w:shd w:val="clear" w:color="auto" w:fill="auto"/>
            <w:vAlign w:val="center"/>
          </w:tcPr>
          <w:p w14:paraId="7785268F" w14:textId="77777777" w:rsidR="00E82EEA" w:rsidRPr="00A40276" w:rsidRDefault="00E82EEA" w:rsidP="00A80EAD">
            <w:pPr>
              <w:pStyle w:val="Prrafodelista"/>
              <w:tabs>
                <w:tab w:val="left" w:pos="709"/>
              </w:tabs>
              <w:ind w:left="180"/>
              <w:contextualSpacing/>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4A252719"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0E59BA55"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234E16F6"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5D3AB2B"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245A5542" w14:textId="77777777" w:rsidR="00E82EEA" w:rsidRPr="00A40276" w:rsidRDefault="00E82EEA" w:rsidP="00A80EAD">
            <w:pPr>
              <w:jc w:val="center"/>
              <w:rPr>
                <w:rFonts w:ascii="Arial" w:hAnsi="Arial" w:cs="Arial"/>
                <w:b/>
                <w:lang w:val="es-BO"/>
              </w:rPr>
            </w:pPr>
          </w:p>
        </w:tc>
      </w:tr>
      <w:tr w:rsidR="00A40276" w:rsidRPr="00A40276" w14:paraId="79B01737" w14:textId="77777777" w:rsidTr="00A80EAD">
        <w:trPr>
          <w:trHeight w:val="255"/>
        </w:trPr>
        <w:tc>
          <w:tcPr>
            <w:tcW w:w="1347" w:type="pct"/>
            <w:tcBorders>
              <w:top w:val="single" w:sz="4" w:space="0" w:color="auto"/>
              <w:bottom w:val="single" w:sz="4" w:space="0" w:color="auto"/>
            </w:tcBorders>
            <w:shd w:val="clear" w:color="auto" w:fill="auto"/>
            <w:vAlign w:val="center"/>
          </w:tcPr>
          <w:p w14:paraId="759E3276" w14:textId="77777777" w:rsidR="00E82EEA" w:rsidRPr="00A40276" w:rsidRDefault="00E82EEA" w:rsidP="00A80EAD">
            <w:pPr>
              <w:pStyle w:val="Prrafodelista"/>
              <w:ind w:left="180"/>
              <w:jc w:val="both"/>
              <w:rPr>
                <w:rFonts w:ascii="Arial" w:hAnsi="Arial" w:cs="Arial"/>
                <w:b/>
                <w:sz w:val="16"/>
                <w:szCs w:val="16"/>
                <w:lang w:val="es-BO"/>
              </w:rPr>
            </w:pPr>
            <w:r w:rsidRPr="00A40276">
              <w:rPr>
                <w:rFonts w:ascii="Arial" w:hAnsi="Arial" w:cs="Arial"/>
                <w:sz w:val="16"/>
                <w:szCs w:val="16"/>
                <w:lang w:val="es-BO"/>
              </w:rPr>
              <w:t>Criterio 2</w:t>
            </w:r>
          </w:p>
        </w:tc>
        <w:tc>
          <w:tcPr>
            <w:tcW w:w="491" w:type="pct"/>
            <w:gridSpan w:val="2"/>
            <w:tcBorders>
              <w:top w:val="single" w:sz="4" w:space="0" w:color="auto"/>
              <w:bottom w:val="single" w:sz="4" w:space="0" w:color="auto"/>
            </w:tcBorders>
            <w:shd w:val="clear" w:color="auto" w:fill="auto"/>
            <w:vAlign w:val="center"/>
          </w:tcPr>
          <w:p w14:paraId="5102D685" w14:textId="77777777" w:rsidR="00E82EEA" w:rsidRPr="00A40276" w:rsidRDefault="00E82EEA" w:rsidP="00A80EAD">
            <w:pPr>
              <w:pStyle w:val="Prrafodelista"/>
              <w:ind w:left="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74EC9DAE"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346A1599"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4CB4BF2"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62D7A0C" w14:textId="77777777" w:rsidR="00E82EEA" w:rsidRPr="00A40276" w:rsidRDefault="00E82EEA" w:rsidP="00A80EAD">
            <w:pPr>
              <w:jc w:val="center"/>
              <w:rPr>
                <w:rFonts w:ascii="Arial" w:hAnsi="Arial" w:cs="Arial"/>
                <w:b/>
                <w:lang w:val="es-BO"/>
              </w:rPr>
            </w:pPr>
          </w:p>
        </w:tc>
      </w:tr>
      <w:tr w:rsidR="00A40276" w:rsidRPr="00A40276" w14:paraId="2DFE97E8" w14:textId="77777777" w:rsidTr="00A80EAD">
        <w:trPr>
          <w:trHeight w:val="255"/>
        </w:trPr>
        <w:tc>
          <w:tcPr>
            <w:tcW w:w="1347" w:type="pct"/>
            <w:tcBorders>
              <w:top w:val="single" w:sz="4" w:space="0" w:color="auto"/>
              <w:bottom w:val="single" w:sz="4" w:space="0" w:color="auto"/>
            </w:tcBorders>
            <w:shd w:val="clear" w:color="auto" w:fill="auto"/>
            <w:vAlign w:val="center"/>
          </w:tcPr>
          <w:p w14:paraId="737798A8" w14:textId="77777777" w:rsidR="00E82EEA" w:rsidRPr="00A40276" w:rsidRDefault="00E82EEA" w:rsidP="00A80EAD">
            <w:pPr>
              <w:pStyle w:val="Prrafodelista"/>
              <w:ind w:left="180"/>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4E2852A7" w14:textId="77777777" w:rsidR="00E82EEA" w:rsidRPr="00A40276" w:rsidRDefault="00E82EEA" w:rsidP="00A80EAD">
            <w:pPr>
              <w:pStyle w:val="Prrafodelista"/>
              <w:ind w:left="36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7BF7A09D"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65D99FF8"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8DACD86"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2D0B851E" w14:textId="77777777" w:rsidR="00E82EEA" w:rsidRPr="00A40276" w:rsidRDefault="00E82EEA" w:rsidP="00A80EAD">
            <w:pPr>
              <w:jc w:val="center"/>
              <w:rPr>
                <w:rFonts w:ascii="Arial" w:hAnsi="Arial" w:cs="Arial"/>
                <w:b/>
                <w:lang w:val="es-BO"/>
              </w:rPr>
            </w:pPr>
          </w:p>
        </w:tc>
      </w:tr>
      <w:tr w:rsidR="00A40276" w:rsidRPr="00A40276" w14:paraId="1122A937" w14:textId="77777777" w:rsidTr="00A80EAD">
        <w:trPr>
          <w:trHeight w:val="255"/>
        </w:trPr>
        <w:tc>
          <w:tcPr>
            <w:tcW w:w="1347" w:type="pct"/>
            <w:tcBorders>
              <w:top w:val="single" w:sz="4" w:space="0" w:color="auto"/>
              <w:bottom w:val="single" w:sz="4" w:space="0" w:color="auto"/>
            </w:tcBorders>
            <w:shd w:val="clear" w:color="auto" w:fill="auto"/>
            <w:vAlign w:val="center"/>
          </w:tcPr>
          <w:p w14:paraId="1B16681D" w14:textId="77777777" w:rsidR="00E82EEA" w:rsidRPr="00A40276" w:rsidRDefault="00E82EEA" w:rsidP="00A80EAD">
            <w:pPr>
              <w:pStyle w:val="Prrafodelista"/>
              <w:ind w:left="180"/>
              <w:jc w:val="both"/>
              <w:rPr>
                <w:rFonts w:ascii="Arial" w:hAnsi="Arial" w:cs="Arial"/>
                <w:sz w:val="16"/>
                <w:szCs w:val="16"/>
                <w:lang w:val="es-BO"/>
              </w:rPr>
            </w:pPr>
            <w:r w:rsidRPr="00A40276">
              <w:rPr>
                <w:rFonts w:ascii="Arial" w:hAnsi="Arial" w:cs="Arial"/>
                <w:sz w:val="16"/>
                <w:szCs w:val="16"/>
                <w:lang w:val="es-BO"/>
              </w:rPr>
              <w:t>Criterio 3</w:t>
            </w:r>
          </w:p>
        </w:tc>
        <w:tc>
          <w:tcPr>
            <w:tcW w:w="491" w:type="pct"/>
            <w:gridSpan w:val="2"/>
            <w:tcBorders>
              <w:top w:val="single" w:sz="4" w:space="0" w:color="auto"/>
              <w:bottom w:val="single" w:sz="4" w:space="0" w:color="auto"/>
            </w:tcBorders>
            <w:shd w:val="clear" w:color="auto" w:fill="auto"/>
            <w:vAlign w:val="center"/>
          </w:tcPr>
          <w:p w14:paraId="45A4E94A" w14:textId="77777777" w:rsidR="00E82EEA" w:rsidRPr="00A40276" w:rsidRDefault="00E82EEA" w:rsidP="00A80EAD">
            <w:pPr>
              <w:pStyle w:val="Prrafodelista"/>
              <w:ind w:left="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6296A408"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481FB32D"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329B140"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718186F0" w14:textId="77777777" w:rsidR="00E82EEA" w:rsidRPr="00A40276" w:rsidRDefault="00E82EEA" w:rsidP="00A80EAD">
            <w:pPr>
              <w:jc w:val="center"/>
              <w:rPr>
                <w:rFonts w:ascii="Arial" w:hAnsi="Arial" w:cs="Arial"/>
                <w:b/>
                <w:lang w:val="es-BO"/>
              </w:rPr>
            </w:pPr>
          </w:p>
        </w:tc>
      </w:tr>
      <w:tr w:rsidR="00A40276" w:rsidRPr="00A40276" w14:paraId="31E83D43" w14:textId="77777777" w:rsidTr="00A80EAD">
        <w:trPr>
          <w:trHeight w:val="255"/>
        </w:trPr>
        <w:tc>
          <w:tcPr>
            <w:tcW w:w="1347" w:type="pct"/>
            <w:tcBorders>
              <w:top w:val="single" w:sz="4" w:space="0" w:color="auto"/>
              <w:bottom w:val="single" w:sz="4" w:space="0" w:color="auto"/>
            </w:tcBorders>
            <w:shd w:val="clear" w:color="auto" w:fill="auto"/>
            <w:vAlign w:val="center"/>
          </w:tcPr>
          <w:p w14:paraId="79C26F7B" w14:textId="77777777" w:rsidR="00E82EEA" w:rsidRPr="00A40276" w:rsidRDefault="00E82EEA" w:rsidP="00A80EAD">
            <w:pPr>
              <w:pStyle w:val="Prrafodelista"/>
              <w:ind w:left="180"/>
              <w:rPr>
                <w:rFonts w:ascii="Arial" w:hAnsi="Arial" w:cs="Arial"/>
                <w:b/>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333BACFB" w14:textId="77777777" w:rsidR="00E82EEA" w:rsidRPr="00A40276" w:rsidRDefault="00E82EEA" w:rsidP="00A80EAD">
            <w:pPr>
              <w:pStyle w:val="Prrafodelista"/>
              <w:ind w:left="36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1367F739"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1683F79D"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FBEF476"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3BB53613" w14:textId="77777777" w:rsidR="00E82EEA" w:rsidRPr="00A40276" w:rsidRDefault="00E82EEA" w:rsidP="00A80EAD">
            <w:pPr>
              <w:jc w:val="center"/>
              <w:rPr>
                <w:rFonts w:ascii="Arial" w:hAnsi="Arial" w:cs="Arial"/>
                <w:b/>
                <w:lang w:val="es-BO"/>
              </w:rPr>
            </w:pPr>
          </w:p>
        </w:tc>
      </w:tr>
      <w:tr w:rsidR="00A40276" w:rsidRPr="00A40276" w14:paraId="33FDCEFC" w14:textId="77777777" w:rsidTr="00A80EAD">
        <w:trPr>
          <w:trHeight w:val="255"/>
        </w:trPr>
        <w:tc>
          <w:tcPr>
            <w:tcW w:w="1347" w:type="pct"/>
            <w:tcBorders>
              <w:top w:val="single" w:sz="4" w:space="0" w:color="auto"/>
              <w:bottom w:val="single" w:sz="12" w:space="0" w:color="auto"/>
            </w:tcBorders>
            <w:shd w:val="clear" w:color="auto" w:fill="DBE5F1" w:themeFill="accent1" w:themeFillTint="33"/>
            <w:vAlign w:val="center"/>
          </w:tcPr>
          <w:p w14:paraId="3582FC52"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PUNTAJE TOTAL DE LAS CONDICIONES ADICIONALES</w:t>
            </w:r>
          </w:p>
        </w:tc>
        <w:tc>
          <w:tcPr>
            <w:tcW w:w="491" w:type="pct"/>
            <w:gridSpan w:val="2"/>
            <w:tcBorders>
              <w:top w:val="single" w:sz="4" w:space="0" w:color="auto"/>
              <w:bottom w:val="single" w:sz="12" w:space="0" w:color="auto"/>
            </w:tcBorders>
            <w:shd w:val="clear" w:color="auto" w:fill="DBE5F1" w:themeFill="accent1" w:themeFillTint="33"/>
            <w:vAlign w:val="center"/>
          </w:tcPr>
          <w:p w14:paraId="7D16AC7A" w14:textId="77777777" w:rsidR="00E82EEA" w:rsidRPr="00A40276" w:rsidRDefault="00E82EEA" w:rsidP="00A80EAD">
            <w:pPr>
              <w:pStyle w:val="Prrafodelista"/>
              <w:ind w:left="360"/>
              <w:jc w:val="both"/>
              <w:rPr>
                <w:rFonts w:ascii="Arial" w:hAnsi="Arial" w:cs="Arial"/>
                <w:b/>
                <w:sz w:val="16"/>
                <w:szCs w:val="16"/>
                <w:lang w:val="es-BO"/>
              </w:rPr>
            </w:pPr>
            <w:r w:rsidRPr="00A40276">
              <w:rPr>
                <w:rFonts w:ascii="Arial" w:hAnsi="Arial" w:cs="Arial"/>
                <w:b/>
                <w:sz w:val="16"/>
                <w:szCs w:val="16"/>
                <w:lang w:val="es-BO"/>
              </w:rPr>
              <w:t>35</w:t>
            </w:r>
          </w:p>
        </w:tc>
        <w:tc>
          <w:tcPr>
            <w:tcW w:w="841" w:type="pct"/>
            <w:gridSpan w:val="2"/>
            <w:tcBorders>
              <w:top w:val="single" w:sz="4" w:space="0" w:color="auto"/>
              <w:bottom w:val="single" w:sz="12" w:space="0" w:color="auto"/>
            </w:tcBorders>
            <w:shd w:val="clear" w:color="auto" w:fill="DBE5F1" w:themeFill="accent1" w:themeFillTint="33"/>
            <w:vAlign w:val="center"/>
          </w:tcPr>
          <w:p w14:paraId="69E3CA97"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(sumar los puntajes obtenidos de cada criterio) </w:t>
            </w:r>
          </w:p>
        </w:tc>
        <w:tc>
          <w:tcPr>
            <w:tcW w:w="827" w:type="pct"/>
            <w:gridSpan w:val="2"/>
            <w:tcBorders>
              <w:top w:val="single" w:sz="4" w:space="0" w:color="auto"/>
              <w:bottom w:val="single" w:sz="12" w:space="0" w:color="auto"/>
            </w:tcBorders>
            <w:shd w:val="clear" w:color="auto" w:fill="DBE5F1" w:themeFill="accent1" w:themeFillTint="33"/>
            <w:vAlign w:val="center"/>
          </w:tcPr>
          <w:p w14:paraId="62DFEFE0" w14:textId="77777777"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4402493B" w14:textId="77777777"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26C022A5" w14:textId="77777777"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r>
      <w:tr w:rsidR="00A40276" w:rsidRPr="00A40276" w14:paraId="63FDA749" w14:textId="77777777" w:rsidTr="00A80EAD">
        <w:trPr>
          <w:trHeight w:val="134"/>
        </w:trPr>
        <w:tc>
          <w:tcPr>
            <w:tcW w:w="1347" w:type="pct"/>
            <w:tcBorders>
              <w:top w:val="single" w:sz="12" w:space="0" w:color="auto"/>
              <w:left w:val="nil"/>
              <w:bottom w:val="nil"/>
              <w:right w:val="nil"/>
            </w:tcBorders>
            <w:shd w:val="clear" w:color="auto" w:fill="auto"/>
            <w:vAlign w:val="center"/>
          </w:tcPr>
          <w:p w14:paraId="2AFA787C" w14:textId="77777777" w:rsidR="00E82EEA" w:rsidRPr="00A40276" w:rsidRDefault="00E82EEA" w:rsidP="00A80EAD">
            <w:pPr>
              <w:pStyle w:val="Prrafodelista"/>
              <w:ind w:left="180"/>
              <w:rPr>
                <w:rFonts w:ascii="Arial" w:hAnsi="Arial" w:cs="Arial"/>
                <w:b/>
                <w:sz w:val="16"/>
                <w:szCs w:val="16"/>
                <w:lang w:val="es-BO"/>
              </w:rPr>
            </w:pPr>
          </w:p>
        </w:tc>
        <w:tc>
          <w:tcPr>
            <w:tcW w:w="491" w:type="pct"/>
            <w:gridSpan w:val="2"/>
            <w:tcBorders>
              <w:top w:val="single" w:sz="12" w:space="0" w:color="auto"/>
              <w:left w:val="nil"/>
              <w:bottom w:val="nil"/>
              <w:right w:val="nil"/>
            </w:tcBorders>
            <w:shd w:val="clear" w:color="auto" w:fill="auto"/>
            <w:vAlign w:val="center"/>
          </w:tcPr>
          <w:p w14:paraId="65ECE5D7" w14:textId="77777777" w:rsidR="00E82EEA" w:rsidRPr="00A40276" w:rsidRDefault="00E82EEA" w:rsidP="00A80EAD">
            <w:pPr>
              <w:pStyle w:val="Prrafodelista"/>
              <w:ind w:left="360"/>
              <w:jc w:val="both"/>
              <w:rPr>
                <w:rFonts w:ascii="Arial" w:hAnsi="Arial" w:cs="Arial"/>
                <w:b/>
                <w:sz w:val="16"/>
                <w:szCs w:val="16"/>
                <w:lang w:val="es-BO"/>
              </w:rPr>
            </w:pPr>
          </w:p>
        </w:tc>
        <w:tc>
          <w:tcPr>
            <w:tcW w:w="841" w:type="pct"/>
            <w:gridSpan w:val="2"/>
            <w:tcBorders>
              <w:top w:val="single" w:sz="12" w:space="0" w:color="auto"/>
              <w:left w:val="nil"/>
              <w:bottom w:val="nil"/>
              <w:right w:val="nil"/>
            </w:tcBorders>
            <w:shd w:val="clear" w:color="auto" w:fill="auto"/>
            <w:vAlign w:val="center"/>
          </w:tcPr>
          <w:p w14:paraId="4C3A5D2B" w14:textId="77777777" w:rsidR="00E82EEA" w:rsidRPr="00A40276" w:rsidRDefault="00E82EEA" w:rsidP="00A80EAD">
            <w:pPr>
              <w:jc w:val="center"/>
              <w:rPr>
                <w:rFonts w:ascii="Arial" w:hAnsi="Arial" w:cs="Arial"/>
                <w:b/>
                <w:lang w:val="es-BO"/>
              </w:rPr>
            </w:pPr>
          </w:p>
        </w:tc>
        <w:tc>
          <w:tcPr>
            <w:tcW w:w="827" w:type="pct"/>
            <w:gridSpan w:val="2"/>
            <w:tcBorders>
              <w:top w:val="single" w:sz="12" w:space="0" w:color="auto"/>
              <w:left w:val="nil"/>
              <w:bottom w:val="nil"/>
              <w:right w:val="nil"/>
            </w:tcBorders>
            <w:shd w:val="clear" w:color="auto" w:fill="auto"/>
            <w:vAlign w:val="center"/>
          </w:tcPr>
          <w:p w14:paraId="76152252" w14:textId="77777777" w:rsidR="00E82EEA" w:rsidRPr="00A40276" w:rsidRDefault="00E82EEA" w:rsidP="00A80EAD">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23D28C9E" w14:textId="77777777" w:rsidR="00E82EEA" w:rsidRPr="00A40276" w:rsidRDefault="00E82EEA" w:rsidP="00A80EAD">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5F69415E" w14:textId="77777777" w:rsidR="00E82EEA" w:rsidRPr="00A40276" w:rsidRDefault="00E82EEA" w:rsidP="00A80EAD">
            <w:pPr>
              <w:jc w:val="center"/>
              <w:rPr>
                <w:rFonts w:ascii="Arial" w:hAnsi="Arial" w:cs="Arial"/>
                <w:b/>
                <w:lang w:val="es-BO"/>
              </w:rPr>
            </w:pPr>
          </w:p>
        </w:tc>
      </w:tr>
      <w:tr w:rsidR="00A40276" w:rsidRPr="00A40276" w14:paraId="5D4D3824" w14:textId="77777777" w:rsidTr="00A80EAD">
        <w:trPr>
          <w:trHeight w:val="255"/>
        </w:trPr>
        <w:tc>
          <w:tcPr>
            <w:tcW w:w="5000" w:type="pct"/>
            <w:gridSpan w:val="9"/>
            <w:tcBorders>
              <w:top w:val="nil"/>
              <w:left w:val="nil"/>
              <w:bottom w:val="single" w:sz="4" w:space="0" w:color="auto"/>
              <w:right w:val="nil"/>
            </w:tcBorders>
            <w:shd w:val="clear" w:color="auto" w:fill="auto"/>
            <w:vAlign w:val="center"/>
          </w:tcPr>
          <w:p w14:paraId="15078A31" w14:textId="77777777" w:rsidR="00E82EEA" w:rsidRPr="00A40276" w:rsidRDefault="00E82EEA" w:rsidP="00A80EAD">
            <w:pPr>
              <w:rPr>
                <w:rFonts w:ascii="Arial" w:hAnsi="Arial" w:cs="Arial"/>
                <w:b/>
                <w:lang w:val="es-BO"/>
              </w:rPr>
            </w:pPr>
          </w:p>
        </w:tc>
      </w:tr>
      <w:tr w:rsidR="00A40276" w:rsidRPr="00A40276" w14:paraId="426D4199" w14:textId="77777777" w:rsidTr="00A80EAD">
        <w:trPr>
          <w:trHeight w:val="255"/>
        </w:trPr>
        <w:tc>
          <w:tcPr>
            <w:tcW w:w="1423" w:type="pct"/>
            <w:gridSpan w:val="2"/>
            <w:tcBorders>
              <w:top w:val="single" w:sz="4" w:space="0" w:color="auto"/>
              <w:bottom w:val="single" w:sz="4" w:space="0" w:color="auto"/>
            </w:tcBorders>
            <w:shd w:val="clear" w:color="auto" w:fill="DBE5F1" w:themeFill="accent1" w:themeFillTint="33"/>
            <w:vAlign w:val="center"/>
          </w:tcPr>
          <w:p w14:paraId="766F9BB6" w14:textId="77777777" w:rsidR="00E82EEA" w:rsidRPr="00A40276" w:rsidRDefault="00E82EEA" w:rsidP="00A80EAD">
            <w:pPr>
              <w:jc w:val="both"/>
              <w:rPr>
                <w:rFonts w:ascii="Arial" w:hAnsi="Arial" w:cs="Arial"/>
                <w:b/>
                <w:lang w:val="es-BO"/>
              </w:rPr>
            </w:pPr>
            <w:r w:rsidRPr="00A40276">
              <w:rPr>
                <w:rFonts w:ascii="Arial" w:hAnsi="Arial" w:cs="Arial"/>
                <w:b/>
                <w:lang w:val="es-BO"/>
              </w:rPr>
              <w:t>RESUMEN DE LA EVALUACIÓN TÉCNICA</w:t>
            </w:r>
          </w:p>
        </w:tc>
        <w:tc>
          <w:tcPr>
            <w:tcW w:w="592" w:type="pct"/>
            <w:gridSpan w:val="2"/>
            <w:tcBorders>
              <w:top w:val="single" w:sz="4" w:space="0" w:color="auto"/>
              <w:bottom w:val="single" w:sz="4" w:space="0" w:color="auto"/>
            </w:tcBorders>
            <w:shd w:val="clear" w:color="auto" w:fill="DBE5F1" w:themeFill="accent1" w:themeFillTint="33"/>
            <w:vAlign w:val="center"/>
          </w:tcPr>
          <w:p w14:paraId="32B57EC4" w14:textId="77777777" w:rsidR="00E82EEA" w:rsidRPr="00A40276" w:rsidRDefault="00E82EEA" w:rsidP="00A80EAD">
            <w:pPr>
              <w:pStyle w:val="Prrafodelista"/>
              <w:ind w:left="115"/>
              <w:jc w:val="center"/>
              <w:rPr>
                <w:rFonts w:ascii="Arial" w:hAnsi="Arial" w:cs="Arial"/>
                <w:b/>
                <w:sz w:val="16"/>
                <w:szCs w:val="16"/>
                <w:lang w:val="es-BO"/>
              </w:rPr>
            </w:pPr>
            <w:r w:rsidRPr="00A40276">
              <w:rPr>
                <w:rFonts w:ascii="Arial" w:hAnsi="Arial" w:cs="Arial"/>
                <w:b/>
                <w:sz w:val="16"/>
                <w:szCs w:val="16"/>
                <w:lang w:val="es-BO"/>
              </w:rPr>
              <w:t>PUNTAJE ASIGNADO</w:t>
            </w:r>
          </w:p>
        </w:tc>
        <w:tc>
          <w:tcPr>
            <w:tcW w:w="743" w:type="pct"/>
            <w:gridSpan w:val="2"/>
            <w:tcBorders>
              <w:top w:val="single" w:sz="4" w:space="0" w:color="auto"/>
              <w:bottom w:val="single" w:sz="4" w:space="0" w:color="auto"/>
            </w:tcBorders>
            <w:shd w:val="clear" w:color="auto" w:fill="DBE5F1" w:themeFill="accent1" w:themeFillTint="33"/>
            <w:vAlign w:val="center"/>
          </w:tcPr>
          <w:p w14:paraId="77CD0389"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748" w:type="pct"/>
            <w:tcBorders>
              <w:top w:val="single" w:sz="4" w:space="0" w:color="auto"/>
              <w:bottom w:val="single" w:sz="4" w:space="0" w:color="auto"/>
            </w:tcBorders>
            <w:shd w:val="clear" w:color="auto" w:fill="DBE5F1" w:themeFill="accent1" w:themeFillTint="33"/>
            <w:vAlign w:val="center"/>
          </w:tcPr>
          <w:p w14:paraId="0F0D92E9"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747" w:type="pct"/>
            <w:tcBorders>
              <w:top w:val="single" w:sz="4" w:space="0" w:color="auto"/>
              <w:bottom w:val="single" w:sz="4" w:space="0" w:color="auto"/>
            </w:tcBorders>
            <w:shd w:val="clear" w:color="auto" w:fill="DBE5F1" w:themeFill="accent1" w:themeFillTint="33"/>
            <w:vAlign w:val="center"/>
          </w:tcPr>
          <w:p w14:paraId="16C9BD1A"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747" w:type="pct"/>
            <w:tcBorders>
              <w:top w:val="single" w:sz="4" w:space="0" w:color="auto"/>
              <w:bottom w:val="single" w:sz="4" w:space="0" w:color="auto"/>
            </w:tcBorders>
            <w:shd w:val="clear" w:color="auto" w:fill="DBE5F1" w:themeFill="accent1" w:themeFillTint="33"/>
            <w:vAlign w:val="center"/>
          </w:tcPr>
          <w:p w14:paraId="54685AB9"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0E4D76AE" w14:textId="77777777" w:rsidTr="00A80EAD">
        <w:trPr>
          <w:trHeight w:val="255"/>
        </w:trPr>
        <w:tc>
          <w:tcPr>
            <w:tcW w:w="1423" w:type="pct"/>
            <w:gridSpan w:val="2"/>
            <w:tcBorders>
              <w:top w:val="single" w:sz="4" w:space="0" w:color="auto"/>
              <w:bottom w:val="single" w:sz="4" w:space="0" w:color="auto"/>
            </w:tcBorders>
            <w:shd w:val="clear" w:color="auto" w:fill="auto"/>
            <w:vAlign w:val="center"/>
          </w:tcPr>
          <w:p w14:paraId="747A74FA" w14:textId="77777777" w:rsidR="00E82EEA" w:rsidRPr="00A40276" w:rsidRDefault="00E82EEA" w:rsidP="00A80EAD">
            <w:pPr>
              <w:pStyle w:val="Prrafodelista"/>
              <w:ind w:left="0"/>
              <w:jc w:val="both"/>
              <w:rPr>
                <w:rFonts w:ascii="Arial" w:hAnsi="Arial" w:cs="Arial"/>
                <w:sz w:val="16"/>
                <w:szCs w:val="16"/>
                <w:lang w:val="es-BO"/>
              </w:rPr>
            </w:pPr>
            <w:r w:rsidRPr="00A40276">
              <w:rPr>
                <w:rFonts w:ascii="Arial" w:hAnsi="Arial" w:cs="Arial"/>
                <w:sz w:val="16"/>
                <w:szCs w:val="16"/>
                <w:lang w:val="es-BO"/>
              </w:rPr>
              <w:t>Puntaje de la evaluación CUMPLE/NO CUMPLE</w:t>
            </w:r>
          </w:p>
        </w:tc>
        <w:tc>
          <w:tcPr>
            <w:tcW w:w="592" w:type="pct"/>
            <w:gridSpan w:val="2"/>
            <w:tcBorders>
              <w:top w:val="single" w:sz="4" w:space="0" w:color="auto"/>
              <w:bottom w:val="single" w:sz="4" w:space="0" w:color="auto"/>
            </w:tcBorders>
            <w:shd w:val="clear" w:color="auto" w:fill="auto"/>
            <w:vAlign w:val="center"/>
          </w:tcPr>
          <w:p w14:paraId="18E69854" w14:textId="77777777"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616E8B95"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(si cumple asignar</w:t>
            </w:r>
          </w:p>
          <w:p w14:paraId="68EDAE64"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8" w:type="pct"/>
            <w:tcBorders>
              <w:top w:val="single" w:sz="4" w:space="0" w:color="auto"/>
              <w:bottom w:val="single" w:sz="4" w:space="0" w:color="auto"/>
            </w:tcBorders>
            <w:shd w:val="clear" w:color="auto" w:fill="auto"/>
            <w:vAlign w:val="center"/>
          </w:tcPr>
          <w:p w14:paraId="01481550"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14:paraId="45664F84"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0105504D"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14:paraId="43E654A4"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7649FA08"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14:paraId="0F0A0423"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r>
      <w:tr w:rsidR="00A40276" w:rsidRPr="00A40276" w14:paraId="4A11B366" w14:textId="77777777" w:rsidTr="00A80EAD">
        <w:trPr>
          <w:trHeight w:val="255"/>
        </w:trPr>
        <w:tc>
          <w:tcPr>
            <w:tcW w:w="1423" w:type="pct"/>
            <w:gridSpan w:val="2"/>
            <w:tcBorders>
              <w:top w:val="single" w:sz="4" w:space="0" w:color="auto"/>
              <w:bottom w:val="single" w:sz="4" w:space="0" w:color="auto"/>
            </w:tcBorders>
            <w:shd w:val="clear" w:color="auto" w:fill="auto"/>
            <w:vAlign w:val="center"/>
          </w:tcPr>
          <w:p w14:paraId="4CCE9B05" w14:textId="77777777" w:rsidR="00E82EEA" w:rsidRPr="00A40276" w:rsidRDefault="00E82EEA" w:rsidP="00A80EAD">
            <w:pPr>
              <w:pStyle w:val="Prrafodelista"/>
              <w:ind w:left="0"/>
              <w:jc w:val="both"/>
              <w:rPr>
                <w:rFonts w:ascii="Arial" w:hAnsi="Arial" w:cs="Arial"/>
                <w:sz w:val="16"/>
                <w:szCs w:val="16"/>
                <w:lang w:val="es-BO"/>
              </w:rPr>
            </w:pPr>
            <w:r w:rsidRPr="00A40276">
              <w:rPr>
                <w:rFonts w:ascii="Arial" w:hAnsi="Arial" w:cs="Arial"/>
                <w:sz w:val="16"/>
                <w:szCs w:val="16"/>
                <w:lang w:val="es-BO"/>
              </w:rPr>
              <w:t>Puntaje de las Condiciones Adicionales</w:t>
            </w:r>
          </w:p>
        </w:tc>
        <w:tc>
          <w:tcPr>
            <w:tcW w:w="592" w:type="pct"/>
            <w:gridSpan w:val="2"/>
            <w:tcBorders>
              <w:top w:val="single" w:sz="4" w:space="0" w:color="auto"/>
              <w:bottom w:val="single" w:sz="4" w:space="0" w:color="auto"/>
            </w:tcBorders>
            <w:shd w:val="clear" w:color="auto" w:fill="auto"/>
            <w:vAlign w:val="center"/>
          </w:tcPr>
          <w:p w14:paraId="2D1DF64B" w14:textId="77777777"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717E6F2A" w14:textId="77777777" w:rsidR="00E82EEA" w:rsidRPr="00A40276" w:rsidRDefault="00E82EEA" w:rsidP="00A80EAD">
            <w:pPr>
              <w:jc w:val="center"/>
              <w:rPr>
                <w:rFonts w:ascii="Arial" w:hAnsi="Arial" w:cs="Arial"/>
                <w:b/>
                <w:lang w:val="es-BO"/>
              </w:rPr>
            </w:pPr>
          </w:p>
        </w:tc>
        <w:tc>
          <w:tcPr>
            <w:tcW w:w="748" w:type="pct"/>
            <w:tcBorders>
              <w:top w:val="single" w:sz="4" w:space="0" w:color="auto"/>
              <w:bottom w:val="single" w:sz="4" w:space="0" w:color="auto"/>
            </w:tcBorders>
            <w:shd w:val="clear" w:color="auto" w:fill="auto"/>
            <w:vAlign w:val="center"/>
          </w:tcPr>
          <w:p w14:paraId="1A7B88E2"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103F0BDD"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DB6D4E1" w14:textId="77777777" w:rsidR="00E82EEA" w:rsidRPr="00A40276" w:rsidRDefault="00E82EEA" w:rsidP="00A80EAD">
            <w:pPr>
              <w:jc w:val="center"/>
              <w:rPr>
                <w:rFonts w:ascii="Arial" w:hAnsi="Arial" w:cs="Arial"/>
                <w:b/>
                <w:lang w:val="es-BO"/>
              </w:rPr>
            </w:pPr>
          </w:p>
        </w:tc>
      </w:tr>
      <w:tr w:rsidR="00A40276" w:rsidRPr="00A40276" w14:paraId="0AE8F5F2" w14:textId="77777777" w:rsidTr="00A80EAD">
        <w:trPr>
          <w:trHeight w:val="255"/>
        </w:trPr>
        <w:tc>
          <w:tcPr>
            <w:tcW w:w="1423" w:type="pct"/>
            <w:gridSpan w:val="2"/>
            <w:tcBorders>
              <w:top w:val="single" w:sz="4" w:space="0" w:color="auto"/>
              <w:bottom w:val="single" w:sz="4" w:space="0" w:color="auto"/>
            </w:tcBorders>
            <w:shd w:val="clear" w:color="auto" w:fill="DBE5F1" w:themeFill="accent1" w:themeFillTint="33"/>
            <w:vAlign w:val="center"/>
          </w:tcPr>
          <w:p w14:paraId="241C2CF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PUNTAJE TOTAL DE LA EVALUACIÓN DE LA PROPUESTA </w:t>
            </w:r>
            <w:r w:rsidR="00184FAD" w:rsidRPr="00A40276">
              <w:rPr>
                <w:rFonts w:ascii="Arial" w:hAnsi="Arial" w:cs="Arial"/>
                <w:b/>
                <w:sz w:val="16"/>
                <w:szCs w:val="16"/>
                <w:lang w:val="es-BO"/>
              </w:rPr>
              <w:t>TÉCNICA</w:t>
            </w:r>
            <w:r w:rsidRPr="00A40276">
              <w:rPr>
                <w:rFonts w:ascii="Arial" w:hAnsi="Arial" w:cs="Arial"/>
                <w:b/>
                <w:sz w:val="16"/>
                <w:szCs w:val="16"/>
                <w:lang w:val="es-BO"/>
              </w:rPr>
              <w:t xml:space="preserve"> (PT)</w:t>
            </w:r>
          </w:p>
        </w:tc>
        <w:tc>
          <w:tcPr>
            <w:tcW w:w="592" w:type="pct"/>
            <w:gridSpan w:val="2"/>
            <w:tcBorders>
              <w:top w:val="single" w:sz="4" w:space="0" w:color="auto"/>
              <w:bottom w:val="single" w:sz="4" w:space="0" w:color="auto"/>
            </w:tcBorders>
            <w:shd w:val="clear" w:color="auto" w:fill="DBE5F1" w:themeFill="accent1" w:themeFillTint="33"/>
            <w:vAlign w:val="center"/>
          </w:tcPr>
          <w:p w14:paraId="67F5E28F" w14:textId="77777777"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70</w:t>
            </w:r>
          </w:p>
        </w:tc>
        <w:tc>
          <w:tcPr>
            <w:tcW w:w="743" w:type="pct"/>
            <w:gridSpan w:val="2"/>
            <w:tcBorders>
              <w:top w:val="single" w:sz="4" w:space="0" w:color="auto"/>
              <w:bottom w:val="single" w:sz="4" w:space="0" w:color="auto"/>
            </w:tcBorders>
            <w:shd w:val="clear" w:color="auto" w:fill="DBE5F1" w:themeFill="accent1" w:themeFillTint="33"/>
            <w:vAlign w:val="center"/>
          </w:tcPr>
          <w:p w14:paraId="5F017831" w14:textId="77777777" w:rsidR="00E82EEA" w:rsidRPr="00A40276" w:rsidRDefault="00E82EEA" w:rsidP="00A80EAD">
            <w:pPr>
              <w:jc w:val="center"/>
              <w:rPr>
                <w:rFonts w:ascii="Arial" w:hAnsi="Arial" w:cs="Arial"/>
                <w:b/>
                <w:lang w:val="es-BO"/>
              </w:rPr>
            </w:pPr>
          </w:p>
        </w:tc>
        <w:tc>
          <w:tcPr>
            <w:tcW w:w="748" w:type="pct"/>
            <w:tcBorders>
              <w:top w:val="single" w:sz="4" w:space="0" w:color="auto"/>
              <w:bottom w:val="single" w:sz="4" w:space="0" w:color="auto"/>
            </w:tcBorders>
            <w:shd w:val="clear" w:color="auto" w:fill="DBE5F1" w:themeFill="accent1" w:themeFillTint="33"/>
            <w:vAlign w:val="center"/>
          </w:tcPr>
          <w:p w14:paraId="566CCD63"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DBE5F1" w:themeFill="accent1" w:themeFillTint="33"/>
            <w:vAlign w:val="center"/>
          </w:tcPr>
          <w:p w14:paraId="271023C9"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DBE5F1" w:themeFill="accent1" w:themeFillTint="33"/>
            <w:vAlign w:val="center"/>
          </w:tcPr>
          <w:p w14:paraId="3139A12D" w14:textId="77777777" w:rsidR="00E82EEA" w:rsidRPr="00A40276" w:rsidRDefault="00E82EEA" w:rsidP="00A80EAD">
            <w:pPr>
              <w:jc w:val="center"/>
              <w:rPr>
                <w:rFonts w:ascii="Arial" w:hAnsi="Arial" w:cs="Arial"/>
                <w:b/>
                <w:lang w:val="es-BO"/>
              </w:rPr>
            </w:pPr>
          </w:p>
        </w:tc>
      </w:tr>
    </w:tbl>
    <w:p w14:paraId="262FFA0A" w14:textId="77777777" w:rsidR="00E82EEA" w:rsidRPr="00A40276" w:rsidRDefault="00E82EEA" w:rsidP="001B38C2">
      <w:pPr>
        <w:jc w:val="both"/>
        <w:rPr>
          <w:rFonts w:cs="Arial"/>
          <w:b/>
          <w:i/>
          <w:sz w:val="18"/>
          <w:szCs w:val="18"/>
          <w:lang w:val="es-BO"/>
        </w:rPr>
      </w:pPr>
    </w:p>
    <w:p w14:paraId="19982328" w14:textId="77777777" w:rsidR="00184FAD" w:rsidRPr="00A40276" w:rsidRDefault="00184FAD" w:rsidP="001B38C2">
      <w:pPr>
        <w:jc w:val="both"/>
        <w:rPr>
          <w:rFonts w:cs="Arial"/>
          <w:b/>
          <w:i/>
          <w:sz w:val="18"/>
          <w:szCs w:val="18"/>
          <w:lang w:val="es-BO"/>
        </w:rPr>
      </w:pPr>
    </w:p>
    <w:p w14:paraId="7C8980FB" w14:textId="77777777" w:rsidR="00184FAD" w:rsidRPr="00A40276" w:rsidRDefault="00184FAD" w:rsidP="001B38C2">
      <w:pPr>
        <w:jc w:val="both"/>
        <w:rPr>
          <w:rFonts w:cs="Arial"/>
          <w:b/>
          <w:i/>
          <w:sz w:val="18"/>
          <w:szCs w:val="18"/>
          <w:lang w:val="es-BO"/>
        </w:rPr>
      </w:pPr>
    </w:p>
    <w:p w14:paraId="42261A04" w14:textId="77777777" w:rsidR="00184FAD" w:rsidRPr="00A40276" w:rsidRDefault="00184FAD" w:rsidP="001B38C2">
      <w:pPr>
        <w:jc w:val="both"/>
        <w:rPr>
          <w:rFonts w:cs="Arial"/>
          <w:b/>
          <w:i/>
          <w:sz w:val="18"/>
          <w:szCs w:val="18"/>
          <w:lang w:val="es-BO"/>
        </w:rPr>
      </w:pPr>
    </w:p>
    <w:p w14:paraId="4AC0D69B" w14:textId="77777777" w:rsidR="00184FAD" w:rsidRPr="00A40276" w:rsidRDefault="00184FAD" w:rsidP="001B38C2">
      <w:pPr>
        <w:jc w:val="both"/>
        <w:rPr>
          <w:rFonts w:cs="Arial"/>
          <w:b/>
          <w:i/>
          <w:sz w:val="18"/>
          <w:szCs w:val="18"/>
          <w:lang w:val="es-BO"/>
        </w:rPr>
      </w:pPr>
    </w:p>
    <w:p w14:paraId="62F5D944" w14:textId="77777777" w:rsidR="00184FAD" w:rsidRPr="00A40276" w:rsidRDefault="00184FAD" w:rsidP="001B38C2">
      <w:pPr>
        <w:jc w:val="both"/>
        <w:rPr>
          <w:rFonts w:cs="Arial"/>
          <w:b/>
          <w:i/>
          <w:sz w:val="18"/>
          <w:szCs w:val="18"/>
          <w:lang w:val="es-BO"/>
        </w:rPr>
      </w:pPr>
    </w:p>
    <w:p w14:paraId="0C9CE132" w14:textId="77777777" w:rsidR="00184FAD" w:rsidRPr="00A40276" w:rsidRDefault="00184FAD" w:rsidP="001B38C2">
      <w:pPr>
        <w:jc w:val="both"/>
        <w:rPr>
          <w:rFonts w:cs="Arial"/>
          <w:b/>
          <w:i/>
          <w:sz w:val="18"/>
          <w:szCs w:val="18"/>
          <w:lang w:val="es-BO"/>
        </w:rPr>
      </w:pPr>
    </w:p>
    <w:p w14:paraId="7977E652" w14:textId="77777777" w:rsidR="00184FAD" w:rsidRPr="00A40276" w:rsidRDefault="00184FAD" w:rsidP="001B38C2">
      <w:pPr>
        <w:jc w:val="both"/>
        <w:rPr>
          <w:rFonts w:cs="Arial"/>
          <w:b/>
          <w:i/>
          <w:sz w:val="18"/>
          <w:szCs w:val="18"/>
          <w:lang w:val="es-BO"/>
        </w:rPr>
      </w:pPr>
    </w:p>
    <w:p w14:paraId="07CBC99C" w14:textId="77777777" w:rsidR="00184FAD" w:rsidRPr="00A40276" w:rsidRDefault="00184FAD" w:rsidP="001B38C2">
      <w:pPr>
        <w:jc w:val="both"/>
        <w:rPr>
          <w:rFonts w:cs="Arial"/>
          <w:b/>
          <w:i/>
          <w:sz w:val="18"/>
          <w:szCs w:val="18"/>
          <w:lang w:val="es-BO"/>
        </w:rPr>
      </w:pPr>
    </w:p>
    <w:p w14:paraId="300215DA" w14:textId="77777777" w:rsidR="00184FAD" w:rsidRPr="00A40276" w:rsidRDefault="00184FAD" w:rsidP="001B38C2">
      <w:pPr>
        <w:jc w:val="both"/>
        <w:rPr>
          <w:rFonts w:cs="Arial"/>
          <w:b/>
          <w:i/>
          <w:sz w:val="18"/>
          <w:szCs w:val="18"/>
          <w:lang w:val="es-BO"/>
        </w:rPr>
      </w:pPr>
    </w:p>
    <w:p w14:paraId="5B0D1E2A" w14:textId="77777777" w:rsidR="00184FAD" w:rsidRPr="00A40276" w:rsidRDefault="00184FAD" w:rsidP="001B38C2">
      <w:pPr>
        <w:jc w:val="both"/>
        <w:rPr>
          <w:rFonts w:cs="Arial"/>
          <w:b/>
          <w:i/>
          <w:sz w:val="18"/>
          <w:szCs w:val="18"/>
          <w:lang w:val="es-BO"/>
        </w:rPr>
      </w:pPr>
    </w:p>
    <w:p w14:paraId="5B11A06B" w14:textId="77777777" w:rsidR="001B38C2" w:rsidRPr="00A40276" w:rsidRDefault="001B38C2" w:rsidP="001B38C2">
      <w:pPr>
        <w:tabs>
          <w:tab w:val="center" w:pos="5833"/>
          <w:tab w:val="right" w:pos="10252"/>
        </w:tabs>
        <w:jc w:val="center"/>
        <w:rPr>
          <w:rFonts w:cs="Tahoma"/>
          <w:b/>
          <w:sz w:val="18"/>
          <w:szCs w:val="18"/>
          <w:lang w:val="es-BO"/>
        </w:rPr>
      </w:pPr>
      <w:r w:rsidRPr="00A40276">
        <w:rPr>
          <w:rFonts w:ascii="Tahoma" w:hAnsi="Tahoma" w:cs="Tahoma"/>
          <w:b/>
          <w:lang w:val="es-BO"/>
        </w:rPr>
        <w:br w:type="page"/>
      </w:r>
      <w:r w:rsidRPr="00A40276">
        <w:rPr>
          <w:rFonts w:cs="Tahoma"/>
          <w:b/>
          <w:sz w:val="18"/>
          <w:szCs w:val="18"/>
          <w:lang w:val="es-BO"/>
        </w:rPr>
        <w:lastRenderedPageBreak/>
        <w:t>FORMULARIO V-4</w:t>
      </w:r>
    </w:p>
    <w:p w14:paraId="4E441C7C"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14:paraId="2605A54E" w14:textId="77777777" w:rsidR="003E7FEA" w:rsidRPr="00A40276" w:rsidRDefault="00821372" w:rsidP="00184FAD">
      <w:pPr>
        <w:tabs>
          <w:tab w:val="center" w:pos="5833"/>
          <w:tab w:val="right" w:pos="10252"/>
        </w:tabs>
        <w:jc w:val="center"/>
        <w:rPr>
          <w:rFonts w:cs="Tahoma"/>
          <w:sz w:val="18"/>
          <w:szCs w:val="18"/>
          <w:lang w:val="es-BO"/>
        </w:rPr>
      </w:pPr>
      <w:r w:rsidRPr="00A40276">
        <w:rPr>
          <w:rFonts w:cs="Tahoma"/>
          <w:sz w:val="18"/>
          <w:szCs w:val="18"/>
          <w:lang w:val="es-BO"/>
        </w:rPr>
        <w:t>(</w:t>
      </w:r>
      <w:r w:rsidRPr="00A40276">
        <w:rPr>
          <w:rFonts w:cs="Tahoma"/>
          <w:b/>
          <w:i/>
          <w:sz w:val="18"/>
          <w:szCs w:val="18"/>
          <w:lang w:val="es-BO"/>
        </w:rPr>
        <w:t>Este Formulario es aplicable solo cuando se emplee el Método de Selección y Adjudicación Calidad, Propuesta Técnica y Costo. Caso contrario suprimir este Formulario</w:t>
      </w:r>
      <w:r w:rsidRPr="00A40276">
        <w:rPr>
          <w:rFonts w:cs="Tahoma"/>
          <w:sz w:val="18"/>
          <w:szCs w:val="18"/>
          <w:lang w:val="es-BO"/>
        </w:rPr>
        <w:t>)</w:t>
      </w:r>
    </w:p>
    <w:p w14:paraId="41A35629" w14:textId="77777777" w:rsidR="00184FAD" w:rsidRPr="00A40276" w:rsidRDefault="00184FAD" w:rsidP="00184FAD">
      <w:pPr>
        <w:tabs>
          <w:tab w:val="center" w:pos="5833"/>
          <w:tab w:val="right" w:pos="10252"/>
        </w:tabs>
        <w:jc w:val="center"/>
        <w:rPr>
          <w:rFonts w:cs="Tahoma"/>
          <w:sz w:val="18"/>
          <w:szCs w:val="18"/>
          <w:lang w:val="es-BO"/>
        </w:rPr>
      </w:pPr>
    </w:p>
    <w:p w14:paraId="322D3EE8" w14:textId="77777777" w:rsidR="00184FAD" w:rsidRPr="00A40276" w:rsidRDefault="00184FAD" w:rsidP="00184FAD">
      <w:pPr>
        <w:tabs>
          <w:tab w:val="left" w:pos="709"/>
        </w:tabs>
        <w:jc w:val="both"/>
        <w:rPr>
          <w:rFonts w:cs="Tahoma"/>
          <w:sz w:val="18"/>
          <w:szCs w:val="18"/>
          <w:lang w:val="es-BO"/>
        </w:rPr>
      </w:pPr>
      <w:r w:rsidRPr="00A40276">
        <w:rPr>
          <w:rFonts w:cs="Tahoma"/>
          <w:sz w:val="18"/>
          <w:szCs w:val="18"/>
          <w:lang w:val="es-BO"/>
        </w:rPr>
        <w:t>Los factores de evaluación deberán determinarse de acuerdo con lo siguiente:</w:t>
      </w:r>
    </w:p>
    <w:p w14:paraId="0CD32639" w14:textId="77777777" w:rsidR="00184FAD" w:rsidRPr="00A40276" w:rsidRDefault="00184FAD" w:rsidP="00184FAD">
      <w:pPr>
        <w:tabs>
          <w:tab w:val="left" w:pos="709"/>
        </w:tabs>
        <w:jc w:val="both"/>
        <w:rPr>
          <w:rFonts w:cs="Tahoma"/>
          <w:lang w:val="es-BO"/>
        </w:rPr>
      </w:pPr>
    </w:p>
    <w:p w14:paraId="1B6E0751" w14:textId="77777777" w:rsidR="00184FAD" w:rsidRPr="00A40276" w:rsidRDefault="00184FAD" w:rsidP="00184FAD">
      <w:pPr>
        <w:tabs>
          <w:tab w:val="left" w:pos="709"/>
        </w:tabs>
        <w:jc w:val="both"/>
        <w:rPr>
          <w:rFonts w:cs="Tahoma"/>
          <w:sz w:val="18"/>
          <w:szCs w:val="18"/>
          <w:lang w:val="es-B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4531"/>
        <w:gridCol w:w="1991"/>
      </w:tblGrid>
      <w:tr w:rsidR="00A40276" w:rsidRPr="00A40276" w14:paraId="4B9E9ECC" w14:textId="77777777" w:rsidTr="00A80EAD">
        <w:trPr>
          <w:jc w:val="center"/>
        </w:trPr>
        <w:tc>
          <w:tcPr>
            <w:tcW w:w="1505" w:type="dxa"/>
            <w:shd w:val="clear" w:color="auto" w:fill="244061" w:themeFill="accent1" w:themeFillShade="80"/>
            <w:vAlign w:val="center"/>
          </w:tcPr>
          <w:p w14:paraId="671B6126" w14:textId="77777777" w:rsidR="00184FAD" w:rsidRPr="00A40276" w:rsidRDefault="00184FAD" w:rsidP="00A80EAD">
            <w:pPr>
              <w:tabs>
                <w:tab w:val="left" w:pos="709"/>
              </w:tabs>
              <w:jc w:val="center"/>
              <w:rPr>
                <w:rFonts w:ascii="Arial" w:eastAsia="Calibri" w:hAnsi="Arial" w:cs="Arial"/>
                <w:b/>
                <w:lang w:val="es-BO"/>
              </w:rPr>
            </w:pPr>
          </w:p>
          <w:p w14:paraId="206AEDE3" w14:textId="77777777" w:rsidR="00184FAD" w:rsidRPr="00A40276" w:rsidRDefault="00184FAD" w:rsidP="00A80EAD">
            <w:pPr>
              <w:tabs>
                <w:tab w:val="left" w:pos="709"/>
              </w:tabs>
              <w:jc w:val="center"/>
              <w:rPr>
                <w:rFonts w:ascii="Arial" w:eastAsia="Calibri" w:hAnsi="Arial" w:cs="Arial"/>
                <w:b/>
                <w:lang w:val="es-BO"/>
              </w:rPr>
            </w:pPr>
            <w:r w:rsidRPr="00A40276">
              <w:rPr>
                <w:rFonts w:ascii="Arial" w:eastAsia="Calibri" w:hAnsi="Arial" w:cs="Arial"/>
                <w:b/>
                <w:lang w:val="es-BO"/>
              </w:rPr>
              <w:t>ABREVIACIÓN</w:t>
            </w:r>
          </w:p>
          <w:p w14:paraId="4134D357" w14:textId="77777777" w:rsidR="00184FAD" w:rsidRPr="00A40276" w:rsidRDefault="00184FAD" w:rsidP="00A80EAD">
            <w:pPr>
              <w:tabs>
                <w:tab w:val="left" w:pos="709"/>
              </w:tabs>
              <w:jc w:val="center"/>
              <w:rPr>
                <w:rFonts w:ascii="Arial" w:hAnsi="Arial" w:cs="Arial"/>
                <w:b/>
                <w:lang w:val="es-BO"/>
              </w:rPr>
            </w:pPr>
          </w:p>
        </w:tc>
        <w:tc>
          <w:tcPr>
            <w:tcW w:w="4531" w:type="dxa"/>
            <w:shd w:val="clear" w:color="auto" w:fill="244061" w:themeFill="accent1" w:themeFillShade="80"/>
            <w:vAlign w:val="center"/>
          </w:tcPr>
          <w:p w14:paraId="229C7B16" w14:textId="77777777" w:rsidR="00184FAD" w:rsidRPr="00A40276" w:rsidRDefault="00184FAD" w:rsidP="00A80EAD">
            <w:pPr>
              <w:tabs>
                <w:tab w:val="left" w:pos="709"/>
              </w:tabs>
              <w:jc w:val="center"/>
              <w:rPr>
                <w:rFonts w:ascii="Arial" w:hAnsi="Arial" w:cs="Arial"/>
                <w:b/>
                <w:lang w:val="es-BO"/>
              </w:rPr>
            </w:pPr>
            <w:r w:rsidRPr="00A40276">
              <w:rPr>
                <w:rFonts w:ascii="Arial" w:eastAsia="Calibri" w:hAnsi="Arial" w:cs="Arial"/>
                <w:b/>
                <w:lang w:val="es-BO"/>
              </w:rPr>
              <w:t>DESCRIPCIÓN</w:t>
            </w:r>
          </w:p>
        </w:tc>
        <w:tc>
          <w:tcPr>
            <w:tcW w:w="1991" w:type="dxa"/>
            <w:shd w:val="clear" w:color="auto" w:fill="244061" w:themeFill="accent1" w:themeFillShade="80"/>
            <w:vAlign w:val="center"/>
          </w:tcPr>
          <w:p w14:paraId="682AC398" w14:textId="77777777" w:rsidR="00184FAD" w:rsidRPr="00A40276" w:rsidRDefault="00184FAD" w:rsidP="00A80EAD">
            <w:pPr>
              <w:tabs>
                <w:tab w:val="left" w:pos="709"/>
              </w:tabs>
              <w:jc w:val="center"/>
              <w:rPr>
                <w:rFonts w:ascii="Arial" w:hAnsi="Arial" w:cs="Arial"/>
                <w:b/>
                <w:lang w:val="es-BO"/>
              </w:rPr>
            </w:pPr>
            <w:r w:rsidRPr="00A40276">
              <w:rPr>
                <w:rFonts w:ascii="Arial" w:eastAsia="Calibri" w:hAnsi="Arial" w:cs="Arial"/>
                <w:b/>
                <w:lang w:val="es-BO"/>
              </w:rPr>
              <w:t>PUNTAJE ASIGNADO</w:t>
            </w:r>
          </w:p>
        </w:tc>
      </w:tr>
      <w:tr w:rsidR="00A40276" w:rsidRPr="00A40276" w14:paraId="348C01A4" w14:textId="77777777" w:rsidTr="00A80EAD">
        <w:trPr>
          <w:jc w:val="center"/>
        </w:trPr>
        <w:tc>
          <w:tcPr>
            <w:tcW w:w="1505" w:type="dxa"/>
            <w:vAlign w:val="center"/>
          </w:tcPr>
          <w:p w14:paraId="1F3EC643" w14:textId="77777777" w:rsidR="00184FAD" w:rsidRPr="00A40276" w:rsidRDefault="00184FAD" w:rsidP="00A80EAD">
            <w:pPr>
              <w:tabs>
                <w:tab w:val="left" w:pos="709"/>
              </w:tabs>
              <w:jc w:val="center"/>
              <w:rPr>
                <w:rFonts w:ascii="Arial" w:eastAsia="Calibri" w:hAnsi="Arial" w:cs="Arial"/>
                <w:lang w:val="es-BO"/>
              </w:rPr>
            </w:pPr>
          </w:p>
          <w:p w14:paraId="4648BD20" w14:textId="77777777" w:rsidR="00184FAD" w:rsidRPr="00A40276" w:rsidRDefault="00184FAD" w:rsidP="00A80EAD">
            <w:pPr>
              <w:tabs>
                <w:tab w:val="left" w:pos="709"/>
              </w:tabs>
              <w:jc w:val="center"/>
              <w:rPr>
                <w:rFonts w:ascii="Arial" w:eastAsia="Calibri" w:hAnsi="Arial" w:cs="Arial"/>
                <w:lang w:val="es-BO"/>
              </w:rPr>
            </w:pPr>
            <w:r w:rsidRPr="00A40276">
              <w:rPr>
                <w:rFonts w:ascii="Arial" w:eastAsia="Calibri" w:hAnsi="Arial" w:cs="Arial"/>
                <w:lang w:val="es-BO"/>
              </w:rPr>
              <w:t>PE</w:t>
            </w:r>
          </w:p>
          <w:p w14:paraId="6F8C44B9" w14:textId="77777777" w:rsidR="00184FAD" w:rsidRPr="00A40276" w:rsidRDefault="00184FAD" w:rsidP="00A80EAD">
            <w:pPr>
              <w:tabs>
                <w:tab w:val="left" w:pos="709"/>
              </w:tabs>
              <w:jc w:val="center"/>
              <w:rPr>
                <w:rFonts w:ascii="Arial" w:hAnsi="Arial" w:cs="Arial"/>
                <w:lang w:val="es-BO"/>
              </w:rPr>
            </w:pPr>
          </w:p>
        </w:tc>
        <w:tc>
          <w:tcPr>
            <w:tcW w:w="4531" w:type="dxa"/>
            <w:vAlign w:val="center"/>
          </w:tcPr>
          <w:p w14:paraId="73354DB6" w14:textId="77777777" w:rsidR="00184FAD" w:rsidRPr="00A40276" w:rsidRDefault="00184FAD" w:rsidP="00A80EAD">
            <w:pPr>
              <w:tabs>
                <w:tab w:val="left" w:pos="709"/>
              </w:tabs>
              <w:rPr>
                <w:rFonts w:ascii="Arial" w:eastAsia="Calibri" w:hAnsi="Arial" w:cs="Arial"/>
                <w:lang w:val="es-BO"/>
              </w:rPr>
            </w:pPr>
            <w:r w:rsidRPr="00A40276">
              <w:rPr>
                <w:rFonts w:ascii="Arial" w:eastAsia="Calibri" w:hAnsi="Arial" w:cs="Arial"/>
                <w:lang w:val="es-BO"/>
              </w:rPr>
              <w:t xml:space="preserve">Puntaje de la Evaluación de la Propuesta Económica </w:t>
            </w:r>
          </w:p>
        </w:tc>
        <w:tc>
          <w:tcPr>
            <w:tcW w:w="1991" w:type="dxa"/>
            <w:vAlign w:val="center"/>
          </w:tcPr>
          <w:p w14:paraId="5EF33D85" w14:textId="77777777" w:rsidR="00184FAD" w:rsidRPr="00A40276" w:rsidRDefault="00184FAD" w:rsidP="00A80EAD">
            <w:pPr>
              <w:tabs>
                <w:tab w:val="left" w:pos="709"/>
              </w:tabs>
              <w:rPr>
                <w:rFonts w:ascii="Arial" w:hAnsi="Arial" w:cs="Arial"/>
                <w:lang w:val="es-BO"/>
              </w:rPr>
            </w:pPr>
            <w:r w:rsidRPr="00A40276">
              <w:rPr>
                <w:rFonts w:ascii="Arial" w:eastAsia="Calibri" w:hAnsi="Arial" w:cs="Arial"/>
                <w:lang w:val="es-BO"/>
              </w:rPr>
              <w:t xml:space="preserve"> 30 puntos</w:t>
            </w:r>
          </w:p>
        </w:tc>
      </w:tr>
      <w:tr w:rsidR="00A40276" w:rsidRPr="00A40276" w14:paraId="74578768" w14:textId="77777777" w:rsidTr="00A80EAD">
        <w:trPr>
          <w:jc w:val="center"/>
        </w:trPr>
        <w:tc>
          <w:tcPr>
            <w:tcW w:w="1505" w:type="dxa"/>
            <w:tcBorders>
              <w:bottom w:val="single" w:sz="4" w:space="0" w:color="auto"/>
            </w:tcBorders>
            <w:vAlign w:val="center"/>
          </w:tcPr>
          <w:p w14:paraId="7A27C0C0" w14:textId="77777777" w:rsidR="00184FAD" w:rsidRPr="00A40276" w:rsidRDefault="00184FAD" w:rsidP="00A80EAD">
            <w:pPr>
              <w:tabs>
                <w:tab w:val="left" w:pos="709"/>
              </w:tabs>
              <w:jc w:val="center"/>
              <w:rPr>
                <w:rFonts w:ascii="Arial" w:hAnsi="Arial" w:cs="Arial"/>
                <w:lang w:val="es-BO"/>
              </w:rPr>
            </w:pPr>
          </w:p>
          <w:p w14:paraId="621A6D39" w14:textId="77777777" w:rsidR="00184FAD" w:rsidRPr="00A40276" w:rsidRDefault="00184FAD" w:rsidP="00A80EAD">
            <w:pPr>
              <w:tabs>
                <w:tab w:val="left" w:pos="709"/>
              </w:tabs>
              <w:jc w:val="center"/>
              <w:rPr>
                <w:rFonts w:ascii="Arial" w:hAnsi="Arial" w:cs="Arial"/>
                <w:lang w:val="es-BO"/>
              </w:rPr>
            </w:pPr>
            <w:r w:rsidRPr="00A40276">
              <w:rPr>
                <w:rFonts w:ascii="Arial" w:hAnsi="Arial" w:cs="Arial"/>
                <w:lang w:val="es-BO"/>
              </w:rPr>
              <w:t>PT</w:t>
            </w:r>
          </w:p>
          <w:p w14:paraId="2ADD1E11" w14:textId="77777777" w:rsidR="00184FAD" w:rsidRPr="00A40276" w:rsidRDefault="00184FAD" w:rsidP="00A80EAD">
            <w:pPr>
              <w:tabs>
                <w:tab w:val="left" w:pos="709"/>
              </w:tabs>
              <w:jc w:val="center"/>
              <w:rPr>
                <w:rFonts w:ascii="Arial" w:hAnsi="Arial" w:cs="Arial"/>
                <w:lang w:val="es-BO"/>
              </w:rPr>
            </w:pPr>
          </w:p>
        </w:tc>
        <w:tc>
          <w:tcPr>
            <w:tcW w:w="4531" w:type="dxa"/>
            <w:tcBorders>
              <w:bottom w:val="single" w:sz="4" w:space="0" w:color="auto"/>
            </w:tcBorders>
            <w:vAlign w:val="center"/>
          </w:tcPr>
          <w:p w14:paraId="7FD73D66" w14:textId="77777777" w:rsidR="00184FAD" w:rsidRPr="00A40276" w:rsidRDefault="00184FAD" w:rsidP="00A80EAD">
            <w:pPr>
              <w:tabs>
                <w:tab w:val="left" w:pos="709"/>
              </w:tabs>
              <w:rPr>
                <w:rFonts w:ascii="Arial" w:eastAsia="Calibri" w:hAnsi="Arial" w:cs="Arial"/>
                <w:lang w:val="es-BO"/>
              </w:rPr>
            </w:pPr>
            <w:r w:rsidRPr="00A40276">
              <w:rPr>
                <w:rFonts w:ascii="Arial" w:eastAsia="Calibri" w:hAnsi="Arial" w:cs="Arial"/>
                <w:lang w:val="es-BO"/>
              </w:rPr>
              <w:t>Puntaje de la Evaluación de la  Propuesta Técnica</w:t>
            </w:r>
          </w:p>
        </w:tc>
        <w:tc>
          <w:tcPr>
            <w:tcW w:w="1991" w:type="dxa"/>
            <w:tcBorders>
              <w:bottom w:val="single" w:sz="4" w:space="0" w:color="auto"/>
            </w:tcBorders>
            <w:vAlign w:val="center"/>
          </w:tcPr>
          <w:p w14:paraId="7F5B8057" w14:textId="77777777" w:rsidR="00184FAD" w:rsidRPr="00A40276" w:rsidRDefault="00184FAD" w:rsidP="00A80EAD">
            <w:pPr>
              <w:tabs>
                <w:tab w:val="left" w:pos="709"/>
              </w:tabs>
              <w:rPr>
                <w:rFonts w:ascii="Arial" w:eastAsia="Calibri" w:hAnsi="Arial" w:cs="Arial"/>
                <w:lang w:val="es-BO"/>
              </w:rPr>
            </w:pPr>
            <w:r w:rsidRPr="00A40276">
              <w:rPr>
                <w:rFonts w:ascii="Arial" w:eastAsia="Calibri" w:hAnsi="Arial" w:cs="Arial"/>
                <w:lang w:val="es-BO"/>
              </w:rPr>
              <w:t xml:space="preserve"> 70 puntos</w:t>
            </w:r>
          </w:p>
        </w:tc>
      </w:tr>
      <w:tr w:rsidR="00A40276" w:rsidRPr="00A40276" w14:paraId="2151C2CC" w14:textId="77777777" w:rsidTr="00A80EAD">
        <w:trPr>
          <w:jc w:val="center"/>
        </w:trPr>
        <w:tc>
          <w:tcPr>
            <w:tcW w:w="1505" w:type="dxa"/>
            <w:shd w:val="clear" w:color="auto" w:fill="DBE5F1" w:themeFill="accent1" w:themeFillTint="33"/>
            <w:vAlign w:val="center"/>
          </w:tcPr>
          <w:p w14:paraId="5CF2A015" w14:textId="77777777" w:rsidR="00184FAD" w:rsidRPr="00A40276" w:rsidRDefault="00184FAD" w:rsidP="00A80EAD">
            <w:pPr>
              <w:tabs>
                <w:tab w:val="left" w:pos="709"/>
              </w:tabs>
              <w:jc w:val="center"/>
              <w:rPr>
                <w:rFonts w:ascii="Arial" w:eastAsia="Calibri" w:hAnsi="Arial" w:cs="Arial"/>
                <w:b/>
                <w:lang w:val="es-BO"/>
              </w:rPr>
            </w:pPr>
          </w:p>
          <w:p w14:paraId="62F436D8" w14:textId="77777777" w:rsidR="00184FAD" w:rsidRPr="00A40276" w:rsidRDefault="00184FAD" w:rsidP="00A80EAD">
            <w:pPr>
              <w:tabs>
                <w:tab w:val="left" w:pos="709"/>
              </w:tabs>
              <w:jc w:val="center"/>
              <w:rPr>
                <w:rFonts w:ascii="Arial" w:eastAsia="Calibri" w:hAnsi="Arial" w:cs="Arial"/>
                <w:b/>
                <w:lang w:val="es-BO"/>
              </w:rPr>
            </w:pPr>
            <w:r w:rsidRPr="00A40276">
              <w:rPr>
                <w:rFonts w:ascii="Arial" w:eastAsia="Calibri" w:hAnsi="Arial" w:cs="Arial"/>
                <w:b/>
                <w:lang w:val="es-BO"/>
              </w:rPr>
              <w:t>PTP</w:t>
            </w:r>
          </w:p>
          <w:p w14:paraId="4DE8E7EA" w14:textId="77777777" w:rsidR="00184FAD" w:rsidRPr="00A40276" w:rsidRDefault="00184FAD" w:rsidP="00A80EAD">
            <w:pPr>
              <w:tabs>
                <w:tab w:val="left" w:pos="709"/>
              </w:tabs>
              <w:jc w:val="center"/>
              <w:rPr>
                <w:rFonts w:ascii="Arial" w:eastAsia="Calibri" w:hAnsi="Arial" w:cs="Arial"/>
                <w:b/>
                <w:lang w:val="es-BO"/>
              </w:rPr>
            </w:pPr>
          </w:p>
        </w:tc>
        <w:tc>
          <w:tcPr>
            <w:tcW w:w="4531" w:type="dxa"/>
            <w:shd w:val="clear" w:color="auto" w:fill="DBE5F1" w:themeFill="accent1" w:themeFillTint="33"/>
            <w:vAlign w:val="center"/>
          </w:tcPr>
          <w:p w14:paraId="7B15E7FA" w14:textId="77777777" w:rsidR="00184FAD" w:rsidRPr="00A40276" w:rsidRDefault="00184FAD" w:rsidP="00A80EAD">
            <w:pPr>
              <w:tabs>
                <w:tab w:val="left" w:pos="709"/>
              </w:tabs>
              <w:rPr>
                <w:rFonts w:ascii="Arial" w:eastAsia="Calibri" w:hAnsi="Arial" w:cs="Arial"/>
                <w:b/>
                <w:lang w:val="es-BO"/>
              </w:rPr>
            </w:pPr>
            <w:r w:rsidRPr="00A40276">
              <w:rPr>
                <w:rFonts w:ascii="Arial" w:eastAsia="Calibri" w:hAnsi="Arial" w:cs="Arial"/>
                <w:b/>
                <w:lang w:val="es-BO"/>
              </w:rPr>
              <w:t xml:space="preserve">PUNTAJE TOTAL DE LA PROPUESTA EVALUADA </w:t>
            </w:r>
          </w:p>
        </w:tc>
        <w:tc>
          <w:tcPr>
            <w:tcW w:w="1991" w:type="dxa"/>
            <w:shd w:val="clear" w:color="auto" w:fill="DBE5F1" w:themeFill="accent1" w:themeFillTint="33"/>
            <w:vAlign w:val="center"/>
          </w:tcPr>
          <w:p w14:paraId="12715836" w14:textId="77777777" w:rsidR="00184FAD" w:rsidRPr="00A40276" w:rsidRDefault="00184FAD" w:rsidP="00A80EAD">
            <w:pPr>
              <w:tabs>
                <w:tab w:val="left" w:pos="709"/>
              </w:tabs>
              <w:rPr>
                <w:rFonts w:ascii="Arial" w:eastAsia="Calibri" w:hAnsi="Arial" w:cs="Arial"/>
                <w:b/>
                <w:lang w:val="es-BO"/>
              </w:rPr>
            </w:pPr>
            <w:r w:rsidRPr="00A40276">
              <w:rPr>
                <w:rFonts w:ascii="Arial" w:eastAsia="Calibri" w:hAnsi="Arial" w:cs="Arial"/>
                <w:b/>
                <w:lang w:val="es-BO"/>
              </w:rPr>
              <w:t>100 puntos</w:t>
            </w:r>
          </w:p>
        </w:tc>
      </w:tr>
    </w:tbl>
    <w:p w14:paraId="58AAC1E8" w14:textId="77777777" w:rsidR="00184FAD" w:rsidRPr="00A40276" w:rsidRDefault="00184FAD" w:rsidP="00184FAD">
      <w:pPr>
        <w:pStyle w:val="Prrafodelista"/>
        <w:tabs>
          <w:tab w:val="left" w:pos="709"/>
        </w:tabs>
        <w:jc w:val="both"/>
        <w:rPr>
          <w:rFonts w:ascii="Arial" w:hAnsi="Arial" w:cs="Arial"/>
          <w:sz w:val="16"/>
          <w:szCs w:val="16"/>
          <w:lang w:val="es-BO"/>
        </w:rPr>
      </w:pPr>
    </w:p>
    <w:p w14:paraId="29DDCB28" w14:textId="77777777" w:rsidR="00184FAD" w:rsidRPr="00A40276" w:rsidRDefault="00184FAD" w:rsidP="00184FAD">
      <w:pPr>
        <w:pStyle w:val="Prrafodelista"/>
        <w:tabs>
          <w:tab w:val="left" w:pos="709"/>
        </w:tabs>
        <w:jc w:val="both"/>
        <w:rPr>
          <w:rFonts w:ascii="Arial" w:hAnsi="Arial" w:cs="Arial"/>
          <w:sz w:val="16"/>
          <w:szCs w:val="16"/>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21"/>
        <w:gridCol w:w="1710"/>
        <w:gridCol w:w="1650"/>
        <w:gridCol w:w="1644"/>
        <w:gridCol w:w="1648"/>
      </w:tblGrid>
      <w:tr w:rsidR="00A40276" w:rsidRPr="00A40276" w14:paraId="089AE2B0" w14:textId="77777777" w:rsidTr="00A80EAD">
        <w:trPr>
          <w:trHeight w:val="255"/>
        </w:trPr>
        <w:tc>
          <w:tcPr>
            <w:tcW w:w="1597" w:type="pct"/>
            <w:vMerge w:val="restart"/>
            <w:tcBorders>
              <w:top w:val="single" w:sz="4" w:space="0" w:color="auto"/>
            </w:tcBorders>
            <w:shd w:val="clear" w:color="auto" w:fill="244061" w:themeFill="accent1" w:themeFillShade="80"/>
            <w:vAlign w:val="center"/>
          </w:tcPr>
          <w:p w14:paraId="3CC78A42" w14:textId="77777777" w:rsidR="00184FAD" w:rsidRPr="00A40276" w:rsidRDefault="00184FAD" w:rsidP="00A80EAD">
            <w:pPr>
              <w:pStyle w:val="Prrafodelista"/>
              <w:tabs>
                <w:tab w:val="left" w:pos="360"/>
              </w:tabs>
              <w:ind w:left="450"/>
              <w:jc w:val="center"/>
              <w:rPr>
                <w:rFonts w:ascii="Arial" w:hAnsi="Arial" w:cs="Arial"/>
                <w:b/>
                <w:lang w:val="es-BO"/>
              </w:rPr>
            </w:pPr>
            <w:r w:rsidRPr="00A40276">
              <w:rPr>
                <w:rFonts w:ascii="Arial" w:hAnsi="Arial" w:cs="Arial"/>
                <w:b/>
                <w:sz w:val="16"/>
                <w:szCs w:val="16"/>
                <w:lang w:val="es-BO"/>
              </w:rPr>
              <w:t xml:space="preserve">RESUMEN DE </w:t>
            </w:r>
            <w:r w:rsidR="00780825" w:rsidRPr="00A40276">
              <w:rPr>
                <w:rFonts w:ascii="Arial" w:hAnsi="Arial" w:cs="Arial"/>
                <w:b/>
                <w:sz w:val="16"/>
                <w:szCs w:val="16"/>
                <w:lang w:val="es-BO"/>
              </w:rPr>
              <w:t>EVALUACIÓN</w:t>
            </w:r>
          </w:p>
        </w:tc>
        <w:tc>
          <w:tcPr>
            <w:tcW w:w="3403" w:type="pct"/>
            <w:gridSpan w:val="4"/>
            <w:tcBorders>
              <w:top w:val="single" w:sz="4" w:space="0" w:color="auto"/>
              <w:bottom w:val="single" w:sz="4" w:space="0" w:color="auto"/>
            </w:tcBorders>
            <w:shd w:val="clear" w:color="auto" w:fill="244061" w:themeFill="accent1" w:themeFillShade="80"/>
            <w:vAlign w:val="center"/>
          </w:tcPr>
          <w:p w14:paraId="4E0FDFD1" w14:textId="77777777" w:rsidR="00184FAD" w:rsidRPr="00A40276" w:rsidRDefault="00184FAD" w:rsidP="00A80EAD">
            <w:pPr>
              <w:jc w:val="center"/>
              <w:rPr>
                <w:rFonts w:ascii="Arial" w:hAnsi="Arial" w:cs="Arial"/>
                <w:b/>
                <w:lang w:val="es-BO"/>
              </w:rPr>
            </w:pPr>
          </w:p>
          <w:p w14:paraId="520A2699" w14:textId="77777777" w:rsidR="00184FAD" w:rsidRPr="00A40276" w:rsidRDefault="00184FAD" w:rsidP="00A80EAD">
            <w:pPr>
              <w:jc w:val="center"/>
              <w:rPr>
                <w:rFonts w:ascii="Arial" w:hAnsi="Arial" w:cs="Arial"/>
                <w:b/>
                <w:lang w:val="es-BO"/>
              </w:rPr>
            </w:pPr>
            <w:r w:rsidRPr="00A40276">
              <w:rPr>
                <w:rFonts w:ascii="Arial" w:hAnsi="Arial" w:cs="Arial"/>
                <w:b/>
                <w:lang w:val="es-BO"/>
              </w:rPr>
              <w:t>PROPONENTES</w:t>
            </w:r>
          </w:p>
          <w:p w14:paraId="6A7794F8" w14:textId="77777777" w:rsidR="00184FAD" w:rsidRPr="00A40276" w:rsidRDefault="00184FAD" w:rsidP="00A80EAD">
            <w:pPr>
              <w:jc w:val="center"/>
              <w:rPr>
                <w:rFonts w:ascii="Arial" w:hAnsi="Arial" w:cs="Arial"/>
                <w:b/>
                <w:lang w:val="es-BO"/>
              </w:rPr>
            </w:pPr>
          </w:p>
        </w:tc>
      </w:tr>
      <w:tr w:rsidR="00A40276" w:rsidRPr="00A40276" w14:paraId="047F0837" w14:textId="77777777" w:rsidTr="00A80EAD">
        <w:trPr>
          <w:trHeight w:val="255"/>
        </w:trPr>
        <w:tc>
          <w:tcPr>
            <w:tcW w:w="1597" w:type="pct"/>
            <w:vMerge/>
            <w:tcBorders>
              <w:bottom w:val="single" w:sz="4" w:space="0" w:color="auto"/>
            </w:tcBorders>
            <w:shd w:val="clear" w:color="auto" w:fill="244061" w:themeFill="accent1" w:themeFillShade="80"/>
            <w:vAlign w:val="center"/>
          </w:tcPr>
          <w:p w14:paraId="38F71F54" w14:textId="77777777" w:rsidR="00184FAD" w:rsidRPr="00A40276" w:rsidRDefault="00184FAD" w:rsidP="00A80EAD">
            <w:pPr>
              <w:pStyle w:val="Prrafodelista"/>
              <w:tabs>
                <w:tab w:val="left" w:pos="709"/>
              </w:tabs>
              <w:ind w:left="360"/>
              <w:contextualSpacing/>
              <w:jc w:val="both"/>
              <w:rPr>
                <w:rFonts w:ascii="Arial" w:hAnsi="Arial" w:cs="Arial"/>
                <w:b/>
                <w:sz w:val="16"/>
                <w:szCs w:val="16"/>
                <w:lang w:val="es-BO"/>
              </w:rPr>
            </w:pPr>
          </w:p>
        </w:tc>
        <w:tc>
          <w:tcPr>
            <w:tcW w:w="875" w:type="pct"/>
            <w:tcBorders>
              <w:top w:val="single" w:sz="4" w:space="0" w:color="auto"/>
              <w:bottom w:val="single" w:sz="4" w:space="0" w:color="auto"/>
            </w:tcBorders>
            <w:shd w:val="clear" w:color="auto" w:fill="244061" w:themeFill="accent1" w:themeFillShade="80"/>
            <w:vAlign w:val="center"/>
          </w:tcPr>
          <w:p w14:paraId="7B79A57D" w14:textId="77777777"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14:paraId="04CEB3A9" w14:textId="77777777" w:rsidR="00184FAD" w:rsidRPr="00A40276" w:rsidRDefault="00184FAD" w:rsidP="00A80EAD">
            <w:pPr>
              <w:jc w:val="center"/>
              <w:rPr>
                <w:rFonts w:ascii="Arial" w:hAnsi="Arial" w:cs="Arial"/>
                <w:b/>
                <w:lang w:val="es-BO"/>
              </w:rPr>
            </w:pPr>
            <w:r w:rsidRPr="00A40276">
              <w:rPr>
                <w:rFonts w:ascii="Arial" w:hAnsi="Arial" w:cs="Arial"/>
                <w:b/>
                <w:lang w:val="es-BO"/>
              </w:rPr>
              <w:t>A</w:t>
            </w:r>
          </w:p>
        </w:tc>
        <w:tc>
          <w:tcPr>
            <w:tcW w:w="844" w:type="pct"/>
            <w:tcBorders>
              <w:top w:val="single" w:sz="4" w:space="0" w:color="auto"/>
              <w:bottom w:val="single" w:sz="4" w:space="0" w:color="auto"/>
            </w:tcBorders>
            <w:shd w:val="clear" w:color="auto" w:fill="244061" w:themeFill="accent1" w:themeFillShade="80"/>
            <w:vAlign w:val="center"/>
          </w:tcPr>
          <w:p w14:paraId="08CF08A1" w14:textId="77777777"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14:paraId="098ABEBD" w14:textId="77777777" w:rsidR="00184FAD" w:rsidRPr="00A40276" w:rsidRDefault="00184FAD" w:rsidP="00A80EAD">
            <w:pPr>
              <w:jc w:val="center"/>
              <w:rPr>
                <w:rFonts w:ascii="Arial" w:hAnsi="Arial" w:cs="Arial"/>
                <w:b/>
                <w:lang w:val="es-BO"/>
              </w:rPr>
            </w:pPr>
            <w:r w:rsidRPr="00A40276">
              <w:rPr>
                <w:rFonts w:ascii="Arial" w:hAnsi="Arial" w:cs="Arial"/>
                <w:b/>
                <w:lang w:val="es-BO"/>
              </w:rPr>
              <w:t>B</w:t>
            </w:r>
          </w:p>
        </w:tc>
        <w:tc>
          <w:tcPr>
            <w:tcW w:w="841" w:type="pct"/>
            <w:tcBorders>
              <w:top w:val="single" w:sz="4" w:space="0" w:color="auto"/>
              <w:bottom w:val="single" w:sz="4" w:space="0" w:color="auto"/>
            </w:tcBorders>
            <w:shd w:val="clear" w:color="auto" w:fill="244061" w:themeFill="accent1" w:themeFillShade="80"/>
            <w:vAlign w:val="center"/>
          </w:tcPr>
          <w:p w14:paraId="2AC41F9E" w14:textId="77777777"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14:paraId="40FDCAC3" w14:textId="77777777" w:rsidR="00184FAD" w:rsidRPr="00A40276" w:rsidRDefault="00184FAD" w:rsidP="00A80EAD">
            <w:pPr>
              <w:jc w:val="center"/>
              <w:rPr>
                <w:rFonts w:ascii="Arial" w:hAnsi="Arial" w:cs="Arial"/>
                <w:b/>
                <w:lang w:val="es-BO"/>
              </w:rPr>
            </w:pPr>
            <w:r w:rsidRPr="00A40276">
              <w:rPr>
                <w:rFonts w:ascii="Arial" w:hAnsi="Arial" w:cs="Arial"/>
                <w:b/>
                <w:lang w:val="es-BO"/>
              </w:rPr>
              <w:t>C</w:t>
            </w:r>
          </w:p>
        </w:tc>
        <w:tc>
          <w:tcPr>
            <w:tcW w:w="843" w:type="pct"/>
            <w:tcBorders>
              <w:top w:val="single" w:sz="4" w:space="0" w:color="auto"/>
              <w:bottom w:val="single" w:sz="4" w:space="0" w:color="auto"/>
            </w:tcBorders>
            <w:shd w:val="clear" w:color="auto" w:fill="244061" w:themeFill="accent1" w:themeFillShade="80"/>
            <w:vAlign w:val="center"/>
          </w:tcPr>
          <w:p w14:paraId="635876ED" w14:textId="77777777"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14:paraId="53D74501" w14:textId="77777777" w:rsidR="00184FAD" w:rsidRPr="00A40276" w:rsidRDefault="00184FAD" w:rsidP="00A80EAD">
            <w:pPr>
              <w:jc w:val="center"/>
              <w:rPr>
                <w:rFonts w:ascii="Arial" w:hAnsi="Arial" w:cs="Arial"/>
                <w:b/>
                <w:lang w:val="es-BO"/>
              </w:rPr>
            </w:pPr>
            <w:r w:rsidRPr="00A40276">
              <w:rPr>
                <w:rFonts w:ascii="Arial" w:hAnsi="Arial" w:cs="Arial"/>
                <w:b/>
                <w:lang w:val="es-BO"/>
              </w:rPr>
              <w:t>n</w:t>
            </w:r>
          </w:p>
        </w:tc>
      </w:tr>
      <w:tr w:rsidR="00A40276" w:rsidRPr="00A40276" w14:paraId="087FE3F1" w14:textId="77777777" w:rsidTr="00A80EAD">
        <w:trPr>
          <w:trHeight w:val="766"/>
        </w:trPr>
        <w:tc>
          <w:tcPr>
            <w:tcW w:w="1597" w:type="pct"/>
            <w:tcBorders>
              <w:top w:val="single" w:sz="4" w:space="0" w:color="auto"/>
              <w:bottom w:val="single" w:sz="4" w:space="0" w:color="auto"/>
            </w:tcBorders>
            <w:shd w:val="clear" w:color="auto" w:fill="auto"/>
            <w:vAlign w:val="center"/>
          </w:tcPr>
          <w:p w14:paraId="186AD916" w14:textId="77777777" w:rsidR="00184FAD" w:rsidRPr="00A40276" w:rsidRDefault="00184FAD"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 xml:space="preserve">Puntaje de la Evaluación de la Propuesta Económica(de acuerdo con lo establecido en el Subnumeral 16.1.4) </w:t>
            </w:r>
          </w:p>
        </w:tc>
        <w:tc>
          <w:tcPr>
            <w:tcW w:w="875" w:type="pct"/>
            <w:tcBorders>
              <w:top w:val="single" w:sz="4" w:space="0" w:color="auto"/>
              <w:bottom w:val="single" w:sz="4" w:space="0" w:color="auto"/>
            </w:tcBorders>
            <w:shd w:val="clear" w:color="auto" w:fill="auto"/>
            <w:vAlign w:val="center"/>
          </w:tcPr>
          <w:p w14:paraId="5616CFD2" w14:textId="77777777" w:rsidR="00184FAD" w:rsidRPr="00A40276" w:rsidRDefault="00184FAD" w:rsidP="00A80EAD">
            <w:pPr>
              <w:jc w:val="center"/>
              <w:rPr>
                <w:rFonts w:ascii="Arial" w:hAnsi="Arial" w:cs="Arial"/>
                <w:b/>
                <w:lang w:val="es-BO"/>
              </w:rPr>
            </w:pPr>
          </w:p>
        </w:tc>
        <w:tc>
          <w:tcPr>
            <w:tcW w:w="844" w:type="pct"/>
            <w:tcBorders>
              <w:top w:val="single" w:sz="4" w:space="0" w:color="auto"/>
              <w:bottom w:val="single" w:sz="4" w:space="0" w:color="auto"/>
            </w:tcBorders>
            <w:shd w:val="clear" w:color="auto" w:fill="auto"/>
            <w:vAlign w:val="center"/>
          </w:tcPr>
          <w:p w14:paraId="442F9949" w14:textId="77777777" w:rsidR="00184FAD" w:rsidRPr="00A40276" w:rsidRDefault="00184FAD" w:rsidP="00A80EAD">
            <w:pPr>
              <w:jc w:val="center"/>
              <w:rPr>
                <w:rFonts w:ascii="Arial" w:hAnsi="Arial" w:cs="Arial"/>
                <w:b/>
                <w:lang w:val="es-BO"/>
              </w:rPr>
            </w:pPr>
          </w:p>
        </w:tc>
        <w:tc>
          <w:tcPr>
            <w:tcW w:w="841" w:type="pct"/>
            <w:tcBorders>
              <w:top w:val="single" w:sz="4" w:space="0" w:color="auto"/>
              <w:bottom w:val="single" w:sz="4" w:space="0" w:color="auto"/>
            </w:tcBorders>
            <w:shd w:val="clear" w:color="auto" w:fill="auto"/>
            <w:vAlign w:val="center"/>
          </w:tcPr>
          <w:p w14:paraId="711851DE" w14:textId="77777777" w:rsidR="00184FAD" w:rsidRPr="00A40276" w:rsidRDefault="00184FAD" w:rsidP="00A80EAD">
            <w:pPr>
              <w:jc w:val="center"/>
              <w:rPr>
                <w:rFonts w:ascii="Arial" w:hAnsi="Arial" w:cs="Arial"/>
                <w:b/>
                <w:lang w:val="es-BO"/>
              </w:rPr>
            </w:pPr>
          </w:p>
        </w:tc>
        <w:tc>
          <w:tcPr>
            <w:tcW w:w="843" w:type="pct"/>
            <w:tcBorders>
              <w:top w:val="single" w:sz="4" w:space="0" w:color="auto"/>
              <w:bottom w:val="single" w:sz="4" w:space="0" w:color="auto"/>
            </w:tcBorders>
            <w:shd w:val="clear" w:color="auto" w:fill="auto"/>
            <w:vAlign w:val="center"/>
          </w:tcPr>
          <w:p w14:paraId="4D09B55F" w14:textId="77777777" w:rsidR="00184FAD" w:rsidRPr="00A40276" w:rsidRDefault="00184FAD" w:rsidP="00A80EAD">
            <w:pPr>
              <w:jc w:val="center"/>
              <w:rPr>
                <w:rFonts w:ascii="Arial" w:hAnsi="Arial" w:cs="Arial"/>
                <w:b/>
                <w:lang w:val="es-BO"/>
              </w:rPr>
            </w:pPr>
          </w:p>
        </w:tc>
      </w:tr>
      <w:tr w:rsidR="00A40276" w:rsidRPr="00A40276" w14:paraId="3EA849FC" w14:textId="77777777" w:rsidTr="00A80EAD">
        <w:trPr>
          <w:trHeight w:val="564"/>
        </w:trPr>
        <w:tc>
          <w:tcPr>
            <w:tcW w:w="1597" w:type="pct"/>
            <w:tcBorders>
              <w:top w:val="single" w:sz="4" w:space="0" w:color="auto"/>
              <w:bottom w:val="single" w:sz="4" w:space="0" w:color="auto"/>
            </w:tcBorders>
            <w:shd w:val="clear" w:color="auto" w:fill="auto"/>
            <w:vAlign w:val="center"/>
          </w:tcPr>
          <w:p w14:paraId="2D5853A4" w14:textId="77777777" w:rsidR="00184FAD" w:rsidRPr="00A40276" w:rsidRDefault="00184FAD" w:rsidP="00A80EAD">
            <w:pPr>
              <w:pStyle w:val="Prrafodelista"/>
              <w:ind w:left="142"/>
              <w:jc w:val="both"/>
              <w:rPr>
                <w:rFonts w:ascii="Arial" w:hAnsi="Arial" w:cs="Arial"/>
                <w:sz w:val="16"/>
                <w:szCs w:val="16"/>
                <w:lang w:val="es-BO"/>
              </w:rPr>
            </w:pPr>
            <w:r w:rsidRPr="00A40276">
              <w:rPr>
                <w:rFonts w:ascii="Arial" w:eastAsia="Calibri" w:hAnsi="Arial" w:cs="Arial"/>
                <w:sz w:val="16"/>
                <w:szCs w:val="16"/>
                <w:lang w:val="es-BO"/>
              </w:rPr>
              <w:t>Puntaje de la Evaluación de la  Propuesta Técnica, del Formulario V-3.</w:t>
            </w:r>
          </w:p>
        </w:tc>
        <w:tc>
          <w:tcPr>
            <w:tcW w:w="875" w:type="pct"/>
            <w:tcBorders>
              <w:top w:val="single" w:sz="4" w:space="0" w:color="auto"/>
              <w:bottom w:val="single" w:sz="4" w:space="0" w:color="auto"/>
            </w:tcBorders>
            <w:shd w:val="clear" w:color="auto" w:fill="auto"/>
            <w:vAlign w:val="center"/>
          </w:tcPr>
          <w:p w14:paraId="308D922C" w14:textId="77777777" w:rsidR="00184FAD" w:rsidRPr="00A40276" w:rsidRDefault="00184FAD" w:rsidP="00A80EAD">
            <w:pPr>
              <w:jc w:val="center"/>
              <w:rPr>
                <w:rFonts w:ascii="Arial" w:hAnsi="Arial" w:cs="Arial"/>
                <w:b/>
                <w:lang w:val="es-BO"/>
              </w:rPr>
            </w:pPr>
          </w:p>
        </w:tc>
        <w:tc>
          <w:tcPr>
            <w:tcW w:w="844" w:type="pct"/>
            <w:tcBorders>
              <w:top w:val="single" w:sz="4" w:space="0" w:color="auto"/>
              <w:bottom w:val="single" w:sz="4" w:space="0" w:color="auto"/>
            </w:tcBorders>
            <w:shd w:val="clear" w:color="auto" w:fill="auto"/>
            <w:vAlign w:val="center"/>
          </w:tcPr>
          <w:p w14:paraId="422D626C" w14:textId="77777777" w:rsidR="00184FAD" w:rsidRPr="00A40276" w:rsidRDefault="00184FAD" w:rsidP="00A80EAD">
            <w:pPr>
              <w:jc w:val="center"/>
              <w:rPr>
                <w:rFonts w:ascii="Arial" w:hAnsi="Arial" w:cs="Arial"/>
                <w:b/>
                <w:lang w:val="es-BO"/>
              </w:rPr>
            </w:pPr>
          </w:p>
        </w:tc>
        <w:tc>
          <w:tcPr>
            <w:tcW w:w="841" w:type="pct"/>
            <w:tcBorders>
              <w:top w:val="single" w:sz="4" w:space="0" w:color="auto"/>
              <w:bottom w:val="single" w:sz="4" w:space="0" w:color="auto"/>
            </w:tcBorders>
            <w:shd w:val="clear" w:color="auto" w:fill="auto"/>
            <w:vAlign w:val="center"/>
          </w:tcPr>
          <w:p w14:paraId="6225AB2A" w14:textId="77777777" w:rsidR="00184FAD" w:rsidRPr="00A40276" w:rsidRDefault="00184FAD" w:rsidP="00A80EAD">
            <w:pPr>
              <w:jc w:val="center"/>
              <w:rPr>
                <w:rFonts w:ascii="Arial" w:hAnsi="Arial" w:cs="Arial"/>
                <w:b/>
                <w:lang w:val="es-BO"/>
              </w:rPr>
            </w:pPr>
          </w:p>
        </w:tc>
        <w:tc>
          <w:tcPr>
            <w:tcW w:w="843" w:type="pct"/>
            <w:tcBorders>
              <w:top w:val="single" w:sz="4" w:space="0" w:color="auto"/>
              <w:bottom w:val="single" w:sz="4" w:space="0" w:color="auto"/>
            </w:tcBorders>
            <w:shd w:val="clear" w:color="auto" w:fill="auto"/>
            <w:vAlign w:val="center"/>
          </w:tcPr>
          <w:p w14:paraId="5A24539B" w14:textId="77777777" w:rsidR="00184FAD" w:rsidRPr="00A40276" w:rsidRDefault="00184FAD" w:rsidP="00A80EAD">
            <w:pPr>
              <w:jc w:val="center"/>
              <w:rPr>
                <w:rFonts w:ascii="Arial" w:hAnsi="Arial" w:cs="Arial"/>
                <w:b/>
                <w:lang w:val="es-BO"/>
              </w:rPr>
            </w:pPr>
          </w:p>
        </w:tc>
      </w:tr>
      <w:tr w:rsidR="00A40276" w:rsidRPr="00A40276" w14:paraId="2F1A4D8A" w14:textId="77777777" w:rsidTr="00A80EAD">
        <w:trPr>
          <w:trHeight w:val="403"/>
        </w:trPr>
        <w:tc>
          <w:tcPr>
            <w:tcW w:w="1597" w:type="pct"/>
            <w:tcBorders>
              <w:top w:val="single" w:sz="4" w:space="0" w:color="auto"/>
              <w:bottom w:val="single" w:sz="4" w:space="0" w:color="auto"/>
            </w:tcBorders>
            <w:shd w:val="clear" w:color="auto" w:fill="DBE5F1" w:themeFill="accent1" w:themeFillTint="33"/>
            <w:vAlign w:val="center"/>
          </w:tcPr>
          <w:p w14:paraId="592B18DE" w14:textId="77777777" w:rsidR="00184FAD" w:rsidRPr="00A40276" w:rsidRDefault="00184FAD" w:rsidP="00A80EAD">
            <w:pPr>
              <w:pStyle w:val="Prrafodelista"/>
              <w:ind w:left="360"/>
              <w:jc w:val="both"/>
              <w:rPr>
                <w:rFonts w:ascii="Arial" w:hAnsi="Arial" w:cs="Arial"/>
                <w:b/>
                <w:sz w:val="16"/>
                <w:szCs w:val="16"/>
                <w:lang w:val="es-BO"/>
              </w:rPr>
            </w:pPr>
            <w:r w:rsidRPr="00A40276">
              <w:rPr>
                <w:rFonts w:ascii="Arial" w:hAnsi="Arial" w:cs="Arial"/>
                <w:b/>
                <w:sz w:val="16"/>
                <w:szCs w:val="16"/>
                <w:lang w:val="es-BO"/>
              </w:rPr>
              <w:t xml:space="preserve">PUNTAJE TOTAL  </w:t>
            </w:r>
          </w:p>
        </w:tc>
        <w:tc>
          <w:tcPr>
            <w:tcW w:w="875" w:type="pct"/>
            <w:tcBorders>
              <w:top w:val="single" w:sz="4" w:space="0" w:color="auto"/>
              <w:bottom w:val="single" w:sz="4" w:space="0" w:color="auto"/>
            </w:tcBorders>
            <w:shd w:val="clear" w:color="auto" w:fill="DBE5F1" w:themeFill="accent1" w:themeFillTint="33"/>
            <w:vAlign w:val="center"/>
          </w:tcPr>
          <w:p w14:paraId="6565F20F" w14:textId="77777777" w:rsidR="00184FAD" w:rsidRPr="00A40276" w:rsidRDefault="00184FAD" w:rsidP="00A80EAD">
            <w:pPr>
              <w:jc w:val="center"/>
              <w:rPr>
                <w:rFonts w:ascii="Arial" w:hAnsi="Arial" w:cs="Arial"/>
                <w:b/>
                <w:lang w:val="es-BO"/>
              </w:rPr>
            </w:pPr>
          </w:p>
        </w:tc>
        <w:tc>
          <w:tcPr>
            <w:tcW w:w="844" w:type="pct"/>
            <w:tcBorders>
              <w:top w:val="single" w:sz="4" w:space="0" w:color="auto"/>
              <w:bottom w:val="single" w:sz="4" w:space="0" w:color="auto"/>
            </w:tcBorders>
            <w:shd w:val="clear" w:color="auto" w:fill="DBE5F1" w:themeFill="accent1" w:themeFillTint="33"/>
            <w:vAlign w:val="center"/>
          </w:tcPr>
          <w:p w14:paraId="13041B7E" w14:textId="77777777" w:rsidR="00184FAD" w:rsidRPr="00A40276" w:rsidRDefault="00184FAD" w:rsidP="00A80EAD">
            <w:pPr>
              <w:jc w:val="center"/>
              <w:rPr>
                <w:rFonts w:ascii="Arial" w:hAnsi="Arial" w:cs="Arial"/>
                <w:b/>
                <w:lang w:val="es-BO"/>
              </w:rPr>
            </w:pPr>
          </w:p>
        </w:tc>
        <w:tc>
          <w:tcPr>
            <w:tcW w:w="841" w:type="pct"/>
            <w:tcBorders>
              <w:top w:val="single" w:sz="4" w:space="0" w:color="auto"/>
              <w:bottom w:val="single" w:sz="4" w:space="0" w:color="auto"/>
            </w:tcBorders>
            <w:shd w:val="clear" w:color="auto" w:fill="DBE5F1" w:themeFill="accent1" w:themeFillTint="33"/>
            <w:vAlign w:val="center"/>
          </w:tcPr>
          <w:p w14:paraId="1F9F75C9" w14:textId="77777777" w:rsidR="00184FAD" w:rsidRPr="00A40276" w:rsidRDefault="00184FAD" w:rsidP="00A80EAD">
            <w:pPr>
              <w:jc w:val="center"/>
              <w:rPr>
                <w:rFonts w:ascii="Arial" w:hAnsi="Arial" w:cs="Arial"/>
                <w:b/>
                <w:lang w:val="es-BO"/>
              </w:rPr>
            </w:pPr>
          </w:p>
        </w:tc>
        <w:tc>
          <w:tcPr>
            <w:tcW w:w="843" w:type="pct"/>
            <w:tcBorders>
              <w:top w:val="single" w:sz="4" w:space="0" w:color="auto"/>
              <w:bottom w:val="single" w:sz="4" w:space="0" w:color="auto"/>
            </w:tcBorders>
            <w:shd w:val="clear" w:color="auto" w:fill="DBE5F1" w:themeFill="accent1" w:themeFillTint="33"/>
            <w:vAlign w:val="center"/>
          </w:tcPr>
          <w:p w14:paraId="43765EA9" w14:textId="77777777" w:rsidR="00184FAD" w:rsidRPr="00A40276" w:rsidRDefault="00184FAD" w:rsidP="00A80EAD">
            <w:pPr>
              <w:jc w:val="center"/>
              <w:rPr>
                <w:rFonts w:ascii="Arial" w:hAnsi="Arial" w:cs="Arial"/>
                <w:b/>
                <w:lang w:val="es-BO"/>
              </w:rPr>
            </w:pPr>
          </w:p>
        </w:tc>
      </w:tr>
    </w:tbl>
    <w:p w14:paraId="1F1D804D" w14:textId="77777777" w:rsidR="00895F85" w:rsidRPr="00A40276" w:rsidRDefault="00184FAD" w:rsidP="00780825">
      <w:pPr>
        <w:pStyle w:val="Normal2"/>
        <w:jc w:val="center"/>
        <w:rPr>
          <w:rFonts w:cs="Arial"/>
          <w:b/>
          <w:sz w:val="18"/>
          <w:szCs w:val="18"/>
          <w:lang w:val="es-BO"/>
        </w:rPr>
      </w:pPr>
      <w:r w:rsidRPr="00A40276">
        <w:rPr>
          <w:rFonts w:ascii="Arial" w:hAnsi="Arial" w:cs="Arial"/>
          <w:lang w:val="es-BO"/>
        </w:rPr>
        <w:br w:type="page"/>
      </w:r>
      <w:bookmarkStart w:id="151" w:name="_Toc347135044"/>
      <w:bookmarkStart w:id="152" w:name="_Toc347135332"/>
      <w:r w:rsidR="00895F85" w:rsidRPr="00A40276">
        <w:rPr>
          <w:rFonts w:ascii="Verdana" w:hAnsi="Verdana" w:cs="Arial"/>
          <w:b/>
          <w:sz w:val="18"/>
          <w:szCs w:val="18"/>
          <w:lang w:val="es-BO"/>
        </w:rPr>
        <w:lastRenderedPageBreak/>
        <w:t>ANEXO 3</w:t>
      </w:r>
      <w:bookmarkEnd w:id="151"/>
      <w:bookmarkEnd w:id="152"/>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3C1B8486" w14:textId="2F387BA6" w:rsidR="00895F85" w:rsidRPr="00A40276" w:rsidRDefault="00FB7A24" w:rsidP="00FB7A24">
      <w:pPr>
        <w:pStyle w:val="Normal2"/>
        <w:tabs>
          <w:tab w:val="clear" w:pos="360"/>
          <w:tab w:val="clear" w:pos="1080"/>
          <w:tab w:val="left" w:pos="2010"/>
        </w:tabs>
        <w:rPr>
          <w:rFonts w:cs="Arial"/>
          <w:b/>
          <w:sz w:val="18"/>
          <w:szCs w:val="18"/>
          <w:lang w:val="es-BO"/>
        </w:rPr>
      </w:pPr>
      <w:r>
        <w:rPr>
          <w:rFonts w:ascii="Verdana" w:hAnsi="Verdana" w:cs="Arial"/>
          <w:b/>
          <w:sz w:val="18"/>
          <w:szCs w:val="18"/>
          <w:lang w:val="es-BO"/>
        </w:rPr>
        <w:tab/>
      </w: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SEGUNDA.-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9B6A62">
      <w:pPr>
        <w:numPr>
          <w:ilvl w:val="0"/>
          <w:numId w:val="34"/>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9B6A62">
      <w:pPr>
        <w:numPr>
          <w:ilvl w:val="0"/>
          <w:numId w:val="34"/>
        </w:numPr>
        <w:jc w:val="both"/>
        <w:rPr>
          <w:rFonts w:cs="Arial"/>
          <w:sz w:val="18"/>
          <w:szCs w:val="18"/>
          <w:lang w:val="es-BO"/>
        </w:rPr>
      </w:pPr>
      <w:r w:rsidRPr="00A40276">
        <w:rPr>
          <w:rFonts w:cs="Arial"/>
          <w:sz w:val="18"/>
          <w:szCs w:val="18"/>
          <w:lang w:val="es-BO"/>
        </w:rPr>
        <w:t>Ley Nº 1178, de 20 de julio de 1990, de Administración y Control Gubernamentales.</w:t>
      </w:r>
    </w:p>
    <w:p w14:paraId="39C1F606" w14:textId="77777777" w:rsidR="00895F85" w:rsidRPr="00A40276" w:rsidRDefault="00895F85" w:rsidP="009B6A62">
      <w:pPr>
        <w:numPr>
          <w:ilvl w:val="0"/>
          <w:numId w:val="34"/>
        </w:numPr>
        <w:jc w:val="both"/>
        <w:rPr>
          <w:rFonts w:cs="Arial"/>
          <w:sz w:val="18"/>
          <w:szCs w:val="18"/>
          <w:lang w:val="es-BO"/>
        </w:rPr>
      </w:pPr>
      <w:r w:rsidRPr="00A40276">
        <w:rPr>
          <w:rFonts w:cs="Arial"/>
          <w:sz w:val="18"/>
          <w:szCs w:val="18"/>
          <w:lang w:val="es-BO"/>
        </w:rPr>
        <w:t>Decreto Supremo Nº 0181, de 28 de junio de 2009, de las Normas Básicas del Sistema de Administración de Bienes y Servicios (NB-SABS) y sus modificaciones.</w:t>
      </w:r>
    </w:p>
    <w:p w14:paraId="61080823" w14:textId="77777777" w:rsidR="00895F85" w:rsidRPr="00A40276" w:rsidRDefault="00895F85" w:rsidP="009B6A62">
      <w:pPr>
        <w:numPr>
          <w:ilvl w:val="0"/>
          <w:numId w:val="34"/>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9B6A62">
      <w:pPr>
        <w:numPr>
          <w:ilvl w:val="0"/>
          <w:numId w:val="34"/>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 xml:space="preserve">con estricta y absoluta sujeción a </w:t>
      </w:r>
      <w:r w:rsidRPr="00A40276">
        <w:rPr>
          <w:sz w:val="18"/>
          <w:szCs w:val="18"/>
          <w:lang w:val="es-BO"/>
        </w:rPr>
        <w:lastRenderedPageBreak/>
        <w:t>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r w:rsidRPr="00A40276">
        <w:rPr>
          <w:rFonts w:cs="Arial"/>
          <w:b/>
          <w:sz w:val="18"/>
          <w:szCs w:val="18"/>
          <w:lang w:val="es-BO"/>
        </w:rPr>
        <w:t xml:space="preserve">CUARTA.-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9B6A62">
      <w:pPr>
        <w:numPr>
          <w:ilvl w:val="0"/>
          <w:numId w:val="35"/>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9B6A62">
      <w:pPr>
        <w:numPr>
          <w:ilvl w:val="0"/>
          <w:numId w:val="35"/>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9B6A62">
      <w:pPr>
        <w:numPr>
          <w:ilvl w:val="0"/>
          <w:numId w:val="35"/>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9B6A62">
      <w:pPr>
        <w:numPr>
          <w:ilvl w:val="0"/>
          <w:numId w:val="35"/>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9B6A62">
      <w:pPr>
        <w:numPr>
          <w:ilvl w:val="0"/>
          <w:numId w:val="35"/>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9B6A62">
      <w:pPr>
        <w:numPr>
          <w:ilvl w:val="0"/>
          <w:numId w:val="35"/>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9B6A62">
      <w:pPr>
        <w:numPr>
          <w:ilvl w:val="0"/>
          <w:numId w:val="35"/>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9B6A62">
      <w:pPr>
        <w:numPr>
          <w:ilvl w:val="0"/>
          <w:numId w:val="35"/>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r w:rsidRPr="00A40276">
        <w:rPr>
          <w:rFonts w:cs="MECOGP+Verdana"/>
          <w:b/>
          <w:sz w:val="18"/>
          <w:szCs w:val="18"/>
          <w:lang w:val="es-BO"/>
        </w:rPr>
        <w:t xml:space="preserve">QUINTA.-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9B6A62">
      <w:pPr>
        <w:numPr>
          <w:ilvl w:val="0"/>
          <w:numId w:val="37"/>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12CB500E" w14:textId="77777777" w:rsidR="00895F85" w:rsidRPr="00A40276" w:rsidRDefault="00895F85" w:rsidP="009B6A62">
      <w:pPr>
        <w:numPr>
          <w:ilvl w:val="0"/>
          <w:numId w:val="37"/>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9B6A62">
      <w:pPr>
        <w:numPr>
          <w:ilvl w:val="0"/>
          <w:numId w:val="37"/>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9B6A62">
      <w:pPr>
        <w:numPr>
          <w:ilvl w:val="0"/>
          <w:numId w:val="37"/>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9B6A62">
      <w:pPr>
        <w:numPr>
          <w:ilvl w:val="0"/>
          <w:numId w:val="37"/>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9B6A62">
      <w:pPr>
        <w:numPr>
          <w:ilvl w:val="0"/>
          <w:numId w:val="37"/>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9B6A62">
      <w:pPr>
        <w:numPr>
          <w:ilvl w:val="0"/>
          <w:numId w:val="37"/>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9B6A62">
      <w:pPr>
        <w:numPr>
          <w:ilvl w:val="0"/>
          <w:numId w:val="36"/>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19352C84" w14:textId="77777777" w:rsidR="00895F85" w:rsidRPr="00A40276" w:rsidRDefault="00895F85" w:rsidP="009B6A62">
      <w:pPr>
        <w:numPr>
          <w:ilvl w:val="0"/>
          <w:numId w:val="36"/>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A40276" w:rsidRDefault="00895F85" w:rsidP="009B6A62">
      <w:pPr>
        <w:numPr>
          <w:ilvl w:val="0"/>
          <w:numId w:val="36"/>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9B6A62">
      <w:pPr>
        <w:numPr>
          <w:ilvl w:val="0"/>
          <w:numId w:val="36"/>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r w:rsidRPr="00A40276">
        <w:rPr>
          <w:rFonts w:cs="Arial"/>
          <w:b/>
          <w:sz w:val="18"/>
          <w:szCs w:val="18"/>
          <w:lang w:val="es-BO"/>
        </w:rPr>
        <w:t xml:space="preserve">SEXTA.-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r w:rsidRPr="00A40276">
        <w:rPr>
          <w:rFonts w:cs="Arial"/>
          <w:b/>
          <w:sz w:val="18"/>
          <w:szCs w:val="18"/>
          <w:lang w:val="es-BO"/>
        </w:rPr>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21 del Decreto Supremo N° 0181, uno de los siguientes texto: </w:t>
      </w:r>
      <w:r w:rsidRPr="00A40276">
        <w:rPr>
          <w:b/>
          <w:i/>
          <w:sz w:val="18"/>
          <w:szCs w:val="18"/>
          <w:lang w:val="es-BO"/>
        </w:rPr>
        <w:lastRenderedPageBreak/>
        <w:t xml:space="preserve">“siete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9B6A62">
      <w:pPr>
        <w:pStyle w:val="Prrafodelista"/>
        <w:numPr>
          <w:ilvl w:val="0"/>
          <w:numId w:val="39"/>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9B6A62">
      <w:pPr>
        <w:pStyle w:val="Prrafodelista"/>
        <w:numPr>
          <w:ilvl w:val="0"/>
          <w:numId w:val="39"/>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r w:rsidRPr="00A40276">
        <w:rPr>
          <w:rFonts w:cs="Verdana"/>
          <w:b/>
          <w:i/>
          <w:sz w:val="18"/>
          <w:szCs w:val="18"/>
          <w:lang w:val="es-BO"/>
        </w:rPr>
        <w:t>realizara la Retención por pagos parciales)</w:t>
      </w:r>
    </w:p>
    <w:p w14:paraId="71B4D1D6"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dichas </w:t>
      </w:r>
      <w:r w:rsidRPr="00A40276">
        <w:rPr>
          <w:rFonts w:cs="Arial"/>
          <w:sz w:val="18"/>
          <w:szCs w:val="18"/>
          <w:lang w:val="es-BO"/>
        </w:rPr>
        <w:t xml:space="preserve">retenciones </w:t>
      </w:r>
      <w:r w:rsidRPr="00A40276">
        <w:rPr>
          <w:sz w:val="18"/>
          <w:szCs w:val="18"/>
          <w:lang w:val="es-BO"/>
        </w:rPr>
        <w:t xml:space="preserve">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r w:rsidRPr="00A40276">
        <w:rPr>
          <w:rFonts w:cs="Arial"/>
          <w:b/>
          <w:sz w:val="18"/>
          <w:szCs w:val="18"/>
          <w:lang w:val="es-BO"/>
        </w:rPr>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(elegir conforme lo previsto en el inciso b) del Parágrafo I del Artículo 21 del Decreto Supremo N°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lastRenderedPageBreak/>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r w:rsidRPr="00A40276">
        <w:rPr>
          <w:b/>
          <w:sz w:val="18"/>
          <w:szCs w:val="18"/>
          <w:lang w:val="es-BO"/>
        </w:rPr>
        <w:t xml:space="preserve">NOVENA.-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r w:rsidRPr="00A40276">
        <w:rPr>
          <w:b/>
          <w:sz w:val="18"/>
          <w:szCs w:val="18"/>
          <w:lang w:val="es-BO"/>
        </w:rPr>
        <w:t xml:space="preserve">DÉCIMA.-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(señalar el lugar o lugares donde se prestara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PRIMERA.-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DÉCIMA PRIMERA.-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que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t xml:space="preserve">DÉCIMA SEGUNDA.-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TERCERA.-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QUINTA.-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lastRenderedPageBreak/>
        <w:t xml:space="preserve">DÉCIMA SEXTA.- (MODIFICACIONES AL CONTRATO) </w:t>
      </w:r>
      <w:r w:rsidR="002D0164" w:rsidRPr="00A40276">
        <w:rPr>
          <w:sz w:val="18"/>
          <w:szCs w:val="18"/>
          <w:lang w:val="es-BO"/>
        </w:rPr>
        <w:t>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DÉCIMA SÉPTIMA.-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DÉCIMA OCTAVA.-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DÉCIMA NOVENA.-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r w:rsidRPr="00A40276">
        <w:rPr>
          <w:b/>
          <w:sz w:val="18"/>
          <w:szCs w:val="18"/>
          <w:lang w:val="es-BO"/>
        </w:rPr>
        <w:t xml:space="preserve">VIGÉSIMA.-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w:t>
      </w:r>
      <w:r w:rsidRPr="00A40276">
        <w:rPr>
          <w:rFonts w:cs="Arial"/>
          <w:sz w:val="18"/>
          <w:szCs w:val="18"/>
          <w:lang w:val="es-BO"/>
        </w:rPr>
        <w:lastRenderedPageBreak/>
        <w:t xml:space="preserve">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para la calificación de los hechos de impedimento, como causas de fuerza mayor, caso fortuito u otras causas debidamente justificadas, no serán considerados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PRIMERA.-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9B6A62">
      <w:pPr>
        <w:pStyle w:val="Prrafodelista"/>
        <w:numPr>
          <w:ilvl w:val="1"/>
          <w:numId w:val="40"/>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9B6A62">
      <w:pPr>
        <w:pStyle w:val="Prrafodelista"/>
        <w:numPr>
          <w:ilvl w:val="1"/>
          <w:numId w:val="40"/>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9B6A62">
      <w:pPr>
        <w:pStyle w:val="Prrafodelista"/>
        <w:numPr>
          <w:ilvl w:val="2"/>
          <w:numId w:val="40"/>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9B6A62">
      <w:pPr>
        <w:numPr>
          <w:ilvl w:val="0"/>
          <w:numId w:val="38"/>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9B6A62">
      <w:pPr>
        <w:numPr>
          <w:ilvl w:val="0"/>
          <w:numId w:val="38"/>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0044833E" w14:textId="77777777" w:rsidR="00895F85" w:rsidRPr="00A40276" w:rsidRDefault="00895F85" w:rsidP="009B6A62">
      <w:pPr>
        <w:numPr>
          <w:ilvl w:val="0"/>
          <w:numId w:val="38"/>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9B6A62">
      <w:pPr>
        <w:numPr>
          <w:ilvl w:val="0"/>
          <w:numId w:val="38"/>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9B6A62">
      <w:pPr>
        <w:numPr>
          <w:ilvl w:val="0"/>
          <w:numId w:val="38"/>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9B6A62">
      <w:pPr>
        <w:numPr>
          <w:ilvl w:val="0"/>
          <w:numId w:val="38"/>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9B6A62">
      <w:pPr>
        <w:numPr>
          <w:ilvl w:val="0"/>
          <w:numId w:val="38"/>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9B6A62">
      <w:pPr>
        <w:numPr>
          <w:ilvl w:val="0"/>
          <w:numId w:val="38"/>
        </w:numPr>
        <w:tabs>
          <w:tab w:val="num" w:pos="1701"/>
        </w:tabs>
        <w:ind w:left="1701" w:hanging="425"/>
        <w:jc w:val="both"/>
        <w:rPr>
          <w:sz w:val="18"/>
          <w:szCs w:val="18"/>
          <w:lang w:val="es-BO"/>
        </w:rPr>
      </w:pPr>
      <w:r w:rsidRPr="00A40276">
        <w:rPr>
          <w:sz w:val="18"/>
          <w:szCs w:val="18"/>
          <w:lang w:val="es-BO"/>
        </w:rPr>
        <w:lastRenderedPageBreak/>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9B6A62">
      <w:pPr>
        <w:pStyle w:val="Prrafodelista"/>
        <w:numPr>
          <w:ilvl w:val="2"/>
          <w:numId w:val="40"/>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9B6A62">
      <w:pPr>
        <w:numPr>
          <w:ilvl w:val="1"/>
          <w:numId w:val="38"/>
        </w:numPr>
        <w:tabs>
          <w:tab w:val="num" w:pos="1800"/>
        </w:tabs>
        <w:ind w:left="1800"/>
        <w:jc w:val="both"/>
        <w:rPr>
          <w:sz w:val="18"/>
          <w:szCs w:val="18"/>
          <w:lang w:val="es-BO"/>
        </w:rPr>
      </w:pPr>
      <w:r w:rsidRPr="00A40276">
        <w:rPr>
          <w:sz w:val="18"/>
          <w:szCs w:val="18"/>
          <w:lang w:val="es-BO"/>
        </w:rPr>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9B6A62">
      <w:pPr>
        <w:numPr>
          <w:ilvl w:val="1"/>
          <w:numId w:val="38"/>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9B6A62">
      <w:pPr>
        <w:numPr>
          <w:ilvl w:val="1"/>
          <w:numId w:val="38"/>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9B6A62">
      <w:pPr>
        <w:pStyle w:val="Prrafodelista"/>
        <w:numPr>
          <w:ilvl w:val="2"/>
          <w:numId w:val="40"/>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Una vez efectivizada la Resolución del </w:t>
      </w:r>
      <w:r w:rsidRPr="00A40276">
        <w:rPr>
          <w:rFonts w:ascii="Verdana" w:hAnsi="Verdana"/>
          <w:sz w:val="18"/>
          <w:szCs w:val="18"/>
          <w:lang w:val="es-BO"/>
        </w:rPr>
        <w:lastRenderedPageBreak/>
        <w:t>contrato, las partes 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9B6A62">
      <w:pPr>
        <w:pStyle w:val="Prrafodelista"/>
        <w:numPr>
          <w:ilvl w:val="1"/>
          <w:numId w:val="40"/>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Asimismo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VIGÉSIMA SEGUNDA</w:t>
      </w:r>
      <w:r w:rsidRPr="00A40276">
        <w:rPr>
          <w:rFonts w:cs="Verdana-Bold"/>
          <w:b/>
          <w:bCs/>
          <w:sz w:val="18"/>
          <w:szCs w:val="18"/>
          <w:lang w:val="es-BO"/>
        </w:rPr>
        <w:t>.-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t>VIGÉSIMA TERCERA.-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VIGÉSIMA CUARTA.-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lastRenderedPageBreak/>
        <w:t xml:space="preserve">VIGÉSIMA QUINTA.-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77"/>
        <w:gridCol w:w="236"/>
        <w:gridCol w:w="4665"/>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166D1BF" w14:textId="77777777" w:rsidR="00895F85" w:rsidRPr="00A40276" w:rsidRDefault="00895F85" w:rsidP="00486E57">
            <w:pPr>
              <w:autoSpaceDE w:val="0"/>
              <w:autoSpaceDN w:val="0"/>
              <w:adjustRightInd w:val="0"/>
              <w:jc w:val="both"/>
              <w:rPr>
                <w:rFonts w:cs="Verdana"/>
                <w:sz w:val="18"/>
                <w:szCs w:val="18"/>
                <w:lang w:val="es-BO"/>
              </w:rPr>
            </w:pPr>
          </w:p>
          <w:p w14:paraId="50894748"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6ACFBF25" w14:textId="77777777" w:rsidR="00895F85" w:rsidRPr="00A40276" w:rsidRDefault="00895F85" w:rsidP="00486E57">
      <w:pPr>
        <w:autoSpaceDE w:val="0"/>
        <w:autoSpaceDN w:val="0"/>
        <w:adjustRightInd w:val="0"/>
        <w:jc w:val="both"/>
        <w:rPr>
          <w:rFonts w:cs="Verdana-BoldItalic"/>
          <w:b/>
          <w:bCs/>
          <w:i/>
          <w:iCs/>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D0AB0" w14:textId="77777777" w:rsidR="00524A99" w:rsidRDefault="00524A99">
      <w:r>
        <w:separator/>
      </w:r>
    </w:p>
  </w:endnote>
  <w:endnote w:type="continuationSeparator" w:id="0">
    <w:p w14:paraId="69F31C25" w14:textId="77777777" w:rsidR="00524A99" w:rsidRDefault="0052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Black">
    <w:altName w:val="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D5BD3" w14:textId="28B22C0F" w:rsidR="00134501" w:rsidRDefault="00134501">
    <w:pPr>
      <w:pStyle w:val="Piedepgina"/>
      <w:jc w:val="right"/>
    </w:pPr>
    <w:r>
      <w:fldChar w:fldCharType="begin"/>
    </w:r>
    <w:r>
      <w:instrText xml:space="preserve"> PAGE   \* MERGEFORMAT </w:instrText>
    </w:r>
    <w:r>
      <w:fldChar w:fldCharType="separate"/>
    </w:r>
    <w:r w:rsidR="004A7A6F">
      <w:rPr>
        <w:noProof/>
      </w:rPr>
      <w:t>ii</w:t>
    </w:r>
    <w:r>
      <w:rPr>
        <w:noProof/>
      </w:rPr>
      <w:fldChar w:fldCharType="end"/>
    </w:r>
  </w:p>
  <w:p w14:paraId="5558ABD2" w14:textId="77777777" w:rsidR="00134501" w:rsidRDefault="0013450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31733"/>
      <w:docPartObj>
        <w:docPartGallery w:val="Page Numbers (Bottom of Page)"/>
        <w:docPartUnique/>
      </w:docPartObj>
    </w:sdtPr>
    <w:sdtEndPr/>
    <w:sdtContent>
      <w:p w14:paraId="1EFDB097" w14:textId="5E61E189" w:rsidR="00134501" w:rsidRDefault="00134501">
        <w:pPr>
          <w:pStyle w:val="Piedepgina"/>
          <w:jc w:val="right"/>
        </w:pPr>
        <w:r>
          <w:fldChar w:fldCharType="begin"/>
        </w:r>
        <w:r>
          <w:instrText>PAGE   \* MERGEFORMAT</w:instrText>
        </w:r>
        <w:r>
          <w:fldChar w:fldCharType="separate"/>
        </w:r>
        <w:r w:rsidR="0074329C">
          <w:rPr>
            <w:noProof/>
          </w:rPr>
          <w:t>20</w:t>
        </w:r>
        <w:r>
          <w:fldChar w:fldCharType="end"/>
        </w:r>
      </w:p>
    </w:sdtContent>
  </w:sdt>
  <w:p w14:paraId="056C51AC" w14:textId="77777777" w:rsidR="00134501" w:rsidRDefault="0013450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770263"/>
      <w:docPartObj>
        <w:docPartGallery w:val="Page Numbers (Bottom of Page)"/>
        <w:docPartUnique/>
      </w:docPartObj>
    </w:sdtPr>
    <w:sdtEndPr/>
    <w:sdtContent>
      <w:p w14:paraId="57A99526" w14:textId="1652D9BD" w:rsidR="00134501" w:rsidRDefault="00134501">
        <w:pPr>
          <w:pStyle w:val="Piedepgina"/>
          <w:jc w:val="right"/>
        </w:pPr>
        <w:r>
          <w:fldChar w:fldCharType="begin"/>
        </w:r>
        <w:r>
          <w:instrText>PAGE   \* MERGEFORMAT</w:instrText>
        </w:r>
        <w:r>
          <w:fldChar w:fldCharType="separate"/>
        </w:r>
        <w:r w:rsidR="00621D5E">
          <w:rPr>
            <w:noProof/>
          </w:rPr>
          <w:t>34</w:t>
        </w:r>
        <w:r>
          <w:fldChar w:fldCharType="end"/>
        </w:r>
      </w:p>
    </w:sdtContent>
  </w:sdt>
  <w:p w14:paraId="1FCBBD5B" w14:textId="77777777" w:rsidR="00134501" w:rsidRDefault="001345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65600" w14:textId="77777777" w:rsidR="00524A99" w:rsidRDefault="00524A99">
      <w:r>
        <w:separator/>
      </w:r>
    </w:p>
  </w:footnote>
  <w:footnote w:type="continuationSeparator" w:id="0">
    <w:p w14:paraId="706DB385" w14:textId="77777777" w:rsidR="00524A99" w:rsidRDefault="0052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D9375" w14:textId="5BF22C71" w:rsidR="00134501" w:rsidRPr="002237A5" w:rsidRDefault="00134501"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134501" w:rsidRDefault="0013450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0AB746C5"/>
    <w:multiLevelType w:val="hybridMultilevel"/>
    <w:tmpl w:val="B6BE2B48"/>
    <w:lvl w:ilvl="0" w:tplc="AF4A2F2C">
      <w:start w:val="6"/>
      <w:numFmt w:val="bullet"/>
      <w:lvlText w:val="-"/>
      <w:lvlJc w:val="left"/>
      <w:pPr>
        <w:ind w:left="1620" w:hanging="360"/>
      </w:pPr>
      <w:rPr>
        <w:rFonts w:ascii="Times New Roman" w:hAnsi="Times New Roman" w:hint="default"/>
      </w:rPr>
    </w:lvl>
    <w:lvl w:ilvl="1" w:tplc="400A0003" w:tentative="1">
      <w:start w:val="1"/>
      <w:numFmt w:val="bullet"/>
      <w:lvlText w:val="o"/>
      <w:lvlJc w:val="left"/>
      <w:pPr>
        <w:ind w:left="2340" w:hanging="360"/>
      </w:pPr>
      <w:rPr>
        <w:rFonts w:ascii="Courier New" w:hAnsi="Courier New" w:cs="Courier New" w:hint="default"/>
      </w:rPr>
    </w:lvl>
    <w:lvl w:ilvl="2" w:tplc="400A0005" w:tentative="1">
      <w:start w:val="1"/>
      <w:numFmt w:val="bullet"/>
      <w:lvlText w:val=""/>
      <w:lvlJc w:val="left"/>
      <w:pPr>
        <w:ind w:left="3060" w:hanging="360"/>
      </w:pPr>
      <w:rPr>
        <w:rFonts w:ascii="Wingdings" w:hAnsi="Wingdings" w:hint="default"/>
      </w:rPr>
    </w:lvl>
    <w:lvl w:ilvl="3" w:tplc="400A0001" w:tentative="1">
      <w:start w:val="1"/>
      <w:numFmt w:val="bullet"/>
      <w:lvlText w:val=""/>
      <w:lvlJc w:val="left"/>
      <w:pPr>
        <w:ind w:left="3780" w:hanging="360"/>
      </w:pPr>
      <w:rPr>
        <w:rFonts w:ascii="Symbol" w:hAnsi="Symbol" w:hint="default"/>
      </w:rPr>
    </w:lvl>
    <w:lvl w:ilvl="4" w:tplc="400A0003" w:tentative="1">
      <w:start w:val="1"/>
      <w:numFmt w:val="bullet"/>
      <w:lvlText w:val="o"/>
      <w:lvlJc w:val="left"/>
      <w:pPr>
        <w:ind w:left="4500" w:hanging="360"/>
      </w:pPr>
      <w:rPr>
        <w:rFonts w:ascii="Courier New" w:hAnsi="Courier New" w:cs="Courier New" w:hint="default"/>
      </w:rPr>
    </w:lvl>
    <w:lvl w:ilvl="5" w:tplc="400A0005" w:tentative="1">
      <w:start w:val="1"/>
      <w:numFmt w:val="bullet"/>
      <w:lvlText w:val=""/>
      <w:lvlJc w:val="left"/>
      <w:pPr>
        <w:ind w:left="5220" w:hanging="360"/>
      </w:pPr>
      <w:rPr>
        <w:rFonts w:ascii="Wingdings" w:hAnsi="Wingdings" w:hint="default"/>
      </w:rPr>
    </w:lvl>
    <w:lvl w:ilvl="6" w:tplc="400A0001" w:tentative="1">
      <w:start w:val="1"/>
      <w:numFmt w:val="bullet"/>
      <w:lvlText w:val=""/>
      <w:lvlJc w:val="left"/>
      <w:pPr>
        <w:ind w:left="5940" w:hanging="360"/>
      </w:pPr>
      <w:rPr>
        <w:rFonts w:ascii="Symbol" w:hAnsi="Symbol" w:hint="default"/>
      </w:rPr>
    </w:lvl>
    <w:lvl w:ilvl="7" w:tplc="400A0003" w:tentative="1">
      <w:start w:val="1"/>
      <w:numFmt w:val="bullet"/>
      <w:lvlText w:val="o"/>
      <w:lvlJc w:val="left"/>
      <w:pPr>
        <w:ind w:left="6660" w:hanging="360"/>
      </w:pPr>
      <w:rPr>
        <w:rFonts w:ascii="Courier New" w:hAnsi="Courier New" w:cs="Courier New" w:hint="default"/>
      </w:rPr>
    </w:lvl>
    <w:lvl w:ilvl="8" w:tplc="400A0005" w:tentative="1">
      <w:start w:val="1"/>
      <w:numFmt w:val="bullet"/>
      <w:lvlText w:val=""/>
      <w:lvlJc w:val="left"/>
      <w:pPr>
        <w:ind w:left="7380" w:hanging="360"/>
      </w:pPr>
      <w:rPr>
        <w:rFonts w:ascii="Wingdings" w:hAnsi="Wingdings" w:hint="default"/>
      </w:rPr>
    </w:lvl>
  </w:abstractNum>
  <w:abstractNum w:abstractNumId="8">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0B7362BB"/>
    <w:multiLevelType w:val="hybridMultilevel"/>
    <w:tmpl w:val="5F640106"/>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3A71938"/>
    <w:multiLevelType w:val="hybridMultilevel"/>
    <w:tmpl w:val="375067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5">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6">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8">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9">
    <w:nsid w:val="24CF40F9"/>
    <w:multiLevelType w:val="multilevel"/>
    <w:tmpl w:val="4F90C454"/>
    <w:lvl w:ilvl="0">
      <w:start w:val="1"/>
      <w:numFmt w:val="decimal"/>
      <w:lvlText w:val="%1."/>
      <w:lvlJc w:val="left"/>
      <w:pPr>
        <w:ind w:left="360" w:hanging="360"/>
      </w:pPr>
      <w:rPr>
        <w:rFonts w:hint="default"/>
        <w:b/>
        <w:i w:val="0"/>
        <w:sz w:val="18"/>
        <w:szCs w:val="18"/>
        <w:lang w:val="es-EC"/>
      </w:rPr>
    </w:lvl>
    <w:lvl w:ilvl="1">
      <w:start w:val="1"/>
      <w:numFmt w:val="decimal"/>
      <w:lvlText w:val="%1.%2."/>
      <w:lvlJc w:val="left"/>
      <w:pPr>
        <w:ind w:left="792" w:hanging="432"/>
      </w:pPr>
      <w:rPr>
        <w:rFonts w:hint="default"/>
        <w:b/>
        <w:i w:val="0"/>
        <w:sz w:val="20"/>
        <w:szCs w:val="20"/>
      </w:rPr>
    </w:lvl>
    <w:lvl w:ilvl="2">
      <w:start w:val="1"/>
      <w:numFmt w:val="decimal"/>
      <w:lvlText w:val="%1.%2.%3."/>
      <w:lvlJc w:val="left"/>
      <w:pPr>
        <w:ind w:left="1224" w:hanging="504"/>
      </w:pPr>
      <w:rPr>
        <w:rFonts w:hint="default"/>
        <w:b/>
        <w:i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3">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4">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5">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6">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D211F12"/>
    <w:multiLevelType w:val="hybridMultilevel"/>
    <w:tmpl w:val="71E01730"/>
    <w:lvl w:ilvl="0" w:tplc="A3544950">
      <w:start w:val="6"/>
      <w:numFmt w:val="bullet"/>
      <w:lvlText w:val="-"/>
      <w:lvlJc w:val="left"/>
      <w:pPr>
        <w:ind w:left="720" w:hanging="360"/>
      </w:pPr>
      <w:rPr>
        <w:rFonts w:ascii="Times New Roman" w:hAnsi="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2">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3">
    <w:nsid w:val="4F0E1264"/>
    <w:multiLevelType w:val="hybridMultilevel"/>
    <w:tmpl w:val="869EC66A"/>
    <w:lvl w:ilvl="0" w:tplc="7DE2C15A">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nsid w:val="4F1C1E89"/>
    <w:multiLevelType w:val="hybridMultilevel"/>
    <w:tmpl w:val="332452F0"/>
    <w:lvl w:ilvl="0" w:tplc="400A0001">
      <w:start w:val="1"/>
      <w:numFmt w:val="bullet"/>
      <w:lvlText w:val=""/>
      <w:lvlJc w:val="left"/>
      <w:pPr>
        <w:ind w:left="780" w:hanging="360"/>
      </w:pPr>
      <w:rPr>
        <w:rFonts w:ascii="Symbol" w:hAnsi="Symbol" w:hint="default"/>
      </w:rPr>
    </w:lvl>
    <w:lvl w:ilvl="1" w:tplc="400A0003" w:tentative="1">
      <w:start w:val="1"/>
      <w:numFmt w:val="bullet"/>
      <w:lvlText w:val="o"/>
      <w:lvlJc w:val="left"/>
      <w:pPr>
        <w:ind w:left="1500" w:hanging="360"/>
      </w:pPr>
      <w:rPr>
        <w:rFonts w:ascii="Courier New" w:hAnsi="Courier New" w:cs="Courier New" w:hint="default"/>
      </w:rPr>
    </w:lvl>
    <w:lvl w:ilvl="2" w:tplc="400A0005" w:tentative="1">
      <w:start w:val="1"/>
      <w:numFmt w:val="bullet"/>
      <w:lvlText w:val=""/>
      <w:lvlJc w:val="left"/>
      <w:pPr>
        <w:ind w:left="2220" w:hanging="360"/>
      </w:pPr>
      <w:rPr>
        <w:rFonts w:ascii="Wingdings" w:hAnsi="Wingdings" w:hint="default"/>
      </w:rPr>
    </w:lvl>
    <w:lvl w:ilvl="3" w:tplc="400A0001" w:tentative="1">
      <w:start w:val="1"/>
      <w:numFmt w:val="bullet"/>
      <w:lvlText w:val=""/>
      <w:lvlJc w:val="left"/>
      <w:pPr>
        <w:ind w:left="2940" w:hanging="360"/>
      </w:pPr>
      <w:rPr>
        <w:rFonts w:ascii="Symbol" w:hAnsi="Symbol" w:hint="default"/>
      </w:rPr>
    </w:lvl>
    <w:lvl w:ilvl="4" w:tplc="400A0003" w:tentative="1">
      <w:start w:val="1"/>
      <w:numFmt w:val="bullet"/>
      <w:lvlText w:val="o"/>
      <w:lvlJc w:val="left"/>
      <w:pPr>
        <w:ind w:left="3660" w:hanging="360"/>
      </w:pPr>
      <w:rPr>
        <w:rFonts w:ascii="Courier New" w:hAnsi="Courier New" w:cs="Courier New" w:hint="default"/>
      </w:rPr>
    </w:lvl>
    <w:lvl w:ilvl="5" w:tplc="400A0005" w:tentative="1">
      <w:start w:val="1"/>
      <w:numFmt w:val="bullet"/>
      <w:lvlText w:val=""/>
      <w:lvlJc w:val="left"/>
      <w:pPr>
        <w:ind w:left="4380" w:hanging="360"/>
      </w:pPr>
      <w:rPr>
        <w:rFonts w:ascii="Wingdings" w:hAnsi="Wingdings" w:hint="default"/>
      </w:rPr>
    </w:lvl>
    <w:lvl w:ilvl="6" w:tplc="400A0001" w:tentative="1">
      <w:start w:val="1"/>
      <w:numFmt w:val="bullet"/>
      <w:lvlText w:val=""/>
      <w:lvlJc w:val="left"/>
      <w:pPr>
        <w:ind w:left="5100" w:hanging="360"/>
      </w:pPr>
      <w:rPr>
        <w:rFonts w:ascii="Symbol" w:hAnsi="Symbol" w:hint="default"/>
      </w:rPr>
    </w:lvl>
    <w:lvl w:ilvl="7" w:tplc="400A0003" w:tentative="1">
      <w:start w:val="1"/>
      <w:numFmt w:val="bullet"/>
      <w:lvlText w:val="o"/>
      <w:lvlJc w:val="left"/>
      <w:pPr>
        <w:ind w:left="5820" w:hanging="360"/>
      </w:pPr>
      <w:rPr>
        <w:rFonts w:ascii="Courier New" w:hAnsi="Courier New" w:cs="Courier New" w:hint="default"/>
      </w:rPr>
    </w:lvl>
    <w:lvl w:ilvl="8" w:tplc="400A0005" w:tentative="1">
      <w:start w:val="1"/>
      <w:numFmt w:val="bullet"/>
      <w:lvlText w:val=""/>
      <w:lvlJc w:val="left"/>
      <w:pPr>
        <w:ind w:left="6540" w:hanging="360"/>
      </w:pPr>
      <w:rPr>
        <w:rFonts w:ascii="Wingdings" w:hAnsi="Wingdings" w:hint="default"/>
      </w:rPr>
    </w:lvl>
  </w:abstractNum>
  <w:abstractNum w:abstractNumId="35">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6">
    <w:nsid w:val="52793375"/>
    <w:multiLevelType w:val="hybridMultilevel"/>
    <w:tmpl w:val="85245A00"/>
    <w:lvl w:ilvl="0" w:tplc="2D883B1C">
      <w:start w:val="1"/>
      <w:numFmt w:val="lowerRoman"/>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37">
    <w:nsid w:val="5441162F"/>
    <w:multiLevelType w:val="hybridMultilevel"/>
    <w:tmpl w:val="71486FB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nsid w:val="5447663B"/>
    <w:multiLevelType w:val="hybridMultilevel"/>
    <w:tmpl w:val="741A813C"/>
    <w:lvl w:ilvl="0" w:tplc="400A000D">
      <w:start w:val="1"/>
      <w:numFmt w:val="bullet"/>
      <w:lvlText w:val=""/>
      <w:lvlJc w:val="left"/>
      <w:pPr>
        <w:ind w:left="2160" w:hanging="360"/>
      </w:pPr>
      <w:rPr>
        <w:rFonts w:ascii="Wingdings" w:hAnsi="Wingdings" w:hint="default"/>
      </w:rPr>
    </w:lvl>
    <w:lvl w:ilvl="1" w:tplc="400A0003" w:tentative="1">
      <w:start w:val="1"/>
      <w:numFmt w:val="bullet"/>
      <w:lvlText w:val="o"/>
      <w:lvlJc w:val="left"/>
      <w:pPr>
        <w:ind w:left="2880" w:hanging="360"/>
      </w:pPr>
      <w:rPr>
        <w:rFonts w:ascii="Courier New" w:hAnsi="Courier New" w:cs="Courier New" w:hint="default"/>
      </w:rPr>
    </w:lvl>
    <w:lvl w:ilvl="2" w:tplc="400A0005" w:tentative="1">
      <w:start w:val="1"/>
      <w:numFmt w:val="bullet"/>
      <w:lvlText w:val=""/>
      <w:lvlJc w:val="left"/>
      <w:pPr>
        <w:ind w:left="3600" w:hanging="360"/>
      </w:pPr>
      <w:rPr>
        <w:rFonts w:ascii="Wingdings" w:hAnsi="Wingdings" w:hint="default"/>
      </w:rPr>
    </w:lvl>
    <w:lvl w:ilvl="3" w:tplc="400A0001" w:tentative="1">
      <w:start w:val="1"/>
      <w:numFmt w:val="bullet"/>
      <w:lvlText w:val=""/>
      <w:lvlJc w:val="left"/>
      <w:pPr>
        <w:ind w:left="4320" w:hanging="360"/>
      </w:pPr>
      <w:rPr>
        <w:rFonts w:ascii="Symbol" w:hAnsi="Symbol" w:hint="default"/>
      </w:rPr>
    </w:lvl>
    <w:lvl w:ilvl="4" w:tplc="400A0003" w:tentative="1">
      <w:start w:val="1"/>
      <w:numFmt w:val="bullet"/>
      <w:lvlText w:val="o"/>
      <w:lvlJc w:val="left"/>
      <w:pPr>
        <w:ind w:left="5040" w:hanging="360"/>
      </w:pPr>
      <w:rPr>
        <w:rFonts w:ascii="Courier New" w:hAnsi="Courier New" w:cs="Courier New" w:hint="default"/>
      </w:rPr>
    </w:lvl>
    <w:lvl w:ilvl="5" w:tplc="400A0005" w:tentative="1">
      <w:start w:val="1"/>
      <w:numFmt w:val="bullet"/>
      <w:lvlText w:val=""/>
      <w:lvlJc w:val="left"/>
      <w:pPr>
        <w:ind w:left="5760" w:hanging="360"/>
      </w:pPr>
      <w:rPr>
        <w:rFonts w:ascii="Wingdings" w:hAnsi="Wingdings" w:hint="default"/>
      </w:rPr>
    </w:lvl>
    <w:lvl w:ilvl="6" w:tplc="400A0001" w:tentative="1">
      <w:start w:val="1"/>
      <w:numFmt w:val="bullet"/>
      <w:lvlText w:val=""/>
      <w:lvlJc w:val="left"/>
      <w:pPr>
        <w:ind w:left="6480" w:hanging="360"/>
      </w:pPr>
      <w:rPr>
        <w:rFonts w:ascii="Symbol" w:hAnsi="Symbol" w:hint="default"/>
      </w:rPr>
    </w:lvl>
    <w:lvl w:ilvl="7" w:tplc="400A0003" w:tentative="1">
      <w:start w:val="1"/>
      <w:numFmt w:val="bullet"/>
      <w:lvlText w:val="o"/>
      <w:lvlJc w:val="left"/>
      <w:pPr>
        <w:ind w:left="7200" w:hanging="360"/>
      </w:pPr>
      <w:rPr>
        <w:rFonts w:ascii="Courier New" w:hAnsi="Courier New" w:cs="Courier New" w:hint="default"/>
      </w:rPr>
    </w:lvl>
    <w:lvl w:ilvl="8" w:tplc="400A0005" w:tentative="1">
      <w:start w:val="1"/>
      <w:numFmt w:val="bullet"/>
      <w:lvlText w:val=""/>
      <w:lvlJc w:val="left"/>
      <w:pPr>
        <w:ind w:left="7920" w:hanging="360"/>
      </w:pPr>
      <w:rPr>
        <w:rFonts w:ascii="Wingdings" w:hAnsi="Wingdings" w:hint="default"/>
      </w:rPr>
    </w:lvl>
  </w:abstractNum>
  <w:abstractNum w:abstractNumId="39">
    <w:nsid w:val="5870195F"/>
    <w:multiLevelType w:val="singleLevel"/>
    <w:tmpl w:val="38C2B268"/>
    <w:lvl w:ilvl="0">
      <w:numFmt w:val="decimal"/>
      <w:pStyle w:val="Ttulo9"/>
      <w:lvlText w:val=""/>
      <w:lvlJc w:val="left"/>
    </w:lvl>
  </w:abstractNum>
  <w:abstractNum w:abstractNumId="40">
    <w:nsid w:val="58F15DB4"/>
    <w:multiLevelType w:val="hybridMultilevel"/>
    <w:tmpl w:val="162E6094"/>
    <w:lvl w:ilvl="0" w:tplc="7C900D9C">
      <w:start w:val="1"/>
      <w:numFmt w:val="lowerLetter"/>
      <w:lvlText w:val="%1)"/>
      <w:lvlJc w:val="left"/>
      <w:pPr>
        <w:ind w:left="720" w:hanging="360"/>
      </w:pPr>
      <w:rPr>
        <w:b/>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CE744C5"/>
    <w:multiLevelType w:val="hybridMultilevel"/>
    <w:tmpl w:val="E5DCE8CE"/>
    <w:lvl w:ilvl="0" w:tplc="FFFFFFFF">
      <w:start w:val="1"/>
      <w:numFmt w:val="bullet"/>
      <w:pStyle w:val="StyleHeading1Justified"/>
      <w:lvlText w:val=""/>
      <w:lvlJc w:val="left"/>
      <w:pPr>
        <w:tabs>
          <w:tab w:val="num" w:pos="360"/>
        </w:tabs>
        <w:ind w:left="360" w:hanging="360"/>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5E1E61A2"/>
    <w:multiLevelType w:val="hybridMultilevel"/>
    <w:tmpl w:val="40C895FE"/>
    <w:lvl w:ilvl="0" w:tplc="400A000D">
      <w:start w:val="1"/>
      <w:numFmt w:val="bullet"/>
      <w:lvlText w:val=""/>
      <w:lvlJc w:val="left"/>
      <w:pPr>
        <w:ind w:left="2160" w:hanging="360"/>
      </w:pPr>
      <w:rPr>
        <w:rFonts w:ascii="Wingdings" w:hAnsi="Wingdings" w:hint="default"/>
      </w:rPr>
    </w:lvl>
    <w:lvl w:ilvl="1" w:tplc="400A0003" w:tentative="1">
      <w:start w:val="1"/>
      <w:numFmt w:val="bullet"/>
      <w:lvlText w:val="o"/>
      <w:lvlJc w:val="left"/>
      <w:pPr>
        <w:ind w:left="2880" w:hanging="360"/>
      </w:pPr>
      <w:rPr>
        <w:rFonts w:ascii="Courier New" w:hAnsi="Courier New" w:cs="Courier New" w:hint="default"/>
      </w:rPr>
    </w:lvl>
    <w:lvl w:ilvl="2" w:tplc="400A0005" w:tentative="1">
      <w:start w:val="1"/>
      <w:numFmt w:val="bullet"/>
      <w:lvlText w:val=""/>
      <w:lvlJc w:val="left"/>
      <w:pPr>
        <w:ind w:left="3600" w:hanging="360"/>
      </w:pPr>
      <w:rPr>
        <w:rFonts w:ascii="Wingdings" w:hAnsi="Wingdings" w:hint="default"/>
      </w:rPr>
    </w:lvl>
    <w:lvl w:ilvl="3" w:tplc="400A0001" w:tentative="1">
      <w:start w:val="1"/>
      <w:numFmt w:val="bullet"/>
      <w:lvlText w:val=""/>
      <w:lvlJc w:val="left"/>
      <w:pPr>
        <w:ind w:left="4320" w:hanging="360"/>
      </w:pPr>
      <w:rPr>
        <w:rFonts w:ascii="Symbol" w:hAnsi="Symbol" w:hint="default"/>
      </w:rPr>
    </w:lvl>
    <w:lvl w:ilvl="4" w:tplc="400A0003" w:tentative="1">
      <w:start w:val="1"/>
      <w:numFmt w:val="bullet"/>
      <w:lvlText w:val="o"/>
      <w:lvlJc w:val="left"/>
      <w:pPr>
        <w:ind w:left="5040" w:hanging="360"/>
      </w:pPr>
      <w:rPr>
        <w:rFonts w:ascii="Courier New" w:hAnsi="Courier New" w:cs="Courier New" w:hint="default"/>
      </w:rPr>
    </w:lvl>
    <w:lvl w:ilvl="5" w:tplc="400A0005" w:tentative="1">
      <w:start w:val="1"/>
      <w:numFmt w:val="bullet"/>
      <w:lvlText w:val=""/>
      <w:lvlJc w:val="left"/>
      <w:pPr>
        <w:ind w:left="5760" w:hanging="360"/>
      </w:pPr>
      <w:rPr>
        <w:rFonts w:ascii="Wingdings" w:hAnsi="Wingdings" w:hint="default"/>
      </w:rPr>
    </w:lvl>
    <w:lvl w:ilvl="6" w:tplc="400A0001" w:tentative="1">
      <w:start w:val="1"/>
      <w:numFmt w:val="bullet"/>
      <w:lvlText w:val=""/>
      <w:lvlJc w:val="left"/>
      <w:pPr>
        <w:ind w:left="6480" w:hanging="360"/>
      </w:pPr>
      <w:rPr>
        <w:rFonts w:ascii="Symbol" w:hAnsi="Symbol" w:hint="default"/>
      </w:rPr>
    </w:lvl>
    <w:lvl w:ilvl="7" w:tplc="400A0003" w:tentative="1">
      <w:start w:val="1"/>
      <w:numFmt w:val="bullet"/>
      <w:lvlText w:val="o"/>
      <w:lvlJc w:val="left"/>
      <w:pPr>
        <w:ind w:left="7200" w:hanging="360"/>
      </w:pPr>
      <w:rPr>
        <w:rFonts w:ascii="Courier New" w:hAnsi="Courier New" w:cs="Courier New" w:hint="default"/>
      </w:rPr>
    </w:lvl>
    <w:lvl w:ilvl="8" w:tplc="400A0005" w:tentative="1">
      <w:start w:val="1"/>
      <w:numFmt w:val="bullet"/>
      <w:lvlText w:val=""/>
      <w:lvlJc w:val="left"/>
      <w:pPr>
        <w:ind w:left="7920" w:hanging="360"/>
      </w:pPr>
      <w:rPr>
        <w:rFonts w:ascii="Wingdings" w:hAnsi="Wingdings" w:hint="default"/>
      </w:rPr>
    </w:lvl>
  </w:abstractNum>
  <w:abstractNum w:abstractNumId="45">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6">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7">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9">
    <w:nsid w:val="743A1ECC"/>
    <w:multiLevelType w:val="hybridMultilevel"/>
    <w:tmpl w:val="6D363B2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1">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2">
    <w:nsid w:val="7A4215A4"/>
    <w:multiLevelType w:val="hybridMultilevel"/>
    <w:tmpl w:val="B7ACD41C"/>
    <w:lvl w:ilvl="0" w:tplc="AF4A2F2C">
      <w:start w:val="6"/>
      <w:numFmt w:val="bullet"/>
      <w:lvlText w:val="-"/>
      <w:lvlJc w:val="left"/>
      <w:pPr>
        <w:ind w:left="870" w:hanging="360"/>
      </w:pPr>
      <w:rPr>
        <w:rFonts w:ascii="Times New Roman" w:hAnsi="Times New Roman" w:hint="default"/>
      </w:rPr>
    </w:lvl>
    <w:lvl w:ilvl="1" w:tplc="0C0A0003">
      <w:start w:val="1"/>
      <w:numFmt w:val="bullet"/>
      <w:lvlText w:val="o"/>
      <w:lvlJc w:val="left"/>
      <w:pPr>
        <w:ind w:left="1590" w:hanging="360"/>
      </w:pPr>
      <w:rPr>
        <w:rFonts w:ascii="Courier New" w:hAnsi="Courier New" w:cs="Courier New" w:hint="default"/>
      </w:rPr>
    </w:lvl>
    <w:lvl w:ilvl="2" w:tplc="0C0A0005" w:tentative="1">
      <w:start w:val="1"/>
      <w:numFmt w:val="bullet"/>
      <w:lvlText w:val=""/>
      <w:lvlJc w:val="left"/>
      <w:pPr>
        <w:ind w:left="2310" w:hanging="360"/>
      </w:pPr>
      <w:rPr>
        <w:rFonts w:ascii="Wingdings" w:hAnsi="Wingdings" w:hint="default"/>
      </w:rPr>
    </w:lvl>
    <w:lvl w:ilvl="3" w:tplc="0C0A0001" w:tentative="1">
      <w:start w:val="1"/>
      <w:numFmt w:val="bullet"/>
      <w:lvlText w:val=""/>
      <w:lvlJc w:val="left"/>
      <w:pPr>
        <w:ind w:left="3030" w:hanging="360"/>
      </w:pPr>
      <w:rPr>
        <w:rFonts w:ascii="Symbol" w:hAnsi="Symbol" w:hint="default"/>
      </w:rPr>
    </w:lvl>
    <w:lvl w:ilvl="4" w:tplc="0C0A0003" w:tentative="1">
      <w:start w:val="1"/>
      <w:numFmt w:val="bullet"/>
      <w:lvlText w:val="o"/>
      <w:lvlJc w:val="left"/>
      <w:pPr>
        <w:ind w:left="3750" w:hanging="360"/>
      </w:pPr>
      <w:rPr>
        <w:rFonts w:ascii="Courier New" w:hAnsi="Courier New" w:cs="Courier New" w:hint="default"/>
      </w:rPr>
    </w:lvl>
    <w:lvl w:ilvl="5" w:tplc="0C0A0005" w:tentative="1">
      <w:start w:val="1"/>
      <w:numFmt w:val="bullet"/>
      <w:lvlText w:val=""/>
      <w:lvlJc w:val="left"/>
      <w:pPr>
        <w:ind w:left="4470" w:hanging="360"/>
      </w:pPr>
      <w:rPr>
        <w:rFonts w:ascii="Wingdings" w:hAnsi="Wingdings" w:hint="default"/>
      </w:rPr>
    </w:lvl>
    <w:lvl w:ilvl="6" w:tplc="0C0A0001" w:tentative="1">
      <w:start w:val="1"/>
      <w:numFmt w:val="bullet"/>
      <w:lvlText w:val=""/>
      <w:lvlJc w:val="left"/>
      <w:pPr>
        <w:ind w:left="5190" w:hanging="360"/>
      </w:pPr>
      <w:rPr>
        <w:rFonts w:ascii="Symbol" w:hAnsi="Symbol" w:hint="default"/>
      </w:rPr>
    </w:lvl>
    <w:lvl w:ilvl="7" w:tplc="0C0A0003" w:tentative="1">
      <w:start w:val="1"/>
      <w:numFmt w:val="bullet"/>
      <w:lvlText w:val="o"/>
      <w:lvlJc w:val="left"/>
      <w:pPr>
        <w:ind w:left="5910" w:hanging="360"/>
      </w:pPr>
      <w:rPr>
        <w:rFonts w:ascii="Courier New" w:hAnsi="Courier New" w:cs="Courier New" w:hint="default"/>
      </w:rPr>
    </w:lvl>
    <w:lvl w:ilvl="8" w:tplc="0C0A0005" w:tentative="1">
      <w:start w:val="1"/>
      <w:numFmt w:val="bullet"/>
      <w:lvlText w:val=""/>
      <w:lvlJc w:val="left"/>
      <w:pPr>
        <w:ind w:left="6630" w:hanging="360"/>
      </w:pPr>
      <w:rPr>
        <w:rFonts w:ascii="Wingdings" w:hAnsi="Wingdings" w:hint="default"/>
      </w:rPr>
    </w:lvl>
  </w:abstractNum>
  <w:abstractNum w:abstractNumId="53">
    <w:nsid w:val="7A544524"/>
    <w:multiLevelType w:val="hybridMultilevel"/>
    <w:tmpl w:val="F44CB964"/>
    <w:lvl w:ilvl="0" w:tplc="A3544950">
      <w:start w:val="6"/>
      <w:numFmt w:val="bullet"/>
      <w:lvlText w:val="-"/>
      <w:lvlJc w:val="left"/>
      <w:pPr>
        <w:ind w:left="1713" w:hanging="360"/>
      </w:pPr>
      <w:rPr>
        <w:rFonts w:ascii="Times New Roman" w:hAnsi="Times New Roman" w:hint="default"/>
        <w:b/>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54">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5">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3"/>
  </w:num>
  <w:num w:numId="2">
    <w:abstractNumId w:val="42"/>
  </w:num>
  <w:num w:numId="3">
    <w:abstractNumId w:val="39"/>
  </w:num>
  <w:num w:numId="4">
    <w:abstractNumId w:val="11"/>
  </w:num>
  <w:num w:numId="5">
    <w:abstractNumId w:val="15"/>
  </w:num>
  <w:num w:numId="6">
    <w:abstractNumId w:val="45"/>
  </w:num>
  <w:num w:numId="7">
    <w:abstractNumId w:val="26"/>
  </w:num>
  <w:num w:numId="8">
    <w:abstractNumId w:val="46"/>
  </w:num>
  <w:num w:numId="9">
    <w:abstractNumId w:val="46"/>
    <w:lvlOverride w:ilvl="0">
      <w:startOverride w:val="1"/>
    </w:lvlOverride>
  </w:num>
  <w:num w:numId="10">
    <w:abstractNumId w:val="32"/>
  </w:num>
  <w:num w:numId="11">
    <w:abstractNumId w:val="48"/>
  </w:num>
  <w:num w:numId="12">
    <w:abstractNumId w:val="10"/>
  </w:num>
  <w:num w:numId="13">
    <w:abstractNumId w:val="54"/>
  </w:num>
  <w:num w:numId="14">
    <w:abstractNumId w:val="24"/>
  </w:num>
  <w:num w:numId="15">
    <w:abstractNumId w:val="17"/>
  </w:num>
  <w:num w:numId="16">
    <w:abstractNumId w:val="35"/>
  </w:num>
  <w:num w:numId="17">
    <w:abstractNumId w:val="56"/>
  </w:num>
  <w:num w:numId="18">
    <w:abstractNumId w:val="18"/>
  </w:num>
  <w:num w:numId="19">
    <w:abstractNumId w:val="6"/>
  </w:num>
  <w:num w:numId="20">
    <w:abstractNumId w:val="27"/>
  </w:num>
  <w:num w:numId="21">
    <w:abstractNumId w:val="14"/>
  </w:num>
  <w:num w:numId="22">
    <w:abstractNumId w:val="16"/>
  </w:num>
  <w:num w:numId="23">
    <w:abstractNumId w:val="2"/>
  </w:num>
  <w:num w:numId="24">
    <w:abstractNumId w:val="50"/>
  </w:num>
  <w:num w:numId="25">
    <w:abstractNumId w:val="5"/>
  </w:num>
  <w:num w:numId="26">
    <w:abstractNumId w:val="8"/>
  </w:num>
  <w:num w:numId="27">
    <w:abstractNumId w:val="20"/>
  </w:num>
  <w:num w:numId="28">
    <w:abstractNumId w:val="41"/>
  </w:num>
  <w:num w:numId="29">
    <w:abstractNumId w:val="1"/>
  </w:num>
  <w:num w:numId="30">
    <w:abstractNumId w:val="29"/>
  </w:num>
  <w:num w:numId="31">
    <w:abstractNumId w:val="12"/>
  </w:num>
  <w:num w:numId="32">
    <w:abstractNumId w:val="47"/>
  </w:num>
  <w:num w:numId="33">
    <w:abstractNumId w:val="51"/>
  </w:num>
  <w:num w:numId="34">
    <w:abstractNumId w:val="4"/>
  </w:num>
  <w:num w:numId="35">
    <w:abstractNumId w:val="55"/>
  </w:num>
  <w:num w:numId="36">
    <w:abstractNumId w:val="31"/>
  </w:num>
  <w:num w:numId="37">
    <w:abstractNumId w:val="28"/>
  </w:num>
  <w:num w:numId="38">
    <w:abstractNumId w:val="0"/>
  </w:num>
  <w:num w:numId="39">
    <w:abstractNumId w:val="21"/>
  </w:num>
  <w:num w:numId="40">
    <w:abstractNumId w:val="3"/>
  </w:num>
  <w:num w:numId="41">
    <w:abstractNumId w:val="36"/>
  </w:num>
  <w:num w:numId="42">
    <w:abstractNumId w:val="25"/>
  </w:num>
  <w:num w:numId="43">
    <w:abstractNumId w:val="22"/>
  </w:num>
  <w:num w:numId="44">
    <w:abstractNumId w:val="43"/>
  </w:num>
  <w:num w:numId="45">
    <w:abstractNumId w:val="19"/>
  </w:num>
  <w:num w:numId="46">
    <w:abstractNumId w:val="9"/>
  </w:num>
  <w:num w:numId="47">
    <w:abstractNumId w:val="34"/>
  </w:num>
  <w:num w:numId="48">
    <w:abstractNumId w:val="37"/>
  </w:num>
  <w:num w:numId="49">
    <w:abstractNumId w:val="7"/>
  </w:num>
  <w:num w:numId="50">
    <w:abstractNumId w:val="49"/>
  </w:num>
  <w:num w:numId="51">
    <w:abstractNumId w:val="33"/>
  </w:num>
  <w:num w:numId="52">
    <w:abstractNumId w:val="44"/>
  </w:num>
  <w:num w:numId="53">
    <w:abstractNumId w:val="38"/>
  </w:num>
  <w:num w:numId="54">
    <w:abstractNumId w:val="53"/>
  </w:num>
  <w:num w:numId="55">
    <w:abstractNumId w:val="13"/>
  </w:num>
  <w:num w:numId="56">
    <w:abstractNumId w:val="52"/>
  </w:num>
  <w:num w:numId="57">
    <w:abstractNumId w:val="30"/>
  </w:num>
  <w:num w:numId="58">
    <w:abstractNumId w:val="4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F6"/>
    <w:rsid w:val="00024C80"/>
    <w:rsid w:val="00024F9E"/>
    <w:rsid w:val="00025D3A"/>
    <w:rsid w:val="00025D79"/>
    <w:rsid w:val="0002723E"/>
    <w:rsid w:val="0002740C"/>
    <w:rsid w:val="0003183D"/>
    <w:rsid w:val="00032A21"/>
    <w:rsid w:val="00033D64"/>
    <w:rsid w:val="00034706"/>
    <w:rsid w:val="0003529F"/>
    <w:rsid w:val="00036CC4"/>
    <w:rsid w:val="00040BEE"/>
    <w:rsid w:val="000419B8"/>
    <w:rsid w:val="00043063"/>
    <w:rsid w:val="00044C36"/>
    <w:rsid w:val="00045055"/>
    <w:rsid w:val="00050C0F"/>
    <w:rsid w:val="00051471"/>
    <w:rsid w:val="00055CCC"/>
    <w:rsid w:val="0005679E"/>
    <w:rsid w:val="0005747F"/>
    <w:rsid w:val="00061952"/>
    <w:rsid w:val="00064A4A"/>
    <w:rsid w:val="0006505B"/>
    <w:rsid w:val="00066211"/>
    <w:rsid w:val="000663B4"/>
    <w:rsid w:val="0007121A"/>
    <w:rsid w:val="00071E00"/>
    <w:rsid w:val="000723A5"/>
    <w:rsid w:val="00073958"/>
    <w:rsid w:val="00074652"/>
    <w:rsid w:val="0007605D"/>
    <w:rsid w:val="00076EB9"/>
    <w:rsid w:val="000773E7"/>
    <w:rsid w:val="000810EC"/>
    <w:rsid w:val="000837CB"/>
    <w:rsid w:val="00083AAA"/>
    <w:rsid w:val="000855D3"/>
    <w:rsid w:val="00092130"/>
    <w:rsid w:val="00094DA0"/>
    <w:rsid w:val="000953F7"/>
    <w:rsid w:val="00095927"/>
    <w:rsid w:val="00095BBF"/>
    <w:rsid w:val="000A00ED"/>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5A9F"/>
    <w:rsid w:val="000E019A"/>
    <w:rsid w:val="000E3A4D"/>
    <w:rsid w:val="000E4032"/>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501"/>
    <w:rsid w:val="001348A7"/>
    <w:rsid w:val="00134A56"/>
    <w:rsid w:val="00135E65"/>
    <w:rsid w:val="00136F68"/>
    <w:rsid w:val="001412FB"/>
    <w:rsid w:val="00141FB3"/>
    <w:rsid w:val="00142B95"/>
    <w:rsid w:val="001431A3"/>
    <w:rsid w:val="001434C9"/>
    <w:rsid w:val="001469B7"/>
    <w:rsid w:val="00147AAA"/>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81381"/>
    <w:rsid w:val="001815A8"/>
    <w:rsid w:val="00181619"/>
    <w:rsid w:val="00181646"/>
    <w:rsid w:val="001819C0"/>
    <w:rsid w:val="001823DC"/>
    <w:rsid w:val="00182473"/>
    <w:rsid w:val="00183382"/>
    <w:rsid w:val="00183DF7"/>
    <w:rsid w:val="00184FAD"/>
    <w:rsid w:val="00186F2B"/>
    <w:rsid w:val="00190257"/>
    <w:rsid w:val="00190A8A"/>
    <w:rsid w:val="00196F43"/>
    <w:rsid w:val="00197ECE"/>
    <w:rsid w:val="001A0204"/>
    <w:rsid w:val="001A11FF"/>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5FF3"/>
    <w:rsid w:val="001E015D"/>
    <w:rsid w:val="001E147E"/>
    <w:rsid w:val="001E1B84"/>
    <w:rsid w:val="001E46EC"/>
    <w:rsid w:val="001E4872"/>
    <w:rsid w:val="001E5B8B"/>
    <w:rsid w:val="001E5F02"/>
    <w:rsid w:val="001E76F3"/>
    <w:rsid w:val="001F07DE"/>
    <w:rsid w:val="001F0B9A"/>
    <w:rsid w:val="001F1823"/>
    <w:rsid w:val="001F1D1D"/>
    <w:rsid w:val="001F37DB"/>
    <w:rsid w:val="001F447F"/>
    <w:rsid w:val="001F4EE1"/>
    <w:rsid w:val="001F5BCF"/>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3062B"/>
    <w:rsid w:val="00231C20"/>
    <w:rsid w:val="002345B1"/>
    <w:rsid w:val="00234954"/>
    <w:rsid w:val="00235549"/>
    <w:rsid w:val="00235590"/>
    <w:rsid w:val="00235AEB"/>
    <w:rsid w:val="00236373"/>
    <w:rsid w:val="00240032"/>
    <w:rsid w:val="00240325"/>
    <w:rsid w:val="002408F0"/>
    <w:rsid w:val="00241177"/>
    <w:rsid w:val="002419C5"/>
    <w:rsid w:val="00243702"/>
    <w:rsid w:val="00243F4E"/>
    <w:rsid w:val="0024659C"/>
    <w:rsid w:val="002501B3"/>
    <w:rsid w:val="0025262B"/>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805AA"/>
    <w:rsid w:val="0028127D"/>
    <w:rsid w:val="00281410"/>
    <w:rsid w:val="00281616"/>
    <w:rsid w:val="00282A78"/>
    <w:rsid w:val="00283351"/>
    <w:rsid w:val="00283705"/>
    <w:rsid w:val="002837F3"/>
    <w:rsid w:val="00286C49"/>
    <w:rsid w:val="0029181A"/>
    <w:rsid w:val="00291BC9"/>
    <w:rsid w:val="0029212D"/>
    <w:rsid w:val="00295850"/>
    <w:rsid w:val="002A0386"/>
    <w:rsid w:val="002A16CD"/>
    <w:rsid w:val="002A23E8"/>
    <w:rsid w:val="002A331B"/>
    <w:rsid w:val="002A4448"/>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337E"/>
    <w:rsid w:val="002C38EC"/>
    <w:rsid w:val="002C4008"/>
    <w:rsid w:val="002C45E2"/>
    <w:rsid w:val="002C4A80"/>
    <w:rsid w:val="002C5CC5"/>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AD3"/>
    <w:rsid w:val="00310B88"/>
    <w:rsid w:val="00311A02"/>
    <w:rsid w:val="00311C77"/>
    <w:rsid w:val="00312798"/>
    <w:rsid w:val="003137AD"/>
    <w:rsid w:val="00313D78"/>
    <w:rsid w:val="00315BD9"/>
    <w:rsid w:val="003164D6"/>
    <w:rsid w:val="0032182A"/>
    <w:rsid w:val="00321867"/>
    <w:rsid w:val="00321E35"/>
    <w:rsid w:val="003226C7"/>
    <w:rsid w:val="00324A01"/>
    <w:rsid w:val="00325005"/>
    <w:rsid w:val="00325B78"/>
    <w:rsid w:val="00326AE4"/>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5449"/>
    <w:rsid w:val="00347492"/>
    <w:rsid w:val="0034787D"/>
    <w:rsid w:val="00351CA7"/>
    <w:rsid w:val="0035258E"/>
    <w:rsid w:val="00352E5D"/>
    <w:rsid w:val="00353AD0"/>
    <w:rsid w:val="003579EF"/>
    <w:rsid w:val="003611BF"/>
    <w:rsid w:val="0036224A"/>
    <w:rsid w:val="003646F1"/>
    <w:rsid w:val="00370A4E"/>
    <w:rsid w:val="003746F5"/>
    <w:rsid w:val="00374EBD"/>
    <w:rsid w:val="00375106"/>
    <w:rsid w:val="00376B82"/>
    <w:rsid w:val="0037712D"/>
    <w:rsid w:val="00377301"/>
    <w:rsid w:val="00377C67"/>
    <w:rsid w:val="003804D5"/>
    <w:rsid w:val="0038352D"/>
    <w:rsid w:val="00386A09"/>
    <w:rsid w:val="00387B2F"/>
    <w:rsid w:val="00390893"/>
    <w:rsid w:val="003921BA"/>
    <w:rsid w:val="00395014"/>
    <w:rsid w:val="003953D2"/>
    <w:rsid w:val="00395B0B"/>
    <w:rsid w:val="00396148"/>
    <w:rsid w:val="00397BB3"/>
    <w:rsid w:val="003A2E20"/>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D0298"/>
    <w:rsid w:val="003D02CC"/>
    <w:rsid w:val="003D1254"/>
    <w:rsid w:val="003D1694"/>
    <w:rsid w:val="003D59C9"/>
    <w:rsid w:val="003D66AF"/>
    <w:rsid w:val="003D7C42"/>
    <w:rsid w:val="003E1AB0"/>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A84"/>
    <w:rsid w:val="0041662D"/>
    <w:rsid w:val="00417686"/>
    <w:rsid w:val="004209F6"/>
    <w:rsid w:val="004221FA"/>
    <w:rsid w:val="004238F2"/>
    <w:rsid w:val="00426E0B"/>
    <w:rsid w:val="00431F8A"/>
    <w:rsid w:val="00431FED"/>
    <w:rsid w:val="00435603"/>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54A0"/>
    <w:rsid w:val="004571AF"/>
    <w:rsid w:val="00461526"/>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FC9"/>
    <w:rsid w:val="00480FCB"/>
    <w:rsid w:val="00486B02"/>
    <w:rsid w:val="00486E57"/>
    <w:rsid w:val="0048783A"/>
    <w:rsid w:val="00490A49"/>
    <w:rsid w:val="00490B3C"/>
    <w:rsid w:val="00491B83"/>
    <w:rsid w:val="00492AD8"/>
    <w:rsid w:val="00493103"/>
    <w:rsid w:val="004933D3"/>
    <w:rsid w:val="0049559F"/>
    <w:rsid w:val="004A000A"/>
    <w:rsid w:val="004A4D1B"/>
    <w:rsid w:val="004A59E4"/>
    <w:rsid w:val="004A6352"/>
    <w:rsid w:val="004A7A6F"/>
    <w:rsid w:val="004B2377"/>
    <w:rsid w:val="004B5906"/>
    <w:rsid w:val="004B6EA3"/>
    <w:rsid w:val="004B6FD4"/>
    <w:rsid w:val="004C2C4E"/>
    <w:rsid w:val="004C3F92"/>
    <w:rsid w:val="004C4476"/>
    <w:rsid w:val="004C7872"/>
    <w:rsid w:val="004D4844"/>
    <w:rsid w:val="004D598B"/>
    <w:rsid w:val="004D683B"/>
    <w:rsid w:val="004D6D28"/>
    <w:rsid w:val="004E32F5"/>
    <w:rsid w:val="004E3AEE"/>
    <w:rsid w:val="004E435C"/>
    <w:rsid w:val="004E4A52"/>
    <w:rsid w:val="004E6D23"/>
    <w:rsid w:val="004F126E"/>
    <w:rsid w:val="004F4048"/>
    <w:rsid w:val="004F477A"/>
    <w:rsid w:val="004F4E94"/>
    <w:rsid w:val="004F51FA"/>
    <w:rsid w:val="00500AB7"/>
    <w:rsid w:val="00501DC2"/>
    <w:rsid w:val="00502736"/>
    <w:rsid w:val="005047DA"/>
    <w:rsid w:val="00505384"/>
    <w:rsid w:val="005059F9"/>
    <w:rsid w:val="0050622B"/>
    <w:rsid w:val="005113EF"/>
    <w:rsid w:val="00512EA2"/>
    <w:rsid w:val="00513971"/>
    <w:rsid w:val="00513E67"/>
    <w:rsid w:val="005141F5"/>
    <w:rsid w:val="00517213"/>
    <w:rsid w:val="00521C90"/>
    <w:rsid w:val="00522850"/>
    <w:rsid w:val="00523DDA"/>
    <w:rsid w:val="0052444A"/>
    <w:rsid w:val="00524A15"/>
    <w:rsid w:val="00524A99"/>
    <w:rsid w:val="00530330"/>
    <w:rsid w:val="00530DFC"/>
    <w:rsid w:val="00531E9A"/>
    <w:rsid w:val="005331E9"/>
    <w:rsid w:val="0053325A"/>
    <w:rsid w:val="0053434D"/>
    <w:rsid w:val="00535C0E"/>
    <w:rsid w:val="00541B92"/>
    <w:rsid w:val="00543855"/>
    <w:rsid w:val="005455F6"/>
    <w:rsid w:val="00546EE4"/>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B02"/>
    <w:rsid w:val="00590DB3"/>
    <w:rsid w:val="00591092"/>
    <w:rsid w:val="00591A46"/>
    <w:rsid w:val="00592078"/>
    <w:rsid w:val="00592179"/>
    <w:rsid w:val="00592483"/>
    <w:rsid w:val="00594AF6"/>
    <w:rsid w:val="00596EA1"/>
    <w:rsid w:val="005A152D"/>
    <w:rsid w:val="005A19FB"/>
    <w:rsid w:val="005B08CD"/>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C6D70"/>
    <w:rsid w:val="005D298D"/>
    <w:rsid w:val="005D57E1"/>
    <w:rsid w:val="005D6CD8"/>
    <w:rsid w:val="005D7946"/>
    <w:rsid w:val="005E0991"/>
    <w:rsid w:val="005E0FA4"/>
    <w:rsid w:val="005E1C98"/>
    <w:rsid w:val="005E74D3"/>
    <w:rsid w:val="005F1D9F"/>
    <w:rsid w:val="005F31B4"/>
    <w:rsid w:val="005F3973"/>
    <w:rsid w:val="005F5ADE"/>
    <w:rsid w:val="0060257D"/>
    <w:rsid w:val="0060321A"/>
    <w:rsid w:val="00603F04"/>
    <w:rsid w:val="0060416C"/>
    <w:rsid w:val="00604287"/>
    <w:rsid w:val="00604D80"/>
    <w:rsid w:val="006061DE"/>
    <w:rsid w:val="00606CC3"/>
    <w:rsid w:val="0061045B"/>
    <w:rsid w:val="00610866"/>
    <w:rsid w:val="00611990"/>
    <w:rsid w:val="00613B58"/>
    <w:rsid w:val="00613C32"/>
    <w:rsid w:val="006158F3"/>
    <w:rsid w:val="00617EE9"/>
    <w:rsid w:val="00621D5E"/>
    <w:rsid w:val="0062233C"/>
    <w:rsid w:val="00623C56"/>
    <w:rsid w:val="0062718C"/>
    <w:rsid w:val="00627D92"/>
    <w:rsid w:val="00630560"/>
    <w:rsid w:val="00630801"/>
    <w:rsid w:val="00632271"/>
    <w:rsid w:val="0063367E"/>
    <w:rsid w:val="006349C6"/>
    <w:rsid w:val="00634F10"/>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F7B"/>
    <w:rsid w:val="0069105B"/>
    <w:rsid w:val="00693C34"/>
    <w:rsid w:val="00696267"/>
    <w:rsid w:val="006968AE"/>
    <w:rsid w:val="0069719F"/>
    <w:rsid w:val="006A000E"/>
    <w:rsid w:val="006A17C2"/>
    <w:rsid w:val="006A1F58"/>
    <w:rsid w:val="006A2236"/>
    <w:rsid w:val="006A239E"/>
    <w:rsid w:val="006A6EBF"/>
    <w:rsid w:val="006A74B2"/>
    <w:rsid w:val="006B2FD0"/>
    <w:rsid w:val="006C435A"/>
    <w:rsid w:val="006C45D7"/>
    <w:rsid w:val="006C67CC"/>
    <w:rsid w:val="006C6D99"/>
    <w:rsid w:val="006D05BD"/>
    <w:rsid w:val="006D0724"/>
    <w:rsid w:val="006D18B3"/>
    <w:rsid w:val="006D1D11"/>
    <w:rsid w:val="006D6FC4"/>
    <w:rsid w:val="006E1F22"/>
    <w:rsid w:val="006E2CDD"/>
    <w:rsid w:val="006E4259"/>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700A"/>
    <w:rsid w:val="0072750D"/>
    <w:rsid w:val="007277A5"/>
    <w:rsid w:val="00732B93"/>
    <w:rsid w:val="00732DAD"/>
    <w:rsid w:val="00740977"/>
    <w:rsid w:val="00742946"/>
    <w:rsid w:val="0074329C"/>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71495"/>
    <w:rsid w:val="0077436A"/>
    <w:rsid w:val="00775867"/>
    <w:rsid w:val="00775868"/>
    <w:rsid w:val="00775DEC"/>
    <w:rsid w:val="00776B08"/>
    <w:rsid w:val="007772EF"/>
    <w:rsid w:val="00780825"/>
    <w:rsid w:val="00780BA7"/>
    <w:rsid w:val="00782190"/>
    <w:rsid w:val="007830D3"/>
    <w:rsid w:val="00783D64"/>
    <w:rsid w:val="00783EFD"/>
    <w:rsid w:val="00784C20"/>
    <w:rsid w:val="007931A1"/>
    <w:rsid w:val="0079360C"/>
    <w:rsid w:val="007936B5"/>
    <w:rsid w:val="00793F37"/>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F4"/>
    <w:rsid w:val="007F5FF3"/>
    <w:rsid w:val="007F7062"/>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F0D"/>
    <w:rsid w:val="0085282C"/>
    <w:rsid w:val="00852BC6"/>
    <w:rsid w:val="0085464B"/>
    <w:rsid w:val="00855168"/>
    <w:rsid w:val="00855CD8"/>
    <w:rsid w:val="00856F01"/>
    <w:rsid w:val="00860C88"/>
    <w:rsid w:val="0086776A"/>
    <w:rsid w:val="00871A36"/>
    <w:rsid w:val="00872E57"/>
    <w:rsid w:val="008751A8"/>
    <w:rsid w:val="008759CA"/>
    <w:rsid w:val="00875E1B"/>
    <w:rsid w:val="008768B4"/>
    <w:rsid w:val="00877B18"/>
    <w:rsid w:val="00881EE8"/>
    <w:rsid w:val="00882261"/>
    <w:rsid w:val="008867A7"/>
    <w:rsid w:val="00887DFD"/>
    <w:rsid w:val="0089196D"/>
    <w:rsid w:val="00891A95"/>
    <w:rsid w:val="00891F37"/>
    <w:rsid w:val="0089322B"/>
    <w:rsid w:val="00895F85"/>
    <w:rsid w:val="008965CC"/>
    <w:rsid w:val="008A10E0"/>
    <w:rsid w:val="008A23C5"/>
    <w:rsid w:val="008A52F3"/>
    <w:rsid w:val="008A571F"/>
    <w:rsid w:val="008A64AD"/>
    <w:rsid w:val="008B11E0"/>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CDF"/>
    <w:rsid w:val="009041B9"/>
    <w:rsid w:val="00904DFB"/>
    <w:rsid w:val="009055F4"/>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7306"/>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2856"/>
    <w:rsid w:val="00962901"/>
    <w:rsid w:val="00963AE6"/>
    <w:rsid w:val="00964C4A"/>
    <w:rsid w:val="00965764"/>
    <w:rsid w:val="00965CD6"/>
    <w:rsid w:val="0096610A"/>
    <w:rsid w:val="00970B72"/>
    <w:rsid w:val="00971113"/>
    <w:rsid w:val="00971817"/>
    <w:rsid w:val="009718E8"/>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43E2"/>
    <w:rsid w:val="009A6310"/>
    <w:rsid w:val="009A666A"/>
    <w:rsid w:val="009B0729"/>
    <w:rsid w:val="009B0F58"/>
    <w:rsid w:val="009B1ABD"/>
    <w:rsid w:val="009B284B"/>
    <w:rsid w:val="009B6A62"/>
    <w:rsid w:val="009B6B08"/>
    <w:rsid w:val="009B7F84"/>
    <w:rsid w:val="009B7F90"/>
    <w:rsid w:val="009C17C5"/>
    <w:rsid w:val="009C3227"/>
    <w:rsid w:val="009C3ED1"/>
    <w:rsid w:val="009C6CF6"/>
    <w:rsid w:val="009D0528"/>
    <w:rsid w:val="009D0D5C"/>
    <w:rsid w:val="009D0DC3"/>
    <w:rsid w:val="009D0FF2"/>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8A6"/>
    <w:rsid w:val="009F6B0D"/>
    <w:rsid w:val="00A002EC"/>
    <w:rsid w:val="00A02B94"/>
    <w:rsid w:val="00A03B6A"/>
    <w:rsid w:val="00A054F8"/>
    <w:rsid w:val="00A05D7A"/>
    <w:rsid w:val="00A11DB2"/>
    <w:rsid w:val="00A122CD"/>
    <w:rsid w:val="00A14B6C"/>
    <w:rsid w:val="00A15A38"/>
    <w:rsid w:val="00A16B2F"/>
    <w:rsid w:val="00A1716A"/>
    <w:rsid w:val="00A21915"/>
    <w:rsid w:val="00A21DDC"/>
    <w:rsid w:val="00A23ABD"/>
    <w:rsid w:val="00A2516D"/>
    <w:rsid w:val="00A26008"/>
    <w:rsid w:val="00A3080F"/>
    <w:rsid w:val="00A3186E"/>
    <w:rsid w:val="00A32749"/>
    <w:rsid w:val="00A333EB"/>
    <w:rsid w:val="00A35071"/>
    <w:rsid w:val="00A35239"/>
    <w:rsid w:val="00A359A0"/>
    <w:rsid w:val="00A35D3B"/>
    <w:rsid w:val="00A37560"/>
    <w:rsid w:val="00A40276"/>
    <w:rsid w:val="00A4172F"/>
    <w:rsid w:val="00A41EEA"/>
    <w:rsid w:val="00A42061"/>
    <w:rsid w:val="00A431DF"/>
    <w:rsid w:val="00A437D3"/>
    <w:rsid w:val="00A460E2"/>
    <w:rsid w:val="00A4759D"/>
    <w:rsid w:val="00A500DC"/>
    <w:rsid w:val="00A51155"/>
    <w:rsid w:val="00A52752"/>
    <w:rsid w:val="00A529FC"/>
    <w:rsid w:val="00A54892"/>
    <w:rsid w:val="00A556D8"/>
    <w:rsid w:val="00A564CD"/>
    <w:rsid w:val="00A567C9"/>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6DA9"/>
    <w:rsid w:val="00A9795C"/>
    <w:rsid w:val="00A97E8A"/>
    <w:rsid w:val="00AA0C86"/>
    <w:rsid w:val="00AA117C"/>
    <w:rsid w:val="00AA462E"/>
    <w:rsid w:val="00AA611A"/>
    <w:rsid w:val="00AA7691"/>
    <w:rsid w:val="00AA777D"/>
    <w:rsid w:val="00AB1DC7"/>
    <w:rsid w:val="00AB3572"/>
    <w:rsid w:val="00AB40C1"/>
    <w:rsid w:val="00AB618C"/>
    <w:rsid w:val="00AB7549"/>
    <w:rsid w:val="00AC42C7"/>
    <w:rsid w:val="00AC6EC0"/>
    <w:rsid w:val="00AC6FB3"/>
    <w:rsid w:val="00AC79D1"/>
    <w:rsid w:val="00AD1FC2"/>
    <w:rsid w:val="00AD23B7"/>
    <w:rsid w:val="00AD25B0"/>
    <w:rsid w:val="00AD466B"/>
    <w:rsid w:val="00AD4AF1"/>
    <w:rsid w:val="00AD5C54"/>
    <w:rsid w:val="00AD62EE"/>
    <w:rsid w:val="00AD672D"/>
    <w:rsid w:val="00AD6CD7"/>
    <w:rsid w:val="00AD739B"/>
    <w:rsid w:val="00AD7704"/>
    <w:rsid w:val="00AE1137"/>
    <w:rsid w:val="00AE16EC"/>
    <w:rsid w:val="00AE2198"/>
    <w:rsid w:val="00AE3E41"/>
    <w:rsid w:val="00AE3EFE"/>
    <w:rsid w:val="00AE411B"/>
    <w:rsid w:val="00AE659B"/>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643"/>
    <w:rsid w:val="00B1687C"/>
    <w:rsid w:val="00B17AA7"/>
    <w:rsid w:val="00B17CA3"/>
    <w:rsid w:val="00B22C4A"/>
    <w:rsid w:val="00B236C9"/>
    <w:rsid w:val="00B242CD"/>
    <w:rsid w:val="00B24C9D"/>
    <w:rsid w:val="00B24FD5"/>
    <w:rsid w:val="00B2517C"/>
    <w:rsid w:val="00B25235"/>
    <w:rsid w:val="00B258BF"/>
    <w:rsid w:val="00B258CD"/>
    <w:rsid w:val="00B3101F"/>
    <w:rsid w:val="00B31AA7"/>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66D6"/>
    <w:rsid w:val="00B90474"/>
    <w:rsid w:val="00B90E02"/>
    <w:rsid w:val="00B90FE3"/>
    <w:rsid w:val="00B92911"/>
    <w:rsid w:val="00B9300C"/>
    <w:rsid w:val="00B963B3"/>
    <w:rsid w:val="00B96E2E"/>
    <w:rsid w:val="00B97C82"/>
    <w:rsid w:val="00BA2001"/>
    <w:rsid w:val="00BA20E9"/>
    <w:rsid w:val="00BA2D1B"/>
    <w:rsid w:val="00BA3067"/>
    <w:rsid w:val="00BA3887"/>
    <w:rsid w:val="00BA5FA4"/>
    <w:rsid w:val="00BA60B0"/>
    <w:rsid w:val="00BA70E3"/>
    <w:rsid w:val="00BB0D57"/>
    <w:rsid w:val="00BB0EB3"/>
    <w:rsid w:val="00BB1766"/>
    <w:rsid w:val="00BB22E7"/>
    <w:rsid w:val="00BB24E8"/>
    <w:rsid w:val="00BB27CD"/>
    <w:rsid w:val="00BB31EA"/>
    <w:rsid w:val="00BB3B5E"/>
    <w:rsid w:val="00BB653D"/>
    <w:rsid w:val="00BB7056"/>
    <w:rsid w:val="00BC22AB"/>
    <w:rsid w:val="00BC47F1"/>
    <w:rsid w:val="00BC7302"/>
    <w:rsid w:val="00BD25AB"/>
    <w:rsid w:val="00BD32B1"/>
    <w:rsid w:val="00BD3CE4"/>
    <w:rsid w:val="00BD4107"/>
    <w:rsid w:val="00BD5787"/>
    <w:rsid w:val="00BD6D9B"/>
    <w:rsid w:val="00BE2E63"/>
    <w:rsid w:val="00BE5794"/>
    <w:rsid w:val="00BE79B9"/>
    <w:rsid w:val="00BF12AA"/>
    <w:rsid w:val="00BF14DE"/>
    <w:rsid w:val="00BF3095"/>
    <w:rsid w:val="00BF3FAC"/>
    <w:rsid w:val="00BF4202"/>
    <w:rsid w:val="00BF5E05"/>
    <w:rsid w:val="00BF5E49"/>
    <w:rsid w:val="00C0114D"/>
    <w:rsid w:val="00C01932"/>
    <w:rsid w:val="00C02D0F"/>
    <w:rsid w:val="00C03701"/>
    <w:rsid w:val="00C061AF"/>
    <w:rsid w:val="00C07391"/>
    <w:rsid w:val="00C07420"/>
    <w:rsid w:val="00C103E6"/>
    <w:rsid w:val="00C120CD"/>
    <w:rsid w:val="00C1264F"/>
    <w:rsid w:val="00C1444B"/>
    <w:rsid w:val="00C16A21"/>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134B"/>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76A4"/>
    <w:rsid w:val="00CD7EE8"/>
    <w:rsid w:val="00CE216F"/>
    <w:rsid w:val="00CE2C36"/>
    <w:rsid w:val="00CE5E42"/>
    <w:rsid w:val="00CE70E9"/>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37BD5"/>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7DF4"/>
    <w:rsid w:val="00D607F6"/>
    <w:rsid w:val="00D63418"/>
    <w:rsid w:val="00D64DD8"/>
    <w:rsid w:val="00D65B38"/>
    <w:rsid w:val="00D67E38"/>
    <w:rsid w:val="00D7014F"/>
    <w:rsid w:val="00D71E62"/>
    <w:rsid w:val="00D73389"/>
    <w:rsid w:val="00D75196"/>
    <w:rsid w:val="00D75787"/>
    <w:rsid w:val="00D757A3"/>
    <w:rsid w:val="00D75EB1"/>
    <w:rsid w:val="00D76E69"/>
    <w:rsid w:val="00D76F10"/>
    <w:rsid w:val="00D76F11"/>
    <w:rsid w:val="00D81C7D"/>
    <w:rsid w:val="00D824EA"/>
    <w:rsid w:val="00D828EE"/>
    <w:rsid w:val="00D82AA0"/>
    <w:rsid w:val="00D82E0E"/>
    <w:rsid w:val="00D834EC"/>
    <w:rsid w:val="00D83B11"/>
    <w:rsid w:val="00D8498A"/>
    <w:rsid w:val="00D872C9"/>
    <w:rsid w:val="00D874F9"/>
    <w:rsid w:val="00D87A65"/>
    <w:rsid w:val="00D910BE"/>
    <w:rsid w:val="00D928C8"/>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D079D"/>
    <w:rsid w:val="00DD07B0"/>
    <w:rsid w:val="00DD18FA"/>
    <w:rsid w:val="00DD3D8D"/>
    <w:rsid w:val="00DD3F91"/>
    <w:rsid w:val="00DD59F1"/>
    <w:rsid w:val="00DE04E4"/>
    <w:rsid w:val="00DE0533"/>
    <w:rsid w:val="00DE3034"/>
    <w:rsid w:val="00DE3277"/>
    <w:rsid w:val="00DE6062"/>
    <w:rsid w:val="00DE6739"/>
    <w:rsid w:val="00DE7813"/>
    <w:rsid w:val="00DE7C03"/>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3FA5"/>
    <w:rsid w:val="00E04866"/>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1B06"/>
    <w:rsid w:val="00E521FA"/>
    <w:rsid w:val="00E52D74"/>
    <w:rsid w:val="00E53606"/>
    <w:rsid w:val="00E53ECD"/>
    <w:rsid w:val="00E54327"/>
    <w:rsid w:val="00E55452"/>
    <w:rsid w:val="00E55FDC"/>
    <w:rsid w:val="00E571F3"/>
    <w:rsid w:val="00E61747"/>
    <w:rsid w:val="00E62CE1"/>
    <w:rsid w:val="00E6640E"/>
    <w:rsid w:val="00E66D16"/>
    <w:rsid w:val="00E7087E"/>
    <w:rsid w:val="00E71CD9"/>
    <w:rsid w:val="00E73AC7"/>
    <w:rsid w:val="00E73C38"/>
    <w:rsid w:val="00E7419E"/>
    <w:rsid w:val="00E746AF"/>
    <w:rsid w:val="00E763C1"/>
    <w:rsid w:val="00E771D4"/>
    <w:rsid w:val="00E7761C"/>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AD6"/>
    <w:rsid w:val="00F06C36"/>
    <w:rsid w:val="00F1049C"/>
    <w:rsid w:val="00F10C5A"/>
    <w:rsid w:val="00F10F0C"/>
    <w:rsid w:val="00F1247E"/>
    <w:rsid w:val="00F20372"/>
    <w:rsid w:val="00F22F33"/>
    <w:rsid w:val="00F25EE8"/>
    <w:rsid w:val="00F26177"/>
    <w:rsid w:val="00F26271"/>
    <w:rsid w:val="00F26EE9"/>
    <w:rsid w:val="00F26F0C"/>
    <w:rsid w:val="00F309E4"/>
    <w:rsid w:val="00F32297"/>
    <w:rsid w:val="00F32849"/>
    <w:rsid w:val="00F32924"/>
    <w:rsid w:val="00F3383D"/>
    <w:rsid w:val="00F356A0"/>
    <w:rsid w:val="00F35896"/>
    <w:rsid w:val="00F36C50"/>
    <w:rsid w:val="00F4070C"/>
    <w:rsid w:val="00F417A3"/>
    <w:rsid w:val="00F41E33"/>
    <w:rsid w:val="00F41EF0"/>
    <w:rsid w:val="00F45923"/>
    <w:rsid w:val="00F467A1"/>
    <w:rsid w:val="00F51E52"/>
    <w:rsid w:val="00F5431F"/>
    <w:rsid w:val="00F544AE"/>
    <w:rsid w:val="00F56607"/>
    <w:rsid w:val="00F60451"/>
    <w:rsid w:val="00F60901"/>
    <w:rsid w:val="00F61E39"/>
    <w:rsid w:val="00F62EDA"/>
    <w:rsid w:val="00F67AF5"/>
    <w:rsid w:val="00F70D02"/>
    <w:rsid w:val="00F7117D"/>
    <w:rsid w:val="00F7245B"/>
    <w:rsid w:val="00F74FB0"/>
    <w:rsid w:val="00F7552E"/>
    <w:rsid w:val="00F7780D"/>
    <w:rsid w:val="00F8068E"/>
    <w:rsid w:val="00F823DD"/>
    <w:rsid w:val="00F82912"/>
    <w:rsid w:val="00F82B73"/>
    <w:rsid w:val="00F82C8C"/>
    <w:rsid w:val="00F830E4"/>
    <w:rsid w:val="00F839D9"/>
    <w:rsid w:val="00F8660E"/>
    <w:rsid w:val="00F86AA4"/>
    <w:rsid w:val="00F86E25"/>
    <w:rsid w:val="00F90802"/>
    <w:rsid w:val="00F90AB4"/>
    <w:rsid w:val="00F91B07"/>
    <w:rsid w:val="00F91B91"/>
    <w:rsid w:val="00F91C76"/>
    <w:rsid w:val="00F936B0"/>
    <w:rsid w:val="00F93CB8"/>
    <w:rsid w:val="00F950FA"/>
    <w:rsid w:val="00F95CBF"/>
    <w:rsid w:val="00FA078F"/>
    <w:rsid w:val="00FA1899"/>
    <w:rsid w:val="00FA5590"/>
    <w:rsid w:val="00FA6D0B"/>
    <w:rsid w:val="00FA6F7B"/>
    <w:rsid w:val="00FB0327"/>
    <w:rsid w:val="00FB1ADB"/>
    <w:rsid w:val="00FB29A0"/>
    <w:rsid w:val="00FB45BE"/>
    <w:rsid w:val="00FB470A"/>
    <w:rsid w:val="00FB5354"/>
    <w:rsid w:val="00FB579E"/>
    <w:rsid w:val="00FB7A24"/>
    <w:rsid w:val="00FC09F0"/>
    <w:rsid w:val="00FC1353"/>
    <w:rsid w:val="00FC1F6B"/>
    <w:rsid w:val="00FC29F5"/>
    <w:rsid w:val="00FC2E39"/>
    <w:rsid w:val="00FC33CD"/>
    <w:rsid w:val="00FC3D84"/>
    <w:rsid w:val="00FC470F"/>
    <w:rsid w:val="00FC4AE3"/>
    <w:rsid w:val="00FC4C41"/>
    <w:rsid w:val="00FC7DC8"/>
    <w:rsid w:val="00FD173C"/>
    <w:rsid w:val="00FD2428"/>
    <w:rsid w:val="00FD2AA3"/>
    <w:rsid w:val="00FD45FC"/>
    <w:rsid w:val="00FD58D3"/>
    <w:rsid w:val="00FD794A"/>
    <w:rsid w:val="00FE072F"/>
    <w:rsid w:val="00FE11C4"/>
    <w:rsid w:val="00FE4D3F"/>
    <w:rsid w:val="00FE4F0C"/>
    <w:rsid w:val="00FE53A8"/>
    <w:rsid w:val="00FE5425"/>
    <w:rsid w:val="00FE694E"/>
    <w:rsid w:val="00FE6BBF"/>
    <w:rsid w:val="00FE6C6E"/>
    <w:rsid w:val="00FE719F"/>
    <w:rsid w:val="00FF0108"/>
    <w:rsid w:val="00FF2AB2"/>
    <w:rsid w:val="00FF34A6"/>
    <w:rsid w:val="00FF357B"/>
    <w:rsid w:val="00FF4E3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Heading1Justified">
    <w:name w:val="Style Heading 1 + Justified"/>
    <w:basedOn w:val="Ttulo1"/>
    <w:rsid w:val="001E5B8B"/>
    <w:pPr>
      <w:numPr>
        <w:numId w:val="44"/>
      </w:numPr>
      <w:spacing w:before="240" w:after="120"/>
      <w:jc w:val="both"/>
    </w:pPr>
    <w:rPr>
      <w:rFonts w:ascii="Arial" w:hAnsi="Arial"/>
      <w:bCs/>
      <w:caps w:val="0"/>
      <w:sz w:val="22"/>
      <w:szCs w:val="20"/>
      <w:lang w:val="es-AR"/>
    </w:rPr>
  </w:style>
  <w:style w:type="paragraph" w:customStyle="1" w:styleId="StyleJustified">
    <w:name w:val="Style Justified"/>
    <w:basedOn w:val="Normal"/>
    <w:rsid w:val="001E5B8B"/>
    <w:pPr>
      <w:spacing w:before="120" w:after="120"/>
      <w:jc w:val="both"/>
    </w:pPr>
    <w:rPr>
      <w:rFonts w:ascii="Times New Roman" w:hAnsi="Times New Roman"/>
      <w:sz w:val="24"/>
      <w:szCs w:val="20"/>
      <w:lang w:val="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Heading1Justified">
    <w:name w:val="Style Heading 1 + Justified"/>
    <w:basedOn w:val="Ttulo1"/>
    <w:rsid w:val="001E5B8B"/>
    <w:pPr>
      <w:numPr>
        <w:numId w:val="44"/>
      </w:numPr>
      <w:spacing w:before="240" w:after="120"/>
      <w:jc w:val="both"/>
    </w:pPr>
    <w:rPr>
      <w:rFonts w:ascii="Arial" w:hAnsi="Arial"/>
      <w:bCs/>
      <w:caps w:val="0"/>
      <w:sz w:val="22"/>
      <w:szCs w:val="20"/>
      <w:lang w:val="es-AR"/>
    </w:rPr>
  </w:style>
  <w:style w:type="paragraph" w:customStyle="1" w:styleId="StyleJustified">
    <w:name w:val="Style Justified"/>
    <w:basedOn w:val="Normal"/>
    <w:rsid w:val="001E5B8B"/>
    <w:pPr>
      <w:spacing w:before="120" w:after="120"/>
      <w:jc w:val="both"/>
    </w:pPr>
    <w:rPr>
      <w:rFonts w:ascii="Times New Roman" w:hAnsi="Times New Roman"/>
      <w:sz w:val="24"/>
      <w:szCs w:val="20"/>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de.webex.com/meet/ende.sala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DD2A9-B452-446E-BC53-730F3CA3E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56</Pages>
  <Words>22924</Words>
  <Characters>126086</Characters>
  <Application>Microsoft Office Word</Application>
  <DocSecurity>0</DocSecurity>
  <Lines>1050</Lines>
  <Paragraphs>297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148713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Leonarda Mairana Perez</cp:lastModifiedBy>
  <cp:revision>22</cp:revision>
  <cp:lastPrinted>2021-12-13T14:35:00Z</cp:lastPrinted>
  <dcterms:created xsi:type="dcterms:W3CDTF">2021-12-13T12:22:00Z</dcterms:created>
  <dcterms:modified xsi:type="dcterms:W3CDTF">2021-12-15T01:02:00Z</dcterms:modified>
</cp:coreProperties>
</file>