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3A5C57B6" w:rsidR="006820F2" w:rsidRPr="002B1B72" w:rsidRDefault="009F560A" w:rsidP="006820F2">
      <w:pPr>
        <w:jc w:val="center"/>
        <w:rPr>
          <w:b/>
          <w:color w:val="244061"/>
          <w:sz w:val="28"/>
          <w:szCs w:val="36"/>
        </w:rPr>
      </w:pPr>
      <w:r>
        <w:rPr>
          <w:rFonts w:ascii="Times New Roman" w:hAnsi="Times New Roman"/>
          <w:b/>
          <w:noProof/>
          <w:sz w:val="20"/>
          <w:szCs w:val="20"/>
          <w:lang w:eastAsia="es-BO"/>
        </w:rPr>
        <w:drawing>
          <wp:anchor distT="0" distB="0" distL="114300" distR="114300" simplePos="0" relativeHeight="251672576" behindDoc="1" locked="0" layoutInCell="1" allowOverlap="1" wp14:anchorId="039DAE99" wp14:editId="68A12576">
            <wp:simplePos x="0" y="0"/>
            <wp:positionH relativeFrom="margin">
              <wp:align>left</wp:align>
            </wp:positionH>
            <wp:positionV relativeFrom="paragraph">
              <wp:posOffset>4446</wp:posOffset>
            </wp:positionV>
            <wp:extent cx="5701030" cy="1257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0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eastAsia="es-BO"/>
        </w:rPr>
      </w:pPr>
    </w:p>
    <w:p w14:paraId="3735DFB0" w14:textId="77777777" w:rsidR="006820F2" w:rsidRPr="002B1B72" w:rsidRDefault="006820F2" w:rsidP="006820F2">
      <w:pPr>
        <w:spacing w:after="160" w:line="256" w:lineRule="auto"/>
        <w:rPr>
          <w:noProof/>
          <w:lang w:eastAsia="es-BO"/>
        </w:rPr>
      </w:pPr>
      <w:r w:rsidRPr="002B1B72">
        <w:rPr>
          <w:noProof/>
          <w:sz w:val="16"/>
          <w:lang w:eastAsia="es-BO"/>
        </w:rPr>
        <mc:AlternateContent>
          <mc:Choice Requires="wps">
            <w:drawing>
              <wp:anchor distT="0" distB="0" distL="114300" distR="114300" simplePos="0" relativeHeight="251667456" behindDoc="0" locked="0" layoutInCell="1" allowOverlap="1" wp14:anchorId="3D2B8460" wp14:editId="1B5E5107">
                <wp:simplePos x="0" y="0"/>
                <wp:positionH relativeFrom="margin">
                  <wp:posOffset>413684</wp:posOffset>
                </wp:positionH>
                <wp:positionV relativeFrom="paragraph">
                  <wp:posOffset>67347</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solidFill>
                          <a:srgbClr val="99CCFF"/>
                        </a:solidFill>
                        <a:ln w="9525">
                          <a:solidFill>
                            <a:srgbClr val="808080"/>
                          </a:solidFill>
                          <a:round/>
                          <a:headEnd/>
                          <a:tailEnd/>
                        </a:ln>
                        <a:effectLst/>
                        <a:extLst/>
                      </wps:spPr>
                      <wps:txbx>
                        <w:txbxContent>
                          <w:p w14:paraId="1D0ED412" w14:textId="77777777" w:rsidR="007928B8" w:rsidRDefault="007928B8"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7928B8" w:rsidRPr="002A4CA1" w:rsidRDefault="007928B8"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7928B8" w:rsidRDefault="007928B8" w:rsidP="006820F2">
                            <w:pPr>
                              <w:jc w:val="center"/>
                              <w:rPr>
                                <w:rFonts w:ascii="Arial" w:hAnsi="Arial" w:cs="Arial"/>
                                <w:b/>
                                <w:i/>
                                <w:color w:val="222A35"/>
                                <w:sz w:val="32"/>
                                <w:szCs w:val="32"/>
                                <w:lang w:val="es-MX"/>
                              </w:rPr>
                            </w:pPr>
                          </w:p>
                          <w:p w14:paraId="5499F851" w14:textId="76A9AB8A" w:rsidR="007928B8" w:rsidRDefault="007928B8"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7928B8" w:rsidRPr="002A4CA1" w:rsidRDefault="007928B8"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7928B8" w:rsidRDefault="007928B8" w:rsidP="006820F2">
                            <w:pPr>
                              <w:ind w:right="13"/>
                              <w:jc w:val="center"/>
                              <w:rPr>
                                <w:rFonts w:ascii="Century Gothic" w:hAnsi="Century Gothic"/>
                                <w:b/>
                                <w:color w:val="244061"/>
                                <w:sz w:val="24"/>
                                <w:szCs w:val="24"/>
                              </w:rPr>
                            </w:pPr>
                          </w:p>
                          <w:p w14:paraId="2E597E80" w14:textId="77777777" w:rsidR="007928B8" w:rsidRDefault="007928B8" w:rsidP="006820F2">
                            <w:pPr>
                              <w:ind w:right="931"/>
                              <w:jc w:val="center"/>
                              <w:rPr>
                                <w:rFonts w:ascii="Century Gothic" w:hAnsi="Century Gothic"/>
                                <w:sz w:val="16"/>
                                <w:szCs w:val="18"/>
                              </w:rPr>
                            </w:pPr>
                          </w:p>
                          <w:p w14:paraId="3A56CCC4" w14:textId="77777777" w:rsidR="007928B8" w:rsidRDefault="007928B8"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32.55pt;margin-top:5.3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" fillcolor="#9cf" strokecolor="gray">
                <v:textbox inset="2.23519mm,1.1176mm,2.23519mm,1.1176mm">
                  <w:txbxContent>
                    <w:p w14:paraId="1D0ED412" w14:textId="77777777" w:rsidR="007928B8" w:rsidRDefault="007928B8"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7928B8" w:rsidRPr="002A4CA1" w:rsidRDefault="007928B8"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7928B8" w:rsidRDefault="007928B8" w:rsidP="006820F2">
                      <w:pPr>
                        <w:jc w:val="center"/>
                        <w:rPr>
                          <w:rFonts w:ascii="Arial" w:hAnsi="Arial" w:cs="Arial"/>
                          <w:b/>
                          <w:i/>
                          <w:color w:val="222A35"/>
                          <w:sz w:val="32"/>
                          <w:szCs w:val="32"/>
                          <w:lang w:val="es-MX"/>
                        </w:rPr>
                      </w:pPr>
                    </w:p>
                    <w:p w14:paraId="5499F851" w14:textId="76A9AB8A" w:rsidR="007928B8" w:rsidRDefault="007928B8"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7928B8" w:rsidRPr="002A4CA1" w:rsidRDefault="007928B8"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7928B8" w:rsidRDefault="007928B8" w:rsidP="006820F2">
                      <w:pPr>
                        <w:ind w:right="13"/>
                        <w:jc w:val="center"/>
                        <w:rPr>
                          <w:rFonts w:ascii="Century Gothic" w:hAnsi="Century Gothic"/>
                          <w:b/>
                          <w:color w:val="244061"/>
                          <w:sz w:val="24"/>
                          <w:szCs w:val="24"/>
                        </w:rPr>
                      </w:pPr>
                    </w:p>
                    <w:p w14:paraId="2E597E80" w14:textId="77777777" w:rsidR="007928B8" w:rsidRDefault="007928B8" w:rsidP="006820F2">
                      <w:pPr>
                        <w:ind w:right="931"/>
                        <w:jc w:val="center"/>
                        <w:rPr>
                          <w:rFonts w:ascii="Century Gothic" w:hAnsi="Century Gothic"/>
                          <w:sz w:val="16"/>
                          <w:szCs w:val="18"/>
                        </w:rPr>
                      </w:pPr>
                    </w:p>
                    <w:p w14:paraId="3A56CCC4" w14:textId="77777777" w:rsidR="007928B8" w:rsidRDefault="007928B8"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eastAsia="es-BO"/>
        </w:rPr>
      </w:pPr>
    </w:p>
    <w:p w14:paraId="485FAC07" w14:textId="78A41353" w:rsidR="006820F2" w:rsidRPr="002B1B72" w:rsidRDefault="006820F2" w:rsidP="006820F2">
      <w:pPr>
        <w:spacing w:after="160" w:line="256" w:lineRule="auto"/>
        <w:rPr>
          <w:noProof/>
          <w:lang w:eastAsia="es-BO"/>
        </w:rPr>
      </w:pPr>
    </w:p>
    <w:p w14:paraId="19576DD9" w14:textId="28A34C33" w:rsidR="006820F2" w:rsidRPr="002B1B72" w:rsidRDefault="006820F2" w:rsidP="006820F2">
      <w:pPr>
        <w:spacing w:after="160" w:line="256" w:lineRule="auto"/>
        <w:rPr>
          <w:noProof/>
          <w:lang w:eastAsia="es-BO"/>
        </w:rPr>
      </w:pPr>
    </w:p>
    <w:p w14:paraId="4A1DE77C" w14:textId="1B519151" w:rsidR="006820F2" w:rsidRPr="002B1B72" w:rsidRDefault="006820F2" w:rsidP="006820F2">
      <w:pPr>
        <w:spacing w:after="160" w:line="256" w:lineRule="auto"/>
        <w:rPr>
          <w:noProof/>
          <w:lang w:eastAsia="es-BO"/>
        </w:rPr>
      </w:pPr>
    </w:p>
    <w:p w14:paraId="78466F16" w14:textId="77777777" w:rsidR="006820F2" w:rsidRPr="002B1B72" w:rsidRDefault="006820F2" w:rsidP="006820F2">
      <w:pPr>
        <w:spacing w:after="160" w:line="256" w:lineRule="auto"/>
        <w:rPr>
          <w:noProof/>
          <w:lang w:eastAsia="es-BO"/>
        </w:rPr>
      </w:pPr>
    </w:p>
    <w:p w14:paraId="4120A68A" w14:textId="77777777" w:rsidR="006820F2" w:rsidRPr="002B1B72" w:rsidRDefault="006820F2" w:rsidP="006820F2">
      <w:pPr>
        <w:spacing w:after="160" w:line="256" w:lineRule="auto"/>
        <w:rPr>
          <w:noProof/>
          <w:lang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9F560A">
      <w:pPr>
        <w:ind w:right="900"/>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441EDDB0" w:rsidR="006820F2" w:rsidRPr="002B1B72" w:rsidRDefault="003E6E33" w:rsidP="009F560A">
      <w:pPr>
        <w:ind w:right="900"/>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4D085B">
        <w:rPr>
          <w:rFonts w:cs="Arial"/>
          <w:b/>
          <w:bCs/>
          <w:sz w:val="24"/>
          <w:szCs w:val="24"/>
          <w:lang w:val="pt-BR"/>
        </w:rPr>
        <w:t>0</w:t>
      </w:r>
      <w:r w:rsidR="00884C47">
        <w:rPr>
          <w:rFonts w:cs="Arial"/>
          <w:b/>
          <w:bCs/>
          <w:sz w:val="24"/>
          <w:szCs w:val="24"/>
          <w:lang w:val="pt-BR"/>
        </w:rPr>
        <w:t>05</w:t>
      </w:r>
    </w:p>
    <w:p w14:paraId="72C18111" w14:textId="4040832E" w:rsidR="00EF4AE4" w:rsidRPr="002B1B72" w:rsidRDefault="001B1873" w:rsidP="009F560A">
      <w:pPr>
        <w:ind w:right="900"/>
        <w:jc w:val="center"/>
        <w:rPr>
          <w:rFonts w:cs="Arial"/>
          <w:b/>
          <w:bCs/>
          <w:sz w:val="24"/>
          <w:szCs w:val="24"/>
          <w:lang w:val="pt-BR"/>
        </w:rPr>
      </w:pPr>
      <w:r>
        <w:rPr>
          <w:rFonts w:cs="Arial"/>
          <w:b/>
          <w:bCs/>
          <w:sz w:val="24"/>
          <w:szCs w:val="24"/>
          <w:lang w:val="pt-BR"/>
        </w:rPr>
        <w:t xml:space="preserve">                        </w:t>
      </w:r>
      <w:r w:rsidR="00C6679F">
        <w:rPr>
          <w:rFonts w:cs="Arial"/>
          <w:b/>
          <w:bCs/>
          <w:sz w:val="24"/>
          <w:szCs w:val="24"/>
          <w:lang w:val="pt-BR"/>
        </w:rPr>
        <w:t>SEGUNDA CONVOCATORIA</w:t>
      </w:r>
    </w:p>
    <w:p w14:paraId="7252EFD1" w14:textId="352325C4" w:rsidR="00EF4AE4" w:rsidRPr="002B1B72" w:rsidRDefault="00EF4AE4" w:rsidP="009F560A">
      <w:pPr>
        <w:ind w:right="900"/>
        <w:jc w:val="center"/>
        <w:rPr>
          <w:rFonts w:cs="Arial"/>
          <w:b/>
          <w:bCs/>
          <w:sz w:val="24"/>
          <w:szCs w:val="24"/>
          <w:lang w:val="pt-BR"/>
        </w:rPr>
      </w:pPr>
    </w:p>
    <w:p w14:paraId="585089B4" w14:textId="206CAB51" w:rsidR="00EF4AE4" w:rsidRPr="002B1B72" w:rsidRDefault="009F560A" w:rsidP="006820F2">
      <w:pPr>
        <w:jc w:val="center"/>
        <w:rPr>
          <w:rFonts w:cs="Arial"/>
          <w:b/>
          <w:bCs/>
          <w:sz w:val="24"/>
          <w:szCs w:val="24"/>
          <w:lang w:val="pt-BR"/>
        </w:rPr>
      </w:pPr>
      <w:r w:rsidRPr="002B1B72">
        <w:rPr>
          <w:noProof/>
          <w:sz w:val="16"/>
          <w:lang w:eastAsia="es-BO"/>
        </w:rPr>
        <mc:AlternateContent>
          <mc:Choice Requires="wps">
            <w:drawing>
              <wp:anchor distT="0" distB="0" distL="114300" distR="114300" simplePos="0" relativeHeight="251668480" behindDoc="0" locked="0" layoutInCell="1" allowOverlap="1" wp14:anchorId="22CA62B3" wp14:editId="4D517DBC">
                <wp:simplePos x="0" y="0"/>
                <wp:positionH relativeFrom="margin">
                  <wp:posOffset>619125</wp:posOffset>
                </wp:positionH>
                <wp:positionV relativeFrom="paragraph">
                  <wp:posOffset>79375</wp:posOffset>
                </wp:positionV>
                <wp:extent cx="4926255" cy="1742739"/>
                <wp:effectExtent l="95250" t="19050" r="46355" b="1054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255" cy="17427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7AB65A1" w14:textId="77777777" w:rsidR="007928B8" w:rsidRDefault="007928B8" w:rsidP="002E75E8">
                            <w:pPr>
                              <w:jc w:val="center"/>
                              <w:rPr>
                                <w:rFonts w:ascii="Arial" w:hAnsi="Arial" w:cs="Arial"/>
                                <w:b/>
                                <w:sz w:val="36"/>
                                <w:szCs w:val="36"/>
                              </w:rPr>
                            </w:pPr>
                          </w:p>
                          <w:p w14:paraId="54751A7A" w14:textId="4B77CFC9" w:rsidR="007928B8" w:rsidRDefault="007928B8" w:rsidP="004B7E2E">
                            <w:pPr>
                              <w:jc w:val="center"/>
                              <w:rPr>
                                <w:rFonts w:ascii="Arial" w:hAnsi="Arial" w:cs="Arial"/>
                                <w:b/>
                                <w:sz w:val="36"/>
                                <w:szCs w:val="36"/>
                                <w:lang w:val="es-ES_tradnl"/>
                              </w:rPr>
                            </w:pPr>
                            <w:r w:rsidRPr="00C6679F">
                              <w:rPr>
                                <w:rFonts w:ascii="Arial" w:hAnsi="Arial" w:cs="Arial"/>
                                <w:b/>
                                <w:sz w:val="36"/>
                                <w:szCs w:val="36"/>
                              </w:rPr>
                              <w:t>SERVICIO DE CONSULTORIA INDIVIDUAL DE LINEA GERENCIA DE OPERACIÓN DE SISTEMAS ELECTRICOS – GESTION 2023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48.75pt;margin-top:6.25pt;width:387.9pt;height:1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" strokecolor="#b4c6e7" strokeweight="5pt">
                <v:stroke linestyle="thickThin"/>
                <v:shadow on="t" color="#868686" opacity=".5" offset="-6pt,6pt"/>
                <v:textbox>
                  <w:txbxContent>
                    <w:p w14:paraId="57AB65A1" w14:textId="77777777" w:rsidR="007928B8" w:rsidRDefault="007928B8" w:rsidP="002E75E8">
                      <w:pPr>
                        <w:jc w:val="center"/>
                        <w:rPr>
                          <w:rFonts w:ascii="Arial" w:hAnsi="Arial" w:cs="Arial"/>
                          <w:b/>
                          <w:sz w:val="36"/>
                          <w:szCs w:val="36"/>
                        </w:rPr>
                      </w:pPr>
                    </w:p>
                    <w:p w14:paraId="54751A7A" w14:textId="4B77CFC9" w:rsidR="007928B8" w:rsidRDefault="007928B8" w:rsidP="004B7E2E">
                      <w:pPr>
                        <w:jc w:val="center"/>
                        <w:rPr>
                          <w:rFonts w:ascii="Arial" w:hAnsi="Arial" w:cs="Arial"/>
                          <w:b/>
                          <w:sz w:val="36"/>
                          <w:szCs w:val="36"/>
                          <w:lang w:val="es-ES_tradnl"/>
                        </w:rPr>
                      </w:pPr>
                      <w:r w:rsidRPr="00C6679F">
                        <w:rPr>
                          <w:rFonts w:ascii="Arial" w:hAnsi="Arial" w:cs="Arial"/>
                          <w:b/>
                          <w:sz w:val="36"/>
                          <w:szCs w:val="36"/>
                        </w:rPr>
                        <w:t>SERVICIO DE CONSULTORIA INDIVIDUAL DE LINEA GERENCIA DE OPERACIÓN DE SISTEMAS ELECTRICOS – GESTION 2023 I</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50C1DF35" w:rsidR="00EF4AE4" w:rsidRPr="002B1B72" w:rsidRDefault="00EF4AE4" w:rsidP="006820F2">
      <w:pPr>
        <w:spacing w:after="160" w:line="256" w:lineRule="auto"/>
      </w:pPr>
    </w:p>
    <w:p w14:paraId="54A33269" w14:textId="2439BF1F" w:rsidR="00EF4AE4" w:rsidRPr="002B1B72" w:rsidRDefault="00EF4AE4" w:rsidP="00EF4AE4">
      <w:pPr>
        <w:spacing w:after="160" w:line="256" w:lineRule="auto"/>
      </w:pPr>
    </w:p>
    <w:p w14:paraId="4503CAC5" w14:textId="5665D789" w:rsidR="00A72FB0" w:rsidRPr="002B1B72" w:rsidRDefault="009F560A" w:rsidP="003E6E33">
      <w:pPr>
        <w:spacing w:after="160" w:line="256" w:lineRule="auto"/>
        <w:jc w:val="center"/>
        <w:rPr>
          <w:rFonts w:cs="Tahoma"/>
          <w:b/>
          <w:szCs w:val="18"/>
        </w:rPr>
      </w:pPr>
      <w:r w:rsidRPr="002B1B72">
        <w:rPr>
          <w:noProof/>
          <w:lang w:eastAsia="es-BO"/>
        </w:rPr>
        <mc:AlternateContent>
          <mc:Choice Requires="wps">
            <w:drawing>
              <wp:anchor distT="0" distB="0" distL="114300" distR="114300" simplePos="0" relativeHeight="251670528" behindDoc="0" locked="0" layoutInCell="1" allowOverlap="1" wp14:anchorId="5F0D26D0" wp14:editId="40BA673A">
                <wp:simplePos x="0" y="0"/>
                <wp:positionH relativeFrom="column">
                  <wp:posOffset>862965</wp:posOffset>
                </wp:positionH>
                <wp:positionV relativeFrom="paragraph">
                  <wp:posOffset>296433</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365C10B" w:rsidR="007928B8" w:rsidRPr="00D46844" w:rsidRDefault="007928B8"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593F60">
                              <w:rPr>
                                <w:rFonts w:ascii="Tahoma" w:hAnsi="Tahoma" w:cs="Tahoma"/>
                                <w:color w:val="000000"/>
                                <w:sz w:val="32"/>
                                <w:szCs w:val="36"/>
                              </w:rPr>
                              <w:t>marzo</w:t>
                            </w:r>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67.95pt;margin-top:23.35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" filled="f" fillcolor="#eaeaea" stroked="f" strokecolor="gray">
                <v:textbox inset="2.23519mm,1.1176mm,2.23519mm,1.1176mm">
                  <w:txbxContent>
                    <w:p w14:paraId="747B6A26" w14:textId="5365C10B" w:rsidR="007928B8" w:rsidRPr="00D46844" w:rsidRDefault="007928B8"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593F60">
                        <w:rPr>
                          <w:rFonts w:ascii="Tahoma" w:hAnsi="Tahoma" w:cs="Tahoma"/>
                          <w:color w:val="000000"/>
                          <w:sz w:val="32"/>
                          <w:szCs w:val="36"/>
                        </w:rPr>
                        <w:t>marzo</w:t>
                      </w:r>
                      <w:r>
                        <w:rPr>
                          <w:rFonts w:ascii="Tahoma" w:hAnsi="Tahoma" w:cs="Tahoma"/>
                          <w:color w:val="000000"/>
                          <w:sz w:val="32"/>
                          <w:szCs w:val="36"/>
                          <w:lang w:val="pt-BR"/>
                        </w:rPr>
                        <w:t xml:space="preserve"> 2023</w:t>
                      </w:r>
                    </w:p>
                  </w:txbxContent>
                </v:textbox>
              </v:rect>
            </w:pict>
          </mc:Fallback>
        </mc:AlternateContent>
      </w:r>
      <w:r w:rsidR="006820F2" w:rsidRPr="002B1B72">
        <w:br w:type="page"/>
      </w:r>
      <w:bookmarkStart w:id="0" w:name="_Toc347485762"/>
      <w:bookmarkStart w:id="1" w:name="_Toc355779851"/>
      <w:r w:rsidR="00A72FB0" w:rsidRPr="002B1B72">
        <w:rPr>
          <w:rFonts w:cs="Tahoma"/>
          <w:b/>
          <w:szCs w:val="18"/>
        </w:rPr>
        <w:lastRenderedPageBreak/>
        <w:t>PARTE I</w:t>
      </w:r>
      <w:bookmarkEnd w:id="0"/>
      <w:bookmarkEnd w:id="1"/>
    </w:p>
    <w:p w14:paraId="3D86CFF1" w14:textId="31AF0B2E" w:rsidR="00A72FB0" w:rsidRPr="002B1B72" w:rsidRDefault="00BD32B1" w:rsidP="00BD32B1">
      <w:pPr>
        <w:jc w:val="center"/>
        <w:rPr>
          <w:rFonts w:cs="Tahoma"/>
          <w:b/>
          <w:szCs w:val="18"/>
        </w:rPr>
      </w:pPr>
      <w:r w:rsidRPr="002B1B72">
        <w:rPr>
          <w:rFonts w:cs="Tahoma"/>
          <w:b/>
          <w:szCs w:val="18"/>
        </w:rPr>
        <w:t>INFORMACIÓN GENERAL A LOS PROPONENTES</w:t>
      </w:r>
      <w:r w:rsidR="00EF4AE4" w:rsidRPr="002B1B72">
        <w:rPr>
          <w:rFonts w:cs="Tahoma"/>
          <w:b/>
          <w:szCs w:val="18"/>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rPr>
      </w:pPr>
    </w:p>
    <w:p w14:paraId="5657987E" w14:textId="77777777" w:rsidR="00FC228B" w:rsidRPr="002B1B72" w:rsidRDefault="00FC228B" w:rsidP="00FC228B">
      <w:pPr>
        <w:jc w:val="center"/>
        <w:rPr>
          <w:rFonts w:cs="Arial"/>
          <w:b/>
          <w:szCs w:val="18"/>
        </w:rPr>
      </w:pPr>
      <w:r w:rsidRPr="002B1B72">
        <w:rPr>
          <w:rFonts w:cs="Arial"/>
          <w:b/>
          <w:szCs w:val="18"/>
        </w:rPr>
        <w:t>SECCIÓN I</w:t>
      </w:r>
    </w:p>
    <w:p w14:paraId="7981EF1D" w14:textId="77777777" w:rsidR="00FC228B" w:rsidRPr="002B1B72" w:rsidRDefault="00FC228B" w:rsidP="00FC228B">
      <w:pPr>
        <w:jc w:val="center"/>
        <w:rPr>
          <w:rFonts w:cs="Arial"/>
          <w:b/>
          <w:szCs w:val="18"/>
        </w:rPr>
      </w:pPr>
      <w:r w:rsidRPr="002B1B72">
        <w:rPr>
          <w:rFonts w:cs="Arial"/>
          <w:b/>
          <w:szCs w:val="18"/>
        </w:rPr>
        <w:t>GENERALIDADES</w:t>
      </w:r>
    </w:p>
    <w:p w14:paraId="77E42B5C" w14:textId="77777777" w:rsidR="00BD32B1" w:rsidRPr="002B1B72" w:rsidRDefault="00BD32B1" w:rsidP="00BD32B1">
      <w:pPr>
        <w:jc w:val="center"/>
        <w:rPr>
          <w:rFonts w:cs="Tahoma"/>
          <w:b/>
          <w:sz w:val="8"/>
          <w:szCs w:val="8"/>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rPr>
      </w:pPr>
      <w:bookmarkStart w:id="2" w:name="_Toc92781726"/>
      <w:r w:rsidRPr="002B1B72">
        <w:rPr>
          <w:rFonts w:ascii="Verdana" w:hAnsi="Verdana"/>
          <w:sz w:val="18"/>
          <w:szCs w:val="18"/>
        </w:rPr>
        <w:t>NORMATIVA APLICABLE AL PROCESO DE CONTRATACIÓN</w:t>
      </w:r>
      <w:bookmarkEnd w:id="2"/>
    </w:p>
    <w:p w14:paraId="19750A0C" w14:textId="77777777" w:rsidR="00291BC9" w:rsidRPr="002B1B72" w:rsidRDefault="00291BC9" w:rsidP="00291BC9">
      <w:pPr>
        <w:rPr>
          <w:rFonts w:cs="Tahoma"/>
          <w:szCs w:val="18"/>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rPr>
      </w:pPr>
      <w:bookmarkStart w:id="3" w:name="_Toc92781727"/>
      <w:r w:rsidRPr="002B1B72">
        <w:rPr>
          <w:rFonts w:ascii="Verdana" w:hAnsi="Verdana"/>
          <w:sz w:val="18"/>
          <w:szCs w:val="18"/>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rPr>
      </w:pPr>
    </w:p>
    <w:p w14:paraId="66EE8E84" w14:textId="2F69FB0D" w:rsidR="00AE16EC" w:rsidRPr="002B1B72" w:rsidRDefault="005113EF" w:rsidP="00324391">
      <w:pPr>
        <w:ind w:left="426"/>
        <w:rPr>
          <w:rFonts w:cs="Tahoma"/>
          <w:szCs w:val="18"/>
        </w:rPr>
      </w:pPr>
      <w:r w:rsidRPr="002B1B72">
        <w:rPr>
          <w:rFonts w:cs="Tahoma"/>
          <w:szCs w:val="18"/>
        </w:rPr>
        <w:t xml:space="preserve">En esta convocatoria podrán participar únicamente </w:t>
      </w:r>
      <w:r w:rsidR="00A72FB0" w:rsidRPr="002B1B72">
        <w:rPr>
          <w:rFonts w:cs="Tahoma"/>
          <w:szCs w:val="18"/>
          <w:lang w:eastAsia="en-US"/>
        </w:rPr>
        <w:t>personas naturales con capacidad de contratar.</w:t>
      </w:r>
    </w:p>
    <w:p w14:paraId="68DE38D7" w14:textId="77777777" w:rsidR="00D449C1" w:rsidRPr="002B1B72" w:rsidRDefault="00D449C1" w:rsidP="00D449C1">
      <w:pPr>
        <w:rPr>
          <w:rFonts w:cs="Tahoma"/>
          <w:szCs w:val="18"/>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rPr>
      </w:pPr>
      <w:bookmarkStart w:id="4" w:name="_Toc92781728"/>
      <w:r w:rsidRPr="002B1B72">
        <w:rPr>
          <w:rFonts w:ascii="Verdana" w:hAnsi="Verdana"/>
          <w:sz w:val="18"/>
          <w:szCs w:val="18"/>
        </w:rPr>
        <w:t xml:space="preserve">ACTIVIDADES </w:t>
      </w:r>
      <w:r w:rsidR="00AF4FE3" w:rsidRPr="002B1B72">
        <w:rPr>
          <w:rFonts w:ascii="Verdana" w:hAnsi="Verdana"/>
          <w:sz w:val="18"/>
          <w:szCs w:val="18"/>
        </w:rPr>
        <w:t xml:space="preserve">ADMINISTRATIVAS </w:t>
      </w:r>
      <w:r w:rsidRPr="002B1B72">
        <w:rPr>
          <w:rFonts w:ascii="Verdana" w:hAnsi="Verdana"/>
          <w:sz w:val="18"/>
          <w:szCs w:val="18"/>
        </w:rPr>
        <w:t>PREVIAS A LA PRESENTACIÓN DE PROPUESTAS</w:t>
      </w:r>
      <w:r w:rsidR="003543C8" w:rsidRPr="002B1B72">
        <w:rPr>
          <w:rFonts w:ascii="Verdana" w:hAnsi="Verdana"/>
          <w:sz w:val="18"/>
          <w:szCs w:val="18"/>
        </w:rPr>
        <w:t xml:space="preserve"> EN LA CONTRATACIÓN DIRECTA REGULAR</w:t>
      </w:r>
      <w:bookmarkEnd w:id="4"/>
    </w:p>
    <w:p w14:paraId="69DE4F98" w14:textId="210D5F3E" w:rsidR="00BD6F5A" w:rsidRPr="002B1B72" w:rsidRDefault="00BD6F5A" w:rsidP="003543C8">
      <w:pPr>
        <w:rPr>
          <w:rFonts w:cs="Tahoma"/>
          <w:vanish/>
          <w:szCs w:val="18"/>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eastAsia="en-US"/>
        </w:rPr>
      </w:pPr>
      <w:bookmarkStart w:id="5" w:name="_Toc355779855"/>
    </w:p>
    <w:p w14:paraId="3086B46A" w14:textId="3E30647A" w:rsidR="00BE2741" w:rsidRPr="002B1B72" w:rsidRDefault="00BD6F5A" w:rsidP="006C70E4">
      <w:pPr>
        <w:pStyle w:val="SAUL"/>
        <w:ind w:left="1134" w:hanging="708"/>
        <w:rPr>
          <w:b/>
        </w:rPr>
      </w:pPr>
      <w:r w:rsidRPr="002B1B72">
        <w:rPr>
          <w:b/>
        </w:rPr>
        <w:t>Consultas escritas sobre el D</w:t>
      </w:r>
      <w:r w:rsidR="00397F56" w:rsidRPr="002B1B72">
        <w:rPr>
          <w:b/>
        </w:rPr>
        <w:t>ocumento de requerimiento de propuestas</w:t>
      </w:r>
      <w:bookmarkEnd w:id="5"/>
    </w:p>
    <w:p w14:paraId="3AC40932" w14:textId="77777777" w:rsidR="00807F82" w:rsidRPr="002B1B72" w:rsidRDefault="00807F82" w:rsidP="00807F82">
      <w:pPr>
        <w:ind w:left="709"/>
        <w:rPr>
          <w:rFonts w:cs="Tahoma"/>
          <w:szCs w:val="18"/>
        </w:rPr>
      </w:pPr>
    </w:p>
    <w:p w14:paraId="0DA18FF8" w14:textId="5F003916" w:rsidR="00BD6F5A" w:rsidRPr="002B1B72" w:rsidRDefault="003543C8" w:rsidP="006C70E4">
      <w:pPr>
        <w:pStyle w:val="SAUL"/>
        <w:numPr>
          <w:ilvl w:val="0"/>
          <w:numId w:val="0"/>
        </w:numPr>
        <w:ind w:left="1134"/>
        <w:rPr>
          <w:szCs w:val="20"/>
        </w:rPr>
      </w:pPr>
      <w:r w:rsidRPr="002B1B72">
        <w:rPr>
          <w:szCs w:val="20"/>
        </w:rPr>
        <w:t>No se requiere</w:t>
      </w:r>
      <w:r w:rsidR="00BD6F5A" w:rsidRPr="002B1B72">
        <w:rPr>
          <w:szCs w:val="20"/>
        </w:rPr>
        <w:t>.</w:t>
      </w:r>
    </w:p>
    <w:p w14:paraId="0A1CD78B" w14:textId="77777777" w:rsidR="00BD6F5A" w:rsidRPr="002B1B72" w:rsidRDefault="00BD6F5A" w:rsidP="00BD6F5A">
      <w:pPr>
        <w:tabs>
          <w:tab w:val="num" w:pos="1134"/>
        </w:tabs>
        <w:ind w:left="1134" w:hanging="567"/>
        <w:rPr>
          <w:rFonts w:cs="Tahoma"/>
          <w:szCs w:val="18"/>
        </w:rPr>
      </w:pPr>
      <w:r w:rsidRPr="002B1B72">
        <w:rPr>
          <w:rFonts w:cs="Tahoma"/>
          <w:szCs w:val="18"/>
        </w:rPr>
        <w:tab/>
      </w:r>
    </w:p>
    <w:p w14:paraId="0F8596B0" w14:textId="77777777" w:rsidR="00DA3B2B" w:rsidRPr="002B1B72" w:rsidRDefault="00BD6F5A" w:rsidP="006C70E4">
      <w:pPr>
        <w:pStyle w:val="SAUL"/>
        <w:ind w:left="1134" w:hanging="708"/>
        <w:rPr>
          <w:b/>
        </w:rPr>
      </w:pPr>
      <w:bookmarkStart w:id="6" w:name="_Toc355779856"/>
      <w:r w:rsidRPr="002B1B72">
        <w:rPr>
          <w:b/>
        </w:rPr>
        <w:t>Reunión Informativa de Aclaración</w:t>
      </w:r>
      <w:bookmarkEnd w:id="6"/>
    </w:p>
    <w:p w14:paraId="12F29157" w14:textId="77777777" w:rsidR="00BE2741" w:rsidRPr="002B1B72" w:rsidRDefault="00BE2741" w:rsidP="00BE2741">
      <w:pPr>
        <w:tabs>
          <w:tab w:val="num" w:pos="1134"/>
        </w:tabs>
        <w:ind w:left="709"/>
        <w:rPr>
          <w:rFonts w:cs="Tahoma"/>
          <w:szCs w:val="18"/>
        </w:rPr>
      </w:pPr>
    </w:p>
    <w:p w14:paraId="17EA1B96" w14:textId="77777777" w:rsidR="003543C8" w:rsidRPr="002B1B72" w:rsidRDefault="003543C8" w:rsidP="006C70E4">
      <w:pPr>
        <w:pStyle w:val="SAUL"/>
        <w:numPr>
          <w:ilvl w:val="0"/>
          <w:numId w:val="0"/>
        </w:numPr>
        <w:ind w:left="1134"/>
        <w:rPr>
          <w:szCs w:val="20"/>
        </w:rPr>
      </w:pPr>
      <w:bookmarkStart w:id="7" w:name="_Hlk74233846"/>
      <w:r w:rsidRPr="002B1B72">
        <w:rPr>
          <w:szCs w:val="20"/>
        </w:rPr>
        <w:t>No se requiere</w:t>
      </w:r>
    </w:p>
    <w:p w14:paraId="67E17E29" w14:textId="77777777" w:rsidR="003543C8" w:rsidRPr="002B1B72" w:rsidRDefault="003543C8" w:rsidP="003543C8">
      <w:pPr>
        <w:pStyle w:val="SAUL"/>
        <w:numPr>
          <w:ilvl w:val="0"/>
          <w:numId w:val="0"/>
        </w:numPr>
        <w:ind w:left="720" w:hanging="360"/>
        <w:rPr>
          <w:szCs w:val="20"/>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rPr>
      </w:pPr>
      <w:bookmarkStart w:id="8" w:name="_Toc92781729"/>
      <w:r w:rsidRPr="002B1B72">
        <w:rPr>
          <w:rFonts w:ascii="Verdana" w:hAnsi="Verdana"/>
          <w:sz w:val="18"/>
          <w:szCs w:val="18"/>
        </w:rPr>
        <w:t>ENMIENDAS</w:t>
      </w:r>
      <w:bookmarkEnd w:id="8"/>
      <w:r w:rsidRPr="002B1B72">
        <w:rPr>
          <w:rFonts w:ascii="Verdana" w:hAnsi="Verdana"/>
          <w:sz w:val="18"/>
          <w:szCs w:val="18"/>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rPr>
      </w:pPr>
    </w:p>
    <w:p w14:paraId="43FB4A3E" w14:textId="58427A44" w:rsidR="003543C8" w:rsidRPr="002B1B72" w:rsidRDefault="003543C8" w:rsidP="003543C8">
      <w:pPr>
        <w:pStyle w:val="Puesto"/>
        <w:spacing w:before="0"/>
        <w:ind w:left="432"/>
        <w:jc w:val="both"/>
        <w:rPr>
          <w:rFonts w:ascii="Verdana" w:hAnsi="Verdana"/>
          <w:b w:val="0"/>
          <w:sz w:val="18"/>
          <w:szCs w:val="18"/>
        </w:rPr>
      </w:pPr>
      <w:bookmarkStart w:id="9" w:name="_Toc92781730"/>
      <w:r w:rsidRPr="002B1B72">
        <w:rPr>
          <w:rFonts w:ascii="Verdana" w:hAnsi="Verdana"/>
          <w:b w:val="0"/>
          <w:sz w:val="18"/>
          <w:szCs w:val="18"/>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rPr>
      </w:pPr>
    </w:p>
    <w:p w14:paraId="59445A3F" w14:textId="77777777" w:rsidR="003543C8" w:rsidRPr="002B1B72" w:rsidRDefault="003543C8" w:rsidP="003543C8">
      <w:pPr>
        <w:pStyle w:val="Puesto"/>
        <w:spacing w:before="0"/>
        <w:ind w:left="432"/>
        <w:jc w:val="both"/>
        <w:rPr>
          <w:rFonts w:ascii="Verdana" w:hAnsi="Verdana"/>
          <w:b w:val="0"/>
          <w:sz w:val="18"/>
          <w:szCs w:val="18"/>
        </w:rPr>
      </w:pPr>
      <w:bookmarkStart w:id="10" w:name="_Toc92781731"/>
      <w:r w:rsidRPr="002B1B72">
        <w:rPr>
          <w:rFonts w:ascii="Verdana" w:hAnsi="Verdana"/>
          <w:b w:val="0"/>
          <w:sz w:val="18"/>
          <w:szCs w:val="18"/>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rPr>
      </w:pPr>
      <w:bookmarkStart w:id="11" w:name="_Toc92781732"/>
      <w:r w:rsidRPr="002B1B72">
        <w:rPr>
          <w:rFonts w:ascii="Verdana" w:hAnsi="Verdana"/>
          <w:sz w:val="18"/>
          <w:szCs w:val="18"/>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rPr>
      </w:pPr>
      <w:bookmarkStart w:id="12" w:name="_Toc92781733"/>
      <w:r w:rsidRPr="002B1B72">
        <w:rPr>
          <w:rFonts w:ascii="Verdana" w:hAnsi="Verdana"/>
          <w:sz w:val="18"/>
          <w:szCs w:val="18"/>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rPr>
      </w:pPr>
      <w:r w:rsidRPr="002B1B72">
        <w:rPr>
          <w:rFonts w:ascii="Verdana" w:hAnsi="Verdana" w:cs="Arial"/>
          <w:b/>
          <w:sz w:val="18"/>
          <w:szCs w:val="16"/>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rPr>
      </w:pPr>
      <w:r w:rsidRPr="002B1B72">
        <w:rPr>
          <w:rFonts w:ascii="Verdana" w:hAnsi="Verdana" w:cs="Arial"/>
          <w:b/>
          <w:sz w:val="18"/>
          <w:szCs w:val="18"/>
        </w:rPr>
        <w:t>Garantías Según el Objeto</w:t>
      </w:r>
    </w:p>
    <w:p w14:paraId="2A384334" w14:textId="77777777" w:rsidR="003E6E33" w:rsidRPr="002B1B72" w:rsidRDefault="003E6E33" w:rsidP="003E6E33">
      <w:pPr>
        <w:pStyle w:val="Prrafodelista"/>
        <w:ind w:left="1288"/>
        <w:rPr>
          <w:rFonts w:ascii="Verdana" w:hAnsi="Verdana" w:cs="Arial"/>
          <w:b/>
          <w:sz w:val="18"/>
          <w:szCs w:val="18"/>
        </w:rPr>
      </w:pPr>
    </w:p>
    <w:p w14:paraId="4B76DA03" w14:textId="77777777" w:rsidR="003E6E33" w:rsidRPr="002B1B72" w:rsidRDefault="003E6E33" w:rsidP="003E6E33">
      <w:pPr>
        <w:pStyle w:val="Prrafodelista"/>
        <w:ind w:left="851"/>
        <w:rPr>
          <w:rFonts w:ascii="Verdana" w:hAnsi="Verdana" w:cs="Arial"/>
          <w:sz w:val="18"/>
          <w:szCs w:val="18"/>
        </w:rPr>
      </w:pPr>
      <w:r w:rsidRPr="002B1B72">
        <w:rPr>
          <w:rFonts w:ascii="Verdana" w:hAnsi="Verdana" w:cs="Arial"/>
          <w:sz w:val="18"/>
          <w:szCs w:val="18"/>
        </w:rPr>
        <w:t>ENDE definirá la presentación de garantías según el objeto de contratación establecido en el presente Documento de Requerimiento de Propuestas.</w:t>
      </w:r>
    </w:p>
    <w:p w14:paraId="0DD81EE7" w14:textId="77777777"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rPr>
        <w:lastRenderedPageBreak/>
        <w:t xml:space="preserve">Garantía de Seriedad de propuesta </w:t>
      </w:r>
      <w:r w:rsidRPr="002B1B72">
        <w:rPr>
          <w:rFonts w:ascii="Verdana" w:hAnsi="Verdana" w:cs="Arial"/>
          <w:b/>
          <w:bCs/>
          <w:kern w:val="28"/>
          <w:sz w:val="18"/>
          <w:szCs w:val="18"/>
          <w:highlight w:val="yellow"/>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rPr>
      </w:pPr>
      <w:bookmarkStart w:id="14" w:name="_Toc92781734"/>
      <w:r w:rsidRPr="002B1B72">
        <w:rPr>
          <w:rFonts w:ascii="Verdana" w:hAnsi="Verdana"/>
          <w:sz w:val="18"/>
          <w:szCs w:val="18"/>
        </w:rPr>
        <w:t>RECHAZO DE PROPUESTAS</w:t>
      </w:r>
      <w:bookmarkEnd w:id="14"/>
    </w:p>
    <w:p w14:paraId="76C5A8B0" w14:textId="77777777" w:rsidR="00DA0420" w:rsidRPr="002B1B72" w:rsidRDefault="00DA0420" w:rsidP="00DA0420">
      <w:pPr>
        <w:rPr>
          <w:rFonts w:cs="Tahoma"/>
          <w:b/>
          <w:szCs w:val="18"/>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rPr>
      </w:pPr>
      <w:r w:rsidRPr="00D011A8">
        <w:rPr>
          <w:rFonts w:ascii="Verdana" w:hAnsi="Verdana" w:cs="Arial"/>
          <w:sz w:val="18"/>
          <w:szCs w:val="18"/>
        </w:rPr>
        <w:t>Cuando el proponente presente dos o más alternativas en una misma propuesta</w:t>
      </w:r>
      <w:r>
        <w:rPr>
          <w:rFonts w:ascii="Verdana" w:hAnsi="Verdana" w:cs="Arial"/>
          <w:sz w:val="18"/>
          <w:szCs w:val="18"/>
        </w:rPr>
        <w:t>.</w:t>
      </w:r>
    </w:p>
    <w:p w14:paraId="588FA50C" w14:textId="77777777" w:rsidR="00DC0086" w:rsidRPr="00DC0086" w:rsidRDefault="00DC0086" w:rsidP="00DC0086">
      <w:pPr>
        <w:rPr>
          <w:rFonts w:cs="Arial"/>
          <w:szCs w:val="18"/>
        </w:rPr>
      </w:pPr>
    </w:p>
    <w:p w14:paraId="0F5ACD5A" w14:textId="7F83AC38" w:rsidR="000B482D" w:rsidRDefault="00DC0086" w:rsidP="001F5E8E">
      <w:pPr>
        <w:pStyle w:val="Prrafodelista"/>
        <w:numPr>
          <w:ilvl w:val="0"/>
          <w:numId w:val="32"/>
        </w:numPr>
        <w:rPr>
          <w:rFonts w:ascii="Verdana" w:hAnsi="Verdana" w:cs="Arial"/>
          <w:sz w:val="18"/>
          <w:szCs w:val="18"/>
        </w:rPr>
      </w:pPr>
      <w:r w:rsidRPr="00D011A8">
        <w:rPr>
          <w:rFonts w:ascii="Verdana" w:hAnsi="Verdana" w:cs="Arial"/>
          <w:sz w:val="18"/>
          <w:szCs w:val="18"/>
        </w:rPr>
        <w:t>Cuando el proponente presente dos o más propuestas</w:t>
      </w:r>
      <w:r>
        <w:rPr>
          <w:rFonts w:ascii="Verdana" w:hAnsi="Verdana" w:cs="Arial"/>
          <w:sz w:val="18"/>
          <w:szCs w:val="18"/>
        </w:rPr>
        <w:t>.</w:t>
      </w:r>
    </w:p>
    <w:p w14:paraId="5CB0B6AB" w14:textId="77777777" w:rsidR="00DC0086" w:rsidRPr="00DC0086" w:rsidRDefault="00DC0086" w:rsidP="00DC0086">
      <w:pPr>
        <w:rPr>
          <w:rFonts w:cs="Arial"/>
          <w:szCs w:val="18"/>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 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eastAsia="es-ES"/>
        </w:rPr>
      </w:pPr>
      <w:r w:rsidRPr="002B1B72">
        <w:rPr>
          <w:rFonts w:ascii="Verdana" w:hAnsi="Verdana" w:cs="Arial"/>
          <w:bCs/>
          <w:kern w:val="28"/>
          <w:sz w:val="18"/>
          <w:szCs w:val="32"/>
          <w:lang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eastAsia="es-ES"/>
        </w:rPr>
      </w:pPr>
      <w:r w:rsidRPr="002B1B72">
        <w:rPr>
          <w:rFonts w:ascii="Verdana" w:hAnsi="Verdana" w:cs="Arial"/>
          <w:bCs/>
          <w:kern w:val="28"/>
          <w:sz w:val="18"/>
          <w:szCs w:val="32"/>
          <w:lang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rPr>
      </w:pPr>
    </w:p>
    <w:p w14:paraId="7CA8EF35" w14:textId="0E7E1126" w:rsidR="00164509" w:rsidRPr="002B1B72" w:rsidRDefault="00250671" w:rsidP="0081619E">
      <w:pPr>
        <w:numPr>
          <w:ilvl w:val="0"/>
          <w:numId w:val="8"/>
        </w:numPr>
        <w:ind w:left="1701" w:hanging="425"/>
        <w:rPr>
          <w:rFonts w:cs="Arial"/>
          <w:szCs w:val="18"/>
        </w:rPr>
      </w:pPr>
      <w:r w:rsidRPr="002B1B72">
        <w:rPr>
          <w:rFonts w:cs="Arial"/>
          <w:szCs w:val="18"/>
        </w:rPr>
        <w:t xml:space="preserve">Formulario </w:t>
      </w:r>
      <w:r w:rsidR="00164509" w:rsidRPr="002B1B72">
        <w:rPr>
          <w:rFonts w:cs="Arial"/>
          <w:szCs w:val="18"/>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rPr>
      </w:pPr>
      <w:r w:rsidRPr="002B1B72">
        <w:rPr>
          <w:rFonts w:cs="Arial"/>
          <w:szCs w:val="18"/>
        </w:rPr>
        <w:t xml:space="preserve">Formulario </w:t>
      </w:r>
      <w:r w:rsidR="00164509" w:rsidRPr="002B1B72">
        <w:rPr>
          <w:rFonts w:cs="Arial"/>
          <w:szCs w:val="18"/>
        </w:rPr>
        <w:t>de Identificación del Proponente (Formulario A-2)</w:t>
      </w:r>
      <w:r w:rsidR="00814526" w:rsidRPr="002B1B72">
        <w:rPr>
          <w:rFonts w:cs="Arial"/>
          <w:szCs w:val="18"/>
        </w:rPr>
        <w:t>;</w:t>
      </w:r>
      <w:r w:rsidR="00164509" w:rsidRPr="002B1B72">
        <w:rPr>
          <w:rFonts w:cs="Arial"/>
          <w:szCs w:val="18"/>
        </w:rPr>
        <w:t xml:space="preserve"> </w:t>
      </w:r>
    </w:p>
    <w:p w14:paraId="547FCEE5" w14:textId="6B22DD5E" w:rsidR="00164509" w:rsidRPr="002B1B72" w:rsidRDefault="008460BD" w:rsidP="0081619E">
      <w:pPr>
        <w:numPr>
          <w:ilvl w:val="0"/>
          <w:numId w:val="8"/>
        </w:numPr>
        <w:ind w:left="1701" w:hanging="425"/>
        <w:rPr>
          <w:rFonts w:cs="Arial"/>
          <w:szCs w:val="18"/>
        </w:rPr>
      </w:pPr>
      <w:r w:rsidRPr="002B1B72">
        <w:rPr>
          <w:rFonts w:cs="Arial"/>
          <w:szCs w:val="18"/>
        </w:rPr>
        <w:t xml:space="preserve">Formularios de </w:t>
      </w:r>
      <w:r w:rsidR="00E71EBA" w:rsidRPr="002B1B72">
        <w:rPr>
          <w:rFonts w:cs="Arial"/>
          <w:szCs w:val="18"/>
        </w:rPr>
        <w:t>Propuesta Técnica</w:t>
      </w:r>
      <w:r w:rsidR="00A47543" w:rsidRPr="002B1B72">
        <w:rPr>
          <w:rFonts w:cs="Arial"/>
          <w:szCs w:val="18"/>
        </w:rPr>
        <w:t xml:space="preserve"> Formación y Experiencia (Formulario C-1)</w:t>
      </w:r>
      <w:r w:rsidR="00164509" w:rsidRPr="002B1B72">
        <w:rPr>
          <w:rFonts w:cs="Arial"/>
          <w:szCs w:val="18"/>
        </w:rPr>
        <w:t xml:space="preserve">, en base a los </w:t>
      </w:r>
      <w:r w:rsidR="0057729B" w:rsidRPr="002B1B72">
        <w:rPr>
          <w:rFonts w:cs="Arial"/>
          <w:szCs w:val="18"/>
        </w:rPr>
        <w:t xml:space="preserve">Términos </w:t>
      </w:r>
      <w:r w:rsidR="00164509" w:rsidRPr="002B1B72">
        <w:rPr>
          <w:rFonts w:cs="Arial"/>
          <w:szCs w:val="18"/>
        </w:rPr>
        <w:t xml:space="preserve">de </w:t>
      </w:r>
      <w:r w:rsidR="0057729B" w:rsidRPr="002B1B72">
        <w:rPr>
          <w:rFonts w:cs="Arial"/>
          <w:szCs w:val="18"/>
        </w:rPr>
        <w:t>Referencia</w:t>
      </w:r>
      <w:r w:rsidR="00A47543" w:rsidRPr="002B1B72">
        <w:rPr>
          <w:rFonts w:cs="Arial"/>
          <w:szCs w:val="18"/>
        </w:rPr>
        <w:t>;</w:t>
      </w:r>
    </w:p>
    <w:p w14:paraId="2DB6076E" w14:textId="695A57B2" w:rsidR="00A47543" w:rsidRPr="002B1B72" w:rsidRDefault="00A47543" w:rsidP="0081619E">
      <w:pPr>
        <w:numPr>
          <w:ilvl w:val="0"/>
          <w:numId w:val="8"/>
        </w:numPr>
        <w:ind w:left="1701" w:hanging="425"/>
        <w:rPr>
          <w:rFonts w:cs="Arial"/>
          <w:szCs w:val="18"/>
        </w:rPr>
      </w:pPr>
      <w:r w:rsidRPr="002B1B72">
        <w:rPr>
          <w:rFonts w:cs="Arial"/>
          <w:szCs w:val="18"/>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rPr>
      </w:pPr>
      <w:r w:rsidRPr="002B1B72">
        <w:rPr>
          <w:rFonts w:cs="Tahoma"/>
          <w:szCs w:val="18"/>
        </w:rPr>
        <w:t xml:space="preserve">La propuesta deberá tener una validez </w:t>
      </w:r>
      <w:r w:rsidR="00F34A09" w:rsidRPr="002B1B72">
        <w:rPr>
          <w:rFonts w:cs="Tahoma"/>
          <w:szCs w:val="18"/>
        </w:rPr>
        <w:t>de</w:t>
      </w:r>
      <w:r w:rsidRPr="002B1B72">
        <w:rPr>
          <w:rFonts w:cs="Tahoma"/>
          <w:szCs w:val="18"/>
        </w:rPr>
        <w:t xml:space="preserve"> </w:t>
      </w:r>
      <w:r w:rsidR="009950B3" w:rsidRPr="002B1B72">
        <w:rPr>
          <w:rFonts w:cs="Tahoma"/>
          <w:szCs w:val="18"/>
        </w:rPr>
        <w:t>treinta</w:t>
      </w:r>
      <w:r w:rsidRPr="002B1B72">
        <w:rPr>
          <w:rFonts w:cs="Tahoma"/>
          <w:szCs w:val="18"/>
        </w:rPr>
        <w:t xml:space="preserve"> </w:t>
      </w:r>
      <w:r w:rsidRPr="004963B4">
        <w:rPr>
          <w:rFonts w:cs="Tahoma"/>
          <w:b/>
          <w:szCs w:val="18"/>
        </w:rPr>
        <w:t>(30) días calendario</w:t>
      </w:r>
      <w:r w:rsidRPr="002B1B72">
        <w:rPr>
          <w:rFonts w:cs="Tahoma"/>
          <w:szCs w:val="18"/>
        </w:rPr>
        <w:t xml:space="preserve">,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C92EA5" w:rsidRDefault="00A2360C" w:rsidP="001F5E8E">
      <w:pPr>
        <w:numPr>
          <w:ilvl w:val="1"/>
          <w:numId w:val="35"/>
        </w:numPr>
        <w:ind w:left="993" w:hanging="567"/>
        <w:outlineLvl w:val="0"/>
        <w:rPr>
          <w:b/>
        </w:rPr>
      </w:pPr>
      <w:r w:rsidRPr="00C92EA5">
        <w:rPr>
          <w:b/>
        </w:rPr>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rPr>
      </w:pPr>
      <w:bookmarkStart w:id="29" w:name="_Toc351628678"/>
      <w:r w:rsidRPr="002B1B72">
        <w:rPr>
          <w:rFonts w:ascii="Verdana" w:hAnsi="Verdana"/>
          <w:sz w:val="18"/>
          <w:szCs w:val="18"/>
        </w:rPr>
        <w:lastRenderedPageBreak/>
        <w:t xml:space="preserve">APERTURA DE PROPUESTAS DE </w:t>
      </w:r>
      <w:bookmarkEnd w:id="29"/>
      <w:r w:rsidRPr="002B1B72">
        <w:rPr>
          <w:rFonts w:ascii="Verdana" w:hAnsi="Verdana"/>
          <w:sz w:val="18"/>
          <w:szCs w:val="18"/>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Puest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Puest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Puesto"/>
        <w:spacing w:before="0"/>
        <w:ind w:left="360"/>
        <w:jc w:val="both"/>
        <w:rPr>
          <w:rFonts w:ascii="Verdana" w:hAnsi="Verdana"/>
          <w:b w:val="0"/>
          <w:sz w:val="18"/>
          <w:szCs w:val="18"/>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t xml:space="preserve">EVALUACIÓN DE </w:t>
      </w:r>
      <w:bookmarkEnd w:id="45"/>
      <w:r w:rsidRPr="002B1B72">
        <w:rPr>
          <w:rFonts w:ascii="Verdana" w:hAnsi="Verdana"/>
          <w:sz w:val="18"/>
          <w:szCs w:val="18"/>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2C17669A" w14:textId="7C442CA7" w:rsidR="00A2360C" w:rsidRPr="002B1B72" w:rsidRDefault="003878A5" w:rsidP="003878A5">
      <w:pPr>
        <w:tabs>
          <w:tab w:val="left" w:pos="881"/>
        </w:tabs>
        <w:ind w:firstLine="360"/>
        <w:rPr>
          <w:rFonts w:cs="Arial"/>
          <w:bCs/>
          <w:sz w:val="12"/>
          <w:szCs w:val="12"/>
        </w:rPr>
      </w:pPr>
      <w:r>
        <w:rPr>
          <w:rFonts w:cs="Arial"/>
          <w:szCs w:val="18"/>
        </w:rPr>
        <w:tab/>
      </w: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rPr>
      </w:pPr>
    </w:p>
    <w:p w14:paraId="5F902892" w14:textId="0981417B" w:rsidR="00A2360C" w:rsidRDefault="00A2360C" w:rsidP="00A2360C">
      <w:pPr>
        <w:pStyle w:val="Puesto"/>
        <w:spacing w:before="0"/>
        <w:ind w:left="360"/>
        <w:jc w:val="both"/>
        <w:rPr>
          <w:rFonts w:ascii="Verdana" w:hAnsi="Verdana"/>
          <w:b w:val="0"/>
          <w:sz w:val="18"/>
          <w:szCs w:val="18"/>
        </w:rPr>
      </w:pPr>
      <w:r w:rsidRPr="002B1B72">
        <w:rPr>
          <w:rFonts w:ascii="Verdana" w:hAnsi="Verdana"/>
          <w:b w:val="0"/>
          <w:sz w:val="18"/>
          <w:szCs w:val="18"/>
        </w:rPr>
        <w:t xml:space="preserve">Por </w:t>
      </w:r>
      <w:r w:rsidR="00FD65A5" w:rsidRPr="002B1B72">
        <w:rPr>
          <w:rFonts w:ascii="Verdana" w:hAnsi="Verdana"/>
          <w:b w:val="0"/>
          <w:sz w:val="18"/>
          <w:szCs w:val="18"/>
        </w:rPr>
        <w:t>Ítems</w:t>
      </w:r>
    </w:p>
    <w:p w14:paraId="5E720B30" w14:textId="77777777" w:rsidR="003878A5" w:rsidRPr="002B1B72" w:rsidRDefault="003878A5" w:rsidP="00A2360C">
      <w:pPr>
        <w:pStyle w:val="Puesto"/>
        <w:spacing w:before="0"/>
        <w:ind w:left="360"/>
        <w:jc w:val="both"/>
        <w:rPr>
          <w:rFonts w:ascii="Verdana" w:hAnsi="Verdana"/>
          <w:b w:val="0"/>
          <w:sz w:val="18"/>
          <w:szCs w:val="18"/>
        </w:rPr>
      </w:pPr>
    </w:p>
    <w:p w14:paraId="38714AD2" w14:textId="77777777" w:rsidR="00A2360C" w:rsidRPr="002B1B72" w:rsidRDefault="00A2360C" w:rsidP="00A2360C">
      <w:pPr>
        <w:pStyle w:val="Puesto"/>
        <w:spacing w:before="0"/>
        <w:ind w:left="360"/>
        <w:jc w:val="both"/>
        <w:rPr>
          <w:rFonts w:ascii="Verdana" w:hAnsi="Verdana"/>
          <w:b w:val="0"/>
          <w:sz w:val="12"/>
          <w:szCs w:val="12"/>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rPr>
      </w:pPr>
      <w:bookmarkStart w:id="46" w:name="_Toc92781766"/>
      <w:r w:rsidRPr="002B1B72">
        <w:rPr>
          <w:rFonts w:ascii="Verdana" w:hAnsi="Verdana"/>
          <w:sz w:val="18"/>
          <w:szCs w:val="18"/>
        </w:rPr>
        <w:t>MÉ</w:t>
      </w:r>
      <w:r w:rsidR="00164509" w:rsidRPr="002B1B72">
        <w:rPr>
          <w:rFonts w:ascii="Verdana" w:hAnsi="Verdana"/>
          <w:sz w:val="18"/>
          <w:szCs w:val="18"/>
        </w:rPr>
        <w:t>TODO DE SELECCIÓN Y ADJUDICACIÓN DE PRESUPUESTO FIJO</w:t>
      </w:r>
      <w:bookmarkEnd w:id="46"/>
    </w:p>
    <w:p w14:paraId="557321AF" w14:textId="77777777" w:rsidR="00164509" w:rsidRPr="002B1B72" w:rsidRDefault="00164509" w:rsidP="00164509">
      <w:pPr>
        <w:ind w:left="780"/>
        <w:rPr>
          <w:rFonts w:cs="Tahoma"/>
          <w:sz w:val="14"/>
          <w:szCs w:val="14"/>
        </w:rPr>
      </w:pPr>
    </w:p>
    <w:p w14:paraId="3CE020D3" w14:textId="77777777" w:rsidR="00164509" w:rsidRPr="002B1B72" w:rsidRDefault="00164509" w:rsidP="00FB1F4A">
      <w:pPr>
        <w:ind w:left="426"/>
        <w:rPr>
          <w:rFonts w:cs="Tahoma"/>
          <w:szCs w:val="18"/>
        </w:rPr>
      </w:pPr>
      <w:r w:rsidRPr="002B1B72">
        <w:rPr>
          <w:rFonts w:cs="Tahoma"/>
          <w:szCs w:val="18"/>
        </w:rPr>
        <w:t xml:space="preserve">Este método se aplicará para </w:t>
      </w:r>
      <w:r w:rsidR="002423ED" w:rsidRPr="002B1B72">
        <w:rPr>
          <w:rFonts w:cs="Tahoma"/>
          <w:szCs w:val="18"/>
        </w:rPr>
        <w:t xml:space="preserve">la contratación de Servicios de Consultoría Individual de Línea </w:t>
      </w:r>
      <w:r w:rsidRPr="002B1B72">
        <w:rPr>
          <w:rFonts w:cs="Tahoma"/>
          <w:szCs w:val="18"/>
        </w:rPr>
        <w:t xml:space="preserve">o </w:t>
      </w:r>
      <w:r w:rsidR="002423ED" w:rsidRPr="002B1B72">
        <w:rPr>
          <w:rFonts w:cs="Tahoma"/>
          <w:szCs w:val="18"/>
        </w:rPr>
        <w:t>Por Producto</w:t>
      </w:r>
      <w:r w:rsidRPr="002B1B72">
        <w:rPr>
          <w:rFonts w:cs="Tahoma"/>
          <w:szCs w:val="18"/>
        </w:rPr>
        <w:t xml:space="preserve">, en </w:t>
      </w:r>
      <w:r w:rsidR="00D9341D" w:rsidRPr="002B1B72">
        <w:rPr>
          <w:rFonts w:cs="Tahoma"/>
          <w:szCs w:val="18"/>
        </w:rPr>
        <w:t xml:space="preserve">el </w:t>
      </w:r>
      <w:r w:rsidRPr="002B1B72">
        <w:rPr>
          <w:rFonts w:cs="Tahoma"/>
          <w:szCs w:val="18"/>
        </w:rPr>
        <w:t xml:space="preserve">que el presupuesto será determinado por la </w:t>
      </w:r>
      <w:r w:rsidR="00D9341D" w:rsidRPr="002B1B72">
        <w:rPr>
          <w:rFonts w:cs="Tahoma"/>
          <w:szCs w:val="18"/>
        </w:rPr>
        <w:t>Entidad, por lo que l</w:t>
      </w:r>
      <w:r w:rsidRPr="002B1B72">
        <w:rPr>
          <w:rFonts w:cs="Tahoma"/>
          <w:szCs w:val="18"/>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rPr>
      </w:pPr>
    </w:p>
    <w:p w14:paraId="35324828" w14:textId="470AAD5D" w:rsidR="004B0F48" w:rsidRPr="002B1B72" w:rsidRDefault="004B0F48" w:rsidP="004B0F48">
      <w:pPr>
        <w:ind w:left="432"/>
        <w:rPr>
          <w:rFonts w:cs="Arial"/>
          <w:szCs w:val="18"/>
        </w:rPr>
      </w:pPr>
      <w:r w:rsidRPr="002B1B72">
        <w:rPr>
          <w:rFonts w:cs="Arial"/>
          <w:szCs w:val="18"/>
        </w:rPr>
        <w:t>La evaluación tendrá una ponderación de setenta (70) puntos y se realizará de la siguiente forma:</w:t>
      </w:r>
    </w:p>
    <w:p w14:paraId="7FA9AE9C" w14:textId="77777777" w:rsidR="00725E2F" w:rsidRPr="002B1B72" w:rsidRDefault="00725E2F" w:rsidP="004B0F48">
      <w:pPr>
        <w:ind w:left="432"/>
        <w:rPr>
          <w:rFonts w:cs="Arial"/>
          <w:szCs w:val="18"/>
        </w:rPr>
      </w:pPr>
    </w:p>
    <w:p w14:paraId="57B4990C" w14:textId="77777777" w:rsidR="00164509" w:rsidRPr="002B1B72" w:rsidRDefault="00164509" w:rsidP="0081619E">
      <w:pPr>
        <w:pStyle w:val="SAUL"/>
        <w:numPr>
          <w:ilvl w:val="1"/>
          <w:numId w:val="11"/>
        </w:numPr>
        <w:ind w:left="1134" w:hanging="708"/>
        <w:rPr>
          <w:rFonts w:cs="Tahoma"/>
          <w:b/>
          <w:szCs w:val="18"/>
        </w:rPr>
      </w:pPr>
      <w:bookmarkStart w:id="47" w:name="_Toc355779881"/>
      <w:r w:rsidRPr="002B1B72">
        <w:rPr>
          <w:rFonts w:cs="Tahoma"/>
          <w:b/>
          <w:szCs w:val="18"/>
        </w:rPr>
        <w:t>Evaluación de la Propuesta Técnica</w:t>
      </w:r>
      <w:bookmarkEnd w:id="47"/>
    </w:p>
    <w:p w14:paraId="46603BA6" w14:textId="77777777" w:rsidR="00164509" w:rsidRPr="002B1B72" w:rsidRDefault="00164509" w:rsidP="00164509">
      <w:pPr>
        <w:tabs>
          <w:tab w:val="left" w:pos="567"/>
        </w:tabs>
        <w:ind w:left="420"/>
        <w:rPr>
          <w:rFonts w:cs="Arial"/>
          <w:szCs w:val="18"/>
        </w:rPr>
      </w:pPr>
    </w:p>
    <w:p w14:paraId="74DD246C" w14:textId="1A56F9CC" w:rsidR="00FA2857" w:rsidRPr="002B1B72" w:rsidRDefault="00FA2857" w:rsidP="004B0F48">
      <w:pPr>
        <w:pStyle w:val="SAUL"/>
        <w:numPr>
          <w:ilvl w:val="0"/>
          <w:numId w:val="0"/>
        </w:numPr>
        <w:ind w:left="1134"/>
        <w:rPr>
          <w:rFonts w:cs="Tahoma"/>
          <w:szCs w:val="18"/>
        </w:rPr>
      </w:pPr>
      <w:r w:rsidRPr="002B1B72">
        <w:rPr>
          <w:rFonts w:cs="Tahoma"/>
          <w:szCs w:val="18"/>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rPr>
      </w:pPr>
    </w:p>
    <w:p w14:paraId="27211CE4" w14:textId="77777777" w:rsidR="00FA2857" w:rsidRPr="002B1B72" w:rsidRDefault="00FA2857" w:rsidP="004B0F48">
      <w:pPr>
        <w:pStyle w:val="SAUL"/>
        <w:numPr>
          <w:ilvl w:val="0"/>
          <w:numId w:val="0"/>
        </w:numPr>
        <w:ind w:left="1134"/>
        <w:rPr>
          <w:rFonts w:cs="Tahoma"/>
          <w:szCs w:val="18"/>
        </w:rPr>
      </w:pPr>
      <w:r w:rsidRPr="002B1B72">
        <w:rPr>
          <w:rFonts w:cs="Tahoma"/>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rPr>
      </w:pPr>
    </w:p>
    <w:p w14:paraId="0042328E" w14:textId="77777777" w:rsidR="00FA2857" w:rsidRPr="002B1B72" w:rsidRDefault="00FA2857" w:rsidP="004B0F48">
      <w:pPr>
        <w:pStyle w:val="SAUL"/>
        <w:numPr>
          <w:ilvl w:val="0"/>
          <w:numId w:val="0"/>
        </w:numPr>
        <w:ind w:left="1134"/>
        <w:rPr>
          <w:rFonts w:cs="Tahoma"/>
          <w:szCs w:val="18"/>
        </w:rPr>
      </w:pPr>
      <w:r w:rsidRPr="002B1B72">
        <w:rPr>
          <w:rFonts w:cs="Tahoma"/>
          <w:szCs w:val="18"/>
        </w:rPr>
        <w:t>El puntaje de la Evaluación de la Propuesta Técnica (</w:t>
      </w:r>
      <m:oMath>
        <m:r>
          <m:rPr>
            <m:sty m:val="p"/>
          </m:rPr>
          <w:rPr>
            <w:rFonts w:ascii="Cambria Math" w:hAnsi="Cambria Math" w:cs="Tahoma"/>
            <w:szCs w:val="18"/>
          </w:rPr>
          <m:t>PTi</m:t>
        </m:r>
      </m:oMath>
      <w:r w:rsidRPr="002B1B72">
        <w:rPr>
          <w:rFonts w:cs="Tahoma"/>
          <w:szCs w:val="18"/>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rPr>
      </w:pPr>
    </w:p>
    <w:p w14:paraId="5F98AA7F" w14:textId="77777777" w:rsidR="00FA2857" w:rsidRPr="002B1B72" w:rsidRDefault="00FA2857" w:rsidP="004B0F48">
      <w:pPr>
        <w:pStyle w:val="SAUL"/>
        <w:numPr>
          <w:ilvl w:val="0"/>
          <w:numId w:val="0"/>
        </w:numPr>
        <w:ind w:left="1134"/>
        <w:rPr>
          <w:rFonts w:cs="Tahoma"/>
          <w:szCs w:val="18"/>
        </w:rPr>
      </w:pPr>
      <w:r w:rsidRPr="002B1B72">
        <w:rPr>
          <w:rFonts w:cs="Tahoma"/>
          <w:szCs w:val="18"/>
        </w:rPr>
        <w:t>Las propuestas que en la Evaluación de la Propuesta Técnica (</w:t>
      </w:r>
      <m:oMath>
        <m:r>
          <m:rPr>
            <m:sty m:val="p"/>
          </m:rPr>
          <w:rPr>
            <w:rFonts w:ascii="Cambria Math" w:hAnsi="Cambria Math" w:cs="Tahoma"/>
            <w:szCs w:val="18"/>
          </w:rPr>
          <m:t>PTi</m:t>
        </m:r>
      </m:oMath>
      <w:r w:rsidRPr="002B1B72">
        <w:rPr>
          <w:rFonts w:cs="Tahoma"/>
          <w:szCs w:val="18"/>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rPr>
      </w:pPr>
    </w:p>
    <w:p w14:paraId="4F156CD0" w14:textId="5B1C170D" w:rsidR="00FA2857" w:rsidRPr="002B1B72" w:rsidRDefault="008B7C83" w:rsidP="004B0F48">
      <w:pPr>
        <w:pStyle w:val="SAUL"/>
        <w:numPr>
          <w:ilvl w:val="0"/>
          <w:numId w:val="0"/>
        </w:numPr>
        <w:ind w:left="1134"/>
        <w:rPr>
          <w:rFonts w:cs="Tahoma"/>
          <w:szCs w:val="18"/>
        </w:rPr>
      </w:pPr>
      <w:r w:rsidRPr="002B1B72">
        <w:rPr>
          <w:rFonts w:cs="Tahoma"/>
          <w:szCs w:val="18"/>
        </w:rPr>
        <w:t xml:space="preserve">La </w:t>
      </w:r>
      <w:r w:rsidR="00FA2857" w:rsidRPr="002B1B72">
        <w:rPr>
          <w:rFonts w:cs="Tahoma"/>
          <w:szCs w:val="18"/>
        </w:rPr>
        <w:t xml:space="preserve">Comisión de Calificación, recomendará la Adjudicación, de la propuesta que obtuvo </w:t>
      </w:r>
      <w:r w:rsidR="00820B3E" w:rsidRPr="002B1B72">
        <w:rPr>
          <w:rFonts w:cs="Arial"/>
          <w:szCs w:val="18"/>
        </w:rPr>
        <w:t>la mejor calificación técnica (</w:t>
      </w:r>
      <w:proofErr w:type="spellStart"/>
      <w:r w:rsidR="00820B3E" w:rsidRPr="002B1B72">
        <w:rPr>
          <w:rFonts w:cs="Arial"/>
          <w:szCs w:val="18"/>
        </w:rPr>
        <w:t>PTi</w:t>
      </w:r>
      <w:proofErr w:type="spellEnd"/>
      <w:r w:rsidR="00820B3E" w:rsidRPr="002B1B72">
        <w:rPr>
          <w:rFonts w:cs="Arial"/>
          <w:szCs w:val="18"/>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rPr>
        <w:t>.</w:t>
      </w:r>
    </w:p>
    <w:p w14:paraId="03FC37D1" w14:textId="77777777" w:rsidR="004B0F48" w:rsidRPr="002B1B72" w:rsidRDefault="004B0F48" w:rsidP="004B0F48">
      <w:pPr>
        <w:pStyle w:val="SAUL"/>
        <w:numPr>
          <w:ilvl w:val="0"/>
          <w:numId w:val="0"/>
        </w:numPr>
        <w:ind w:left="1134"/>
        <w:rPr>
          <w:rFonts w:cs="Tahoma"/>
          <w:szCs w:val="18"/>
        </w:rPr>
      </w:pPr>
    </w:p>
    <w:p w14:paraId="7DF5EEA4" w14:textId="717A37AB" w:rsidR="004B0F48" w:rsidRPr="002B1B72" w:rsidRDefault="004B0F48" w:rsidP="004B0F48">
      <w:pPr>
        <w:pStyle w:val="SAUL"/>
        <w:numPr>
          <w:ilvl w:val="0"/>
          <w:numId w:val="0"/>
        </w:numPr>
        <w:ind w:left="360"/>
        <w:rPr>
          <w:rFonts w:cs="Arial"/>
          <w:szCs w:val="18"/>
        </w:rPr>
      </w:pPr>
      <w:r w:rsidRPr="002B1B72">
        <w:rPr>
          <w:rFonts w:cs="Arial"/>
          <w:szCs w:val="18"/>
        </w:rPr>
        <w:t>En caso de existir empate entre dos o más propuestas,</w:t>
      </w:r>
      <w:r w:rsidR="008B7C83" w:rsidRPr="002B1B72">
        <w:rPr>
          <w:rFonts w:cs="Arial"/>
          <w:szCs w:val="18"/>
        </w:rPr>
        <w:t xml:space="preserve"> </w:t>
      </w:r>
      <w:r w:rsidRPr="002B1B72">
        <w:rPr>
          <w:rFonts w:cs="Arial"/>
          <w:szCs w:val="18"/>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rPr>
      </w:pPr>
      <w:bookmarkStart w:id="49" w:name="_Toc351628690"/>
      <w:r w:rsidRPr="002B1B72">
        <w:rPr>
          <w:rFonts w:ascii="Verdana" w:hAnsi="Verdana"/>
          <w:sz w:val="18"/>
          <w:szCs w:val="18"/>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t xml:space="preserve">APROBACIÓN DEL INFORME DE LA COMISIÓN DE </w:t>
      </w:r>
      <w:r w:rsidRPr="002B1B72">
        <w:rPr>
          <w:rFonts w:ascii="Verdana" w:hAnsi="Verdana" w:cs="Arial"/>
          <w:bCs w:val="0"/>
          <w:sz w:val="18"/>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lastRenderedPageBreak/>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puede solicitar complementación o sustentación del Informe de Evaluación y Recomendación a la Comisión de Calificación.</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rPr>
      </w:pPr>
      <w:bookmarkStart w:id="50" w:name="_Toc351628692"/>
      <w:r w:rsidRPr="002B1B72">
        <w:rPr>
          <w:rFonts w:ascii="Verdana" w:hAnsi="Verdana"/>
          <w:sz w:val="18"/>
          <w:szCs w:val="18"/>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rPr>
      </w:pPr>
      <w:r w:rsidRPr="002B1B72">
        <w:rPr>
          <w:rFonts w:ascii="Verdana" w:hAnsi="Verdana"/>
          <w:b w:val="0"/>
          <w:sz w:val="18"/>
          <w:szCs w:val="18"/>
        </w:rPr>
        <w:t>Cuando el proponente adjudicado, desista de forma expresa o tácita de suscribir el contrato</w:t>
      </w:r>
      <w:r w:rsidRPr="002B1B72">
        <w:rPr>
          <w:rFonts w:ascii="Verdana" w:hAnsi="Verdana" w:cs="Arial"/>
          <w:b w:val="0"/>
          <w:sz w:val="18"/>
          <w:szCs w:val="18"/>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rPr>
        <w:t xml:space="preserve">Si </w:t>
      </w:r>
      <w:r w:rsidRPr="002B1B72">
        <w:rPr>
          <w:rFonts w:ascii="Verdana" w:hAnsi="Verdana"/>
          <w:b w:val="0"/>
          <w:sz w:val="18"/>
          <w:szCs w:val="18"/>
        </w:rPr>
        <w:t>producto</w:t>
      </w:r>
      <w:r w:rsidRPr="002B1B72">
        <w:rPr>
          <w:rFonts w:ascii="Verdana" w:hAnsi="Verdana" w:cs="Arial"/>
          <w:b w:val="0"/>
          <w:sz w:val="18"/>
          <w:szCs w:val="18"/>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 xml:space="preserve">La prestación del servicio deberá efectuarse cumpliendo con los Términos de Referencia, establecidos en el contrato suscrito y de sus partes integrantes, sujetas a la conformidad de </w:t>
      </w:r>
      <w:r w:rsidRPr="002B1B72">
        <w:rPr>
          <w:rFonts w:cs="Arial"/>
          <w:szCs w:val="18"/>
        </w:rPr>
        <w:lastRenderedPageBreak/>
        <w:t>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rPr>
      </w:pPr>
      <w:r w:rsidRPr="002B1B72">
        <w:rPr>
          <w:rFonts w:ascii="Verdana" w:hAnsi="Verdana"/>
          <w:sz w:val="18"/>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rPr>
      </w:pPr>
      <w:r w:rsidRPr="002B1B72">
        <w:rPr>
          <w:szCs w:val="18"/>
        </w:rPr>
        <w:br w:type="page"/>
      </w:r>
    </w:p>
    <w:p w14:paraId="00E5DEFC" w14:textId="3101AD64" w:rsidR="00A72FB0" w:rsidRPr="002B1B72" w:rsidRDefault="00A72FB0" w:rsidP="00FA4147">
      <w:pPr>
        <w:jc w:val="center"/>
        <w:rPr>
          <w:b/>
        </w:rPr>
      </w:pPr>
      <w:bookmarkStart w:id="55" w:name="_Toc355779896"/>
      <w:r w:rsidRPr="002B1B72">
        <w:rPr>
          <w:b/>
        </w:rPr>
        <w:lastRenderedPageBreak/>
        <w:t>PARTE II</w:t>
      </w:r>
      <w:bookmarkEnd w:id="55"/>
    </w:p>
    <w:p w14:paraId="0DA8105D" w14:textId="5D59D79E" w:rsidR="00BD32B1" w:rsidRPr="002B1B72" w:rsidRDefault="008E57ED" w:rsidP="00FA4147">
      <w:pPr>
        <w:jc w:val="center"/>
        <w:rPr>
          <w:b/>
        </w:rPr>
      </w:pPr>
      <w:bookmarkStart w:id="56" w:name="_Toc347485809"/>
      <w:bookmarkStart w:id="57" w:name="_Toc355779897"/>
      <w:r w:rsidRPr="002B1B72">
        <w:rPr>
          <w:b/>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eastAsia="x-none"/>
        </w:rPr>
      </w:pPr>
      <w:bookmarkStart w:id="58" w:name="_Toc351628697"/>
      <w:r w:rsidRPr="002B1B72">
        <w:rPr>
          <w:rFonts w:ascii="Verdana" w:eastAsia="MS Mincho" w:hAnsi="Verdana"/>
          <w:sz w:val="18"/>
          <w:szCs w:val="18"/>
          <w:lang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eastAsia="en-US"/>
              </w:rPr>
            </w:pPr>
            <w:r w:rsidRPr="002B1B72">
              <w:rPr>
                <w:rFonts w:cs="Arial"/>
                <w:b/>
                <w:color w:val="FFFFFF"/>
                <w:sz w:val="16"/>
                <w:lang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eastAsia="en-US"/>
              </w:rPr>
            </w:pPr>
            <w:r w:rsidRPr="002B1B72">
              <w:rPr>
                <w:rFonts w:cs="Arial"/>
                <w:sz w:val="16"/>
                <w:lang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eastAsia="en-US"/>
              </w:rPr>
            </w:pPr>
            <w:r w:rsidRPr="002B1B72">
              <w:rPr>
                <w:rFonts w:cs="Arial"/>
                <w:sz w:val="16"/>
                <w:lang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eastAsia="en-US"/>
              </w:rPr>
            </w:pPr>
          </w:p>
        </w:tc>
      </w:tr>
      <w:tr w:rsidR="005F377C"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eastAsia="en-US"/>
              </w:rPr>
            </w:pPr>
          </w:p>
        </w:tc>
        <w:tc>
          <w:tcPr>
            <w:tcW w:w="272" w:type="dxa"/>
            <w:shd w:val="clear" w:color="auto" w:fill="auto"/>
          </w:tcPr>
          <w:p w14:paraId="084FE105" w14:textId="77777777" w:rsidR="00395BDA" w:rsidRPr="002B1B72" w:rsidRDefault="00395BDA" w:rsidP="00395BDA">
            <w:pPr>
              <w:jc w:val="left"/>
              <w:rPr>
                <w:rFonts w:cs="Arial"/>
                <w:sz w:val="16"/>
                <w:lang w:eastAsia="en-US"/>
              </w:rPr>
            </w:pPr>
          </w:p>
        </w:tc>
        <w:tc>
          <w:tcPr>
            <w:tcW w:w="272" w:type="dxa"/>
            <w:shd w:val="clear" w:color="auto" w:fill="auto"/>
          </w:tcPr>
          <w:p w14:paraId="7B7842CC" w14:textId="77777777" w:rsidR="00395BDA" w:rsidRPr="002B1B72" w:rsidRDefault="00395BDA" w:rsidP="00395BDA">
            <w:pPr>
              <w:jc w:val="left"/>
              <w:rPr>
                <w:rFonts w:cs="Arial"/>
                <w:sz w:val="16"/>
                <w:lang w:eastAsia="en-US"/>
              </w:rPr>
            </w:pPr>
          </w:p>
        </w:tc>
        <w:tc>
          <w:tcPr>
            <w:tcW w:w="271" w:type="dxa"/>
            <w:shd w:val="clear" w:color="auto" w:fill="auto"/>
          </w:tcPr>
          <w:p w14:paraId="4FA77EF9" w14:textId="77777777" w:rsidR="00395BDA" w:rsidRPr="002B1B72" w:rsidRDefault="00395BDA" w:rsidP="00395BDA">
            <w:pPr>
              <w:jc w:val="left"/>
              <w:rPr>
                <w:rFonts w:cs="Arial"/>
                <w:sz w:val="16"/>
                <w:lang w:eastAsia="en-US"/>
              </w:rPr>
            </w:pPr>
          </w:p>
        </w:tc>
        <w:tc>
          <w:tcPr>
            <w:tcW w:w="272" w:type="dxa"/>
            <w:shd w:val="clear" w:color="auto" w:fill="auto"/>
          </w:tcPr>
          <w:p w14:paraId="67BF01D4" w14:textId="77777777" w:rsidR="00395BDA" w:rsidRPr="002B1B72" w:rsidRDefault="00395BDA" w:rsidP="00395BDA">
            <w:pPr>
              <w:jc w:val="left"/>
              <w:rPr>
                <w:rFonts w:cs="Arial"/>
                <w:sz w:val="16"/>
                <w:lang w:eastAsia="en-US"/>
              </w:rPr>
            </w:pPr>
          </w:p>
        </w:tc>
        <w:tc>
          <w:tcPr>
            <w:tcW w:w="272" w:type="dxa"/>
            <w:shd w:val="clear" w:color="auto" w:fill="auto"/>
          </w:tcPr>
          <w:p w14:paraId="25B60705" w14:textId="77777777" w:rsidR="00395BDA" w:rsidRPr="002B1B72" w:rsidRDefault="00395BDA" w:rsidP="00395BDA">
            <w:pPr>
              <w:jc w:val="left"/>
              <w:rPr>
                <w:rFonts w:cs="Arial"/>
                <w:sz w:val="16"/>
                <w:lang w:eastAsia="en-US"/>
              </w:rPr>
            </w:pPr>
          </w:p>
        </w:tc>
        <w:tc>
          <w:tcPr>
            <w:tcW w:w="272" w:type="dxa"/>
            <w:shd w:val="clear" w:color="auto" w:fill="auto"/>
          </w:tcPr>
          <w:p w14:paraId="53381EF6" w14:textId="77777777" w:rsidR="00395BDA" w:rsidRPr="002B1B72" w:rsidRDefault="00395BDA" w:rsidP="00395BDA">
            <w:pPr>
              <w:jc w:val="left"/>
              <w:rPr>
                <w:rFonts w:cs="Arial"/>
                <w:sz w:val="16"/>
                <w:lang w:eastAsia="en-US"/>
              </w:rPr>
            </w:pPr>
          </w:p>
        </w:tc>
        <w:tc>
          <w:tcPr>
            <w:tcW w:w="272" w:type="dxa"/>
            <w:shd w:val="clear" w:color="auto" w:fill="auto"/>
          </w:tcPr>
          <w:p w14:paraId="2B089C89" w14:textId="77777777" w:rsidR="00395BDA" w:rsidRPr="002B1B72" w:rsidRDefault="00395BDA" w:rsidP="00395BDA">
            <w:pPr>
              <w:jc w:val="left"/>
              <w:rPr>
                <w:rFonts w:cs="Arial"/>
                <w:sz w:val="16"/>
                <w:lang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eastAsia="en-US"/>
              </w:rPr>
            </w:pPr>
          </w:p>
        </w:tc>
        <w:tc>
          <w:tcPr>
            <w:tcW w:w="235" w:type="dxa"/>
            <w:shd w:val="clear" w:color="auto" w:fill="auto"/>
          </w:tcPr>
          <w:p w14:paraId="5929E3CF" w14:textId="77777777" w:rsidR="00395BDA" w:rsidRPr="002B1B72" w:rsidRDefault="00395BDA" w:rsidP="00395BDA">
            <w:pPr>
              <w:jc w:val="left"/>
              <w:rPr>
                <w:rFonts w:cs="Arial"/>
                <w:sz w:val="16"/>
                <w:lang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eastAsia="en-US"/>
              </w:rPr>
            </w:pPr>
            <w:r w:rsidRPr="002B1B72">
              <w:rPr>
                <w:rFonts w:cs="Arial"/>
                <w:sz w:val="16"/>
                <w:lang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eastAsia="en-US"/>
              </w:rPr>
            </w:pPr>
            <w:r w:rsidRPr="002B1B72">
              <w:rPr>
                <w:rFonts w:cs="Arial"/>
                <w:sz w:val="16"/>
                <w:lang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eastAsia="en-US"/>
              </w:rPr>
            </w:pPr>
            <w:r w:rsidRPr="002B1B72">
              <w:rPr>
                <w:rFonts w:cs="Arial"/>
                <w:sz w:val="16"/>
                <w:lang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5A5D5D9B" w:rsidR="00395BDA" w:rsidRPr="002B1B72" w:rsidRDefault="00395BDA" w:rsidP="00C6679F">
            <w:pPr>
              <w:jc w:val="left"/>
              <w:rPr>
                <w:rFonts w:cs="Arial"/>
                <w:sz w:val="16"/>
                <w:lang w:eastAsia="en-US"/>
              </w:rPr>
            </w:pPr>
            <w:r w:rsidRPr="002B1B72">
              <w:rPr>
                <w:rFonts w:cs="Arial"/>
                <w:sz w:val="16"/>
                <w:lang w:eastAsia="en-US"/>
              </w:rPr>
              <w:t>ENDE-CDGE-R-</w:t>
            </w:r>
            <w:r w:rsidR="00C6679F">
              <w:rPr>
                <w:rFonts w:cs="Arial"/>
                <w:sz w:val="16"/>
                <w:lang w:eastAsia="en-US"/>
              </w:rPr>
              <w:t>2023-005</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eastAsia="en-US"/>
              </w:rPr>
            </w:pPr>
          </w:p>
        </w:tc>
      </w:tr>
      <w:tr w:rsidR="005F377C"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eastAsia="en-US"/>
              </w:rPr>
            </w:pPr>
          </w:p>
        </w:tc>
        <w:tc>
          <w:tcPr>
            <w:tcW w:w="272" w:type="dxa"/>
            <w:shd w:val="clear" w:color="auto" w:fill="auto"/>
          </w:tcPr>
          <w:p w14:paraId="78CFEEC1" w14:textId="77777777" w:rsidR="00395BDA" w:rsidRPr="002B1B72" w:rsidRDefault="00395BDA" w:rsidP="00395BDA">
            <w:pPr>
              <w:jc w:val="left"/>
              <w:rPr>
                <w:rFonts w:cs="Arial"/>
                <w:sz w:val="16"/>
                <w:lang w:eastAsia="en-US"/>
              </w:rPr>
            </w:pPr>
          </w:p>
        </w:tc>
        <w:tc>
          <w:tcPr>
            <w:tcW w:w="272" w:type="dxa"/>
            <w:shd w:val="clear" w:color="auto" w:fill="auto"/>
          </w:tcPr>
          <w:p w14:paraId="5C075B45" w14:textId="77777777" w:rsidR="00395BDA" w:rsidRPr="002B1B72" w:rsidRDefault="00395BDA" w:rsidP="00395BDA">
            <w:pPr>
              <w:jc w:val="left"/>
              <w:rPr>
                <w:rFonts w:cs="Arial"/>
                <w:sz w:val="16"/>
                <w:lang w:eastAsia="en-US"/>
              </w:rPr>
            </w:pPr>
          </w:p>
        </w:tc>
        <w:tc>
          <w:tcPr>
            <w:tcW w:w="271" w:type="dxa"/>
            <w:shd w:val="clear" w:color="auto" w:fill="auto"/>
          </w:tcPr>
          <w:p w14:paraId="21455B55" w14:textId="77777777" w:rsidR="00395BDA" w:rsidRPr="002B1B72" w:rsidRDefault="00395BDA" w:rsidP="00395BDA">
            <w:pPr>
              <w:jc w:val="left"/>
              <w:rPr>
                <w:rFonts w:cs="Arial"/>
                <w:sz w:val="16"/>
                <w:lang w:eastAsia="en-US"/>
              </w:rPr>
            </w:pPr>
          </w:p>
        </w:tc>
        <w:tc>
          <w:tcPr>
            <w:tcW w:w="272" w:type="dxa"/>
            <w:shd w:val="clear" w:color="auto" w:fill="auto"/>
          </w:tcPr>
          <w:p w14:paraId="7CCD899E" w14:textId="77777777" w:rsidR="00395BDA" w:rsidRPr="002B1B72" w:rsidRDefault="00395BDA" w:rsidP="00395BDA">
            <w:pPr>
              <w:jc w:val="left"/>
              <w:rPr>
                <w:rFonts w:cs="Arial"/>
                <w:sz w:val="16"/>
                <w:lang w:eastAsia="en-US"/>
              </w:rPr>
            </w:pPr>
          </w:p>
        </w:tc>
        <w:tc>
          <w:tcPr>
            <w:tcW w:w="272" w:type="dxa"/>
            <w:shd w:val="clear" w:color="auto" w:fill="auto"/>
          </w:tcPr>
          <w:p w14:paraId="74256603" w14:textId="77777777" w:rsidR="00395BDA" w:rsidRPr="002B1B72" w:rsidRDefault="00395BDA" w:rsidP="00395BDA">
            <w:pPr>
              <w:jc w:val="left"/>
              <w:rPr>
                <w:rFonts w:cs="Arial"/>
                <w:sz w:val="16"/>
                <w:lang w:eastAsia="en-US"/>
              </w:rPr>
            </w:pPr>
          </w:p>
        </w:tc>
        <w:tc>
          <w:tcPr>
            <w:tcW w:w="272" w:type="dxa"/>
            <w:shd w:val="clear" w:color="auto" w:fill="auto"/>
          </w:tcPr>
          <w:p w14:paraId="59C7656B" w14:textId="77777777" w:rsidR="00395BDA" w:rsidRPr="002B1B72" w:rsidRDefault="00395BDA" w:rsidP="00395BDA">
            <w:pPr>
              <w:jc w:val="left"/>
              <w:rPr>
                <w:rFonts w:cs="Arial"/>
                <w:sz w:val="16"/>
                <w:lang w:eastAsia="en-US"/>
              </w:rPr>
            </w:pPr>
          </w:p>
        </w:tc>
        <w:tc>
          <w:tcPr>
            <w:tcW w:w="272" w:type="dxa"/>
            <w:shd w:val="clear" w:color="auto" w:fill="auto"/>
          </w:tcPr>
          <w:p w14:paraId="518A9C1A" w14:textId="77777777" w:rsidR="00395BDA" w:rsidRPr="002B1B72" w:rsidRDefault="00395BDA" w:rsidP="00395BDA">
            <w:pPr>
              <w:jc w:val="left"/>
              <w:rPr>
                <w:rFonts w:cs="Arial"/>
                <w:sz w:val="16"/>
                <w:lang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eastAsia="en-US"/>
              </w:rPr>
            </w:pPr>
          </w:p>
        </w:tc>
        <w:tc>
          <w:tcPr>
            <w:tcW w:w="235" w:type="dxa"/>
            <w:shd w:val="clear" w:color="auto" w:fill="auto"/>
          </w:tcPr>
          <w:p w14:paraId="69AD64DD" w14:textId="77777777" w:rsidR="00395BDA" w:rsidRPr="002B1B72" w:rsidRDefault="00395BDA" w:rsidP="00395BDA">
            <w:pPr>
              <w:jc w:val="left"/>
              <w:rPr>
                <w:rFonts w:cs="Arial"/>
                <w:sz w:val="16"/>
                <w:lang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eastAsia="en-US"/>
              </w:rPr>
            </w:pPr>
            <w:r w:rsidRPr="002B1B72">
              <w:rPr>
                <w:rFonts w:cs="Arial"/>
                <w:sz w:val="16"/>
                <w:lang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17B77FE3" w:rsidR="00395BDA" w:rsidRPr="002B1B72" w:rsidRDefault="00C6679F" w:rsidP="00395BDA">
            <w:pPr>
              <w:tabs>
                <w:tab w:val="left" w:pos="1634"/>
              </w:tabs>
              <w:rPr>
                <w:rFonts w:cs="Arial"/>
                <w:sz w:val="16"/>
                <w:lang w:eastAsia="en-US"/>
              </w:rPr>
            </w:pPr>
            <w:r w:rsidRPr="00C6679F">
              <w:rPr>
                <w:rFonts w:cs="Arial"/>
                <w:b/>
                <w:bCs/>
                <w:sz w:val="16"/>
              </w:rPr>
              <w:t>SERVICIO DE CONSULTORIA INDIVIDUAL DE LINEA GERENCIA DE OPERACIÓN DE SISTEMAS ELECTRICOS – GESTION 2023 I</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eastAsia="en-US"/>
              </w:rPr>
            </w:pPr>
          </w:p>
        </w:tc>
      </w:tr>
      <w:tr w:rsidR="005F377C"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eastAsia="en-US"/>
              </w:rPr>
            </w:pPr>
          </w:p>
        </w:tc>
        <w:tc>
          <w:tcPr>
            <w:tcW w:w="272" w:type="dxa"/>
            <w:shd w:val="clear" w:color="auto" w:fill="auto"/>
          </w:tcPr>
          <w:p w14:paraId="4B08B956" w14:textId="77777777" w:rsidR="00395BDA" w:rsidRPr="002B1B72" w:rsidRDefault="00395BDA" w:rsidP="00395BDA">
            <w:pPr>
              <w:jc w:val="left"/>
              <w:rPr>
                <w:rFonts w:cs="Arial"/>
                <w:sz w:val="16"/>
                <w:lang w:eastAsia="en-US"/>
              </w:rPr>
            </w:pPr>
          </w:p>
        </w:tc>
        <w:tc>
          <w:tcPr>
            <w:tcW w:w="272" w:type="dxa"/>
            <w:shd w:val="clear" w:color="auto" w:fill="auto"/>
          </w:tcPr>
          <w:p w14:paraId="28BAEBB7" w14:textId="77777777" w:rsidR="00395BDA" w:rsidRPr="002B1B72" w:rsidRDefault="00395BDA" w:rsidP="00395BDA">
            <w:pPr>
              <w:jc w:val="left"/>
              <w:rPr>
                <w:rFonts w:cs="Arial"/>
                <w:sz w:val="16"/>
                <w:lang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eastAsia="en-US"/>
              </w:rPr>
            </w:pPr>
            <w:r w:rsidRPr="002B1B72">
              <w:rPr>
                <w:rFonts w:cs="Arial"/>
                <w:sz w:val="16"/>
                <w:lang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eastAsia="en-US"/>
              </w:rPr>
            </w:pPr>
            <w:r w:rsidRPr="002B1B72">
              <w:rPr>
                <w:rFonts w:cs="Arial"/>
                <w:sz w:val="16"/>
                <w:lang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eastAsia="en-US"/>
              </w:rPr>
            </w:pPr>
          </w:p>
        </w:tc>
        <w:tc>
          <w:tcPr>
            <w:tcW w:w="272" w:type="dxa"/>
          </w:tcPr>
          <w:p w14:paraId="65536ED0" w14:textId="77777777" w:rsidR="00395BDA" w:rsidRPr="002B1B72" w:rsidRDefault="00395BDA" w:rsidP="00395BDA">
            <w:pPr>
              <w:jc w:val="left"/>
              <w:rPr>
                <w:rFonts w:cs="Arial"/>
                <w:sz w:val="16"/>
                <w:lang w:eastAsia="en-US"/>
              </w:rPr>
            </w:pPr>
          </w:p>
        </w:tc>
        <w:tc>
          <w:tcPr>
            <w:tcW w:w="271" w:type="dxa"/>
          </w:tcPr>
          <w:p w14:paraId="4CCF1C85" w14:textId="77777777" w:rsidR="00395BDA" w:rsidRPr="002B1B72" w:rsidRDefault="00395BDA" w:rsidP="00395BDA">
            <w:pPr>
              <w:jc w:val="left"/>
              <w:rPr>
                <w:rFonts w:cs="Arial"/>
                <w:sz w:val="16"/>
                <w:lang w:eastAsia="en-US"/>
              </w:rPr>
            </w:pPr>
          </w:p>
        </w:tc>
        <w:tc>
          <w:tcPr>
            <w:tcW w:w="271" w:type="dxa"/>
          </w:tcPr>
          <w:p w14:paraId="4085F6EE" w14:textId="77777777" w:rsidR="00395BDA" w:rsidRPr="002B1B72" w:rsidRDefault="00395BDA" w:rsidP="00395BDA">
            <w:pPr>
              <w:jc w:val="left"/>
              <w:rPr>
                <w:rFonts w:cs="Arial"/>
                <w:sz w:val="16"/>
                <w:lang w:eastAsia="en-US"/>
              </w:rPr>
            </w:pPr>
          </w:p>
        </w:tc>
        <w:tc>
          <w:tcPr>
            <w:tcW w:w="271" w:type="dxa"/>
            <w:gridSpan w:val="2"/>
          </w:tcPr>
          <w:p w14:paraId="6E5ECF6A" w14:textId="77777777" w:rsidR="00395BDA" w:rsidRPr="002B1B72" w:rsidRDefault="00395BDA" w:rsidP="00395BDA">
            <w:pPr>
              <w:jc w:val="left"/>
              <w:rPr>
                <w:rFonts w:cs="Arial"/>
                <w:sz w:val="16"/>
                <w:lang w:eastAsia="en-US"/>
              </w:rPr>
            </w:pPr>
          </w:p>
        </w:tc>
        <w:tc>
          <w:tcPr>
            <w:tcW w:w="271" w:type="dxa"/>
          </w:tcPr>
          <w:p w14:paraId="4648163C" w14:textId="77777777" w:rsidR="00395BDA" w:rsidRPr="002B1B72" w:rsidRDefault="00395BDA" w:rsidP="00395BDA">
            <w:pPr>
              <w:jc w:val="left"/>
              <w:rPr>
                <w:rFonts w:cs="Arial"/>
                <w:sz w:val="16"/>
                <w:lang w:eastAsia="en-US"/>
              </w:rPr>
            </w:pPr>
          </w:p>
        </w:tc>
        <w:tc>
          <w:tcPr>
            <w:tcW w:w="271" w:type="dxa"/>
          </w:tcPr>
          <w:p w14:paraId="5689D808" w14:textId="77777777" w:rsidR="00395BDA" w:rsidRPr="002B1B72" w:rsidRDefault="00395BDA" w:rsidP="00395BDA">
            <w:pPr>
              <w:jc w:val="left"/>
              <w:rPr>
                <w:rFonts w:cs="Arial"/>
                <w:sz w:val="16"/>
                <w:lang w:eastAsia="en-US"/>
              </w:rPr>
            </w:pPr>
          </w:p>
        </w:tc>
        <w:tc>
          <w:tcPr>
            <w:tcW w:w="271" w:type="dxa"/>
          </w:tcPr>
          <w:p w14:paraId="01319BC1"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eastAsia="en-US"/>
              </w:rPr>
            </w:pPr>
          </w:p>
        </w:tc>
      </w:tr>
      <w:tr w:rsidR="005F377C"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eastAsia="en-US"/>
              </w:rPr>
            </w:pPr>
          </w:p>
        </w:tc>
        <w:tc>
          <w:tcPr>
            <w:tcW w:w="272" w:type="dxa"/>
          </w:tcPr>
          <w:p w14:paraId="6A5C67F4" w14:textId="77777777" w:rsidR="00395BDA" w:rsidRPr="002B1B72" w:rsidRDefault="00395BDA" w:rsidP="00395BDA">
            <w:pPr>
              <w:jc w:val="left"/>
              <w:rPr>
                <w:rFonts w:cs="Arial"/>
                <w:sz w:val="16"/>
                <w:lang w:eastAsia="en-US"/>
              </w:rPr>
            </w:pPr>
          </w:p>
        </w:tc>
        <w:tc>
          <w:tcPr>
            <w:tcW w:w="272" w:type="dxa"/>
          </w:tcPr>
          <w:p w14:paraId="760CE12A" w14:textId="77777777" w:rsidR="00395BDA" w:rsidRPr="002B1B72" w:rsidRDefault="00395BDA" w:rsidP="00395BDA">
            <w:pPr>
              <w:jc w:val="left"/>
              <w:rPr>
                <w:rFonts w:cs="Arial"/>
                <w:sz w:val="16"/>
                <w:lang w:eastAsia="en-US"/>
              </w:rPr>
            </w:pPr>
          </w:p>
        </w:tc>
        <w:tc>
          <w:tcPr>
            <w:tcW w:w="271" w:type="dxa"/>
          </w:tcPr>
          <w:p w14:paraId="67270D2E" w14:textId="77777777" w:rsidR="00395BDA" w:rsidRPr="002B1B72" w:rsidRDefault="00395BDA" w:rsidP="00395BDA">
            <w:pPr>
              <w:jc w:val="left"/>
              <w:rPr>
                <w:rFonts w:cs="Arial"/>
                <w:sz w:val="16"/>
                <w:lang w:eastAsia="en-US"/>
              </w:rPr>
            </w:pPr>
          </w:p>
        </w:tc>
        <w:tc>
          <w:tcPr>
            <w:tcW w:w="271" w:type="dxa"/>
          </w:tcPr>
          <w:p w14:paraId="6031808A" w14:textId="77777777" w:rsidR="00395BDA" w:rsidRPr="002B1B72" w:rsidRDefault="00395BDA" w:rsidP="00395BDA">
            <w:pPr>
              <w:jc w:val="left"/>
              <w:rPr>
                <w:rFonts w:cs="Arial"/>
                <w:sz w:val="16"/>
                <w:lang w:eastAsia="en-US"/>
              </w:rPr>
            </w:pPr>
          </w:p>
        </w:tc>
        <w:tc>
          <w:tcPr>
            <w:tcW w:w="271" w:type="dxa"/>
            <w:gridSpan w:val="2"/>
          </w:tcPr>
          <w:p w14:paraId="661D1E60" w14:textId="77777777" w:rsidR="00395BDA" w:rsidRPr="002B1B72" w:rsidRDefault="00395BDA" w:rsidP="00395BDA">
            <w:pPr>
              <w:jc w:val="left"/>
              <w:rPr>
                <w:rFonts w:cs="Arial"/>
                <w:sz w:val="16"/>
                <w:lang w:eastAsia="en-US"/>
              </w:rPr>
            </w:pPr>
          </w:p>
        </w:tc>
        <w:tc>
          <w:tcPr>
            <w:tcW w:w="271" w:type="dxa"/>
          </w:tcPr>
          <w:p w14:paraId="06232677" w14:textId="77777777" w:rsidR="00395BDA" w:rsidRPr="002B1B72" w:rsidRDefault="00395BDA" w:rsidP="00395BDA">
            <w:pPr>
              <w:jc w:val="left"/>
              <w:rPr>
                <w:rFonts w:cs="Arial"/>
                <w:sz w:val="16"/>
                <w:lang w:eastAsia="en-US"/>
              </w:rPr>
            </w:pPr>
          </w:p>
        </w:tc>
        <w:tc>
          <w:tcPr>
            <w:tcW w:w="271" w:type="dxa"/>
          </w:tcPr>
          <w:p w14:paraId="0D8751B0" w14:textId="77777777" w:rsidR="00395BDA" w:rsidRPr="002B1B72" w:rsidRDefault="00395BDA" w:rsidP="00395BDA">
            <w:pPr>
              <w:jc w:val="left"/>
              <w:rPr>
                <w:rFonts w:cs="Arial"/>
                <w:sz w:val="16"/>
                <w:lang w:eastAsia="en-US"/>
              </w:rPr>
            </w:pPr>
          </w:p>
        </w:tc>
        <w:tc>
          <w:tcPr>
            <w:tcW w:w="271" w:type="dxa"/>
          </w:tcPr>
          <w:p w14:paraId="1B559818"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eastAsia="en-US"/>
              </w:rPr>
            </w:pPr>
            <w:r w:rsidRPr="002B1B72">
              <w:rPr>
                <w:rFonts w:cs="Arial"/>
                <w:sz w:val="16"/>
                <w:lang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eastAsia="en-US"/>
              </w:rPr>
            </w:pPr>
            <w:r w:rsidRPr="00AD0E87">
              <w:rPr>
                <w:rFonts w:cs="Arial"/>
                <w:sz w:val="16"/>
                <w:lang w:eastAsia="en-US"/>
              </w:rPr>
              <w:t xml:space="preserve">Por </w:t>
            </w:r>
            <w:r w:rsidR="006254BA" w:rsidRPr="00AD0E87">
              <w:rPr>
                <w:rFonts w:cs="Arial"/>
                <w:sz w:val="16"/>
                <w:lang w:eastAsia="en-US"/>
              </w:rPr>
              <w:t>ítem</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eastAsia="en-US"/>
              </w:rPr>
            </w:pPr>
          </w:p>
        </w:tc>
        <w:tc>
          <w:tcPr>
            <w:tcW w:w="271" w:type="dxa"/>
          </w:tcPr>
          <w:p w14:paraId="50EDDFCD" w14:textId="77777777" w:rsidR="00395BDA" w:rsidRPr="002B1B72" w:rsidRDefault="00395BDA" w:rsidP="00395BDA">
            <w:pPr>
              <w:jc w:val="left"/>
              <w:rPr>
                <w:rFonts w:cs="Arial"/>
                <w:sz w:val="16"/>
                <w:lang w:eastAsia="en-US"/>
              </w:rPr>
            </w:pPr>
          </w:p>
        </w:tc>
        <w:tc>
          <w:tcPr>
            <w:tcW w:w="271" w:type="dxa"/>
            <w:tcBorders>
              <w:left w:val="nil"/>
            </w:tcBorders>
          </w:tcPr>
          <w:p w14:paraId="50AF9F34" w14:textId="77777777" w:rsidR="00395BDA" w:rsidRPr="002B1B72" w:rsidRDefault="00395BDA" w:rsidP="00395BDA">
            <w:pPr>
              <w:jc w:val="left"/>
              <w:rPr>
                <w:rFonts w:cs="Arial"/>
                <w:sz w:val="16"/>
                <w:lang w:eastAsia="en-US"/>
              </w:rPr>
            </w:pPr>
          </w:p>
        </w:tc>
        <w:tc>
          <w:tcPr>
            <w:tcW w:w="271" w:type="dxa"/>
            <w:gridSpan w:val="2"/>
          </w:tcPr>
          <w:p w14:paraId="7C7B5EA9" w14:textId="77777777" w:rsidR="00395BDA" w:rsidRPr="002B1B72" w:rsidRDefault="00395BDA" w:rsidP="00395BDA">
            <w:pPr>
              <w:jc w:val="left"/>
              <w:rPr>
                <w:rFonts w:cs="Arial"/>
                <w:sz w:val="16"/>
                <w:lang w:eastAsia="en-US"/>
              </w:rPr>
            </w:pPr>
          </w:p>
        </w:tc>
        <w:tc>
          <w:tcPr>
            <w:tcW w:w="271" w:type="dxa"/>
          </w:tcPr>
          <w:p w14:paraId="23EB7242" w14:textId="77777777" w:rsidR="00395BDA" w:rsidRPr="002B1B72" w:rsidRDefault="00395BDA" w:rsidP="00395BDA">
            <w:pPr>
              <w:jc w:val="left"/>
              <w:rPr>
                <w:rFonts w:cs="Arial"/>
                <w:sz w:val="16"/>
                <w:lang w:eastAsia="en-US"/>
              </w:rPr>
            </w:pPr>
          </w:p>
        </w:tc>
        <w:tc>
          <w:tcPr>
            <w:tcW w:w="271" w:type="dxa"/>
          </w:tcPr>
          <w:p w14:paraId="1A8B0101" w14:textId="77777777" w:rsidR="00395BDA" w:rsidRPr="002B1B72" w:rsidRDefault="00395BDA" w:rsidP="00395BDA">
            <w:pPr>
              <w:jc w:val="left"/>
              <w:rPr>
                <w:rFonts w:cs="Arial"/>
                <w:sz w:val="16"/>
                <w:lang w:eastAsia="en-US"/>
              </w:rPr>
            </w:pPr>
          </w:p>
        </w:tc>
        <w:tc>
          <w:tcPr>
            <w:tcW w:w="271" w:type="dxa"/>
          </w:tcPr>
          <w:p w14:paraId="61B25196"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eastAsia="en-US"/>
              </w:rPr>
            </w:pPr>
          </w:p>
        </w:tc>
      </w:tr>
      <w:tr w:rsidR="005F377C"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eastAsia="en-US"/>
              </w:rPr>
            </w:pPr>
          </w:p>
        </w:tc>
        <w:tc>
          <w:tcPr>
            <w:tcW w:w="272" w:type="dxa"/>
            <w:shd w:val="clear" w:color="auto" w:fill="auto"/>
          </w:tcPr>
          <w:p w14:paraId="17A528E9" w14:textId="77777777" w:rsidR="00395BDA" w:rsidRPr="002B1B72" w:rsidRDefault="00395BDA" w:rsidP="00395BDA">
            <w:pPr>
              <w:jc w:val="left"/>
              <w:rPr>
                <w:rFonts w:cs="Arial"/>
                <w:sz w:val="16"/>
                <w:lang w:eastAsia="en-US"/>
              </w:rPr>
            </w:pPr>
          </w:p>
        </w:tc>
        <w:tc>
          <w:tcPr>
            <w:tcW w:w="272" w:type="dxa"/>
            <w:shd w:val="clear" w:color="auto" w:fill="auto"/>
          </w:tcPr>
          <w:p w14:paraId="361F2539" w14:textId="77777777" w:rsidR="00395BDA" w:rsidRPr="002B1B72" w:rsidRDefault="00395BDA" w:rsidP="00395BDA">
            <w:pPr>
              <w:jc w:val="left"/>
              <w:rPr>
                <w:rFonts w:cs="Arial"/>
                <w:sz w:val="16"/>
                <w:lang w:eastAsia="en-US"/>
              </w:rPr>
            </w:pPr>
          </w:p>
        </w:tc>
        <w:tc>
          <w:tcPr>
            <w:tcW w:w="271" w:type="dxa"/>
            <w:shd w:val="clear" w:color="auto" w:fill="auto"/>
          </w:tcPr>
          <w:p w14:paraId="63E3C67C" w14:textId="77777777" w:rsidR="00395BDA" w:rsidRPr="002B1B72" w:rsidRDefault="00395BDA" w:rsidP="00395BDA">
            <w:pPr>
              <w:jc w:val="left"/>
              <w:rPr>
                <w:rFonts w:cs="Arial"/>
                <w:sz w:val="16"/>
                <w:lang w:eastAsia="en-US"/>
              </w:rPr>
            </w:pPr>
          </w:p>
        </w:tc>
        <w:tc>
          <w:tcPr>
            <w:tcW w:w="272" w:type="dxa"/>
            <w:shd w:val="clear" w:color="auto" w:fill="auto"/>
          </w:tcPr>
          <w:p w14:paraId="34426787" w14:textId="77777777" w:rsidR="00395BDA" w:rsidRPr="002B1B72" w:rsidRDefault="00395BDA" w:rsidP="00395BDA">
            <w:pPr>
              <w:jc w:val="left"/>
              <w:rPr>
                <w:rFonts w:cs="Arial"/>
                <w:sz w:val="16"/>
                <w:lang w:eastAsia="en-US"/>
              </w:rPr>
            </w:pPr>
          </w:p>
        </w:tc>
        <w:tc>
          <w:tcPr>
            <w:tcW w:w="272" w:type="dxa"/>
            <w:shd w:val="clear" w:color="auto" w:fill="auto"/>
          </w:tcPr>
          <w:p w14:paraId="728A6FC5" w14:textId="77777777" w:rsidR="00395BDA" w:rsidRPr="002B1B72" w:rsidRDefault="00395BDA" w:rsidP="00395BDA">
            <w:pPr>
              <w:jc w:val="left"/>
              <w:rPr>
                <w:rFonts w:cs="Arial"/>
                <w:sz w:val="16"/>
                <w:lang w:eastAsia="en-US"/>
              </w:rPr>
            </w:pPr>
          </w:p>
        </w:tc>
        <w:tc>
          <w:tcPr>
            <w:tcW w:w="272" w:type="dxa"/>
            <w:shd w:val="clear" w:color="auto" w:fill="auto"/>
          </w:tcPr>
          <w:p w14:paraId="43EECE94" w14:textId="77777777" w:rsidR="00395BDA" w:rsidRPr="002B1B72" w:rsidRDefault="00395BDA" w:rsidP="00395BDA">
            <w:pPr>
              <w:jc w:val="left"/>
              <w:rPr>
                <w:rFonts w:cs="Arial"/>
                <w:sz w:val="16"/>
                <w:lang w:eastAsia="en-US"/>
              </w:rPr>
            </w:pPr>
          </w:p>
        </w:tc>
        <w:tc>
          <w:tcPr>
            <w:tcW w:w="272" w:type="dxa"/>
            <w:shd w:val="clear" w:color="auto" w:fill="auto"/>
          </w:tcPr>
          <w:p w14:paraId="3B77E0E7" w14:textId="77777777" w:rsidR="00395BDA" w:rsidRPr="002B1B72" w:rsidRDefault="00395BDA" w:rsidP="00395BDA">
            <w:pPr>
              <w:jc w:val="left"/>
              <w:rPr>
                <w:rFonts w:cs="Arial"/>
                <w:sz w:val="16"/>
                <w:lang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eastAsia="en-US"/>
              </w:rPr>
            </w:pPr>
          </w:p>
        </w:tc>
        <w:tc>
          <w:tcPr>
            <w:tcW w:w="272" w:type="dxa"/>
            <w:shd w:val="clear" w:color="auto" w:fill="auto"/>
          </w:tcPr>
          <w:p w14:paraId="13DEA6F2" w14:textId="77777777" w:rsidR="00395BDA" w:rsidRPr="002B1B72" w:rsidRDefault="00395BDA" w:rsidP="00395BDA">
            <w:pPr>
              <w:jc w:val="left"/>
              <w:rPr>
                <w:rFonts w:cs="Arial"/>
                <w:sz w:val="16"/>
                <w:lang w:eastAsia="en-US"/>
              </w:rPr>
            </w:pPr>
          </w:p>
        </w:tc>
        <w:tc>
          <w:tcPr>
            <w:tcW w:w="272" w:type="dxa"/>
            <w:shd w:val="clear" w:color="auto" w:fill="auto"/>
          </w:tcPr>
          <w:p w14:paraId="5FB73D98" w14:textId="77777777" w:rsidR="00395BDA" w:rsidRPr="002B1B72" w:rsidRDefault="00395BDA" w:rsidP="00395BDA">
            <w:pPr>
              <w:jc w:val="left"/>
              <w:rPr>
                <w:rFonts w:cs="Arial"/>
                <w:sz w:val="16"/>
                <w:lang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eastAsia="en-US"/>
              </w:rPr>
            </w:pPr>
            <w:r w:rsidRPr="002B1B72">
              <w:rPr>
                <w:rFonts w:cs="Arial"/>
                <w:sz w:val="16"/>
                <w:lang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276" w:type="dxa"/>
              <w:jc w:val="center"/>
              <w:tblLook w:val="04A0" w:firstRow="1" w:lastRow="0" w:firstColumn="1" w:lastColumn="0" w:noHBand="0" w:noVBand="1"/>
            </w:tblPr>
            <w:tblGrid>
              <w:gridCol w:w="863"/>
              <w:gridCol w:w="4990"/>
              <w:gridCol w:w="1423"/>
            </w:tblGrid>
            <w:tr w:rsidR="00D5694A" w:rsidRPr="002B1B72" w14:paraId="327DDF29" w14:textId="77777777" w:rsidTr="00AD0E87">
              <w:trPr>
                <w:trHeight w:val="217"/>
                <w:jc w:val="center"/>
              </w:trPr>
              <w:tc>
                <w:tcPr>
                  <w:tcW w:w="863" w:type="dxa"/>
                  <w:shd w:val="clear" w:color="auto" w:fill="B8CCE4" w:themeFill="accent1" w:themeFillTint="66"/>
                  <w:vAlign w:val="center"/>
                </w:tcPr>
                <w:p w14:paraId="0B889499" w14:textId="27D8C003" w:rsidR="00D5694A" w:rsidRPr="002B1B72" w:rsidRDefault="00D5694A" w:rsidP="008052CC">
                  <w:pPr>
                    <w:jc w:val="center"/>
                    <w:rPr>
                      <w:rFonts w:eastAsia="MS Mincho" w:cs="Arial"/>
                      <w:sz w:val="16"/>
                      <w:lang w:eastAsia="en-US"/>
                    </w:rPr>
                  </w:pPr>
                  <w:r>
                    <w:rPr>
                      <w:rFonts w:cs="Arial"/>
                      <w:b/>
                      <w:sz w:val="16"/>
                    </w:rPr>
                    <w:t>ITEM Nº</w:t>
                  </w:r>
                </w:p>
              </w:tc>
              <w:tc>
                <w:tcPr>
                  <w:tcW w:w="4990" w:type="dxa"/>
                  <w:shd w:val="clear" w:color="auto" w:fill="B8CCE4" w:themeFill="accent1" w:themeFillTint="66"/>
                  <w:vAlign w:val="center"/>
                </w:tcPr>
                <w:p w14:paraId="11B971B9" w14:textId="3B07EFF7" w:rsidR="00D5694A" w:rsidRPr="002B1B72" w:rsidRDefault="00D5694A" w:rsidP="008052CC">
                  <w:pPr>
                    <w:jc w:val="center"/>
                    <w:rPr>
                      <w:rFonts w:eastAsia="MS Mincho" w:cs="Arial"/>
                      <w:sz w:val="16"/>
                      <w:lang w:eastAsia="en-US"/>
                    </w:rPr>
                  </w:pPr>
                  <w:r w:rsidRPr="002B1B72">
                    <w:rPr>
                      <w:rFonts w:cs="Arial"/>
                      <w:b/>
                      <w:sz w:val="16"/>
                    </w:rPr>
                    <w:t>CARGO</w:t>
                  </w:r>
                </w:p>
              </w:tc>
              <w:tc>
                <w:tcPr>
                  <w:tcW w:w="1423" w:type="dxa"/>
                  <w:shd w:val="clear" w:color="auto" w:fill="B8CCE4" w:themeFill="accent1" w:themeFillTint="66"/>
                  <w:vAlign w:val="center"/>
                </w:tcPr>
                <w:p w14:paraId="124C8C45" w14:textId="189B6F54" w:rsidR="00D5694A" w:rsidRPr="002B1B72" w:rsidRDefault="00D5694A" w:rsidP="00901E9A">
                  <w:pPr>
                    <w:jc w:val="center"/>
                    <w:rPr>
                      <w:rFonts w:eastAsia="MS Mincho" w:cs="Arial"/>
                      <w:sz w:val="16"/>
                      <w:lang w:eastAsia="en-US"/>
                    </w:rPr>
                  </w:pPr>
                  <w:r w:rsidRPr="002B1B72">
                    <w:rPr>
                      <w:rFonts w:cs="Arial"/>
                      <w:b/>
                      <w:sz w:val="14"/>
                      <w:szCs w:val="14"/>
                    </w:rPr>
                    <w:t>PRECIO MENSUAL (BS)</w:t>
                  </w:r>
                </w:p>
              </w:tc>
            </w:tr>
            <w:tr w:rsidR="00D5694A" w:rsidRPr="002B1B72" w14:paraId="0972AEB2" w14:textId="77777777" w:rsidTr="00AD0E87">
              <w:trPr>
                <w:trHeight w:val="311"/>
                <w:jc w:val="center"/>
              </w:trPr>
              <w:tc>
                <w:tcPr>
                  <w:tcW w:w="863" w:type="dxa"/>
                  <w:vAlign w:val="center"/>
                </w:tcPr>
                <w:p w14:paraId="21E7064E" w14:textId="1567B4A1" w:rsidR="00D5694A" w:rsidRPr="002B1B72" w:rsidRDefault="00C6679F" w:rsidP="00BC4649">
                  <w:pPr>
                    <w:jc w:val="center"/>
                    <w:rPr>
                      <w:rFonts w:eastAsia="MS Mincho" w:cs="Arial"/>
                      <w:sz w:val="16"/>
                      <w:lang w:eastAsia="en-US"/>
                    </w:rPr>
                  </w:pPr>
                  <w:r>
                    <w:rPr>
                      <w:rFonts w:cs="Arial"/>
                      <w:sz w:val="16"/>
                    </w:rPr>
                    <w:t>3</w:t>
                  </w:r>
                </w:p>
              </w:tc>
              <w:tc>
                <w:tcPr>
                  <w:tcW w:w="4990" w:type="dxa"/>
                  <w:vAlign w:val="center"/>
                </w:tcPr>
                <w:p w14:paraId="36E9B315" w14:textId="17CD8092" w:rsidR="00D5694A" w:rsidRPr="002B1B72" w:rsidRDefault="000F7F30" w:rsidP="00C6679F">
                  <w:pPr>
                    <w:rPr>
                      <w:rFonts w:eastAsia="MS Mincho" w:cs="Arial"/>
                      <w:sz w:val="16"/>
                      <w:lang w:eastAsia="en-US"/>
                    </w:rPr>
                  </w:pPr>
                  <w:r w:rsidRPr="000F7F30">
                    <w:rPr>
                      <w:rFonts w:eastAsia="MS Mincho" w:cs="Arial"/>
                      <w:sz w:val="16"/>
                      <w:lang w:eastAsia="en-US"/>
                    </w:rPr>
                    <w:t xml:space="preserve">PROFESIONAL JUNIOR - GOSE </w:t>
                  </w:r>
                  <w:r w:rsidR="00C6679F">
                    <w:rPr>
                      <w:rFonts w:eastAsia="MS Mincho" w:cs="Arial"/>
                      <w:sz w:val="16"/>
                      <w:lang w:eastAsia="en-US"/>
                    </w:rPr>
                    <w:t>5</w:t>
                  </w:r>
                </w:p>
              </w:tc>
              <w:tc>
                <w:tcPr>
                  <w:tcW w:w="1423" w:type="dxa"/>
                  <w:vAlign w:val="center"/>
                </w:tcPr>
                <w:p w14:paraId="3E87F0D0" w14:textId="04ADAEFE" w:rsidR="00D5694A" w:rsidRPr="002B1B72" w:rsidRDefault="000F7F30" w:rsidP="000F7F30">
                  <w:pPr>
                    <w:jc w:val="center"/>
                    <w:rPr>
                      <w:rFonts w:eastAsia="MS Mincho" w:cs="Arial"/>
                      <w:sz w:val="16"/>
                      <w:lang w:eastAsia="en-US"/>
                    </w:rPr>
                  </w:pPr>
                  <w:r>
                    <w:rPr>
                      <w:rFonts w:eastAsia="MS Mincho" w:cs="Arial"/>
                      <w:sz w:val="16"/>
                      <w:lang w:eastAsia="en-US"/>
                    </w:rPr>
                    <w:t>8</w:t>
                  </w:r>
                  <w:r w:rsidR="004B7E2E">
                    <w:rPr>
                      <w:rFonts w:eastAsia="MS Mincho" w:cs="Arial"/>
                      <w:sz w:val="16"/>
                      <w:lang w:eastAsia="en-US"/>
                    </w:rPr>
                    <w:t>.2</w:t>
                  </w:r>
                  <w:r>
                    <w:rPr>
                      <w:rFonts w:eastAsia="MS Mincho" w:cs="Arial"/>
                      <w:sz w:val="16"/>
                      <w:lang w:eastAsia="en-US"/>
                    </w:rPr>
                    <w:t>16</w:t>
                  </w:r>
                  <w:r w:rsidR="004B7E2E">
                    <w:rPr>
                      <w:rFonts w:eastAsia="MS Mincho" w:cs="Arial"/>
                      <w:sz w:val="16"/>
                      <w:lang w:eastAsia="en-US"/>
                    </w:rPr>
                    <w:t>,00 MENSUAL</w:t>
                  </w:r>
                </w:p>
              </w:tc>
            </w:tr>
          </w:tbl>
          <w:p w14:paraId="29A2DED2" w14:textId="570024BC" w:rsidR="00395BDA" w:rsidRPr="002B1B72" w:rsidRDefault="00395BDA" w:rsidP="00395BDA">
            <w:pPr>
              <w:rPr>
                <w:rFonts w:cs="Arial"/>
                <w:sz w:val="16"/>
                <w:lang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eastAsia="en-US"/>
              </w:rPr>
            </w:pPr>
          </w:p>
        </w:tc>
      </w:tr>
      <w:tr w:rsidR="005F377C"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eastAsia="en-US"/>
              </w:rPr>
            </w:pPr>
          </w:p>
        </w:tc>
        <w:tc>
          <w:tcPr>
            <w:tcW w:w="272" w:type="dxa"/>
            <w:shd w:val="clear" w:color="auto" w:fill="auto"/>
          </w:tcPr>
          <w:p w14:paraId="7AAD2159" w14:textId="77777777" w:rsidR="00395BDA" w:rsidRPr="002B1B72" w:rsidRDefault="00395BDA" w:rsidP="00395BDA">
            <w:pPr>
              <w:jc w:val="left"/>
              <w:rPr>
                <w:rFonts w:cs="Arial"/>
                <w:sz w:val="16"/>
                <w:lang w:eastAsia="en-US"/>
              </w:rPr>
            </w:pPr>
          </w:p>
        </w:tc>
        <w:tc>
          <w:tcPr>
            <w:tcW w:w="272" w:type="dxa"/>
            <w:shd w:val="clear" w:color="auto" w:fill="auto"/>
          </w:tcPr>
          <w:p w14:paraId="5EE54599" w14:textId="77777777" w:rsidR="00395BDA" w:rsidRPr="002B1B72" w:rsidRDefault="00395BDA" w:rsidP="00395BDA">
            <w:pPr>
              <w:jc w:val="left"/>
              <w:rPr>
                <w:rFonts w:cs="Arial"/>
                <w:sz w:val="16"/>
                <w:lang w:eastAsia="en-US"/>
              </w:rPr>
            </w:pPr>
          </w:p>
        </w:tc>
        <w:tc>
          <w:tcPr>
            <w:tcW w:w="271" w:type="dxa"/>
            <w:shd w:val="clear" w:color="auto" w:fill="auto"/>
          </w:tcPr>
          <w:p w14:paraId="1CABD893" w14:textId="77777777" w:rsidR="00395BDA" w:rsidRPr="002B1B72" w:rsidRDefault="00395BDA" w:rsidP="00395BDA">
            <w:pPr>
              <w:jc w:val="left"/>
              <w:rPr>
                <w:rFonts w:cs="Arial"/>
                <w:sz w:val="16"/>
                <w:lang w:eastAsia="en-US"/>
              </w:rPr>
            </w:pPr>
          </w:p>
        </w:tc>
        <w:tc>
          <w:tcPr>
            <w:tcW w:w="272" w:type="dxa"/>
            <w:shd w:val="clear" w:color="auto" w:fill="auto"/>
          </w:tcPr>
          <w:p w14:paraId="07A038A7" w14:textId="77777777" w:rsidR="00395BDA" w:rsidRPr="002B1B72" w:rsidRDefault="00395BDA" w:rsidP="00395BDA">
            <w:pPr>
              <w:jc w:val="left"/>
              <w:rPr>
                <w:rFonts w:cs="Arial"/>
                <w:sz w:val="16"/>
                <w:lang w:eastAsia="en-US"/>
              </w:rPr>
            </w:pPr>
          </w:p>
        </w:tc>
        <w:tc>
          <w:tcPr>
            <w:tcW w:w="272" w:type="dxa"/>
            <w:shd w:val="clear" w:color="auto" w:fill="auto"/>
          </w:tcPr>
          <w:p w14:paraId="28AA0974" w14:textId="77777777" w:rsidR="00395BDA" w:rsidRPr="002B1B72" w:rsidRDefault="00395BDA" w:rsidP="00395BDA">
            <w:pPr>
              <w:jc w:val="left"/>
              <w:rPr>
                <w:rFonts w:cs="Arial"/>
                <w:sz w:val="16"/>
                <w:lang w:eastAsia="en-US"/>
              </w:rPr>
            </w:pPr>
          </w:p>
        </w:tc>
        <w:tc>
          <w:tcPr>
            <w:tcW w:w="272" w:type="dxa"/>
            <w:shd w:val="clear" w:color="auto" w:fill="auto"/>
          </w:tcPr>
          <w:p w14:paraId="1E39761E" w14:textId="77777777" w:rsidR="00395BDA" w:rsidRPr="002B1B72" w:rsidRDefault="00395BDA" w:rsidP="00395BDA">
            <w:pPr>
              <w:jc w:val="left"/>
              <w:rPr>
                <w:rFonts w:cs="Arial"/>
                <w:sz w:val="16"/>
                <w:lang w:eastAsia="en-US"/>
              </w:rPr>
            </w:pPr>
          </w:p>
        </w:tc>
        <w:tc>
          <w:tcPr>
            <w:tcW w:w="272" w:type="dxa"/>
            <w:shd w:val="clear" w:color="auto" w:fill="auto"/>
          </w:tcPr>
          <w:p w14:paraId="1D75219C" w14:textId="77777777" w:rsidR="00395BDA" w:rsidRPr="002B1B72" w:rsidRDefault="00395BDA" w:rsidP="00395BDA">
            <w:pPr>
              <w:jc w:val="left"/>
              <w:rPr>
                <w:rFonts w:cs="Arial"/>
                <w:sz w:val="16"/>
                <w:lang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eastAsia="en-US"/>
              </w:rPr>
            </w:pPr>
          </w:p>
        </w:tc>
        <w:tc>
          <w:tcPr>
            <w:tcW w:w="272" w:type="dxa"/>
            <w:shd w:val="clear" w:color="auto" w:fill="auto"/>
          </w:tcPr>
          <w:p w14:paraId="76FECBF0" w14:textId="77777777" w:rsidR="00395BDA" w:rsidRPr="002B1B72" w:rsidRDefault="00395BDA" w:rsidP="00395BDA">
            <w:pPr>
              <w:jc w:val="left"/>
              <w:rPr>
                <w:rFonts w:cs="Arial"/>
                <w:sz w:val="16"/>
                <w:lang w:eastAsia="en-US"/>
              </w:rPr>
            </w:pPr>
          </w:p>
        </w:tc>
        <w:tc>
          <w:tcPr>
            <w:tcW w:w="272" w:type="dxa"/>
            <w:shd w:val="clear" w:color="auto" w:fill="auto"/>
          </w:tcPr>
          <w:p w14:paraId="27E2BA5D" w14:textId="77777777" w:rsidR="00395BDA" w:rsidRPr="002B1B72" w:rsidRDefault="00395BDA" w:rsidP="00395BDA">
            <w:pPr>
              <w:jc w:val="left"/>
              <w:rPr>
                <w:rFonts w:cs="Arial"/>
                <w:sz w:val="16"/>
                <w:lang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eastAsia="en-US"/>
              </w:rPr>
            </w:pPr>
            <w:r w:rsidRPr="002B1B72">
              <w:rPr>
                <w:rFonts w:cs="Arial"/>
                <w:sz w:val="16"/>
                <w:lang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eastAsia="en-US"/>
              </w:rPr>
            </w:pPr>
            <w:r w:rsidRPr="002B1B72">
              <w:rPr>
                <w:rFonts w:cs="Arial"/>
                <w:sz w:val="16"/>
                <w:lang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eastAsia="en-US"/>
              </w:rPr>
            </w:pPr>
          </w:p>
        </w:tc>
        <w:tc>
          <w:tcPr>
            <w:tcW w:w="271" w:type="dxa"/>
          </w:tcPr>
          <w:p w14:paraId="5D836C99" w14:textId="77777777" w:rsidR="00395BDA" w:rsidRPr="002B1B72" w:rsidRDefault="00395BDA" w:rsidP="00395BDA">
            <w:pPr>
              <w:jc w:val="left"/>
              <w:rPr>
                <w:rFonts w:cs="Arial"/>
                <w:sz w:val="16"/>
                <w:lang w:eastAsia="en-US"/>
              </w:rPr>
            </w:pPr>
          </w:p>
        </w:tc>
        <w:tc>
          <w:tcPr>
            <w:tcW w:w="271" w:type="dxa"/>
          </w:tcPr>
          <w:p w14:paraId="15EA18B4" w14:textId="77777777" w:rsidR="00395BDA" w:rsidRPr="002B1B72" w:rsidRDefault="00395BDA" w:rsidP="00395BDA">
            <w:pPr>
              <w:jc w:val="left"/>
              <w:rPr>
                <w:rFonts w:cs="Arial"/>
                <w:sz w:val="16"/>
                <w:lang w:eastAsia="en-US"/>
              </w:rPr>
            </w:pPr>
          </w:p>
        </w:tc>
        <w:tc>
          <w:tcPr>
            <w:tcW w:w="271" w:type="dxa"/>
            <w:gridSpan w:val="2"/>
          </w:tcPr>
          <w:p w14:paraId="50C2732D" w14:textId="77777777" w:rsidR="00395BDA" w:rsidRPr="002B1B72" w:rsidRDefault="00395BDA" w:rsidP="00395BDA">
            <w:pPr>
              <w:jc w:val="left"/>
              <w:rPr>
                <w:rFonts w:cs="Arial"/>
                <w:sz w:val="16"/>
                <w:lang w:eastAsia="en-US"/>
              </w:rPr>
            </w:pPr>
          </w:p>
        </w:tc>
        <w:tc>
          <w:tcPr>
            <w:tcW w:w="271" w:type="dxa"/>
          </w:tcPr>
          <w:p w14:paraId="4EC9719E" w14:textId="77777777" w:rsidR="00395BDA" w:rsidRPr="002B1B72" w:rsidRDefault="00395BDA" w:rsidP="00395BDA">
            <w:pPr>
              <w:jc w:val="left"/>
              <w:rPr>
                <w:rFonts w:cs="Arial"/>
                <w:sz w:val="16"/>
                <w:lang w:eastAsia="en-US"/>
              </w:rPr>
            </w:pPr>
          </w:p>
        </w:tc>
        <w:tc>
          <w:tcPr>
            <w:tcW w:w="271" w:type="dxa"/>
          </w:tcPr>
          <w:p w14:paraId="2118A64C" w14:textId="77777777" w:rsidR="00395BDA" w:rsidRPr="002B1B72" w:rsidRDefault="00395BDA" w:rsidP="00395BDA">
            <w:pPr>
              <w:jc w:val="left"/>
              <w:rPr>
                <w:rFonts w:cs="Arial"/>
                <w:sz w:val="16"/>
                <w:lang w:eastAsia="en-US"/>
              </w:rPr>
            </w:pPr>
          </w:p>
        </w:tc>
        <w:tc>
          <w:tcPr>
            <w:tcW w:w="271" w:type="dxa"/>
          </w:tcPr>
          <w:p w14:paraId="49B07AAA"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eastAsia="en-US"/>
              </w:rPr>
            </w:pPr>
          </w:p>
        </w:tc>
      </w:tr>
      <w:tr w:rsidR="005F377C"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eastAsia="en-US"/>
              </w:rPr>
            </w:pPr>
          </w:p>
        </w:tc>
        <w:tc>
          <w:tcPr>
            <w:tcW w:w="272" w:type="dxa"/>
            <w:shd w:val="clear" w:color="auto" w:fill="auto"/>
          </w:tcPr>
          <w:p w14:paraId="5CD06EC4" w14:textId="77777777" w:rsidR="00395BDA" w:rsidRPr="002B1B72" w:rsidRDefault="00395BDA" w:rsidP="00395BDA">
            <w:pPr>
              <w:jc w:val="left"/>
              <w:rPr>
                <w:rFonts w:cs="Arial"/>
                <w:sz w:val="16"/>
                <w:lang w:eastAsia="en-US"/>
              </w:rPr>
            </w:pPr>
          </w:p>
        </w:tc>
        <w:tc>
          <w:tcPr>
            <w:tcW w:w="272" w:type="dxa"/>
            <w:shd w:val="clear" w:color="auto" w:fill="auto"/>
          </w:tcPr>
          <w:p w14:paraId="43362A9F" w14:textId="77777777" w:rsidR="00395BDA" w:rsidRPr="002B1B72" w:rsidRDefault="00395BDA" w:rsidP="00395BDA">
            <w:pPr>
              <w:jc w:val="left"/>
              <w:rPr>
                <w:rFonts w:cs="Arial"/>
                <w:sz w:val="16"/>
                <w:lang w:eastAsia="en-US"/>
              </w:rPr>
            </w:pPr>
          </w:p>
        </w:tc>
        <w:tc>
          <w:tcPr>
            <w:tcW w:w="271" w:type="dxa"/>
            <w:shd w:val="clear" w:color="auto" w:fill="auto"/>
          </w:tcPr>
          <w:p w14:paraId="100DF24D" w14:textId="77777777" w:rsidR="00395BDA" w:rsidRPr="002B1B72" w:rsidRDefault="00395BDA" w:rsidP="00395BDA">
            <w:pPr>
              <w:jc w:val="left"/>
              <w:rPr>
                <w:rFonts w:cs="Arial"/>
                <w:sz w:val="16"/>
                <w:lang w:eastAsia="en-US"/>
              </w:rPr>
            </w:pPr>
          </w:p>
        </w:tc>
        <w:tc>
          <w:tcPr>
            <w:tcW w:w="272" w:type="dxa"/>
            <w:shd w:val="clear" w:color="auto" w:fill="auto"/>
          </w:tcPr>
          <w:p w14:paraId="021533F7" w14:textId="77777777" w:rsidR="00395BDA" w:rsidRPr="002B1B72" w:rsidRDefault="00395BDA" w:rsidP="00395BDA">
            <w:pPr>
              <w:jc w:val="left"/>
              <w:rPr>
                <w:rFonts w:cs="Arial"/>
                <w:sz w:val="16"/>
                <w:lang w:eastAsia="en-US"/>
              </w:rPr>
            </w:pPr>
          </w:p>
        </w:tc>
        <w:tc>
          <w:tcPr>
            <w:tcW w:w="272" w:type="dxa"/>
            <w:shd w:val="clear" w:color="auto" w:fill="auto"/>
          </w:tcPr>
          <w:p w14:paraId="027742DB" w14:textId="77777777" w:rsidR="00395BDA" w:rsidRPr="002B1B72" w:rsidRDefault="00395BDA" w:rsidP="00395BDA">
            <w:pPr>
              <w:jc w:val="left"/>
              <w:rPr>
                <w:rFonts w:cs="Arial"/>
                <w:sz w:val="16"/>
                <w:lang w:eastAsia="en-US"/>
              </w:rPr>
            </w:pPr>
          </w:p>
        </w:tc>
        <w:tc>
          <w:tcPr>
            <w:tcW w:w="272" w:type="dxa"/>
            <w:shd w:val="clear" w:color="auto" w:fill="auto"/>
          </w:tcPr>
          <w:p w14:paraId="344C80E9" w14:textId="77777777" w:rsidR="00395BDA" w:rsidRPr="002B1B72" w:rsidRDefault="00395BDA" w:rsidP="00395BDA">
            <w:pPr>
              <w:jc w:val="left"/>
              <w:rPr>
                <w:rFonts w:cs="Arial"/>
                <w:sz w:val="16"/>
                <w:lang w:eastAsia="en-US"/>
              </w:rPr>
            </w:pPr>
          </w:p>
        </w:tc>
        <w:tc>
          <w:tcPr>
            <w:tcW w:w="272" w:type="dxa"/>
            <w:shd w:val="clear" w:color="auto" w:fill="auto"/>
          </w:tcPr>
          <w:p w14:paraId="75FA41B4" w14:textId="77777777" w:rsidR="00395BDA" w:rsidRPr="002B1B72" w:rsidRDefault="00395BDA" w:rsidP="00395BDA">
            <w:pPr>
              <w:jc w:val="left"/>
              <w:rPr>
                <w:rFonts w:cs="Arial"/>
                <w:sz w:val="16"/>
                <w:lang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eastAsia="en-US"/>
              </w:rPr>
            </w:pPr>
          </w:p>
        </w:tc>
        <w:tc>
          <w:tcPr>
            <w:tcW w:w="272" w:type="dxa"/>
            <w:shd w:val="clear" w:color="auto" w:fill="auto"/>
          </w:tcPr>
          <w:p w14:paraId="20B308AC" w14:textId="77777777" w:rsidR="00395BDA" w:rsidRPr="002B1B72" w:rsidRDefault="00395BDA" w:rsidP="00395BDA">
            <w:pPr>
              <w:jc w:val="left"/>
              <w:rPr>
                <w:rFonts w:cs="Arial"/>
                <w:sz w:val="16"/>
                <w:lang w:eastAsia="en-US"/>
              </w:rPr>
            </w:pPr>
          </w:p>
        </w:tc>
        <w:tc>
          <w:tcPr>
            <w:tcW w:w="272" w:type="dxa"/>
            <w:shd w:val="clear" w:color="auto" w:fill="auto"/>
          </w:tcPr>
          <w:p w14:paraId="0F6083FB" w14:textId="77777777" w:rsidR="00395BDA" w:rsidRPr="002B1B72" w:rsidRDefault="00395BDA" w:rsidP="00395BDA">
            <w:pPr>
              <w:jc w:val="left"/>
              <w:rPr>
                <w:rFonts w:cs="Arial"/>
                <w:sz w:val="16"/>
                <w:lang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eastAsia="es-BO"/>
              </w:rPr>
            </w:pPr>
            <w:r w:rsidRPr="002B1B72">
              <w:rPr>
                <w:rFonts w:cs="Arial"/>
                <w:bCs/>
                <w:sz w:val="16"/>
                <w:lang w:eastAsia="es-BO"/>
              </w:rPr>
              <w:t xml:space="preserve">Plazo para la ejecución de la Consultoría </w:t>
            </w:r>
          </w:p>
          <w:p w14:paraId="2F6F3F65" w14:textId="77777777" w:rsidR="00395BDA" w:rsidRPr="002B1B72" w:rsidRDefault="00395BDA" w:rsidP="00395BDA">
            <w:pPr>
              <w:jc w:val="right"/>
              <w:rPr>
                <w:rFonts w:cs="Arial"/>
                <w:b/>
                <w:i/>
                <w:sz w:val="16"/>
                <w:lang w:eastAsia="en-US"/>
              </w:rPr>
            </w:pPr>
            <w:r w:rsidRPr="002B1B72">
              <w:rPr>
                <w:rFonts w:cs="Arial"/>
                <w:bCs/>
                <w:sz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7D23396" w:rsidR="00395BDA" w:rsidRPr="002B1B72" w:rsidRDefault="00D5694A" w:rsidP="004B7E2E">
            <w:pPr>
              <w:jc w:val="left"/>
              <w:rPr>
                <w:rFonts w:cs="Arial"/>
                <w:sz w:val="16"/>
                <w:lang w:eastAsia="en-US"/>
              </w:rPr>
            </w:pPr>
            <w:r>
              <w:rPr>
                <w:rFonts w:cs="Arial"/>
                <w:sz w:val="16"/>
              </w:rPr>
              <w:t>A partir</w:t>
            </w:r>
            <w:r w:rsidR="004B7E2E">
              <w:rPr>
                <w:rFonts w:cs="Arial"/>
                <w:sz w:val="16"/>
              </w:rPr>
              <w:t xml:space="preserve"> de la suscripción del contrato hasta el 31/12/2023</w:t>
            </w:r>
            <w:r>
              <w:rPr>
                <w:rFonts w:cs="Arial"/>
                <w:sz w:val="16"/>
              </w:rPr>
              <w:t>.</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eastAsia="en-US"/>
              </w:rPr>
            </w:pPr>
          </w:p>
        </w:tc>
      </w:tr>
      <w:tr w:rsidR="005F377C"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eastAsia="en-US"/>
              </w:rPr>
            </w:pPr>
          </w:p>
        </w:tc>
        <w:tc>
          <w:tcPr>
            <w:tcW w:w="272" w:type="dxa"/>
            <w:shd w:val="clear" w:color="auto" w:fill="auto"/>
          </w:tcPr>
          <w:p w14:paraId="1126ADAD" w14:textId="77777777" w:rsidR="00395BDA" w:rsidRPr="002B1B72" w:rsidRDefault="00395BDA" w:rsidP="00395BDA">
            <w:pPr>
              <w:jc w:val="left"/>
              <w:rPr>
                <w:rFonts w:cs="Arial"/>
                <w:sz w:val="16"/>
                <w:lang w:eastAsia="en-US"/>
              </w:rPr>
            </w:pPr>
          </w:p>
        </w:tc>
        <w:tc>
          <w:tcPr>
            <w:tcW w:w="272" w:type="dxa"/>
            <w:shd w:val="clear" w:color="auto" w:fill="auto"/>
          </w:tcPr>
          <w:p w14:paraId="13E17967" w14:textId="77777777" w:rsidR="00395BDA" w:rsidRPr="002B1B72" w:rsidRDefault="00395BDA" w:rsidP="00395BDA">
            <w:pPr>
              <w:jc w:val="left"/>
              <w:rPr>
                <w:rFonts w:cs="Arial"/>
                <w:sz w:val="16"/>
                <w:lang w:eastAsia="en-US"/>
              </w:rPr>
            </w:pPr>
          </w:p>
        </w:tc>
        <w:tc>
          <w:tcPr>
            <w:tcW w:w="271" w:type="dxa"/>
            <w:shd w:val="clear" w:color="auto" w:fill="auto"/>
          </w:tcPr>
          <w:p w14:paraId="4BFB16B2" w14:textId="77777777" w:rsidR="00395BDA" w:rsidRPr="002B1B72" w:rsidRDefault="00395BDA" w:rsidP="00395BDA">
            <w:pPr>
              <w:jc w:val="left"/>
              <w:rPr>
                <w:rFonts w:cs="Arial"/>
                <w:sz w:val="16"/>
                <w:lang w:eastAsia="en-US"/>
              </w:rPr>
            </w:pPr>
          </w:p>
        </w:tc>
        <w:tc>
          <w:tcPr>
            <w:tcW w:w="272" w:type="dxa"/>
            <w:shd w:val="clear" w:color="auto" w:fill="auto"/>
          </w:tcPr>
          <w:p w14:paraId="7AA27FEE" w14:textId="77777777" w:rsidR="00395BDA" w:rsidRPr="002B1B72" w:rsidRDefault="00395BDA" w:rsidP="00395BDA">
            <w:pPr>
              <w:jc w:val="left"/>
              <w:rPr>
                <w:rFonts w:cs="Arial"/>
                <w:sz w:val="16"/>
                <w:lang w:eastAsia="en-US"/>
              </w:rPr>
            </w:pPr>
          </w:p>
        </w:tc>
        <w:tc>
          <w:tcPr>
            <w:tcW w:w="272" w:type="dxa"/>
            <w:shd w:val="clear" w:color="auto" w:fill="auto"/>
          </w:tcPr>
          <w:p w14:paraId="4712C26D" w14:textId="77777777" w:rsidR="00395BDA" w:rsidRPr="002B1B72" w:rsidRDefault="00395BDA" w:rsidP="00395BDA">
            <w:pPr>
              <w:jc w:val="left"/>
              <w:rPr>
                <w:rFonts w:cs="Arial"/>
                <w:sz w:val="16"/>
                <w:lang w:eastAsia="en-US"/>
              </w:rPr>
            </w:pPr>
          </w:p>
        </w:tc>
        <w:tc>
          <w:tcPr>
            <w:tcW w:w="272" w:type="dxa"/>
            <w:shd w:val="clear" w:color="auto" w:fill="auto"/>
          </w:tcPr>
          <w:p w14:paraId="35B997E8" w14:textId="77777777" w:rsidR="00395BDA" w:rsidRPr="002B1B72" w:rsidRDefault="00395BDA" w:rsidP="00395BDA">
            <w:pPr>
              <w:jc w:val="left"/>
              <w:rPr>
                <w:rFonts w:cs="Arial"/>
                <w:sz w:val="16"/>
                <w:lang w:eastAsia="en-US"/>
              </w:rPr>
            </w:pPr>
          </w:p>
        </w:tc>
        <w:tc>
          <w:tcPr>
            <w:tcW w:w="272" w:type="dxa"/>
            <w:shd w:val="clear" w:color="auto" w:fill="auto"/>
          </w:tcPr>
          <w:p w14:paraId="2C055DA0" w14:textId="77777777" w:rsidR="00395BDA" w:rsidRPr="002B1B72" w:rsidRDefault="00395BDA" w:rsidP="00395BDA">
            <w:pPr>
              <w:jc w:val="left"/>
              <w:rPr>
                <w:rFonts w:cs="Arial"/>
                <w:sz w:val="16"/>
                <w:lang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eastAsia="en-US"/>
              </w:rPr>
            </w:pPr>
          </w:p>
        </w:tc>
        <w:tc>
          <w:tcPr>
            <w:tcW w:w="272" w:type="dxa"/>
            <w:shd w:val="clear" w:color="auto" w:fill="auto"/>
          </w:tcPr>
          <w:p w14:paraId="5F52E995" w14:textId="77777777" w:rsidR="00395BDA" w:rsidRPr="002B1B72" w:rsidRDefault="00395BDA" w:rsidP="00395BDA">
            <w:pPr>
              <w:jc w:val="left"/>
              <w:rPr>
                <w:rFonts w:cs="Arial"/>
                <w:sz w:val="16"/>
                <w:lang w:eastAsia="en-US"/>
              </w:rPr>
            </w:pPr>
          </w:p>
        </w:tc>
        <w:tc>
          <w:tcPr>
            <w:tcW w:w="272" w:type="dxa"/>
            <w:shd w:val="clear" w:color="auto" w:fill="auto"/>
          </w:tcPr>
          <w:p w14:paraId="0AD7F00B" w14:textId="77777777" w:rsidR="00395BDA" w:rsidRPr="002B1B72" w:rsidRDefault="00395BDA" w:rsidP="00395BDA">
            <w:pPr>
              <w:jc w:val="left"/>
              <w:rPr>
                <w:rFonts w:cs="Arial"/>
                <w:sz w:val="16"/>
                <w:lang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eastAsia="en-US"/>
              </w:rPr>
            </w:pPr>
            <w:r w:rsidRPr="002B1B72">
              <w:rPr>
                <w:rFonts w:cs="Arial"/>
                <w:sz w:val="16"/>
                <w:lang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761125F8" w:rsidR="004B7E2E" w:rsidRPr="002B1B72" w:rsidRDefault="005F377C" w:rsidP="005F377C">
            <w:pPr>
              <w:rPr>
                <w:rFonts w:cs="Arial"/>
                <w:sz w:val="16"/>
                <w:lang w:eastAsia="en-US"/>
              </w:rPr>
            </w:pPr>
            <w:r w:rsidRPr="005F377C">
              <w:rPr>
                <w:rFonts w:cs="Arial"/>
                <w:sz w:val="16"/>
                <w:lang w:eastAsia="en-US"/>
              </w:rPr>
              <w:t>El consultor tendrá como base de trabajo la ciudad de Cochabamba. El consultor podrá realizar viajes al interior del país, según normativa vigente de ENDE.</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51A94BE6"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eastAsia="en-US"/>
              </w:rPr>
            </w:pPr>
          </w:p>
        </w:tc>
      </w:tr>
      <w:tr w:rsidR="005F377C"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eastAsia="en-US"/>
              </w:rPr>
            </w:pPr>
          </w:p>
        </w:tc>
        <w:tc>
          <w:tcPr>
            <w:tcW w:w="272" w:type="dxa"/>
            <w:shd w:val="clear" w:color="auto" w:fill="auto"/>
          </w:tcPr>
          <w:p w14:paraId="2B30205A" w14:textId="77777777" w:rsidR="00395BDA" w:rsidRPr="002B1B72" w:rsidRDefault="00395BDA" w:rsidP="00395BDA">
            <w:pPr>
              <w:jc w:val="left"/>
              <w:rPr>
                <w:rFonts w:cs="Arial"/>
                <w:sz w:val="16"/>
                <w:lang w:eastAsia="en-US"/>
              </w:rPr>
            </w:pPr>
          </w:p>
        </w:tc>
        <w:tc>
          <w:tcPr>
            <w:tcW w:w="272" w:type="dxa"/>
            <w:shd w:val="clear" w:color="auto" w:fill="auto"/>
          </w:tcPr>
          <w:p w14:paraId="7055E898" w14:textId="77777777" w:rsidR="00395BDA" w:rsidRPr="002B1B72" w:rsidRDefault="00395BDA" w:rsidP="00395BDA">
            <w:pPr>
              <w:jc w:val="left"/>
              <w:rPr>
                <w:rFonts w:cs="Arial"/>
                <w:sz w:val="16"/>
                <w:lang w:eastAsia="en-US"/>
              </w:rPr>
            </w:pPr>
          </w:p>
        </w:tc>
        <w:tc>
          <w:tcPr>
            <w:tcW w:w="271" w:type="dxa"/>
            <w:shd w:val="clear" w:color="auto" w:fill="auto"/>
          </w:tcPr>
          <w:p w14:paraId="2AC90F7F" w14:textId="77777777" w:rsidR="00395BDA" w:rsidRPr="002B1B72" w:rsidRDefault="00395BDA" w:rsidP="00395BDA">
            <w:pPr>
              <w:jc w:val="left"/>
              <w:rPr>
                <w:rFonts w:cs="Arial"/>
                <w:sz w:val="16"/>
                <w:lang w:eastAsia="en-US"/>
              </w:rPr>
            </w:pPr>
          </w:p>
        </w:tc>
        <w:tc>
          <w:tcPr>
            <w:tcW w:w="272" w:type="dxa"/>
            <w:shd w:val="clear" w:color="auto" w:fill="auto"/>
          </w:tcPr>
          <w:p w14:paraId="7E6453C6" w14:textId="77777777" w:rsidR="00395BDA" w:rsidRPr="002B1B72" w:rsidRDefault="00395BDA" w:rsidP="00395BDA">
            <w:pPr>
              <w:jc w:val="left"/>
              <w:rPr>
                <w:rFonts w:cs="Arial"/>
                <w:sz w:val="16"/>
                <w:lang w:eastAsia="en-US"/>
              </w:rPr>
            </w:pPr>
          </w:p>
        </w:tc>
        <w:tc>
          <w:tcPr>
            <w:tcW w:w="272" w:type="dxa"/>
            <w:shd w:val="clear" w:color="auto" w:fill="auto"/>
          </w:tcPr>
          <w:p w14:paraId="69EECE8F" w14:textId="77777777" w:rsidR="00395BDA" w:rsidRPr="002B1B72" w:rsidRDefault="00395BDA" w:rsidP="00395BDA">
            <w:pPr>
              <w:jc w:val="left"/>
              <w:rPr>
                <w:rFonts w:cs="Arial"/>
                <w:sz w:val="16"/>
                <w:lang w:eastAsia="en-US"/>
              </w:rPr>
            </w:pPr>
          </w:p>
        </w:tc>
        <w:tc>
          <w:tcPr>
            <w:tcW w:w="272" w:type="dxa"/>
            <w:shd w:val="clear" w:color="auto" w:fill="auto"/>
          </w:tcPr>
          <w:p w14:paraId="09773911" w14:textId="77777777" w:rsidR="00395BDA" w:rsidRPr="002B1B72" w:rsidRDefault="00395BDA" w:rsidP="00395BDA">
            <w:pPr>
              <w:jc w:val="left"/>
              <w:rPr>
                <w:rFonts w:cs="Arial"/>
                <w:sz w:val="16"/>
                <w:lang w:eastAsia="en-US"/>
              </w:rPr>
            </w:pPr>
          </w:p>
        </w:tc>
        <w:tc>
          <w:tcPr>
            <w:tcW w:w="272" w:type="dxa"/>
            <w:shd w:val="clear" w:color="auto" w:fill="auto"/>
          </w:tcPr>
          <w:p w14:paraId="3DD4F0FB" w14:textId="77777777" w:rsidR="00395BDA" w:rsidRPr="002B1B72" w:rsidRDefault="00395BDA" w:rsidP="00395BDA">
            <w:pPr>
              <w:jc w:val="left"/>
              <w:rPr>
                <w:rFonts w:cs="Arial"/>
                <w:sz w:val="16"/>
                <w:lang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eastAsia="en-US"/>
              </w:rPr>
            </w:pPr>
          </w:p>
        </w:tc>
        <w:tc>
          <w:tcPr>
            <w:tcW w:w="272" w:type="dxa"/>
            <w:shd w:val="clear" w:color="auto" w:fill="auto"/>
          </w:tcPr>
          <w:p w14:paraId="153602F6" w14:textId="77777777" w:rsidR="00395BDA" w:rsidRPr="002B1B72" w:rsidRDefault="00395BDA" w:rsidP="00395BDA">
            <w:pPr>
              <w:jc w:val="left"/>
              <w:rPr>
                <w:rFonts w:cs="Arial"/>
                <w:sz w:val="16"/>
                <w:lang w:eastAsia="en-US"/>
              </w:rPr>
            </w:pPr>
          </w:p>
        </w:tc>
        <w:tc>
          <w:tcPr>
            <w:tcW w:w="272" w:type="dxa"/>
            <w:shd w:val="clear" w:color="auto" w:fill="auto"/>
          </w:tcPr>
          <w:p w14:paraId="541C4932" w14:textId="77777777" w:rsidR="00395BDA" w:rsidRPr="002B1B72" w:rsidRDefault="00395BDA" w:rsidP="00395BDA">
            <w:pPr>
              <w:jc w:val="left"/>
              <w:rPr>
                <w:rFonts w:cs="Arial"/>
                <w:sz w:val="16"/>
                <w:lang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eastAsia="en-US"/>
              </w:rPr>
            </w:pPr>
            <w:r w:rsidRPr="002B1B72">
              <w:rPr>
                <w:rFonts w:cs="Arial"/>
                <w:sz w:val="16"/>
                <w:lang w:eastAsia="en-US"/>
              </w:rPr>
              <w:t xml:space="preserve">Garantía de Cumplimiento </w:t>
            </w:r>
          </w:p>
          <w:p w14:paraId="0C021CD2" w14:textId="775ACF4D" w:rsidR="00395BDA" w:rsidRPr="002B1B72" w:rsidRDefault="00395BDA" w:rsidP="005E7FB5">
            <w:pPr>
              <w:jc w:val="right"/>
              <w:rPr>
                <w:rFonts w:cs="Arial"/>
                <w:sz w:val="16"/>
                <w:lang w:eastAsia="en-US"/>
              </w:rPr>
            </w:pPr>
            <w:r w:rsidRPr="002B1B72">
              <w:rPr>
                <w:rFonts w:cs="Arial"/>
                <w:sz w:val="16"/>
                <w:lang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eastAsia="en-US"/>
              </w:rPr>
            </w:pPr>
            <w:r w:rsidRPr="002B1B72">
              <w:rPr>
                <w:rFonts w:cs="Arial"/>
                <w:sz w:val="16"/>
                <w:lang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eastAsia="en-US"/>
              </w:rPr>
            </w:pPr>
            <w:r w:rsidRPr="002B1B72">
              <w:rPr>
                <w:rFonts w:cs="Arial"/>
                <w:sz w:val="16"/>
                <w:lang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eastAsia="en-US"/>
              </w:rPr>
            </w:pPr>
            <w:r w:rsidRPr="002B1B72">
              <w:rPr>
                <w:rFonts w:cs="Arial"/>
                <w:sz w:val="16"/>
                <w:lang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eastAsia="en-US"/>
              </w:rPr>
            </w:pPr>
          </w:p>
          <w:p w14:paraId="19C9E351" w14:textId="77777777" w:rsidR="00395BDA" w:rsidRPr="002B1B72" w:rsidRDefault="00395BDA" w:rsidP="00395BDA">
            <w:pPr>
              <w:jc w:val="center"/>
              <w:rPr>
                <w:rFonts w:cs="Arial"/>
                <w:b/>
                <w:sz w:val="16"/>
                <w:lang w:eastAsia="en-US"/>
              </w:rPr>
            </w:pPr>
            <w:r w:rsidRPr="002B1B72">
              <w:rPr>
                <w:rFonts w:cs="Arial"/>
                <w:sz w:val="16"/>
                <w:lang w:eastAsia="en-US"/>
              </w:rPr>
              <w:t>Nombre del Organismo Financiador</w:t>
            </w:r>
          </w:p>
          <w:p w14:paraId="71224C1A" w14:textId="77777777" w:rsidR="00395BDA" w:rsidRPr="002B1B72" w:rsidRDefault="00395BDA" w:rsidP="00395BDA">
            <w:pPr>
              <w:jc w:val="center"/>
              <w:rPr>
                <w:rFonts w:cs="Arial"/>
                <w:b/>
                <w:sz w:val="16"/>
                <w:lang w:eastAsia="en-US"/>
              </w:rPr>
            </w:pPr>
            <w:r w:rsidRPr="002B1B72">
              <w:rPr>
                <w:rFonts w:cs="Arial"/>
                <w:sz w:val="16"/>
                <w:lang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eastAsia="en-US"/>
              </w:rPr>
            </w:pPr>
            <w:r w:rsidRPr="002B1B72">
              <w:rPr>
                <w:rFonts w:cs="Arial"/>
                <w:sz w:val="16"/>
                <w:lang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eastAsia="en-US"/>
              </w:rPr>
            </w:pPr>
          </w:p>
        </w:tc>
        <w:tc>
          <w:tcPr>
            <w:tcW w:w="347" w:type="dxa"/>
            <w:gridSpan w:val="2"/>
            <w:vMerge/>
            <w:vAlign w:val="center"/>
          </w:tcPr>
          <w:p w14:paraId="27CAFED6" w14:textId="77777777" w:rsidR="00395BDA" w:rsidRPr="002B1B72" w:rsidRDefault="00395BDA" w:rsidP="00395BDA">
            <w:pPr>
              <w:jc w:val="left"/>
              <w:rPr>
                <w:rFonts w:cs="Arial"/>
                <w:sz w:val="16"/>
                <w:lang w:eastAsia="en-US"/>
              </w:rPr>
            </w:pPr>
          </w:p>
        </w:tc>
        <w:tc>
          <w:tcPr>
            <w:tcW w:w="5205" w:type="dxa"/>
            <w:gridSpan w:val="30"/>
            <w:vMerge/>
          </w:tcPr>
          <w:p w14:paraId="319F2A04" w14:textId="77777777" w:rsidR="00395BDA" w:rsidRPr="002B1B72" w:rsidRDefault="00395BDA" w:rsidP="00395BDA">
            <w:pPr>
              <w:jc w:val="center"/>
              <w:rPr>
                <w:rFonts w:cs="Arial"/>
                <w:sz w:val="16"/>
                <w:lang w:eastAsia="en-US"/>
              </w:rPr>
            </w:pPr>
          </w:p>
        </w:tc>
        <w:tc>
          <w:tcPr>
            <w:tcW w:w="272" w:type="dxa"/>
            <w:vMerge/>
          </w:tcPr>
          <w:p w14:paraId="421B9FDD" w14:textId="77777777" w:rsidR="00395BDA" w:rsidRPr="002B1B72" w:rsidRDefault="00395BDA" w:rsidP="00395BDA">
            <w:pPr>
              <w:jc w:val="center"/>
              <w:rPr>
                <w:rFonts w:cs="Arial"/>
                <w:sz w:val="16"/>
                <w:lang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eastAsia="en-US"/>
              </w:rPr>
            </w:pPr>
            <w:r w:rsidRPr="002B1B72">
              <w:rPr>
                <w:rFonts w:cs="Arial"/>
                <w:sz w:val="16"/>
                <w:lang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eastAsia="en-US"/>
              </w:rPr>
            </w:pPr>
            <w:r>
              <w:rPr>
                <w:rFonts w:cs="Arial"/>
                <w:sz w:val="16"/>
                <w:lang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eastAsia="en-US"/>
              </w:rPr>
            </w:pPr>
            <w:r w:rsidRPr="002B1B72">
              <w:rPr>
                <w:rFonts w:cs="Arial"/>
                <w:sz w:val="16"/>
                <w:lang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eastAsia="en-US"/>
              </w:rPr>
            </w:pPr>
          </w:p>
        </w:tc>
      </w:tr>
      <w:tr w:rsidR="005F377C"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eastAsia="en-US"/>
              </w:rPr>
            </w:pPr>
          </w:p>
        </w:tc>
        <w:tc>
          <w:tcPr>
            <w:tcW w:w="347" w:type="dxa"/>
            <w:gridSpan w:val="2"/>
            <w:vAlign w:val="center"/>
          </w:tcPr>
          <w:p w14:paraId="684121A4" w14:textId="77777777" w:rsidR="00395BDA" w:rsidRPr="002B1B72" w:rsidRDefault="00395BDA" w:rsidP="00395BDA">
            <w:pPr>
              <w:jc w:val="left"/>
              <w:rPr>
                <w:rFonts w:cs="Arial"/>
                <w:sz w:val="16"/>
                <w:lang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eastAsia="en-US"/>
              </w:rPr>
            </w:pPr>
          </w:p>
        </w:tc>
        <w:tc>
          <w:tcPr>
            <w:tcW w:w="272" w:type="dxa"/>
          </w:tcPr>
          <w:p w14:paraId="48B108D1"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eastAsia="en-US"/>
              </w:rPr>
            </w:pPr>
            <w:r w:rsidRPr="002B1B72">
              <w:rPr>
                <w:rFonts w:cs="Arial"/>
                <w:b/>
                <w:color w:val="FFFFFF"/>
                <w:sz w:val="16"/>
                <w:lang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eastAsia="en-US"/>
              </w:rPr>
            </w:pPr>
            <w:r w:rsidRPr="002B1B72">
              <w:rPr>
                <w:rFonts w:cs="Arial"/>
                <w:b/>
                <w:color w:val="FFFFFF"/>
                <w:sz w:val="16"/>
                <w:lang w:eastAsia="en-US"/>
              </w:rPr>
              <w:t>Los interesados podrán recabar el Documento de requerimiento de propuestas en el sitio Web de ENDE y obtener información de la entidad de acuerdo con los siguientes datos:</w:t>
            </w:r>
          </w:p>
        </w:tc>
      </w:tr>
      <w:tr w:rsidR="005F377C"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eastAsia="en-US"/>
              </w:rPr>
            </w:pPr>
          </w:p>
        </w:tc>
        <w:tc>
          <w:tcPr>
            <w:tcW w:w="277" w:type="dxa"/>
            <w:shd w:val="clear" w:color="auto" w:fill="auto"/>
          </w:tcPr>
          <w:p w14:paraId="2036E8A0" w14:textId="77777777" w:rsidR="00395BDA" w:rsidRPr="002B1B72" w:rsidRDefault="00395BDA" w:rsidP="00395BDA">
            <w:pPr>
              <w:jc w:val="left"/>
              <w:rPr>
                <w:rFonts w:cs="Arial"/>
                <w:sz w:val="16"/>
                <w:lang w:eastAsia="en-US"/>
              </w:rPr>
            </w:pPr>
          </w:p>
        </w:tc>
        <w:tc>
          <w:tcPr>
            <w:tcW w:w="272" w:type="dxa"/>
            <w:shd w:val="clear" w:color="auto" w:fill="auto"/>
          </w:tcPr>
          <w:p w14:paraId="7586FE70" w14:textId="77777777" w:rsidR="00395BDA" w:rsidRPr="002B1B72" w:rsidRDefault="00395BDA" w:rsidP="00395BDA">
            <w:pPr>
              <w:jc w:val="left"/>
              <w:rPr>
                <w:rFonts w:cs="Arial"/>
                <w:sz w:val="16"/>
                <w:lang w:eastAsia="en-US"/>
              </w:rPr>
            </w:pPr>
          </w:p>
        </w:tc>
        <w:tc>
          <w:tcPr>
            <w:tcW w:w="272" w:type="dxa"/>
            <w:shd w:val="clear" w:color="auto" w:fill="auto"/>
          </w:tcPr>
          <w:p w14:paraId="56DC175B" w14:textId="77777777" w:rsidR="00395BDA" w:rsidRPr="002B1B72" w:rsidRDefault="00395BDA" w:rsidP="00395BDA">
            <w:pPr>
              <w:jc w:val="left"/>
              <w:rPr>
                <w:rFonts w:cs="Arial"/>
                <w:sz w:val="16"/>
                <w:lang w:eastAsia="en-US"/>
              </w:rPr>
            </w:pPr>
          </w:p>
        </w:tc>
        <w:tc>
          <w:tcPr>
            <w:tcW w:w="271" w:type="dxa"/>
            <w:shd w:val="clear" w:color="auto" w:fill="auto"/>
          </w:tcPr>
          <w:p w14:paraId="5478E3E3" w14:textId="77777777" w:rsidR="00395BDA" w:rsidRPr="002B1B72" w:rsidRDefault="00395BDA" w:rsidP="00395BDA">
            <w:pPr>
              <w:jc w:val="left"/>
              <w:rPr>
                <w:rFonts w:cs="Arial"/>
                <w:sz w:val="16"/>
                <w:lang w:eastAsia="en-US"/>
              </w:rPr>
            </w:pPr>
          </w:p>
        </w:tc>
        <w:tc>
          <w:tcPr>
            <w:tcW w:w="272" w:type="dxa"/>
            <w:shd w:val="clear" w:color="auto" w:fill="auto"/>
          </w:tcPr>
          <w:p w14:paraId="3CCB4F89" w14:textId="77777777" w:rsidR="00395BDA" w:rsidRPr="002B1B72" w:rsidRDefault="00395BDA" w:rsidP="00395BDA">
            <w:pPr>
              <w:jc w:val="left"/>
              <w:rPr>
                <w:rFonts w:cs="Arial"/>
                <w:sz w:val="16"/>
                <w:lang w:eastAsia="en-US"/>
              </w:rPr>
            </w:pPr>
          </w:p>
        </w:tc>
        <w:tc>
          <w:tcPr>
            <w:tcW w:w="272" w:type="dxa"/>
            <w:shd w:val="clear" w:color="auto" w:fill="auto"/>
          </w:tcPr>
          <w:p w14:paraId="5EB70CF7" w14:textId="77777777" w:rsidR="00395BDA" w:rsidRPr="002B1B72" w:rsidRDefault="00395BDA" w:rsidP="00395BDA">
            <w:pPr>
              <w:jc w:val="left"/>
              <w:rPr>
                <w:rFonts w:cs="Arial"/>
                <w:sz w:val="16"/>
                <w:lang w:eastAsia="en-US"/>
              </w:rPr>
            </w:pPr>
          </w:p>
        </w:tc>
        <w:tc>
          <w:tcPr>
            <w:tcW w:w="272" w:type="dxa"/>
            <w:shd w:val="clear" w:color="auto" w:fill="auto"/>
          </w:tcPr>
          <w:p w14:paraId="2F794389" w14:textId="77777777" w:rsidR="00395BDA" w:rsidRPr="002B1B72" w:rsidRDefault="00395BDA" w:rsidP="00395BDA">
            <w:pPr>
              <w:jc w:val="left"/>
              <w:rPr>
                <w:rFonts w:cs="Arial"/>
                <w:sz w:val="16"/>
                <w:lang w:eastAsia="en-US"/>
              </w:rPr>
            </w:pPr>
          </w:p>
        </w:tc>
        <w:tc>
          <w:tcPr>
            <w:tcW w:w="272" w:type="dxa"/>
            <w:shd w:val="clear" w:color="auto" w:fill="auto"/>
          </w:tcPr>
          <w:p w14:paraId="5A20B682" w14:textId="77777777" w:rsidR="00395BDA" w:rsidRPr="002B1B72" w:rsidRDefault="00395BDA" w:rsidP="00395BDA">
            <w:pPr>
              <w:jc w:val="left"/>
              <w:rPr>
                <w:rFonts w:cs="Arial"/>
                <w:sz w:val="16"/>
                <w:lang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eastAsia="en-US"/>
              </w:rPr>
            </w:pPr>
          </w:p>
        </w:tc>
        <w:tc>
          <w:tcPr>
            <w:tcW w:w="272" w:type="dxa"/>
            <w:shd w:val="clear" w:color="auto" w:fill="auto"/>
          </w:tcPr>
          <w:p w14:paraId="273A3BBA" w14:textId="77777777" w:rsidR="00395BDA" w:rsidRPr="002B1B72" w:rsidRDefault="00395BDA" w:rsidP="00395BDA">
            <w:pPr>
              <w:jc w:val="left"/>
              <w:rPr>
                <w:rFonts w:cs="Arial"/>
                <w:sz w:val="16"/>
                <w:lang w:eastAsia="en-US"/>
              </w:rPr>
            </w:pPr>
          </w:p>
        </w:tc>
        <w:tc>
          <w:tcPr>
            <w:tcW w:w="272" w:type="dxa"/>
            <w:shd w:val="clear" w:color="auto" w:fill="auto"/>
          </w:tcPr>
          <w:p w14:paraId="00121C0D" w14:textId="77777777" w:rsidR="00395BDA" w:rsidRPr="002B1B72" w:rsidRDefault="00395BDA" w:rsidP="00395BDA">
            <w:pPr>
              <w:jc w:val="left"/>
              <w:rPr>
                <w:rFonts w:cs="Arial"/>
                <w:sz w:val="16"/>
                <w:lang w:eastAsia="en-US"/>
              </w:rPr>
            </w:pPr>
          </w:p>
        </w:tc>
        <w:tc>
          <w:tcPr>
            <w:tcW w:w="271" w:type="dxa"/>
            <w:shd w:val="clear" w:color="auto" w:fill="auto"/>
          </w:tcPr>
          <w:p w14:paraId="51CACB28" w14:textId="77777777" w:rsidR="00395BDA" w:rsidRPr="002B1B72" w:rsidRDefault="00395BDA" w:rsidP="00395BDA">
            <w:pPr>
              <w:jc w:val="left"/>
              <w:rPr>
                <w:rFonts w:cs="Arial"/>
                <w:sz w:val="16"/>
                <w:lang w:eastAsia="en-US"/>
              </w:rPr>
            </w:pPr>
          </w:p>
        </w:tc>
        <w:tc>
          <w:tcPr>
            <w:tcW w:w="271" w:type="dxa"/>
            <w:shd w:val="clear" w:color="auto" w:fill="auto"/>
          </w:tcPr>
          <w:p w14:paraId="6BE08C5B" w14:textId="77777777" w:rsidR="00395BDA" w:rsidRPr="002B1B72" w:rsidRDefault="00395BDA" w:rsidP="00395BDA">
            <w:pPr>
              <w:jc w:val="left"/>
              <w:rPr>
                <w:rFonts w:cs="Arial"/>
                <w:sz w:val="16"/>
                <w:lang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eastAsia="en-US"/>
              </w:rPr>
            </w:pPr>
          </w:p>
        </w:tc>
        <w:tc>
          <w:tcPr>
            <w:tcW w:w="271" w:type="dxa"/>
            <w:shd w:val="clear" w:color="auto" w:fill="auto"/>
          </w:tcPr>
          <w:p w14:paraId="5369E413" w14:textId="77777777" w:rsidR="00395BDA" w:rsidRPr="002B1B72" w:rsidRDefault="00395BDA" w:rsidP="00395BDA">
            <w:pPr>
              <w:jc w:val="left"/>
              <w:rPr>
                <w:rFonts w:cs="Arial"/>
                <w:sz w:val="16"/>
                <w:lang w:eastAsia="en-US"/>
              </w:rPr>
            </w:pPr>
          </w:p>
        </w:tc>
        <w:tc>
          <w:tcPr>
            <w:tcW w:w="271" w:type="dxa"/>
            <w:shd w:val="clear" w:color="auto" w:fill="auto"/>
          </w:tcPr>
          <w:p w14:paraId="205F829F" w14:textId="77777777" w:rsidR="00395BDA" w:rsidRPr="002B1B72" w:rsidRDefault="00395BDA" w:rsidP="00395BDA">
            <w:pPr>
              <w:jc w:val="left"/>
              <w:rPr>
                <w:rFonts w:cs="Arial"/>
                <w:sz w:val="16"/>
                <w:lang w:eastAsia="en-US"/>
              </w:rPr>
            </w:pPr>
          </w:p>
        </w:tc>
        <w:tc>
          <w:tcPr>
            <w:tcW w:w="271" w:type="dxa"/>
            <w:shd w:val="clear" w:color="auto" w:fill="auto"/>
          </w:tcPr>
          <w:p w14:paraId="0B22DFD0" w14:textId="77777777" w:rsidR="00395BDA" w:rsidRPr="002B1B72" w:rsidRDefault="00395BDA" w:rsidP="00395BDA">
            <w:pPr>
              <w:jc w:val="left"/>
              <w:rPr>
                <w:rFonts w:cs="Arial"/>
                <w:sz w:val="16"/>
                <w:lang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eastAsia="en-US"/>
              </w:rPr>
            </w:pPr>
            <w:r w:rsidRPr="002B1B72">
              <w:rPr>
                <w:rFonts w:cs="Arial"/>
                <w:sz w:val="16"/>
                <w:lang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eastAsia="en-US"/>
              </w:rPr>
            </w:pPr>
            <w:r w:rsidRPr="002B1B72">
              <w:rPr>
                <w:rFonts w:cs="Arial"/>
                <w:sz w:val="16"/>
                <w:lang w:eastAsia="en-US"/>
              </w:rPr>
              <w:t xml:space="preserve">Calle Colombia esquina </w:t>
            </w:r>
            <w:proofErr w:type="spellStart"/>
            <w:r w:rsidRPr="002B1B72">
              <w:rPr>
                <w:rFonts w:cs="Arial"/>
                <w:sz w:val="16"/>
                <w:lang w:eastAsia="en-US"/>
              </w:rPr>
              <w:t>Falsuri</w:t>
            </w:r>
            <w:proofErr w:type="spellEnd"/>
            <w:r w:rsidRPr="002B1B72">
              <w:rPr>
                <w:rFonts w:cs="Arial"/>
                <w:sz w:val="16"/>
                <w:lang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eastAsia="en-US"/>
              </w:rPr>
            </w:pPr>
            <w:r w:rsidRPr="002B1B72">
              <w:rPr>
                <w:rFonts w:cs="Arial"/>
                <w:sz w:val="16"/>
                <w:lang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3FA1B714" w:rsidR="00395BDA" w:rsidRPr="002B1B72" w:rsidRDefault="004B7E2E" w:rsidP="005F377C">
            <w:pPr>
              <w:jc w:val="left"/>
              <w:rPr>
                <w:rFonts w:cs="Arial"/>
                <w:sz w:val="16"/>
                <w:lang w:eastAsia="en-US"/>
              </w:rPr>
            </w:pPr>
            <w:r>
              <w:rPr>
                <w:rFonts w:cs="Arial"/>
                <w:sz w:val="16"/>
                <w:lang w:eastAsia="en-US"/>
              </w:rPr>
              <w:t>08:</w:t>
            </w:r>
            <w:r w:rsidR="005F377C">
              <w:rPr>
                <w:rFonts w:cs="Arial"/>
                <w:sz w:val="16"/>
                <w:lang w:eastAsia="en-US"/>
              </w:rPr>
              <w:t>3</w:t>
            </w:r>
            <w:r>
              <w:rPr>
                <w:rFonts w:cs="Arial"/>
                <w:sz w:val="16"/>
                <w:lang w:eastAsia="en-US"/>
              </w:rPr>
              <w:t xml:space="preserve">0 a </w:t>
            </w:r>
            <w:r w:rsidR="005F377C">
              <w:rPr>
                <w:rFonts w:cs="Arial"/>
                <w:sz w:val="16"/>
                <w:lang w:eastAsia="en-US"/>
              </w:rPr>
              <w:t>12:30 de 14:30 a 18:3</w:t>
            </w:r>
            <w:r w:rsidR="00395BDA" w:rsidRPr="002B1B72">
              <w:rPr>
                <w:rFonts w:cs="Arial"/>
                <w:sz w:val="16"/>
                <w:lang w:eastAsia="en-US"/>
              </w:rPr>
              <w:t>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eastAsia="en-US"/>
              </w:rPr>
            </w:pPr>
          </w:p>
        </w:tc>
        <w:tc>
          <w:tcPr>
            <w:tcW w:w="347" w:type="dxa"/>
            <w:gridSpan w:val="2"/>
          </w:tcPr>
          <w:p w14:paraId="3C5F655E" w14:textId="77777777" w:rsidR="00395BDA" w:rsidRPr="002B1B72" w:rsidRDefault="00395BDA" w:rsidP="00395BDA">
            <w:pPr>
              <w:jc w:val="left"/>
              <w:rPr>
                <w:rFonts w:cs="Arial"/>
                <w:sz w:val="16"/>
                <w:lang w:eastAsia="en-US"/>
              </w:rPr>
            </w:pPr>
          </w:p>
        </w:tc>
        <w:tc>
          <w:tcPr>
            <w:tcW w:w="279" w:type="dxa"/>
            <w:gridSpan w:val="2"/>
          </w:tcPr>
          <w:p w14:paraId="32C089E9" w14:textId="77777777" w:rsidR="00395BDA" w:rsidRPr="002B1B72" w:rsidRDefault="00395BDA" w:rsidP="00395BDA">
            <w:pPr>
              <w:jc w:val="left"/>
              <w:rPr>
                <w:rFonts w:cs="Arial"/>
                <w:sz w:val="16"/>
                <w:lang w:eastAsia="en-US"/>
              </w:rPr>
            </w:pPr>
          </w:p>
        </w:tc>
        <w:tc>
          <w:tcPr>
            <w:tcW w:w="281" w:type="dxa"/>
            <w:gridSpan w:val="2"/>
          </w:tcPr>
          <w:p w14:paraId="1F77836B" w14:textId="77777777" w:rsidR="00395BDA" w:rsidRPr="002B1B72" w:rsidRDefault="00395BDA" w:rsidP="00395BDA">
            <w:pPr>
              <w:jc w:val="left"/>
              <w:rPr>
                <w:rFonts w:cs="Arial"/>
                <w:sz w:val="16"/>
                <w:lang w:eastAsia="en-US"/>
              </w:rPr>
            </w:pPr>
          </w:p>
        </w:tc>
        <w:tc>
          <w:tcPr>
            <w:tcW w:w="271" w:type="dxa"/>
            <w:gridSpan w:val="2"/>
          </w:tcPr>
          <w:p w14:paraId="46F95632" w14:textId="77777777" w:rsidR="00395BDA" w:rsidRPr="002B1B72" w:rsidRDefault="00395BDA" w:rsidP="00395BDA">
            <w:pPr>
              <w:jc w:val="left"/>
              <w:rPr>
                <w:rFonts w:cs="Arial"/>
                <w:sz w:val="16"/>
                <w:lang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eastAsia="en-US"/>
              </w:rPr>
            </w:pPr>
          </w:p>
          <w:p w14:paraId="6CFA6A98" w14:textId="77777777" w:rsidR="00395BDA" w:rsidRPr="002B1B72" w:rsidRDefault="00395BDA" w:rsidP="00395BDA">
            <w:pPr>
              <w:jc w:val="center"/>
              <w:rPr>
                <w:rFonts w:cs="Arial"/>
                <w:i/>
                <w:sz w:val="16"/>
                <w:lang w:eastAsia="en-US"/>
              </w:rPr>
            </w:pPr>
            <w:r w:rsidRPr="002B1B72">
              <w:rPr>
                <w:rFonts w:cs="Arial"/>
                <w:i/>
                <w:sz w:val="16"/>
                <w:lang w:eastAsia="en-US"/>
              </w:rPr>
              <w:t>Nombre Completo</w:t>
            </w:r>
          </w:p>
        </w:tc>
        <w:tc>
          <w:tcPr>
            <w:tcW w:w="272" w:type="dxa"/>
          </w:tcPr>
          <w:p w14:paraId="5DD84C0B" w14:textId="77777777" w:rsidR="00395BDA" w:rsidRPr="002B1B72" w:rsidRDefault="00395BDA" w:rsidP="00395BDA">
            <w:pPr>
              <w:jc w:val="center"/>
              <w:rPr>
                <w:rFonts w:cs="Arial"/>
                <w:sz w:val="16"/>
                <w:lang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eastAsia="en-US"/>
              </w:rPr>
            </w:pPr>
          </w:p>
          <w:p w14:paraId="2A152896" w14:textId="77777777" w:rsidR="00395BDA" w:rsidRPr="002B1B72" w:rsidRDefault="00395BDA" w:rsidP="00395BDA">
            <w:pPr>
              <w:jc w:val="center"/>
              <w:rPr>
                <w:rFonts w:cs="Arial"/>
                <w:sz w:val="16"/>
                <w:lang w:eastAsia="en-US"/>
              </w:rPr>
            </w:pPr>
            <w:r w:rsidRPr="002B1B72">
              <w:rPr>
                <w:i/>
                <w:sz w:val="16"/>
                <w:lang w:eastAsia="en-US"/>
              </w:rPr>
              <w:t>Cargo</w:t>
            </w:r>
          </w:p>
        </w:tc>
        <w:tc>
          <w:tcPr>
            <w:tcW w:w="272" w:type="dxa"/>
          </w:tcPr>
          <w:p w14:paraId="08C2D597" w14:textId="77777777" w:rsidR="00395BDA" w:rsidRPr="002B1B72" w:rsidRDefault="00395BDA" w:rsidP="00395BDA">
            <w:pPr>
              <w:jc w:val="center"/>
              <w:rPr>
                <w:rFonts w:cs="Arial"/>
                <w:sz w:val="16"/>
                <w:lang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eastAsia="en-US"/>
              </w:rPr>
            </w:pPr>
          </w:p>
          <w:p w14:paraId="5B281273" w14:textId="77777777" w:rsidR="00395BDA" w:rsidRPr="002B1B72" w:rsidRDefault="00395BDA" w:rsidP="00395BDA">
            <w:pPr>
              <w:jc w:val="center"/>
              <w:rPr>
                <w:rFonts w:cs="Arial"/>
                <w:sz w:val="16"/>
                <w:lang w:eastAsia="en-US"/>
              </w:rPr>
            </w:pPr>
            <w:r w:rsidRPr="002B1B72">
              <w:rPr>
                <w:i/>
                <w:sz w:val="16"/>
                <w:lang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eastAsia="en-US"/>
              </w:rPr>
            </w:pPr>
            <w:r w:rsidRPr="002B1B72">
              <w:rPr>
                <w:rFonts w:cs="Arial"/>
                <w:sz w:val="16"/>
                <w:lang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2F9E6A53" w:rsidR="00395BDA" w:rsidRPr="002B1B72" w:rsidRDefault="004B7E2E" w:rsidP="000F7F30">
            <w:pPr>
              <w:rPr>
                <w:rFonts w:cs="Arial"/>
                <w:sz w:val="16"/>
                <w:lang w:eastAsia="en-US"/>
              </w:rPr>
            </w:pPr>
            <w:r w:rsidRPr="00AD0E87">
              <w:rPr>
                <w:rFonts w:cs="Arial"/>
                <w:sz w:val="16"/>
                <w:lang w:eastAsia="en-US"/>
              </w:rPr>
              <w:t xml:space="preserve">Lic. </w:t>
            </w:r>
            <w:r w:rsidR="000F7F30">
              <w:rPr>
                <w:rFonts w:cs="Arial"/>
                <w:sz w:val="16"/>
                <w:lang w:eastAsia="en-US"/>
              </w:rPr>
              <w:t xml:space="preserve">Marlene Cotrina </w:t>
            </w:r>
            <w:r w:rsidR="00AC1D2E">
              <w:rPr>
                <w:rFonts w:cs="Arial"/>
                <w:sz w:val="16"/>
                <w:lang w:eastAsia="en-US"/>
              </w:rPr>
              <w:t>Trujillo</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53455F9C" w:rsidR="00395BDA" w:rsidRPr="002B1B72" w:rsidRDefault="0051551B" w:rsidP="009676C6">
            <w:pPr>
              <w:jc w:val="center"/>
              <w:rPr>
                <w:rFonts w:cs="Arial"/>
                <w:sz w:val="16"/>
                <w:lang w:eastAsia="en-US"/>
              </w:rPr>
            </w:pPr>
            <w:r>
              <w:rPr>
                <w:rFonts w:cs="Arial"/>
                <w:sz w:val="16"/>
                <w:lang w:eastAsia="en-US"/>
              </w:rPr>
              <w:t>Profesional Nivel VI – UADM 2</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7F168CA1" w:rsidR="00395BDA" w:rsidRPr="002B1B72" w:rsidRDefault="0051551B" w:rsidP="0051551B">
            <w:pPr>
              <w:jc w:val="center"/>
              <w:rPr>
                <w:rFonts w:cs="Arial"/>
                <w:sz w:val="16"/>
                <w:lang w:eastAsia="en-US"/>
              </w:rPr>
            </w:pPr>
            <w:r w:rsidRPr="0051551B">
              <w:rPr>
                <w:rFonts w:cs="Arial"/>
                <w:sz w:val="16"/>
                <w:lang w:eastAsia="en-US"/>
              </w:rPr>
              <w:t>GDEE</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eastAsia="en-US"/>
              </w:rPr>
            </w:pPr>
          </w:p>
        </w:tc>
      </w:tr>
      <w:tr w:rsidR="005F377C"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eastAsia="en-US"/>
              </w:rPr>
            </w:pPr>
          </w:p>
        </w:tc>
        <w:tc>
          <w:tcPr>
            <w:tcW w:w="277" w:type="dxa"/>
            <w:shd w:val="clear" w:color="auto" w:fill="auto"/>
          </w:tcPr>
          <w:p w14:paraId="2BD7D299" w14:textId="77777777" w:rsidR="00395BDA" w:rsidRPr="002B1B72" w:rsidRDefault="00395BDA" w:rsidP="00395BDA">
            <w:pPr>
              <w:jc w:val="left"/>
              <w:rPr>
                <w:rFonts w:cs="Arial"/>
                <w:sz w:val="16"/>
                <w:lang w:eastAsia="en-US"/>
              </w:rPr>
            </w:pPr>
          </w:p>
        </w:tc>
        <w:tc>
          <w:tcPr>
            <w:tcW w:w="272" w:type="dxa"/>
            <w:shd w:val="clear" w:color="auto" w:fill="auto"/>
          </w:tcPr>
          <w:p w14:paraId="11B6F015" w14:textId="77777777" w:rsidR="00395BDA" w:rsidRPr="002B1B72" w:rsidRDefault="00395BDA" w:rsidP="00395BDA">
            <w:pPr>
              <w:jc w:val="left"/>
              <w:rPr>
                <w:rFonts w:cs="Arial"/>
                <w:sz w:val="16"/>
                <w:lang w:eastAsia="en-US"/>
              </w:rPr>
            </w:pPr>
          </w:p>
        </w:tc>
        <w:tc>
          <w:tcPr>
            <w:tcW w:w="272" w:type="dxa"/>
            <w:shd w:val="clear" w:color="auto" w:fill="auto"/>
          </w:tcPr>
          <w:p w14:paraId="32250775" w14:textId="77777777" w:rsidR="00395BDA" w:rsidRPr="002B1B72" w:rsidRDefault="00395BDA" w:rsidP="00395BDA">
            <w:pPr>
              <w:jc w:val="left"/>
              <w:rPr>
                <w:rFonts w:cs="Arial"/>
                <w:sz w:val="16"/>
                <w:lang w:eastAsia="en-US"/>
              </w:rPr>
            </w:pPr>
          </w:p>
        </w:tc>
        <w:tc>
          <w:tcPr>
            <w:tcW w:w="271" w:type="dxa"/>
            <w:shd w:val="clear" w:color="auto" w:fill="auto"/>
          </w:tcPr>
          <w:p w14:paraId="519BE553" w14:textId="77777777" w:rsidR="00395BDA" w:rsidRPr="002B1B72" w:rsidRDefault="00395BDA" w:rsidP="00395BDA">
            <w:pPr>
              <w:jc w:val="left"/>
              <w:rPr>
                <w:rFonts w:cs="Arial"/>
                <w:sz w:val="16"/>
                <w:lang w:eastAsia="en-US"/>
              </w:rPr>
            </w:pPr>
          </w:p>
        </w:tc>
        <w:tc>
          <w:tcPr>
            <w:tcW w:w="272" w:type="dxa"/>
            <w:shd w:val="clear" w:color="auto" w:fill="auto"/>
          </w:tcPr>
          <w:p w14:paraId="64B9887A" w14:textId="77777777" w:rsidR="00395BDA" w:rsidRPr="002B1B72" w:rsidRDefault="00395BDA" w:rsidP="00395BDA">
            <w:pPr>
              <w:jc w:val="left"/>
              <w:rPr>
                <w:rFonts w:cs="Arial"/>
                <w:sz w:val="16"/>
                <w:lang w:eastAsia="en-US"/>
              </w:rPr>
            </w:pPr>
          </w:p>
        </w:tc>
        <w:tc>
          <w:tcPr>
            <w:tcW w:w="272" w:type="dxa"/>
            <w:shd w:val="clear" w:color="auto" w:fill="auto"/>
          </w:tcPr>
          <w:p w14:paraId="3CB59CAB" w14:textId="77777777" w:rsidR="00395BDA" w:rsidRPr="002B1B72" w:rsidRDefault="00395BDA" w:rsidP="00395BDA">
            <w:pPr>
              <w:jc w:val="left"/>
              <w:rPr>
                <w:rFonts w:cs="Arial"/>
                <w:sz w:val="16"/>
                <w:lang w:eastAsia="en-US"/>
              </w:rPr>
            </w:pPr>
          </w:p>
        </w:tc>
        <w:tc>
          <w:tcPr>
            <w:tcW w:w="272" w:type="dxa"/>
            <w:shd w:val="clear" w:color="auto" w:fill="auto"/>
          </w:tcPr>
          <w:p w14:paraId="1E4818A0" w14:textId="77777777" w:rsidR="00395BDA" w:rsidRPr="002B1B72" w:rsidRDefault="00395BDA" w:rsidP="00395BDA">
            <w:pPr>
              <w:jc w:val="left"/>
              <w:rPr>
                <w:rFonts w:cs="Arial"/>
                <w:sz w:val="16"/>
                <w:lang w:eastAsia="en-US"/>
              </w:rPr>
            </w:pPr>
          </w:p>
        </w:tc>
        <w:tc>
          <w:tcPr>
            <w:tcW w:w="272" w:type="dxa"/>
            <w:shd w:val="clear" w:color="auto" w:fill="auto"/>
          </w:tcPr>
          <w:p w14:paraId="4EE5770F" w14:textId="77777777" w:rsidR="00395BDA" w:rsidRPr="002B1B72" w:rsidRDefault="00395BDA" w:rsidP="00395BDA">
            <w:pPr>
              <w:jc w:val="left"/>
              <w:rPr>
                <w:rFonts w:cs="Arial"/>
                <w:sz w:val="16"/>
                <w:lang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eastAsia="en-US"/>
              </w:rPr>
            </w:pPr>
          </w:p>
        </w:tc>
        <w:tc>
          <w:tcPr>
            <w:tcW w:w="272" w:type="dxa"/>
            <w:shd w:val="clear" w:color="auto" w:fill="auto"/>
          </w:tcPr>
          <w:p w14:paraId="4E213C66" w14:textId="77777777" w:rsidR="00395BDA" w:rsidRPr="002B1B72" w:rsidRDefault="00395BDA" w:rsidP="00395BDA">
            <w:pPr>
              <w:jc w:val="left"/>
              <w:rPr>
                <w:rFonts w:cs="Arial"/>
                <w:sz w:val="16"/>
                <w:lang w:eastAsia="en-US"/>
              </w:rPr>
            </w:pPr>
          </w:p>
        </w:tc>
        <w:tc>
          <w:tcPr>
            <w:tcW w:w="272" w:type="dxa"/>
            <w:shd w:val="clear" w:color="auto" w:fill="auto"/>
          </w:tcPr>
          <w:p w14:paraId="6C1701C6" w14:textId="77777777" w:rsidR="00395BDA" w:rsidRPr="002B1B72" w:rsidRDefault="00395BDA" w:rsidP="00395BDA">
            <w:pPr>
              <w:jc w:val="left"/>
              <w:rPr>
                <w:rFonts w:cs="Arial"/>
                <w:sz w:val="16"/>
                <w:lang w:eastAsia="en-US"/>
              </w:rPr>
            </w:pPr>
          </w:p>
        </w:tc>
        <w:tc>
          <w:tcPr>
            <w:tcW w:w="271" w:type="dxa"/>
            <w:shd w:val="clear" w:color="auto" w:fill="auto"/>
          </w:tcPr>
          <w:p w14:paraId="49ABF846" w14:textId="77777777" w:rsidR="00395BDA" w:rsidRPr="002B1B72" w:rsidRDefault="00395BDA" w:rsidP="00395BDA">
            <w:pPr>
              <w:jc w:val="left"/>
              <w:rPr>
                <w:rFonts w:cs="Arial"/>
                <w:sz w:val="16"/>
                <w:lang w:eastAsia="en-US"/>
              </w:rPr>
            </w:pPr>
          </w:p>
        </w:tc>
        <w:tc>
          <w:tcPr>
            <w:tcW w:w="271" w:type="dxa"/>
            <w:shd w:val="clear" w:color="auto" w:fill="auto"/>
          </w:tcPr>
          <w:p w14:paraId="65606C45" w14:textId="77777777" w:rsidR="00395BDA" w:rsidRPr="002B1B72" w:rsidRDefault="00395BDA" w:rsidP="00395BDA">
            <w:pPr>
              <w:jc w:val="left"/>
              <w:rPr>
                <w:rFonts w:cs="Arial"/>
                <w:sz w:val="16"/>
                <w:lang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eastAsia="en-US"/>
              </w:rPr>
            </w:pPr>
          </w:p>
        </w:tc>
        <w:tc>
          <w:tcPr>
            <w:tcW w:w="271" w:type="dxa"/>
            <w:shd w:val="clear" w:color="auto" w:fill="auto"/>
          </w:tcPr>
          <w:p w14:paraId="432C4F6C" w14:textId="77777777" w:rsidR="00395BDA" w:rsidRPr="002B1B72" w:rsidRDefault="00395BDA" w:rsidP="00395BDA">
            <w:pPr>
              <w:jc w:val="left"/>
              <w:rPr>
                <w:rFonts w:cs="Arial"/>
                <w:sz w:val="16"/>
                <w:lang w:eastAsia="en-US"/>
              </w:rPr>
            </w:pPr>
          </w:p>
        </w:tc>
        <w:tc>
          <w:tcPr>
            <w:tcW w:w="271" w:type="dxa"/>
            <w:shd w:val="clear" w:color="auto" w:fill="auto"/>
          </w:tcPr>
          <w:p w14:paraId="15EFC7D7" w14:textId="77777777" w:rsidR="00395BDA" w:rsidRPr="002B1B72" w:rsidRDefault="00395BDA" w:rsidP="00395BDA">
            <w:pPr>
              <w:jc w:val="left"/>
              <w:rPr>
                <w:rFonts w:cs="Arial"/>
                <w:sz w:val="16"/>
                <w:lang w:eastAsia="en-US"/>
              </w:rPr>
            </w:pPr>
          </w:p>
        </w:tc>
        <w:tc>
          <w:tcPr>
            <w:tcW w:w="271" w:type="dxa"/>
            <w:shd w:val="clear" w:color="auto" w:fill="auto"/>
          </w:tcPr>
          <w:p w14:paraId="2AD24246" w14:textId="77777777" w:rsidR="00395BDA" w:rsidRPr="002B1B72" w:rsidRDefault="00395BDA" w:rsidP="00395BDA">
            <w:pPr>
              <w:jc w:val="left"/>
              <w:rPr>
                <w:rFonts w:cs="Arial"/>
                <w:sz w:val="16"/>
                <w:lang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eastAsia="en-US"/>
              </w:rPr>
            </w:pPr>
            <w:r w:rsidRPr="002B1B72">
              <w:rPr>
                <w:rFonts w:cs="Arial"/>
                <w:sz w:val="16"/>
                <w:lang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51687FC6" w:rsidR="00395BDA" w:rsidRPr="002B1B72" w:rsidRDefault="0051551B" w:rsidP="00C27B37">
            <w:pPr>
              <w:jc w:val="center"/>
              <w:rPr>
                <w:rFonts w:cs="Arial"/>
                <w:sz w:val="16"/>
                <w:lang w:eastAsia="en-US"/>
              </w:rPr>
            </w:pPr>
            <w:r>
              <w:rPr>
                <w:rFonts w:cs="Arial"/>
                <w:sz w:val="16"/>
                <w:lang w:eastAsia="en-US"/>
              </w:rPr>
              <w:t>4520317 Interno 1284</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eastAsia="en-US"/>
              </w:rPr>
            </w:pPr>
            <w:r w:rsidRPr="002B1B72">
              <w:rPr>
                <w:rFonts w:cs="Arial"/>
                <w:sz w:val="16"/>
                <w:lang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eastAsia="en-US"/>
              </w:rPr>
            </w:pP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eastAsia="en-US"/>
              </w:rPr>
            </w:pPr>
            <w:r w:rsidRPr="002B1B72">
              <w:rPr>
                <w:rFonts w:cs="Arial"/>
                <w:sz w:val="16"/>
                <w:lang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163DF44D" w:rsidR="00395BDA" w:rsidRPr="0051551B" w:rsidRDefault="000B2096" w:rsidP="0051551B">
            <w:pPr>
              <w:rPr>
                <w:rFonts w:cs="Arial"/>
                <w:color w:val="0000FF"/>
                <w:sz w:val="16"/>
                <w:u w:val="single"/>
                <w:lang w:eastAsia="en-US"/>
              </w:rPr>
            </w:pPr>
            <w:hyperlink r:id="rId9" w:history="1">
              <w:r w:rsidR="0051551B" w:rsidRPr="00977FCF">
                <w:rPr>
                  <w:rStyle w:val="Hipervnculo"/>
                </w:rPr>
                <w:t>marlene.cotrina</w:t>
              </w:r>
              <w:r w:rsidR="0051551B" w:rsidRPr="00977FCF">
                <w:rPr>
                  <w:rStyle w:val="Hipervnculo"/>
                  <w:rFonts w:cs="Arial"/>
                  <w:sz w:val="16"/>
                  <w:lang w:eastAsia="en-US"/>
                </w:rPr>
                <w:t>@ende.bo</w:t>
              </w:r>
            </w:hyperlink>
            <w:r w:rsidR="004B7E2E">
              <w:rPr>
                <w:rFonts w:cs="Arial"/>
                <w:sz w:val="16"/>
                <w:lang w:eastAsia="en-US"/>
              </w:rPr>
              <w:t xml:space="preserve"> </w:t>
            </w:r>
          </w:p>
        </w:tc>
        <w:tc>
          <w:tcPr>
            <w:tcW w:w="271" w:type="dxa"/>
            <w:tcBorders>
              <w:left w:val="single" w:sz="4" w:space="0" w:color="auto"/>
            </w:tcBorders>
          </w:tcPr>
          <w:p w14:paraId="15BFDAC0"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eastAsia="en-US"/>
              </w:rPr>
            </w:pPr>
          </w:p>
        </w:tc>
      </w:tr>
      <w:tr w:rsidR="005F377C"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eastAsia="es-BO"/>
              </w:rPr>
            </w:pPr>
            <w:r w:rsidRPr="002B1B72">
              <w:rPr>
                <w:rFonts w:eastAsia="MS Mincho"/>
                <w:szCs w:val="18"/>
                <w:lang w:eastAsia="en-US"/>
              </w:rPr>
              <w:lastRenderedPageBreak/>
              <w:br w:type="page"/>
            </w:r>
            <w:r w:rsidRPr="002B1B72">
              <w:rPr>
                <w:rFonts w:eastAsia="MS Mincho" w:cs="Arial"/>
                <w:b/>
                <w:bCs/>
                <w:color w:val="FFFFFF"/>
                <w:szCs w:val="18"/>
                <w:lang w:eastAsia="es-BO"/>
              </w:rPr>
              <w:t>3</w:t>
            </w:r>
            <w:r w:rsidRPr="002B1B72">
              <w:rPr>
                <w:rFonts w:eastAsia="MS Mincho" w:cs="Arial"/>
                <w:b/>
                <w:color w:val="FFFFFF"/>
                <w:szCs w:val="18"/>
                <w:lang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eastAsia="es-BO"/>
              </w:rPr>
            </w:pPr>
            <w:r w:rsidRPr="002B1B72">
              <w:rPr>
                <w:rFonts w:eastAsia="MS Mincho" w:cs="Arial"/>
                <w:b/>
                <w:bCs/>
                <w:sz w:val="16"/>
                <w:lang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eastAsia="en-US"/>
              </w:rPr>
            </w:pPr>
            <w:r w:rsidRPr="002B1B72">
              <w:rPr>
                <w:rFonts w:eastAsia="MS Mincho" w:cs="Arial"/>
                <w:b/>
                <w:szCs w:val="20"/>
                <w:lang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eastAsia="en-US"/>
              </w:rPr>
            </w:pPr>
            <w:r w:rsidRPr="002B1B72">
              <w:rPr>
                <w:rFonts w:eastAsia="MS Mincho" w:cs="Arial"/>
                <w:b/>
                <w:szCs w:val="20"/>
                <w:lang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eastAsia="en-US"/>
              </w:rPr>
            </w:pPr>
            <w:r w:rsidRPr="002B1B72">
              <w:rPr>
                <w:rFonts w:eastAsia="MS Mincho" w:cs="Arial"/>
                <w:b/>
                <w:szCs w:val="20"/>
                <w:lang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eastAsia="en-US"/>
              </w:rPr>
            </w:pPr>
            <w:r w:rsidRPr="002B1B72">
              <w:rPr>
                <w:rFonts w:eastAsia="MS Mincho" w:cs="Arial"/>
                <w:b/>
                <w:szCs w:val="20"/>
                <w:lang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2FF00A8D" w:rsidR="006669E9" w:rsidRPr="002B1B72" w:rsidRDefault="007928B8" w:rsidP="007928B8">
            <w:pPr>
              <w:adjustRightInd w:val="0"/>
              <w:snapToGrid w:val="0"/>
              <w:jc w:val="center"/>
              <w:rPr>
                <w:rFonts w:eastAsia="MS Mincho" w:cs="Arial"/>
                <w:sz w:val="16"/>
                <w:lang w:eastAsia="en-US"/>
              </w:rPr>
            </w:pPr>
            <w:r>
              <w:rPr>
                <w:rFonts w:eastAsia="MS Mincho" w:cs="Arial"/>
                <w:sz w:val="16"/>
                <w:lang w:eastAsia="en-US"/>
              </w:rPr>
              <w:t>31</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516F4CE6" w:rsidR="006669E9" w:rsidRPr="002B1B72" w:rsidRDefault="003F0072" w:rsidP="006669E9">
            <w:pPr>
              <w:adjustRightInd w:val="0"/>
              <w:snapToGrid w:val="0"/>
              <w:jc w:val="center"/>
              <w:rPr>
                <w:rFonts w:eastAsia="MS Mincho" w:cs="Arial"/>
                <w:sz w:val="16"/>
                <w:lang w:eastAsia="en-US"/>
              </w:rPr>
            </w:pPr>
            <w:r>
              <w:rPr>
                <w:rFonts w:eastAsia="MS Mincho" w:cs="Arial"/>
                <w:sz w:val="16"/>
                <w:lang w:eastAsia="en-US"/>
              </w:rPr>
              <w:t>0</w:t>
            </w:r>
            <w:r w:rsidR="007928B8">
              <w:rPr>
                <w:rFonts w:eastAsia="MS Mincho" w:cs="Arial"/>
                <w:sz w:val="16"/>
                <w:lang w:eastAsia="en-US"/>
              </w:rPr>
              <w:t>3</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77704FFA" w:rsidR="006669E9" w:rsidRPr="002B1B72" w:rsidRDefault="007928B8" w:rsidP="007928B8">
            <w:pPr>
              <w:adjustRightInd w:val="0"/>
              <w:snapToGrid w:val="0"/>
              <w:jc w:val="center"/>
              <w:rPr>
                <w:rFonts w:eastAsia="MS Mincho" w:cs="Arial"/>
                <w:sz w:val="16"/>
                <w:lang w:eastAsia="en-US"/>
              </w:rPr>
            </w:pPr>
            <w:r>
              <w:rPr>
                <w:rFonts w:eastAsia="MS Mincho" w:cs="Arial"/>
                <w:sz w:val="16"/>
                <w:lang w:eastAsia="en-US"/>
              </w:rPr>
              <w:t>06</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1C1DDEE6" w:rsidR="006669E9" w:rsidRPr="002B1B72" w:rsidRDefault="003F0072" w:rsidP="00CB684F">
            <w:pPr>
              <w:adjustRightInd w:val="0"/>
              <w:snapToGrid w:val="0"/>
              <w:jc w:val="center"/>
              <w:rPr>
                <w:rFonts w:eastAsia="MS Mincho" w:cs="Arial"/>
                <w:sz w:val="16"/>
                <w:lang w:eastAsia="en-US"/>
              </w:rPr>
            </w:pPr>
            <w:r>
              <w:rPr>
                <w:rFonts w:eastAsia="MS Mincho" w:cs="Arial"/>
                <w:sz w:val="16"/>
                <w:lang w:eastAsia="en-US"/>
              </w:rPr>
              <w:t>0</w:t>
            </w:r>
            <w:r w:rsidR="007928B8">
              <w:rPr>
                <w:rFonts w:eastAsia="MS Mincho" w:cs="Arial"/>
                <w:sz w:val="16"/>
                <w:lang w:eastAsia="en-US"/>
              </w:rPr>
              <w:t>4</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77777777" w:rsidR="006669E9" w:rsidRPr="002B1B72" w:rsidRDefault="006669E9" w:rsidP="00FD65A5">
            <w:pPr>
              <w:adjustRightInd w:val="0"/>
              <w:snapToGrid w:val="0"/>
              <w:jc w:val="center"/>
              <w:rPr>
                <w:rFonts w:eastAsia="MS Mincho" w:cs="Arial"/>
                <w:sz w:val="16"/>
                <w:lang w:eastAsia="en-US"/>
              </w:rPr>
            </w:pPr>
            <w:r>
              <w:rPr>
                <w:rFonts w:eastAsia="MS Mincho" w:cs="Arial"/>
                <w:sz w:val="16"/>
                <w:lang w:eastAsia="en-US"/>
              </w:rPr>
              <w:t>10</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77777777" w:rsidR="006669E9" w:rsidRPr="002B1B72" w:rsidRDefault="006669E9" w:rsidP="00FD65A5">
            <w:pPr>
              <w:adjustRightInd w:val="0"/>
              <w:snapToGrid w:val="0"/>
              <w:jc w:val="center"/>
              <w:rPr>
                <w:rFonts w:eastAsia="MS Mincho" w:cs="Arial"/>
                <w:sz w:val="16"/>
                <w:lang w:eastAsia="en-US"/>
              </w:rPr>
            </w:pPr>
            <w:r w:rsidRPr="002B1B72">
              <w:rPr>
                <w:rFonts w:eastAsia="MS Mincho" w:cs="Arial"/>
                <w:sz w:val="16"/>
                <w:lang w:eastAsia="en-US"/>
              </w:rPr>
              <w:t>00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eastAsia="en-US"/>
              </w:rPr>
            </w:pPr>
            <w:r w:rsidRPr="002B1B72">
              <w:rPr>
                <w:rFonts w:eastAsia="MS Mincho" w:cs="Arial"/>
                <w:sz w:val="16"/>
                <w:lang w:eastAsia="en-US"/>
              </w:rPr>
              <w:t>Of. ENDE</w:t>
            </w:r>
            <w:r w:rsidR="001932FE">
              <w:rPr>
                <w:rFonts w:eastAsia="MS Mincho" w:cs="Arial"/>
                <w:sz w:val="16"/>
                <w:lang w:eastAsia="en-US"/>
              </w:rPr>
              <w:t xml:space="preserve"> de la ciudad de Cochabamba en la</w:t>
            </w:r>
            <w:r w:rsidRPr="002B1B72">
              <w:rPr>
                <w:rFonts w:eastAsia="MS Mincho" w:cs="Arial"/>
                <w:sz w:val="16"/>
                <w:lang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08B5220D" w:rsidR="006669E9" w:rsidRPr="002B1B72" w:rsidRDefault="00F152A6" w:rsidP="00FD65A5">
            <w:pPr>
              <w:adjustRightInd w:val="0"/>
              <w:snapToGrid w:val="0"/>
              <w:jc w:val="center"/>
              <w:rPr>
                <w:rFonts w:eastAsia="MS Mincho" w:cs="Arial"/>
                <w:sz w:val="16"/>
                <w:lang w:eastAsia="en-US"/>
              </w:rPr>
            </w:pPr>
            <w:r>
              <w:rPr>
                <w:rFonts w:eastAsia="MS Mincho" w:cs="Arial"/>
                <w:sz w:val="16"/>
                <w:lang w:eastAsia="en-US"/>
              </w:rPr>
              <w:t>06</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0A4E16D9" w:rsidR="006669E9" w:rsidRPr="002B1B72" w:rsidRDefault="003F0072" w:rsidP="00CB684F">
            <w:pPr>
              <w:adjustRightInd w:val="0"/>
              <w:snapToGrid w:val="0"/>
              <w:jc w:val="center"/>
              <w:rPr>
                <w:rFonts w:eastAsia="MS Mincho" w:cs="Arial"/>
                <w:sz w:val="16"/>
                <w:lang w:eastAsia="en-US"/>
              </w:rPr>
            </w:pPr>
            <w:r>
              <w:rPr>
                <w:rFonts w:eastAsia="MS Mincho" w:cs="Arial"/>
                <w:sz w:val="16"/>
                <w:lang w:eastAsia="en-US"/>
              </w:rPr>
              <w:t>0</w:t>
            </w:r>
            <w:r w:rsidR="00F152A6">
              <w:rPr>
                <w:rFonts w:eastAsia="MS Mincho" w:cs="Arial"/>
                <w:sz w:val="16"/>
                <w:lang w:eastAsia="en-US"/>
              </w:rPr>
              <w:t>4</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77777777" w:rsidR="006669E9" w:rsidRPr="002B1B72" w:rsidRDefault="006669E9" w:rsidP="00FD65A5">
            <w:pPr>
              <w:adjustRightInd w:val="0"/>
              <w:snapToGrid w:val="0"/>
              <w:jc w:val="center"/>
              <w:rPr>
                <w:rFonts w:eastAsia="MS Mincho" w:cs="Arial"/>
                <w:sz w:val="16"/>
                <w:lang w:eastAsia="en-US"/>
              </w:rPr>
            </w:pPr>
            <w:r w:rsidRPr="002B1B72">
              <w:rPr>
                <w:rFonts w:eastAsia="MS Mincho" w:cs="Arial"/>
                <w:sz w:val="16"/>
                <w:lang w:eastAsia="en-US"/>
              </w:rPr>
              <w:t>1</w:t>
            </w:r>
            <w:r>
              <w:rPr>
                <w:rFonts w:eastAsia="MS Mincho" w:cs="Arial"/>
                <w:sz w:val="16"/>
                <w:lang w:eastAsia="en-US"/>
              </w:rPr>
              <w:t>0</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77777777" w:rsidR="006669E9" w:rsidRPr="002B1B72" w:rsidRDefault="006669E9" w:rsidP="00FD65A5">
            <w:pPr>
              <w:adjustRightInd w:val="0"/>
              <w:snapToGrid w:val="0"/>
              <w:jc w:val="center"/>
              <w:rPr>
                <w:rFonts w:eastAsia="MS Mincho" w:cs="Arial"/>
                <w:sz w:val="16"/>
                <w:lang w:eastAsia="en-US"/>
              </w:rPr>
            </w:pPr>
            <w:r w:rsidRPr="002B1B72">
              <w:rPr>
                <w:rFonts w:eastAsia="MS Mincho" w:cs="Arial"/>
                <w:sz w:val="16"/>
                <w:lang w:eastAsia="en-US"/>
              </w:rPr>
              <w:t>30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eastAsia="en-US"/>
              </w:rPr>
            </w:pPr>
            <w:r w:rsidRPr="002B1B72">
              <w:rPr>
                <w:rFonts w:eastAsia="MS Mincho" w:cs="Arial"/>
                <w:sz w:val="16"/>
                <w:lang w:eastAsia="en-US"/>
              </w:rPr>
              <w:t xml:space="preserve">De Manera Virtual </w:t>
            </w:r>
          </w:p>
          <w:p w14:paraId="55079EC1" w14:textId="77777777" w:rsidR="006669E9" w:rsidRPr="002B1B72" w:rsidRDefault="006669E9" w:rsidP="00FD65A5">
            <w:pPr>
              <w:adjustRightInd w:val="0"/>
              <w:snapToGrid w:val="0"/>
              <w:rPr>
                <w:rFonts w:eastAsia="MS Mincho" w:cs="Arial"/>
                <w:sz w:val="16"/>
                <w:lang w:eastAsia="en-US"/>
              </w:rPr>
            </w:pPr>
            <w:r w:rsidRPr="002B1B72">
              <w:rPr>
                <w:rFonts w:eastAsia="MS Mincho" w:cs="Arial"/>
                <w:sz w:val="16"/>
                <w:lang w:eastAsia="en-US"/>
              </w:rPr>
              <w:t xml:space="preserve">Mediante el enlace: </w:t>
            </w:r>
          </w:p>
          <w:p w14:paraId="206222D0" w14:textId="74524267" w:rsidR="00231306" w:rsidRPr="002B1B72" w:rsidRDefault="000B2096" w:rsidP="00231306">
            <w:pPr>
              <w:adjustRightInd w:val="0"/>
              <w:snapToGrid w:val="0"/>
              <w:rPr>
                <w:rFonts w:eastAsia="MS Mincho" w:cs="Arial"/>
                <w:sz w:val="16"/>
                <w:lang w:eastAsia="en-US"/>
              </w:rPr>
            </w:pPr>
            <w:hyperlink r:id="rId15" w:history="1">
              <w:r w:rsidR="00231306" w:rsidRPr="00633916">
                <w:rPr>
                  <w:rStyle w:val="Hipervnculo"/>
                  <w:rFonts w:eastAsia="MS Mincho" w:cs="Arial"/>
                  <w:sz w:val="16"/>
                  <w:lang w:eastAsia="en-US"/>
                </w:rPr>
                <w:t>https://ende.webex.com/meet/ende.sala5</w:t>
              </w:r>
            </w:hyperlink>
            <w:r w:rsidR="002228EE">
              <w:rPr>
                <w:rFonts w:eastAsia="MS Mincho" w:cs="Arial"/>
                <w:sz w:val="16"/>
                <w:lang w:eastAsia="en-US"/>
              </w:rPr>
              <w:t xml:space="preserve"> ,m</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7D0827F9" w:rsidR="006669E9" w:rsidRPr="002B1B72" w:rsidRDefault="00356739" w:rsidP="00D31FC8">
            <w:pPr>
              <w:adjustRightInd w:val="0"/>
              <w:snapToGrid w:val="0"/>
              <w:jc w:val="center"/>
              <w:rPr>
                <w:rFonts w:eastAsia="MS Mincho" w:cs="Arial"/>
                <w:sz w:val="16"/>
                <w:lang w:eastAsia="en-US"/>
              </w:rPr>
            </w:pPr>
            <w:r>
              <w:rPr>
                <w:rFonts w:eastAsia="MS Mincho" w:cs="Arial"/>
                <w:sz w:val="16"/>
                <w:lang w:eastAsia="en-US"/>
              </w:rPr>
              <w:t>14</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3B962A21" w:rsidR="006669E9" w:rsidRPr="002B1B72" w:rsidRDefault="003F0072" w:rsidP="003E6899">
            <w:pPr>
              <w:adjustRightInd w:val="0"/>
              <w:snapToGrid w:val="0"/>
              <w:jc w:val="center"/>
              <w:rPr>
                <w:rFonts w:eastAsia="MS Mincho" w:cs="Arial"/>
                <w:sz w:val="16"/>
                <w:lang w:eastAsia="en-US"/>
              </w:rPr>
            </w:pPr>
            <w:r>
              <w:rPr>
                <w:rFonts w:eastAsia="MS Mincho" w:cs="Arial"/>
                <w:sz w:val="16"/>
                <w:lang w:eastAsia="en-US"/>
              </w:rPr>
              <w:t>0</w:t>
            </w:r>
            <w:r w:rsidR="00356739">
              <w:rPr>
                <w:rFonts w:eastAsia="MS Mincho" w:cs="Arial"/>
                <w:sz w:val="16"/>
                <w:lang w:eastAsia="en-US"/>
              </w:rPr>
              <w:t>4</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0ADAF807" w:rsidR="006669E9" w:rsidRPr="002B1B72" w:rsidRDefault="00356739" w:rsidP="00FD65A5">
            <w:pPr>
              <w:adjustRightInd w:val="0"/>
              <w:snapToGrid w:val="0"/>
              <w:jc w:val="center"/>
              <w:rPr>
                <w:rFonts w:eastAsia="MS Mincho" w:cs="Arial"/>
                <w:sz w:val="16"/>
                <w:lang w:eastAsia="en-US"/>
              </w:rPr>
            </w:pPr>
            <w:r>
              <w:rPr>
                <w:rFonts w:eastAsia="MS Mincho" w:cs="Arial"/>
                <w:sz w:val="16"/>
                <w:lang w:eastAsia="en-US"/>
              </w:rPr>
              <w:t>19</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30298E25" w:rsidR="006669E9" w:rsidRPr="002B1B72" w:rsidRDefault="003F0072" w:rsidP="003E6899">
            <w:pPr>
              <w:adjustRightInd w:val="0"/>
              <w:snapToGrid w:val="0"/>
              <w:jc w:val="center"/>
              <w:rPr>
                <w:rFonts w:eastAsia="MS Mincho" w:cs="Arial"/>
                <w:sz w:val="16"/>
                <w:lang w:eastAsia="en-US"/>
              </w:rPr>
            </w:pPr>
            <w:r>
              <w:rPr>
                <w:rFonts w:eastAsia="MS Mincho" w:cs="Arial"/>
                <w:sz w:val="16"/>
                <w:lang w:eastAsia="en-US"/>
              </w:rPr>
              <w:t>0</w:t>
            </w:r>
            <w:r w:rsidR="00356739">
              <w:rPr>
                <w:rFonts w:eastAsia="MS Mincho" w:cs="Arial"/>
                <w:sz w:val="16"/>
                <w:lang w:eastAsia="en-US"/>
              </w:rPr>
              <w:t>4</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541F9A33" w:rsidR="006669E9" w:rsidRPr="002B1B72" w:rsidRDefault="00356739" w:rsidP="00D31FC8">
            <w:pPr>
              <w:adjustRightInd w:val="0"/>
              <w:snapToGrid w:val="0"/>
              <w:jc w:val="center"/>
              <w:rPr>
                <w:rFonts w:eastAsia="MS Mincho" w:cs="Arial"/>
                <w:sz w:val="16"/>
                <w:lang w:eastAsia="en-US"/>
              </w:rPr>
            </w:pPr>
            <w:r>
              <w:rPr>
                <w:rFonts w:eastAsia="MS Mincho" w:cs="Arial"/>
                <w:sz w:val="16"/>
                <w:lang w:eastAsia="en-US"/>
              </w:rPr>
              <w:t>2</w:t>
            </w:r>
            <w:r w:rsidR="00DE7803">
              <w:rPr>
                <w:rFonts w:eastAsia="MS Mincho" w:cs="Arial"/>
                <w:sz w:val="16"/>
                <w:lang w:eastAsia="en-US"/>
              </w:rPr>
              <w:t>7</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6D013500" w:rsidR="006669E9" w:rsidRPr="002B1B72" w:rsidRDefault="003F0072" w:rsidP="00356739">
            <w:pPr>
              <w:adjustRightInd w:val="0"/>
              <w:snapToGrid w:val="0"/>
              <w:jc w:val="center"/>
              <w:rPr>
                <w:rFonts w:eastAsia="MS Mincho" w:cs="Arial"/>
                <w:sz w:val="16"/>
                <w:lang w:eastAsia="en-US"/>
              </w:rPr>
            </w:pPr>
            <w:r>
              <w:rPr>
                <w:rFonts w:eastAsia="MS Mincho" w:cs="Arial"/>
                <w:sz w:val="16"/>
                <w:lang w:eastAsia="en-US"/>
              </w:rPr>
              <w:t>0</w:t>
            </w:r>
            <w:r w:rsidR="00356739">
              <w:rPr>
                <w:rFonts w:eastAsia="MS Mincho" w:cs="Arial"/>
                <w:sz w:val="16"/>
                <w:lang w:eastAsia="en-US"/>
              </w:rPr>
              <w:t>4</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738F66B7" w:rsidR="006669E9" w:rsidRPr="002B1B72" w:rsidRDefault="00356739" w:rsidP="00A52D75">
            <w:pPr>
              <w:adjustRightInd w:val="0"/>
              <w:snapToGrid w:val="0"/>
              <w:jc w:val="center"/>
              <w:rPr>
                <w:rFonts w:eastAsia="MS Mincho" w:cs="Arial"/>
                <w:sz w:val="16"/>
                <w:lang w:eastAsia="en-US"/>
              </w:rPr>
            </w:pPr>
            <w:r>
              <w:rPr>
                <w:rFonts w:eastAsia="MS Mincho" w:cs="Arial"/>
                <w:sz w:val="16"/>
                <w:lang w:eastAsia="en-US"/>
              </w:rPr>
              <w:t>02</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2B256FF2" w:rsidR="006669E9" w:rsidRPr="002B1B72" w:rsidRDefault="003F0072" w:rsidP="006669E9">
            <w:pPr>
              <w:adjustRightInd w:val="0"/>
              <w:snapToGrid w:val="0"/>
              <w:jc w:val="center"/>
              <w:rPr>
                <w:rFonts w:eastAsia="MS Mincho" w:cs="Arial"/>
                <w:sz w:val="16"/>
                <w:lang w:eastAsia="en-US"/>
              </w:rPr>
            </w:pPr>
            <w:r>
              <w:rPr>
                <w:rFonts w:eastAsia="MS Mincho" w:cs="Arial"/>
                <w:sz w:val="16"/>
                <w:lang w:eastAsia="en-US"/>
              </w:rPr>
              <w:t>0</w:t>
            </w:r>
            <w:r w:rsidR="00356739">
              <w:rPr>
                <w:rFonts w:eastAsia="MS Mincho" w:cs="Arial"/>
                <w:sz w:val="16"/>
                <w:lang w:eastAsia="en-US"/>
              </w:rPr>
              <w:t>5</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eastAsia="x-none"/>
        </w:rPr>
      </w:pPr>
    </w:p>
    <w:p w14:paraId="5AB19FFD" w14:textId="77777777" w:rsidR="00395BDA" w:rsidRPr="002B1B72" w:rsidRDefault="00395BDA" w:rsidP="00FA4147">
      <w:pPr>
        <w:jc w:val="center"/>
        <w:rPr>
          <w:b/>
        </w:rPr>
      </w:pPr>
    </w:p>
    <w:p w14:paraId="086BE82A" w14:textId="2EB64144" w:rsidR="006D2026" w:rsidRPr="002B1B72" w:rsidRDefault="006D2026" w:rsidP="00802E75"/>
    <w:p w14:paraId="20F29569" w14:textId="155AB078" w:rsidR="006D2026" w:rsidRPr="002B1B72" w:rsidRDefault="006D2026" w:rsidP="00802E75"/>
    <w:p w14:paraId="53309E78" w14:textId="0B3C4840" w:rsidR="006D2026" w:rsidRPr="002B1B72" w:rsidRDefault="006D2026" w:rsidP="00802E75"/>
    <w:p w14:paraId="22AC6CE2" w14:textId="4BD9E554" w:rsidR="006D2026" w:rsidRPr="002B1B72" w:rsidRDefault="006D2026" w:rsidP="00802E75"/>
    <w:p w14:paraId="013FAF72" w14:textId="75DA9A04" w:rsidR="006D2026" w:rsidRPr="002B1B72" w:rsidRDefault="006D2026" w:rsidP="00802E75"/>
    <w:p w14:paraId="5E538C1A" w14:textId="4632BD01" w:rsidR="002A7A1F" w:rsidRPr="002B1B72" w:rsidRDefault="002A7A1F" w:rsidP="00802E75"/>
    <w:p w14:paraId="238996FF" w14:textId="707280FC" w:rsidR="002A7A1F" w:rsidRPr="002B1B72" w:rsidRDefault="002A7A1F" w:rsidP="00802E75"/>
    <w:p w14:paraId="73CB4745" w14:textId="587A087E" w:rsidR="002A7A1F" w:rsidRPr="002B1B72" w:rsidRDefault="002A7A1F" w:rsidP="00802E75"/>
    <w:p w14:paraId="5CA4AF4D" w14:textId="34E5FB88" w:rsidR="002A7A1F" w:rsidRPr="002B1B72" w:rsidRDefault="002A7A1F" w:rsidP="00802E75"/>
    <w:p w14:paraId="75EF7315" w14:textId="7E1EF54B" w:rsidR="002A7A1F" w:rsidRPr="002B1B72" w:rsidRDefault="002A7A1F" w:rsidP="00802E75"/>
    <w:p w14:paraId="04B54A71" w14:textId="39F57ED5" w:rsidR="002A7A1F" w:rsidRPr="002B1B72" w:rsidRDefault="002A7A1F" w:rsidP="00802E75"/>
    <w:p w14:paraId="1A0F8A8C" w14:textId="6142D62E" w:rsidR="002A7A1F" w:rsidRPr="002B1B72" w:rsidRDefault="002A7A1F" w:rsidP="00802E75"/>
    <w:p w14:paraId="5C1F7AD3" w14:textId="3EB7E1DF" w:rsidR="002A7A1F" w:rsidRPr="002B1B72" w:rsidRDefault="002A7A1F" w:rsidP="00802E75"/>
    <w:p w14:paraId="2F60ED19" w14:textId="34749DB1" w:rsidR="002A7A1F" w:rsidRPr="002B1B72" w:rsidRDefault="002A7A1F" w:rsidP="00802E75"/>
    <w:p w14:paraId="78D25F52" w14:textId="399FCCB1" w:rsidR="002A7A1F" w:rsidRPr="002B1B72" w:rsidRDefault="002A7A1F" w:rsidP="00802E75"/>
    <w:p w14:paraId="427C7E8A" w14:textId="3D0F3E9D" w:rsidR="002A7A1F" w:rsidRPr="002B1B72" w:rsidRDefault="002A7A1F" w:rsidP="00802E75"/>
    <w:p w14:paraId="0CE1D5A5" w14:textId="4ECDCECB" w:rsidR="002A7A1F" w:rsidRPr="002B1B72" w:rsidRDefault="002A7A1F" w:rsidP="00802E75"/>
    <w:p w14:paraId="48830FE5" w14:textId="6705AF56" w:rsidR="002A7A1F" w:rsidRPr="002B1B72" w:rsidRDefault="002A7A1F" w:rsidP="00802E75"/>
    <w:p w14:paraId="60246CB4" w14:textId="706B15E5" w:rsidR="002A7A1F" w:rsidRPr="002B1B72" w:rsidRDefault="002A7A1F" w:rsidP="00802E75"/>
    <w:p w14:paraId="5733F098" w14:textId="7EA1E18A" w:rsidR="002A7A1F" w:rsidRPr="002B1B72" w:rsidRDefault="002A7A1F" w:rsidP="00802E75"/>
    <w:p w14:paraId="235661AC" w14:textId="43EDC4BF" w:rsidR="002A7A1F" w:rsidRPr="002B1B72" w:rsidRDefault="002A7A1F" w:rsidP="00802E75"/>
    <w:p w14:paraId="13A1B53F" w14:textId="3DB2EDE8" w:rsidR="002A7A1F" w:rsidRPr="002B1B72" w:rsidRDefault="002A7A1F" w:rsidP="00802E75"/>
    <w:p w14:paraId="145DA3B8" w14:textId="675E736D" w:rsidR="002A7A1F" w:rsidRPr="002B1B72" w:rsidRDefault="002A7A1F" w:rsidP="00802E75"/>
    <w:p w14:paraId="0A16E5B8" w14:textId="7CA5B4D3" w:rsidR="00A72FB0" w:rsidRPr="002B1B72" w:rsidRDefault="00C66476" w:rsidP="0081619E">
      <w:pPr>
        <w:pStyle w:val="Puesto"/>
        <w:numPr>
          <w:ilvl w:val="0"/>
          <w:numId w:val="11"/>
        </w:numPr>
        <w:spacing w:before="0" w:after="0"/>
        <w:jc w:val="both"/>
        <w:rPr>
          <w:rFonts w:ascii="Verdana" w:hAnsi="Verdana"/>
          <w:sz w:val="18"/>
          <w:szCs w:val="18"/>
        </w:rPr>
      </w:pPr>
      <w:bookmarkStart w:id="59" w:name="_Toc92781773"/>
      <w:r w:rsidRPr="002B1B72">
        <w:rPr>
          <w:rFonts w:ascii="Verdana" w:hAnsi="Verdana"/>
          <w:sz w:val="18"/>
          <w:szCs w:val="18"/>
        </w:rPr>
        <w:lastRenderedPageBreak/>
        <w:t>T</w:t>
      </w:r>
      <w:r w:rsidR="009004E0" w:rsidRPr="002B1B72">
        <w:rPr>
          <w:rFonts w:ascii="Verdana" w:hAnsi="Verdana"/>
          <w:sz w:val="18"/>
          <w:szCs w:val="18"/>
        </w:rPr>
        <w:t xml:space="preserve">ÉRMINOS DE REFERENCIA Y </w:t>
      </w:r>
      <w:r w:rsidR="00A72FB0" w:rsidRPr="002B1B72">
        <w:rPr>
          <w:rFonts w:ascii="Verdana" w:hAnsi="Verdana"/>
          <w:sz w:val="18"/>
          <w:szCs w:val="18"/>
        </w:rPr>
        <w:t>CONDICIONES</w:t>
      </w:r>
      <w:r w:rsidR="009004E0" w:rsidRPr="002B1B72">
        <w:rPr>
          <w:rFonts w:ascii="Verdana" w:hAnsi="Verdana"/>
          <w:sz w:val="18"/>
          <w:szCs w:val="18"/>
        </w:rPr>
        <w:t xml:space="preserve"> TÉCNICAS</w:t>
      </w:r>
      <w:r w:rsidR="00A72FB0" w:rsidRPr="002B1B72">
        <w:rPr>
          <w:rFonts w:ascii="Verdana" w:hAnsi="Verdana"/>
          <w:sz w:val="18"/>
          <w:szCs w:val="18"/>
        </w:rPr>
        <w:t xml:space="preserve"> REQUERID</w:t>
      </w:r>
      <w:r w:rsidR="009004E0" w:rsidRPr="002B1B72">
        <w:rPr>
          <w:rFonts w:ascii="Verdana" w:hAnsi="Verdana"/>
          <w:sz w:val="18"/>
          <w:szCs w:val="18"/>
        </w:rPr>
        <w:t>A</w:t>
      </w:r>
      <w:r w:rsidR="00A72FB0" w:rsidRPr="002B1B72">
        <w:rPr>
          <w:rFonts w:ascii="Verdana" w:hAnsi="Verdana"/>
          <w:sz w:val="18"/>
          <w:szCs w:val="18"/>
        </w:rPr>
        <w:t>S PARA EL SERVICIO DE</w:t>
      </w:r>
      <w:r w:rsidR="00B727D3" w:rsidRPr="002B1B72">
        <w:rPr>
          <w:rFonts w:ascii="Verdana" w:hAnsi="Verdana"/>
          <w:sz w:val="18"/>
          <w:szCs w:val="18"/>
        </w:rPr>
        <w:t xml:space="preserve"> </w:t>
      </w:r>
      <w:r w:rsidR="001F0C15" w:rsidRPr="002B1B72">
        <w:rPr>
          <w:rFonts w:ascii="Verdana" w:hAnsi="Verdana"/>
          <w:sz w:val="18"/>
          <w:szCs w:val="18"/>
        </w:rPr>
        <w:t>C</w:t>
      </w:r>
      <w:r w:rsidR="00A72FB0" w:rsidRPr="002B1B72">
        <w:rPr>
          <w:rFonts w:ascii="Verdana" w:hAnsi="Verdana"/>
          <w:sz w:val="18"/>
          <w:szCs w:val="18"/>
        </w:rPr>
        <w:t>ONSULTORÍA</w:t>
      </w:r>
      <w:bookmarkEnd w:id="59"/>
    </w:p>
    <w:p w14:paraId="2B7779B8" w14:textId="09B53AF4" w:rsidR="00A72FB0" w:rsidRPr="002B1B72" w:rsidRDefault="00A72FB0" w:rsidP="00F03B1C">
      <w:pPr>
        <w:tabs>
          <w:tab w:val="left" w:pos="7513"/>
        </w:tabs>
        <w:ind w:left="705" w:hanging="705"/>
        <w:rPr>
          <w:rFonts w:cs="Arial"/>
          <w:szCs w:val="18"/>
          <w:lang w:eastAsia="en-US"/>
        </w:rPr>
      </w:pPr>
    </w:p>
    <w:p w14:paraId="27D7570E" w14:textId="7F5DCDB3" w:rsidR="00622BFD" w:rsidRDefault="009004E0" w:rsidP="00DC27C9">
      <w:pPr>
        <w:autoSpaceDE w:val="0"/>
        <w:autoSpaceDN w:val="0"/>
        <w:adjustRightInd w:val="0"/>
        <w:rPr>
          <w:rFonts w:cs="Arial"/>
          <w:szCs w:val="18"/>
          <w:lang w:eastAsia="en-US"/>
        </w:rPr>
      </w:pPr>
      <w:r w:rsidRPr="002B1B72">
        <w:rPr>
          <w:rFonts w:cs="Verdana"/>
          <w:szCs w:val="18"/>
        </w:rPr>
        <w:t>Los Términos de Referencia para la consultoría, son los siguientes:</w:t>
      </w:r>
    </w:p>
    <w:p w14:paraId="0B336C5C" w14:textId="77777777" w:rsidR="00622BFD" w:rsidRDefault="00622BFD" w:rsidP="00622BFD">
      <w:pPr>
        <w:tabs>
          <w:tab w:val="left" w:pos="7513"/>
        </w:tabs>
        <w:ind w:left="705" w:hanging="705"/>
        <w:rPr>
          <w:rFonts w:cs="Arial"/>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22BFD" w:rsidRPr="002B1B72" w14:paraId="25DACE64" w14:textId="77777777" w:rsidTr="00F52D52">
        <w:trPr>
          <w:trHeight w:val="475"/>
        </w:trPr>
        <w:tc>
          <w:tcPr>
            <w:tcW w:w="9781" w:type="dxa"/>
            <w:tcBorders>
              <w:bottom w:val="single" w:sz="4" w:space="0" w:color="auto"/>
            </w:tcBorders>
            <w:shd w:val="clear" w:color="auto" w:fill="0F243E"/>
          </w:tcPr>
          <w:p w14:paraId="4ED0C8B5" w14:textId="77777777" w:rsidR="00622BFD" w:rsidRPr="002B1B72" w:rsidRDefault="00622BFD" w:rsidP="00F52D52">
            <w:pPr>
              <w:shd w:val="clear" w:color="auto" w:fill="17365D"/>
              <w:tabs>
                <w:tab w:val="left" w:pos="7513"/>
              </w:tabs>
              <w:jc w:val="center"/>
              <w:rPr>
                <w:rFonts w:cs="Arial"/>
                <w:b/>
              </w:rPr>
            </w:pPr>
            <w:r w:rsidRPr="002B1B72">
              <w:rPr>
                <w:rFonts w:cs="Arial"/>
                <w:b/>
              </w:rPr>
              <w:t>TÉRMINOS DE REFERENCIA</w:t>
            </w:r>
          </w:p>
          <w:p w14:paraId="3AB0A5F0" w14:textId="77777777" w:rsidR="00622BFD" w:rsidRPr="002B1B72" w:rsidRDefault="00622BFD" w:rsidP="00F52D52">
            <w:pPr>
              <w:shd w:val="clear" w:color="auto" w:fill="17365D"/>
              <w:tabs>
                <w:tab w:val="left" w:pos="7513"/>
              </w:tabs>
              <w:jc w:val="center"/>
              <w:rPr>
                <w:rFonts w:cs="Arial"/>
              </w:rPr>
            </w:pPr>
            <w:r>
              <w:rPr>
                <w:rFonts w:cs="Arial"/>
                <w:b/>
              </w:rPr>
              <w:t>ITEM N° 3: PROFESIONAL JUNIOR – GOSE 5</w:t>
            </w:r>
          </w:p>
        </w:tc>
      </w:tr>
      <w:tr w:rsidR="00622BFD" w:rsidRPr="002B1B72" w14:paraId="7EAE8F76" w14:textId="77777777" w:rsidTr="00F52D52">
        <w:trPr>
          <w:trHeight w:val="551"/>
        </w:trPr>
        <w:tc>
          <w:tcPr>
            <w:tcW w:w="9781" w:type="dxa"/>
            <w:tcBorders>
              <w:top w:val="single" w:sz="4" w:space="0" w:color="auto"/>
            </w:tcBorders>
            <w:shd w:val="clear" w:color="auto" w:fill="FFFFFF"/>
          </w:tcPr>
          <w:p w14:paraId="59AD29EE" w14:textId="77777777" w:rsidR="00A049E3" w:rsidRPr="00871D5D" w:rsidRDefault="00A049E3" w:rsidP="00A049E3">
            <w:pPr>
              <w:ind w:right="153"/>
              <w:rPr>
                <w:rFonts w:cs="Tahoma"/>
                <w:color w:val="000000"/>
                <w:szCs w:val="18"/>
              </w:rPr>
            </w:pPr>
          </w:p>
          <w:p w14:paraId="632E675A" w14:textId="77777777" w:rsidR="00A049E3" w:rsidRPr="00871D5D" w:rsidRDefault="00A049E3" w:rsidP="00A049E3">
            <w:pPr>
              <w:ind w:left="360" w:right="153"/>
              <w:rPr>
                <w:rFonts w:cs="Tahoma"/>
                <w:b/>
                <w:caps/>
                <w:color w:val="000000"/>
                <w:szCs w:val="18"/>
              </w:rPr>
            </w:pPr>
          </w:p>
          <w:p w14:paraId="063FC403" w14:textId="77777777" w:rsidR="00A049E3" w:rsidRPr="00871D5D" w:rsidRDefault="00A049E3" w:rsidP="00A049E3">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574F522C" w14:textId="77777777" w:rsidR="00A049E3" w:rsidRPr="00871D5D" w:rsidRDefault="00A049E3" w:rsidP="00A049E3">
            <w:pPr>
              <w:ind w:left="1065" w:right="153"/>
              <w:rPr>
                <w:rFonts w:cs="Tahoma"/>
                <w:b/>
                <w:caps/>
                <w:color w:val="000000"/>
                <w:szCs w:val="18"/>
              </w:rPr>
            </w:pPr>
          </w:p>
          <w:p w14:paraId="19104CD6" w14:textId="77777777" w:rsidR="00A049E3" w:rsidRPr="00871D5D" w:rsidRDefault="00A049E3" w:rsidP="00A049E3">
            <w:pPr>
              <w:ind w:left="709" w:right="51"/>
              <w:rPr>
                <w:rFonts w:cs="Tahoma"/>
                <w:color w:val="000000"/>
                <w:szCs w:val="18"/>
              </w:rPr>
            </w:pPr>
            <w:r w:rsidRPr="00871D5D">
              <w:rPr>
                <w:rFonts w:cs="Tahoma"/>
                <w:color w:val="000000"/>
                <w:szCs w:val="18"/>
              </w:rPr>
              <w:t xml:space="preserve">La Empresa Nacional de Electricidad - ENDE, para cumplir las actividades planificadas por la </w:t>
            </w:r>
            <w:r w:rsidRPr="00524613">
              <w:rPr>
                <w:rFonts w:cs="Tahoma"/>
                <w:color w:val="000000"/>
                <w:szCs w:val="18"/>
              </w:rPr>
              <w:t>Gerencia de Operación Sistemas Eléctricos (GOSE)</w:t>
            </w:r>
            <w:r>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216061F8" w14:textId="77777777" w:rsidR="00A049E3" w:rsidRDefault="00A049E3" w:rsidP="00A049E3">
            <w:pPr>
              <w:ind w:left="360" w:right="153"/>
              <w:rPr>
                <w:rFonts w:cs="Tahoma"/>
                <w:b/>
                <w:color w:val="000000"/>
                <w:szCs w:val="18"/>
              </w:rPr>
            </w:pPr>
            <w:r w:rsidRPr="00871D5D">
              <w:rPr>
                <w:rFonts w:cs="Tahoma"/>
                <w:b/>
                <w:color w:val="000000"/>
                <w:szCs w:val="18"/>
              </w:rPr>
              <w:t xml:space="preserve"> </w:t>
            </w:r>
          </w:p>
          <w:p w14:paraId="099B31BA" w14:textId="77777777" w:rsidR="00A049E3" w:rsidRPr="00871D5D" w:rsidRDefault="00A049E3" w:rsidP="00A049E3">
            <w:pPr>
              <w:ind w:left="360" w:right="153"/>
              <w:rPr>
                <w:rFonts w:cs="Tahoma"/>
                <w:b/>
                <w:caps/>
                <w:color w:val="000000"/>
                <w:szCs w:val="18"/>
              </w:rPr>
            </w:pPr>
          </w:p>
          <w:p w14:paraId="21CF5CC0" w14:textId="77777777" w:rsidR="00A049E3" w:rsidRPr="00871D5D" w:rsidRDefault="00A049E3" w:rsidP="00A049E3">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2B2603B9" w14:textId="77777777" w:rsidR="00A049E3" w:rsidRPr="00871D5D" w:rsidRDefault="00A049E3" w:rsidP="00A049E3">
            <w:pPr>
              <w:ind w:left="1065" w:right="153"/>
              <w:rPr>
                <w:rFonts w:cs="Tahoma"/>
                <w:b/>
                <w:caps/>
                <w:color w:val="000000"/>
                <w:szCs w:val="18"/>
              </w:rPr>
            </w:pPr>
          </w:p>
          <w:p w14:paraId="6C699F1B" w14:textId="77777777" w:rsidR="00A049E3" w:rsidRPr="00871D5D" w:rsidRDefault="00A049E3" w:rsidP="00A049E3">
            <w:pPr>
              <w:ind w:left="709" w:right="51"/>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w:t>
            </w:r>
            <w:r>
              <w:rPr>
                <w:rFonts w:cs="Tahoma"/>
                <w:color w:val="000000"/>
                <w:szCs w:val="18"/>
              </w:rPr>
              <w:t xml:space="preserve">la </w:t>
            </w:r>
            <w:r w:rsidRPr="00524613">
              <w:rPr>
                <w:rFonts w:cs="Tahoma"/>
                <w:color w:val="000000"/>
                <w:szCs w:val="18"/>
              </w:rPr>
              <w:t>Gerencia de Operación Sistemas Eléctricos (GOSE), el Departamento de Operación Sistemas Eléctricos (DOSE)</w:t>
            </w:r>
            <w:r>
              <w:rPr>
                <w:rFonts w:cs="Tahoma"/>
                <w:color w:val="000000"/>
                <w:szCs w:val="18"/>
              </w:rPr>
              <w:t xml:space="preserve"> y</w:t>
            </w:r>
            <w:r w:rsidRPr="00524613">
              <w:rPr>
                <w:rFonts w:cs="Tahoma"/>
                <w:color w:val="000000"/>
                <w:szCs w:val="18"/>
              </w:rPr>
              <w:t xml:space="preserve"> Unidad de Transmisión</w:t>
            </w:r>
            <w:r>
              <w:rPr>
                <w:rFonts w:cs="Tahoma"/>
                <w:color w:val="000000"/>
                <w:szCs w:val="18"/>
              </w:rPr>
              <w:t>/Distribución</w:t>
            </w:r>
            <w:r w:rsidRPr="00871D5D">
              <w:rPr>
                <w:rFonts w:cs="Tahoma"/>
                <w:color w:val="000000"/>
                <w:szCs w:val="18"/>
              </w:rPr>
              <w:t>, requiere contratar un Consultor Individual de Línea</w:t>
            </w:r>
            <w:r>
              <w:rPr>
                <w:rFonts w:cs="Tahoma"/>
                <w:color w:val="000000"/>
                <w:szCs w:val="18"/>
              </w:rPr>
              <w:t>,</w:t>
            </w:r>
            <w:r w:rsidRPr="00871D5D">
              <w:rPr>
                <w:rFonts w:cs="Tahoma"/>
                <w:color w:val="000000"/>
                <w:szCs w:val="18"/>
              </w:rPr>
              <w:t xml:space="preserve"> para apoyar de forma oportuna y eficiente</w:t>
            </w:r>
            <w:r>
              <w:rPr>
                <w:rFonts w:cs="Tahoma"/>
                <w:color w:val="000000"/>
                <w:szCs w:val="18"/>
              </w:rPr>
              <w:t>,</w:t>
            </w:r>
            <w:r w:rsidRPr="00871D5D">
              <w:rPr>
                <w:rFonts w:cs="Tahoma"/>
                <w:color w:val="000000"/>
                <w:szCs w:val="18"/>
              </w:rPr>
              <w:t xml:space="preserve"> al cumplimiento de objetivos de </w:t>
            </w:r>
            <w:r w:rsidRPr="00871D5D">
              <w:rPr>
                <w:rFonts w:cs="Tahoma"/>
                <w:b/>
                <w:color w:val="000000"/>
                <w:szCs w:val="18"/>
              </w:rPr>
              <w:t>ENDE</w:t>
            </w:r>
            <w:r w:rsidRPr="00871D5D">
              <w:rPr>
                <w:rFonts w:cs="Tahoma"/>
                <w:color w:val="000000"/>
                <w:szCs w:val="18"/>
              </w:rPr>
              <w:t>.</w:t>
            </w:r>
          </w:p>
          <w:p w14:paraId="2B09B2EA" w14:textId="77777777" w:rsidR="00A049E3" w:rsidRPr="00871D5D" w:rsidRDefault="00A049E3" w:rsidP="00A049E3">
            <w:pPr>
              <w:ind w:left="709" w:right="232"/>
              <w:contextualSpacing/>
              <w:rPr>
                <w:rFonts w:cs="Tahoma"/>
                <w:color w:val="000000"/>
                <w:szCs w:val="18"/>
              </w:rPr>
            </w:pPr>
          </w:p>
          <w:p w14:paraId="2E218843" w14:textId="77777777" w:rsidR="00A049E3" w:rsidRPr="00871D5D" w:rsidRDefault="00A049E3" w:rsidP="00A049E3">
            <w:pPr>
              <w:ind w:left="709" w:right="51"/>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5775303B" w14:textId="77777777" w:rsidR="00A049E3" w:rsidRDefault="00A049E3" w:rsidP="00A049E3">
            <w:pPr>
              <w:ind w:left="360" w:right="51"/>
              <w:rPr>
                <w:rFonts w:cs="Tahoma"/>
                <w:color w:val="000000"/>
                <w:szCs w:val="18"/>
              </w:rPr>
            </w:pPr>
          </w:p>
          <w:p w14:paraId="45C8229F" w14:textId="77777777" w:rsidR="00A049E3" w:rsidRPr="00871D5D" w:rsidRDefault="00A049E3" w:rsidP="00A049E3">
            <w:pPr>
              <w:ind w:left="360" w:right="51"/>
              <w:rPr>
                <w:rFonts w:cs="Tahoma"/>
                <w:color w:val="000000"/>
                <w:szCs w:val="18"/>
              </w:rPr>
            </w:pPr>
          </w:p>
          <w:p w14:paraId="29E509C6" w14:textId="77777777" w:rsidR="00A049E3" w:rsidRPr="00871D5D" w:rsidRDefault="00A049E3" w:rsidP="00A049E3">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2B4CCDE" w14:textId="77777777" w:rsidR="00A049E3" w:rsidRPr="00871D5D" w:rsidRDefault="00A049E3" w:rsidP="00A049E3">
            <w:pPr>
              <w:ind w:left="720" w:right="153"/>
              <w:rPr>
                <w:rFonts w:cs="Tahoma"/>
                <w:b/>
                <w:caps/>
                <w:color w:val="000000"/>
                <w:szCs w:val="18"/>
              </w:rPr>
            </w:pPr>
          </w:p>
          <w:p w14:paraId="7D24359D" w14:textId="77777777" w:rsidR="00A049E3" w:rsidRDefault="00A049E3" w:rsidP="00A049E3">
            <w:pPr>
              <w:ind w:left="709" w:right="51"/>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sidRPr="004833D2">
              <w:rPr>
                <w:rFonts w:cs="Tahoma"/>
                <w:szCs w:val="18"/>
              </w:rPr>
              <w:t>Gerencia de Operación Sistemas Eléctricos (GOSE), el Departamento de Operación Sistemas Eléctricos (DOSE)</w:t>
            </w:r>
            <w:r>
              <w:rPr>
                <w:rFonts w:cs="Tahoma"/>
                <w:szCs w:val="18"/>
              </w:rPr>
              <w:t xml:space="preserve"> y la </w:t>
            </w:r>
            <w:r w:rsidRPr="004833D2">
              <w:rPr>
                <w:rFonts w:cs="Tahoma"/>
                <w:szCs w:val="18"/>
              </w:rPr>
              <w:t>Unidad de Transmisión</w:t>
            </w:r>
            <w:r>
              <w:rPr>
                <w:rFonts w:cs="Tahoma"/>
                <w:szCs w:val="18"/>
              </w:rPr>
              <w:t>/</w:t>
            </w:r>
            <w:r w:rsidRPr="004833D2">
              <w:rPr>
                <w:rFonts w:cs="Tahoma"/>
                <w:szCs w:val="18"/>
              </w:rPr>
              <w:t xml:space="preserve">Distribución </w:t>
            </w:r>
            <w:r>
              <w:rPr>
                <w:rFonts w:cs="Tahoma"/>
                <w:szCs w:val="18"/>
              </w:rPr>
              <w:t xml:space="preserve">(UTDI) </w:t>
            </w:r>
            <w:r w:rsidRPr="00871D5D">
              <w:rPr>
                <w:rFonts w:cs="Tahoma"/>
                <w:szCs w:val="18"/>
              </w:rPr>
              <w:t xml:space="preserve">de </w:t>
            </w:r>
            <w:r w:rsidRPr="008D536D">
              <w:rPr>
                <w:rFonts w:cs="Tahoma"/>
                <w:szCs w:val="18"/>
              </w:rPr>
              <w:t>ENDE.</w:t>
            </w:r>
            <w:r w:rsidRPr="00871D5D">
              <w:rPr>
                <w:rFonts w:cs="Tahoma"/>
                <w:b/>
                <w:szCs w:val="18"/>
              </w:rPr>
              <w:t xml:space="preserve"> </w:t>
            </w:r>
            <w:r w:rsidRPr="00871D5D">
              <w:rPr>
                <w:rFonts w:cs="Tahoma"/>
                <w:szCs w:val="18"/>
              </w:rPr>
              <w:t xml:space="preserve">Para este fin, el </w:t>
            </w:r>
            <w:r w:rsidRPr="008D536D">
              <w:rPr>
                <w:rFonts w:cs="Tahoma"/>
                <w:szCs w:val="18"/>
              </w:rPr>
              <w:t>CONSULTOR</w:t>
            </w:r>
            <w:r w:rsidRPr="00871D5D">
              <w:rPr>
                <w:rFonts w:cs="Tahoma"/>
                <w:szCs w:val="18"/>
              </w:rPr>
              <w:t xml:space="preserve"> deberá efectuar, sin ser limitativas, las siguientes actividades:</w:t>
            </w:r>
          </w:p>
          <w:p w14:paraId="7129C77C" w14:textId="77777777" w:rsidR="00A049E3" w:rsidRPr="00871D5D" w:rsidRDefault="00A049E3" w:rsidP="00A049E3">
            <w:pPr>
              <w:ind w:left="709" w:right="232"/>
              <w:contextualSpacing/>
              <w:rPr>
                <w:rFonts w:cs="Tahoma"/>
                <w:szCs w:val="18"/>
              </w:rPr>
            </w:pPr>
          </w:p>
          <w:p w14:paraId="6AD6DF33" w14:textId="77777777" w:rsidR="00A049E3" w:rsidRPr="00AB5251" w:rsidRDefault="00A049E3" w:rsidP="00A049E3">
            <w:pPr>
              <w:pStyle w:val="Prrafodelista"/>
              <w:numPr>
                <w:ilvl w:val="0"/>
                <w:numId w:val="49"/>
              </w:numPr>
              <w:spacing w:line="276" w:lineRule="auto"/>
              <w:ind w:left="993" w:hanging="284"/>
              <w:rPr>
                <w:rFonts w:ascii="Verdana" w:hAnsi="Verdana" w:cs="Tahoma"/>
                <w:sz w:val="18"/>
                <w:szCs w:val="18"/>
                <w:lang w:val="es-ES" w:eastAsia="es-ES"/>
              </w:rPr>
            </w:pPr>
            <w:bookmarkStart w:id="60" w:name="_Hlk60221103"/>
            <w:r w:rsidRPr="00AB5251">
              <w:rPr>
                <w:rFonts w:ascii="Verdana" w:hAnsi="Verdana" w:cs="Tahoma"/>
                <w:sz w:val="18"/>
                <w:szCs w:val="18"/>
                <w:lang w:val="es-ES" w:eastAsia="es-ES"/>
              </w:rPr>
              <w:t>Supervis</w:t>
            </w:r>
            <w:r>
              <w:rPr>
                <w:rFonts w:ascii="Verdana" w:hAnsi="Verdana" w:cs="Tahoma"/>
                <w:sz w:val="18"/>
                <w:szCs w:val="18"/>
                <w:lang w:val="es-ES" w:eastAsia="es-ES"/>
              </w:rPr>
              <w:t>ar</w:t>
            </w:r>
            <w:r w:rsidRPr="00AB5251">
              <w:rPr>
                <w:rFonts w:ascii="Verdana" w:hAnsi="Verdana" w:cs="Tahoma"/>
                <w:sz w:val="18"/>
                <w:szCs w:val="18"/>
                <w:lang w:val="es-ES" w:eastAsia="es-ES"/>
              </w:rPr>
              <w:t xml:space="preserve"> o Fiscaliza</w:t>
            </w:r>
            <w:r>
              <w:rPr>
                <w:rFonts w:ascii="Verdana" w:hAnsi="Verdana" w:cs="Tahoma"/>
                <w:sz w:val="18"/>
                <w:szCs w:val="18"/>
                <w:lang w:val="es-ES" w:eastAsia="es-ES"/>
              </w:rPr>
              <w:t>r</w:t>
            </w:r>
            <w:r w:rsidRPr="00AB5251">
              <w:rPr>
                <w:rFonts w:ascii="Verdana" w:hAnsi="Verdana" w:cs="Tahoma"/>
                <w:sz w:val="18"/>
                <w:szCs w:val="18"/>
                <w:lang w:val="es-ES" w:eastAsia="es-ES"/>
              </w:rPr>
              <w:t xml:space="preserve"> los trabajos correspondientes a proyectos a ser ejecutados por la Gerencia, hasta la </w:t>
            </w:r>
            <w:r>
              <w:rPr>
                <w:rFonts w:ascii="Verdana" w:hAnsi="Verdana" w:cs="Tahoma"/>
                <w:sz w:val="18"/>
                <w:szCs w:val="18"/>
                <w:lang w:val="es-ES" w:eastAsia="es-ES"/>
              </w:rPr>
              <w:t>e</w:t>
            </w:r>
            <w:r w:rsidRPr="00AB5251">
              <w:rPr>
                <w:rFonts w:ascii="Verdana" w:hAnsi="Verdana" w:cs="Tahoma"/>
                <w:sz w:val="18"/>
                <w:szCs w:val="18"/>
                <w:lang w:val="es-ES" w:eastAsia="es-ES"/>
              </w:rPr>
              <w:t xml:space="preserve">ntrega definitiva de las obras y los planos </w:t>
            </w:r>
            <w:r>
              <w:rPr>
                <w:rFonts w:ascii="Verdana" w:hAnsi="Verdana" w:cs="Tahoma"/>
                <w:sz w:val="18"/>
                <w:szCs w:val="18"/>
                <w:lang w:val="es-ES" w:eastAsia="es-ES"/>
              </w:rPr>
              <w:t>“</w:t>
            </w:r>
            <w:r w:rsidRPr="00AB5251">
              <w:rPr>
                <w:rFonts w:ascii="Verdana" w:hAnsi="Verdana" w:cs="Tahoma"/>
                <w:sz w:val="18"/>
                <w:szCs w:val="18"/>
                <w:lang w:val="es-ES" w:eastAsia="es-ES"/>
              </w:rPr>
              <w:t>As</w:t>
            </w:r>
            <w:r>
              <w:rPr>
                <w:rFonts w:ascii="Verdana" w:hAnsi="Verdana" w:cs="Tahoma"/>
                <w:sz w:val="18"/>
                <w:szCs w:val="18"/>
                <w:lang w:val="es-ES" w:eastAsia="es-ES"/>
              </w:rPr>
              <w:t xml:space="preserve"> </w:t>
            </w:r>
            <w:proofErr w:type="spellStart"/>
            <w:r>
              <w:rPr>
                <w:rFonts w:ascii="Verdana" w:hAnsi="Verdana" w:cs="Tahoma"/>
                <w:sz w:val="18"/>
                <w:szCs w:val="18"/>
                <w:lang w:val="es-ES" w:eastAsia="es-ES"/>
              </w:rPr>
              <w:t>B</w:t>
            </w:r>
            <w:r w:rsidRPr="00AB5251">
              <w:rPr>
                <w:rFonts w:ascii="Verdana" w:hAnsi="Verdana" w:cs="Tahoma"/>
                <w:sz w:val="18"/>
                <w:szCs w:val="18"/>
                <w:lang w:val="es-ES" w:eastAsia="es-ES"/>
              </w:rPr>
              <w:t>uilt</w:t>
            </w:r>
            <w:proofErr w:type="spellEnd"/>
            <w:r>
              <w:rPr>
                <w:rFonts w:ascii="Verdana" w:hAnsi="Verdana" w:cs="Tahoma"/>
                <w:sz w:val="18"/>
                <w:szCs w:val="18"/>
                <w:lang w:val="es-ES" w:eastAsia="es-ES"/>
              </w:rPr>
              <w:t>”</w:t>
            </w:r>
            <w:r w:rsidRPr="00AB5251">
              <w:rPr>
                <w:rFonts w:ascii="Verdana" w:hAnsi="Verdana" w:cs="Tahoma"/>
                <w:sz w:val="18"/>
                <w:szCs w:val="18"/>
                <w:lang w:val="es-ES" w:eastAsia="es-ES"/>
              </w:rPr>
              <w:t>.</w:t>
            </w:r>
          </w:p>
          <w:p w14:paraId="503D8ACF"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Elabora</w:t>
            </w:r>
            <w:r>
              <w:rPr>
                <w:rFonts w:cs="Tahoma"/>
                <w:szCs w:val="18"/>
              </w:rPr>
              <w:t>r</w:t>
            </w:r>
            <w:r w:rsidRPr="00524613">
              <w:rPr>
                <w:rFonts w:cs="Tahoma"/>
                <w:szCs w:val="18"/>
              </w:rPr>
              <w:t xml:space="preserve"> diseños, planos, cómputos, revis</w:t>
            </w:r>
            <w:r>
              <w:rPr>
                <w:rFonts w:cs="Tahoma"/>
                <w:szCs w:val="18"/>
              </w:rPr>
              <w:t>ar</w:t>
            </w:r>
            <w:r w:rsidRPr="00524613">
              <w:rPr>
                <w:rFonts w:cs="Tahoma"/>
                <w:szCs w:val="18"/>
              </w:rPr>
              <w:t xml:space="preserve"> adecuaciones de cálculos</w:t>
            </w:r>
            <w:r>
              <w:rPr>
                <w:rFonts w:cs="Tahoma"/>
                <w:szCs w:val="18"/>
              </w:rPr>
              <w:t>,</w:t>
            </w:r>
            <w:r w:rsidRPr="00524613">
              <w:rPr>
                <w:rFonts w:cs="Tahoma"/>
                <w:szCs w:val="18"/>
              </w:rPr>
              <w:t xml:space="preserve"> correspondientes a los </w:t>
            </w:r>
            <w:r>
              <w:rPr>
                <w:rFonts w:cs="Tahoma"/>
                <w:szCs w:val="18"/>
              </w:rPr>
              <w:t>p</w:t>
            </w:r>
            <w:r w:rsidRPr="00524613">
              <w:rPr>
                <w:rFonts w:cs="Tahoma"/>
                <w:szCs w:val="18"/>
              </w:rPr>
              <w:t>royectos a ser designados.</w:t>
            </w:r>
          </w:p>
          <w:p w14:paraId="6402F499"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Elabora</w:t>
            </w:r>
            <w:r>
              <w:rPr>
                <w:rFonts w:cs="Tahoma"/>
                <w:szCs w:val="18"/>
              </w:rPr>
              <w:t>r</w:t>
            </w:r>
            <w:r w:rsidRPr="00524613">
              <w:rPr>
                <w:rFonts w:cs="Tahoma"/>
                <w:szCs w:val="18"/>
              </w:rPr>
              <w:t xml:space="preserve"> informes y documentos modificatorios</w:t>
            </w:r>
            <w:r>
              <w:rPr>
                <w:rFonts w:cs="Tahoma"/>
                <w:szCs w:val="18"/>
              </w:rPr>
              <w:t>,</w:t>
            </w:r>
            <w:r w:rsidRPr="00524613">
              <w:rPr>
                <w:rFonts w:cs="Tahoma"/>
                <w:szCs w:val="18"/>
              </w:rPr>
              <w:t xml:space="preserve"> correspondientes a los </w:t>
            </w:r>
            <w:r>
              <w:rPr>
                <w:rFonts w:cs="Tahoma"/>
                <w:szCs w:val="18"/>
              </w:rPr>
              <w:t>p</w:t>
            </w:r>
            <w:r w:rsidRPr="00524613">
              <w:rPr>
                <w:rFonts w:cs="Tahoma"/>
                <w:szCs w:val="18"/>
              </w:rPr>
              <w:t>royectos designados.</w:t>
            </w:r>
          </w:p>
          <w:p w14:paraId="606E83C5"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Recopila</w:t>
            </w:r>
            <w:r>
              <w:rPr>
                <w:rFonts w:cs="Tahoma"/>
                <w:szCs w:val="18"/>
              </w:rPr>
              <w:t>r</w:t>
            </w:r>
            <w:r w:rsidRPr="00524613">
              <w:rPr>
                <w:rFonts w:cs="Tahoma"/>
                <w:szCs w:val="18"/>
              </w:rPr>
              <w:t xml:space="preserve"> y </w:t>
            </w:r>
            <w:r>
              <w:rPr>
                <w:rFonts w:cs="Tahoma"/>
                <w:szCs w:val="18"/>
              </w:rPr>
              <w:t>a</w:t>
            </w:r>
            <w:r w:rsidRPr="00524613">
              <w:rPr>
                <w:rFonts w:cs="Tahoma"/>
                <w:szCs w:val="18"/>
              </w:rPr>
              <w:t>nali</w:t>
            </w:r>
            <w:r>
              <w:rPr>
                <w:rFonts w:cs="Tahoma"/>
                <w:szCs w:val="18"/>
              </w:rPr>
              <w:t>zar</w:t>
            </w:r>
            <w:r w:rsidRPr="00524613">
              <w:rPr>
                <w:rFonts w:cs="Tahoma"/>
                <w:szCs w:val="18"/>
              </w:rPr>
              <w:t xml:space="preserve"> la información disponible sobre proyectos a ser encargados, en el área civil.</w:t>
            </w:r>
          </w:p>
          <w:p w14:paraId="0AC215E1"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Verifica</w:t>
            </w:r>
            <w:r>
              <w:rPr>
                <w:rFonts w:cs="Tahoma"/>
                <w:szCs w:val="18"/>
              </w:rPr>
              <w:t xml:space="preserve">r </w:t>
            </w:r>
            <w:r w:rsidRPr="00524613">
              <w:rPr>
                <w:rFonts w:cs="Tahoma"/>
                <w:szCs w:val="18"/>
              </w:rPr>
              <w:t>el cumplimiento de obras civiles</w:t>
            </w:r>
            <w:r>
              <w:rPr>
                <w:rFonts w:cs="Tahoma"/>
                <w:szCs w:val="18"/>
              </w:rPr>
              <w:t>,</w:t>
            </w:r>
            <w:r w:rsidRPr="00524613">
              <w:rPr>
                <w:rFonts w:cs="Tahoma"/>
                <w:szCs w:val="18"/>
              </w:rPr>
              <w:t xml:space="preserve"> según los </w:t>
            </w:r>
            <w:r>
              <w:rPr>
                <w:rFonts w:cs="Tahoma"/>
                <w:szCs w:val="18"/>
              </w:rPr>
              <w:t>p</w:t>
            </w:r>
            <w:r w:rsidRPr="00524613">
              <w:rPr>
                <w:rFonts w:cs="Tahoma"/>
                <w:szCs w:val="18"/>
              </w:rPr>
              <w:t xml:space="preserve">lanos de </w:t>
            </w:r>
            <w:r>
              <w:rPr>
                <w:rFonts w:cs="Tahoma"/>
                <w:szCs w:val="18"/>
              </w:rPr>
              <w:t>d</w:t>
            </w:r>
            <w:r w:rsidRPr="00524613">
              <w:rPr>
                <w:rFonts w:cs="Tahoma"/>
                <w:szCs w:val="18"/>
              </w:rPr>
              <w:t>iseño.</w:t>
            </w:r>
          </w:p>
          <w:p w14:paraId="52CE0F23"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Realizar informes técnicos del estado de avances de proyectos referidos al área civil</w:t>
            </w:r>
            <w:r>
              <w:rPr>
                <w:rFonts w:cs="Tahoma"/>
                <w:szCs w:val="18"/>
              </w:rPr>
              <w:t>,</w:t>
            </w:r>
            <w:r w:rsidRPr="00524613">
              <w:rPr>
                <w:rFonts w:cs="Tahoma"/>
                <w:szCs w:val="18"/>
              </w:rPr>
              <w:t xml:space="preserve"> identificando rutas críticas y planteando recomendaciones de solución.</w:t>
            </w:r>
          </w:p>
          <w:p w14:paraId="4627869C"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Llena</w:t>
            </w:r>
            <w:r>
              <w:rPr>
                <w:rFonts w:cs="Tahoma"/>
                <w:szCs w:val="18"/>
              </w:rPr>
              <w:t>r</w:t>
            </w:r>
            <w:r w:rsidRPr="00524613">
              <w:rPr>
                <w:rFonts w:cs="Tahoma"/>
                <w:szCs w:val="18"/>
              </w:rPr>
              <w:t xml:space="preserve"> libro</w:t>
            </w:r>
            <w:r>
              <w:rPr>
                <w:rFonts w:cs="Tahoma"/>
                <w:szCs w:val="18"/>
              </w:rPr>
              <w:t>s</w:t>
            </w:r>
            <w:r w:rsidRPr="00524613">
              <w:rPr>
                <w:rFonts w:cs="Tahoma"/>
                <w:szCs w:val="18"/>
              </w:rPr>
              <w:t xml:space="preserve"> de </w:t>
            </w:r>
            <w:r>
              <w:rPr>
                <w:rFonts w:cs="Tahoma"/>
                <w:szCs w:val="18"/>
              </w:rPr>
              <w:t>ó</w:t>
            </w:r>
            <w:r w:rsidRPr="00524613">
              <w:rPr>
                <w:rFonts w:cs="Tahoma"/>
                <w:szCs w:val="18"/>
              </w:rPr>
              <w:t>rdenes</w:t>
            </w:r>
            <w:r>
              <w:rPr>
                <w:rFonts w:cs="Tahoma"/>
                <w:szCs w:val="18"/>
              </w:rPr>
              <w:t>, en proyectos asignados</w:t>
            </w:r>
            <w:r w:rsidRPr="00524613">
              <w:rPr>
                <w:rFonts w:cs="Tahoma"/>
                <w:szCs w:val="18"/>
              </w:rPr>
              <w:t>.</w:t>
            </w:r>
          </w:p>
          <w:p w14:paraId="7563E0CA"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Valora</w:t>
            </w:r>
            <w:r>
              <w:rPr>
                <w:rFonts w:cs="Tahoma"/>
                <w:szCs w:val="18"/>
              </w:rPr>
              <w:t>r</w:t>
            </w:r>
            <w:r w:rsidRPr="00524613">
              <w:rPr>
                <w:rFonts w:cs="Tahoma"/>
                <w:szCs w:val="18"/>
              </w:rPr>
              <w:t xml:space="preserve"> e interpreta</w:t>
            </w:r>
            <w:r>
              <w:rPr>
                <w:rFonts w:cs="Tahoma"/>
                <w:szCs w:val="18"/>
              </w:rPr>
              <w:t>r</w:t>
            </w:r>
            <w:r w:rsidRPr="00524613">
              <w:rPr>
                <w:rFonts w:cs="Tahoma"/>
                <w:szCs w:val="18"/>
              </w:rPr>
              <w:t xml:space="preserve"> los resultados de los laboratorios de resistencia de hormigones y otros.</w:t>
            </w:r>
          </w:p>
          <w:p w14:paraId="13B3A896"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Interpreta</w:t>
            </w:r>
            <w:r>
              <w:rPr>
                <w:rFonts w:cs="Tahoma"/>
                <w:szCs w:val="18"/>
              </w:rPr>
              <w:t>r</w:t>
            </w:r>
            <w:r w:rsidRPr="00524613">
              <w:rPr>
                <w:rFonts w:cs="Tahoma"/>
                <w:szCs w:val="18"/>
              </w:rPr>
              <w:t xml:space="preserve"> los datos de </w:t>
            </w:r>
            <w:r>
              <w:rPr>
                <w:rFonts w:cs="Tahoma"/>
                <w:szCs w:val="18"/>
              </w:rPr>
              <w:t>c</w:t>
            </w:r>
            <w:r w:rsidRPr="00524613">
              <w:rPr>
                <w:rFonts w:cs="Tahoma"/>
                <w:szCs w:val="18"/>
              </w:rPr>
              <w:t>álculo de esfuerzos y tensiones</w:t>
            </w:r>
            <w:r>
              <w:rPr>
                <w:rFonts w:cs="Tahoma"/>
                <w:szCs w:val="18"/>
              </w:rPr>
              <w:t>,</w:t>
            </w:r>
            <w:r w:rsidRPr="00524613">
              <w:rPr>
                <w:rFonts w:cs="Tahoma"/>
                <w:szCs w:val="18"/>
              </w:rPr>
              <w:t xml:space="preserve"> en fundaciones de las estructuras de hormigón/metálicas de los proyectos asignados.</w:t>
            </w:r>
          </w:p>
          <w:p w14:paraId="6E573810"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Interpreta</w:t>
            </w:r>
            <w:r>
              <w:rPr>
                <w:rFonts w:cs="Tahoma"/>
                <w:szCs w:val="18"/>
              </w:rPr>
              <w:t>r</w:t>
            </w:r>
            <w:r w:rsidRPr="00524613">
              <w:rPr>
                <w:rFonts w:cs="Tahoma"/>
                <w:szCs w:val="18"/>
              </w:rPr>
              <w:t xml:space="preserve"> datos topografía y uso de coordenadas SIG</w:t>
            </w:r>
            <w:r>
              <w:rPr>
                <w:rFonts w:cs="Tahoma"/>
                <w:szCs w:val="18"/>
              </w:rPr>
              <w:t>,</w:t>
            </w:r>
            <w:r w:rsidRPr="00524613">
              <w:rPr>
                <w:rFonts w:cs="Tahoma"/>
                <w:szCs w:val="18"/>
              </w:rPr>
              <w:t xml:space="preserve"> para las actividades a realizarse.</w:t>
            </w:r>
          </w:p>
          <w:p w14:paraId="230EB926" w14:textId="77777777" w:rsidR="00A049E3" w:rsidRPr="0052461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t>Coordina</w:t>
            </w:r>
            <w:r>
              <w:rPr>
                <w:rFonts w:cs="Tahoma"/>
                <w:szCs w:val="18"/>
              </w:rPr>
              <w:t>r con</w:t>
            </w:r>
            <w:r w:rsidRPr="00524613">
              <w:rPr>
                <w:rFonts w:cs="Tahoma"/>
                <w:szCs w:val="18"/>
              </w:rPr>
              <w:t xml:space="preserve"> otros profesionales para la ejecución de actividades inherentes al área eléctrica.</w:t>
            </w:r>
          </w:p>
          <w:p w14:paraId="06E199AF" w14:textId="77777777" w:rsidR="00A049E3" w:rsidRDefault="00A049E3" w:rsidP="00A049E3">
            <w:pPr>
              <w:tabs>
                <w:tab w:val="left" w:pos="993"/>
              </w:tabs>
              <w:spacing w:line="276" w:lineRule="auto"/>
              <w:ind w:left="993" w:hanging="284"/>
              <w:rPr>
                <w:rFonts w:cs="Tahoma"/>
                <w:szCs w:val="18"/>
              </w:rPr>
            </w:pPr>
            <w:r w:rsidRPr="00524613">
              <w:rPr>
                <w:rFonts w:cs="Tahoma"/>
                <w:szCs w:val="18"/>
              </w:rPr>
              <w:t>•</w:t>
            </w:r>
            <w:r w:rsidRPr="00524613">
              <w:rPr>
                <w:rFonts w:cs="Tahoma"/>
                <w:szCs w:val="18"/>
              </w:rPr>
              <w:tab/>
            </w:r>
            <w:r w:rsidRPr="00871D5D">
              <w:rPr>
                <w:szCs w:val="18"/>
              </w:rPr>
              <w:t>Realizar otras tareas que le sean asignadas por</w:t>
            </w:r>
            <w:r w:rsidRPr="00524613">
              <w:rPr>
                <w:rFonts w:cs="Tahoma"/>
                <w:szCs w:val="18"/>
              </w:rPr>
              <w:t xml:space="preserve"> </w:t>
            </w:r>
            <w:r>
              <w:rPr>
                <w:rFonts w:cs="Tahoma"/>
                <w:szCs w:val="18"/>
              </w:rPr>
              <w:t>GOSE</w:t>
            </w:r>
            <w:r w:rsidRPr="00524613">
              <w:rPr>
                <w:rFonts w:cs="Tahoma"/>
                <w:szCs w:val="18"/>
              </w:rPr>
              <w:t xml:space="preserve"> vea conveniente.</w:t>
            </w:r>
          </w:p>
          <w:p w14:paraId="6A4A90B0" w14:textId="77777777" w:rsidR="00A049E3" w:rsidRDefault="00A049E3" w:rsidP="00A049E3">
            <w:pPr>
              <w:tabs>
                <w:tab w:val="left" w:pos="993"/>
              </w:tabs>
              <w:spacing w:line="276" w:lineRule="auto"/>
              <w:ind w:left="993" w:hanging="284"/>
              <w:rPr>
                <w:rFonts w:cs="Tahoma"/>
                <w:szCs w:val="18"/>
              </w:rPr>
            </w:pPr>
          </w:p>
          <w:p w14:paraId="170B111E" w14:textId="77777777" w:rsidR="00A049E3" w:rsidRDefault="00A049E3" w:rsidP="00A049E3">
            <w:pPr>
              <w:tabs>
                <w:tab w:val="left" w:pos="993"/>
              </w:tabs>
              <w:spacing w:line="276" w:lineRule="auto"/>
              <w:ind w:left="993" w:hanging="284"/>
              <w:rPr>
                <w:rFonts w:cs="Tahoma"/>
                <w:szCs w:val="18"/>
              </w:rPr>
            </w:pPr>
          </w:p>
          <w:bookmarkEnd w:id="60"/>
          <w:p w14:paraId="17D18EDE" w14:textId="77777777" w:rsidR="00A049E3" w:rsidRPr="00871D5D" w:rsidRDefault="00A049E3" w:rsidP="00A049E3">
            <w:pPr>
              <w:pStyle w:val="Prrafodelista"/>
              <w:ind w:left="1560"/>
              <w:contextualSpacing/>
              <w:rPr>
                <w:rFonts w:ascii="Verdana" w:hAnsi="Verdana"/>
                <w:sz w:val="18"/>
                <w:szCs w:val="18"/>
              </w:rPr>
            </w:pPr>
          </w:p>
          <w:p w14:paraId="5D628847" w14:textId="77777777" w:rsidR="00A049E3" w:rsidRPr="00871D5D" w:rsidRDefault="00A049E3" w:rsidP="00A049E3">
            <w:pPr>
              <w:ind w:left="709" w:right="51"/>
              <w:rPr>
                <w:rFonts w:cs="Tahoma"/>
                <w:szCs w:val="18"/>
              </w:rPr>
            </w:pPr>
            <w:r w:rsidRPr="00871D5D">
              <w:rPr>
                <w:rFonts w:cs="Tahoma"/>
                <w:szCs w:val="18"/>
              </w:rPr>
              <w:lastRenderedPageBreak/>
              <w:t>El presente alcance es de carácter enunciativo y no limitativo, pudiendo ENDE ampliar su alcance de acuerdo a necesidad.</w:t>
            </w:r>
          </w:p>
          <w:p w14:paraId="2812FD63" w14:textId="77777777" w:rsidR="00A049E3" w:rsidRPr="00871D5D" w:rsidRDefault="00A049E3" w:rsidP="00A049E3">
            <w:pPr>
              <w:ind w:left="709" w:right="51"/>
              <w:rPr>
                <w:rFonts w:cs="Tahoma"/>
                <w:szCs w:val="18"/>
              </w:rPr>
            </w:pPr>
          </w:p>
          <w:p w14:paraId="7B8F8086" w14:textId="77777777" w:rsidR="00A049E3" w:rsidRDefault="00A049E3" w:rsidP="00A049E3">
            <w:pPr>
              <w:ind w:left="709" w:right="51"/>
              <w:rPr>
                <w:rFonts w:cs="Tahoma"/>
                <w:color w:val="000000"/>
                <w:szCs w:val="18"/>
              </w:rPr>
            </w:pPr>
            <w:r w:rsidRPr="00871D5D">
              <w:rPr>
                <w:rFonts w:cs="Tahoma"/>
                <w:color w:val="000000"/>
                <w:szCs w:val="18"/>
              </w:rPr>
              <w:t xml:space="preserve">De manera excepcional, en resguardo de la vida y salud del </w:t>
            </w:r>
            <w:r>
              <w:rPr>
                <w:rFonts w:cs="Tahoma"/>
                <w:color w:val="000000"/>
                <w:szCs w:val="18"/>
              </w:rPr>
              <w:t>C</w:t>
            </w:r>
            <w:r w:rsidRPr="00871D5D">
              <w:rPr>
                <w:rFonts w:cs="Tahoma"/>
                <w:color w:val="000000"/>
                <w:szCs w:val="18"/>
              </w:rPr>
              <w:t xml:space="preserve">ONSULTOR, éste podrá desarrollar sus actividades bajo la modalidad de </w:t>
            </w:r>
            <w:r>
              <w:rPr>
                <w:rFonts w:cs="Tahoma"/>
                <w:color w:val="000000"/>
                <w:szCs w:val="18"/>
              </w:rPr>
              <w:t>t</w:t>
            </w:r>
            <w:r w:rsidRPr="00871D5D">
              <w:rPr>
                <w:rFonts w:cs="Tahoma"/>
                <w:color w:val="000000"/>
                <w:szCs w:val="18"/>
              </w:rPr>
              <w:t xml:space="preserve">eletrabajo, previa solicitud y justificación de la Gerencia de Área, con aprobación de la Gerencia de Desarrollo Empresarial y Economía, de acuerdo a normativa legal vigente. El </w:t>
            </w:r>
            <w:r>
              <w:rPr>
                <w:rFonts w:cs="Tahoma"/>
                <w:color w:val="000000"/>
                <w:szCs w:val="18"/>
              </w:rPr>
              <w:t>C</w:t>
            </w:r>
            <w:r w:rsidRPr="00871D5D">
              <w:rPr>
                <w:rFonts w:cs="Tahoma"/>
                <w:color w:val="000000"/>
                <w:szCs w:val="18"/>
              </w:rPr>
              <w:t>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4B429269" w14:textId="77777777" w:rsidR="00A049E3" w:rsidRDefault="00A049E3" w:rsidP="00A049E3">
            <w:pPr>
              <w:ind w:left="709" w:right="153"/>
              <w:rPr>
                <w:rFonts w:cs="Tahoma"/>
                <w:color w:val="000000"/>
                <w:szCs w:val="18"/>
              </w:rPr>
            </w:pPr>
          </w:p>
          <w:p w14:paraId="53F79831" w14:textId="77777777" w:rsidR="00A049E3" w:rsidRPr="008E6F55" w:rsidRDefault="00A049E3" w:rsidP="00A049E3">
            <w:pPr>
              <w:ind w:left="709" w:right="153"/>
              <w:rPr>
                <w:rFonts w:cs="Tahoma"/>
                <w:szCs w:val="18"/>
              </w:rPr>
            </w:pPr>
          </w:p>
          <w:p w14:paraId="5C9665AB" w14:textId="77777777" w:rsidR="00A049E3" w:rsidRPr="008E6F55" w:rsidRDefault="00A049E3" w:rsidP="00A049E3">
            <w:pPr>
              <w:ind w:left="708" w:right="153" w:hanging="424"/>
              <w:rPr>
                <w:rFonts w:cs="Tahoma"/>
                <w:szCs w:val="18"/>
              </w:rPr>
            </w:pPr>
            <w:r w:rsidRPr="008E6F55">
              <w:rPr>
                <w:rFonts w:cs="Tahoma"/>
                <w:b/>
                <w:szCs w:val="18"/>
              </w:rPr>
              <w:t>3.1</w:t>
            </w:r>
            <w:r w:rsidRPr="008E6F55">
              <w:rPr>
                <w:rFonts w:cs="Tahoma"/>
                <w:szCs w:val="18"/>
              </w:rPr>
              <w:t xml:space="preserve"> </w:t>
            </w:r>
            <w:r w:rsidRPr="008E6F55">
              <w:rPr>
                <w:rFonts w:cs="Tahoma"/>
                <w:szCs w:val="18"/>
              </w:rPr>
              <w:tab/>
            </w:r>
            <w:r w:rsidRPr="008E6F55">
              <w:rPr>
                <w:rFonts w:cs="Tahoma"/>
                <w:b/>
                <w:szCs w:val="18"/>
              </w:rPr>
              <w:t>CONFIDENCIALIDAD</w:t>
            </w:r>
          </w:p>
          <w:p w14:paraId="10C7311C" w14:textId="77777777" w:rsidR="00A049E3" w:rsidRDefault="00A049E3" w:rsidP="00A049E3">
            <w:pPr>
              <w:ind w:left="708" w:right="153" w:hanging="424"/>
              <w:rPr>
                <w:rFonts w:cs="Tahoma"/>
                <w:color w:val="000000"/>
                <w:szCs w:val="18"/>
              </w:rPr>
            </w:pPr>
          </w:p>
          <w:p w14:paraId="44B3A66F" w14:textId="77777777" w:rsidR="00A049E3" w:rsidRPr="0078153D" w:rsidRDefault="00A049E3" w:rsidP="00A049E3">
            <w:pPr>
              <w:ind w:left="708" w:right="51"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w:t>
            </w:r>
            <w:r>
              <w:rPr>
                <w:rFonts w:cs="Tahoma"/>
                <w:color w:val="000000"/>
                <w:szCs w:val="18"/>
              </w:rPr>
              <w:t>T</w:t>
            </w:r>
            <w:r w:rsidRPr="0078153D">
              <w:rPr>
                <w:rFonts w:cs="Tahoma"/>
                <w:color w:val="000000"/>
                <w:szCs w:val="18"/>
              </w:rPr>
              <w:t xml:space="preserve">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3B04D10F" w14:textId="77777777" w:rsidR="00A049E3" w:rsidRPr="0078153D" w:rsidRDefault="00A049E3" w:rsidP="00A049E3">
            <w:pPr>
              <w:ind w:left="708" w:right="51"/>
              <w:rPr>
                <w:rFonts w:cs="Tahoma"/>
                <w:color w:val="000000"/>
                <w:szCs w:val="18"/>
              </w:rPr>
            </w:pPr>
          </w:p>
          <w:p w14:paraId="42D4F308" w14:textId="77777777" w:rsidR="00A049E3" w:rsidRDefault="00A049E3" w:rsidP="00A049E3">
            <w:pPr>
              <w:ind w:left="708" w:right="51"/>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w:t>
            </w:r>
            <w:r>
              <w:rPr>
                <w:rFonts w:cs="Tahoma"/>
                <w:color w:val="000000"/>
                <w:szCs w:val="18"/>
              </w:rPr>
              <w:t>Consultoría</w:t>
            </w:r>
            <w:r w:rsidRPr="0078153D">
              <w:rPr>
                <w:rFonts w:cs="Tahoma"/>
                <w:color w:val="000000"/>
                <w:szCs w:val="18"/>
              </w:rPr>
              <w:t>.</w:t>
            </w:r>
          </w:p>
          <w:p w14:paraId="7E7C57CA" w14:textId="77777777" w:rsidR="00A049E3" w:rsidRDefault="00A049E3" w:rsidP="00A049E3">
            <w:pPr>
              <w:ind w:left="708" w:right="153"/>
              <w:rPr>
                <w:rFonts w:cs="Tahoma"/>
                <w:color w:val="000000"/>
                <w:szCs w:val="18"/>
              </w:rPr>
            </w:pPr>
          </w:p>
          <w:p w14:paraId="0340D114" w14:textId="77777777" w:rsidR="00A049E3" w:rsidRPr="00871D5D" w:rsidRDefault="00A049E3" w:rsidP="00A049E3">
            <w:pPr>
              <w:ind w:left="708" w:right="153"/>
              <w:rPr>
                <w:rFonts w:cs="Tahoma"/>
                <w:color w:val="000000"/>
                <w:szCs w:val="18"/>
              </w:rPr>
            </w:pPr>
          </w:p>
          <w:p w14:paraId="68A1A6EF" w14:textId="77777777" w:rsidR="00A049E3" w:rsidRPr="00871D5D" w:rsidRDefault="00A049E3" w:rsidP="00A049E3">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1C8E0149" w14:textId="77777777" w:rsidR="00A049E3" w:rsidRPr="00871D5D" w:rsidRDefault="00A049E3" w:rsidP="00A049E3">
            <w:pPr>
              <w:ind w:left="1065" w:right="153"/>
              <w:contextualSpacing/>
              <w:rPr>
                <w:rFonts w:cs="Tahoma"/>
                <w:b/>
                <w:caps/>
                <w:color w:val="000000"/>
                <w:szCs w:val="18"/>
              </w:rPr>
            </w:pPr>
          </w:p>
          <w:p w14:paraId="0ED40B90" w14:textId="77777777" w:rsidR="00A049E3" w:rsidRPr="00871D5D" w:rsidRDefault="00A049E3" w:rsidP="00A049E3">
            <w:pPr>
              <w:ind w:left="709" w:right="51"/>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E6F55">
              <w:rPr>
                <w:rFonts w:cs="Tahoma"/>
                <w:color w:val="000000"/>
                <w:szCs w:val="18"/>
              </w:rPr>
              <w:t>CONSULTOR</w:t>
            </w:r>
            <w:r>
              <w:rPr>
                <w:rFonts w:cs="Tahoma"/>
                <w:color w:val="000000"/>
                <w:szCs w:val="18"/>
              </w:rPr>
              <w:t>,</w:t>
            </w:r>
            <w:r w:rsidRPr="00871D5D">
              <w:rPr>
                <w:rFonts w:cs="Tahoma"/>
                <w:color w:val="000000"/>
                <w:szCs w:val="18"/>
              </w:rPr>
              <w:t xml:space="preserve"> se medirá por los siguientes resultados:</w:t>
            </w:r>
          </w:p>
          <w:p w14:paraId="77CC5612" w14:textId="77777777" w:rsidR="00A049E3" w:rsidRPr="00871D5D" w:rsidRDefault="00A049E3" w:rsidP="00A049E3">
            <w:pPr>
              <w:ind w:left="709" w:right="51"/>
              <w:contextualSpacing/>
              <w:rPr>
                <w:rFonts w:cs="Tahoma"/>
                <w:color w:val="000000"/>
                <w:szCs w:val="18"/>
              </w:rPr>
            </w:pPr>
          </w:p>
          <w:p w14:paraId="750EEAAB" w14:textId="77777777" w:rsidR="00A049E3" w:rsidRDefault="00A049E3" w:rsidP="00A049E3">
            <w:pPr>
              <w:numPr>
                <w:ilvl w:val="0"/>
                <w:numId w:val="37"/>
              </w:numPr>
              <w:ind w:right="51"/>
              <w:rPr>
                <w:rFonts w:cs="Tahoma"/>
                <w:szCs w:val="18"/>
              </w:rPr>
            </w:pPr>
            <w:r w:rsidRPr="00871D5D">
              <w:rPr>
                <w:rFonts w:cs="Tahoma"/>
                <w:szCs w:val="18"/>
              </w:rPr>
              <w:t>Cumplimiento de las actividades y tareas encomendadas</w:t>
            </w:r>
            <w:r>
              <w:rPr>
                <w:rFonts w:cs="Tahoma"/>
                <w:szCs w:val="18"/>
              </w:rPr>
              <w:t>.</w:t>
            </w:r>
          </w:p>
          <w:p w14:paraId="584DA552" w14:textId="77777777" w:rsidR="00A049E3" w:rsidRDefault="00A049E3" w:rsidP="00A049E3">
            <w:pPr>
              <w:ind w:left="1080" w:right="51"/>
              <w:rPr>
                <w:rFonts w:cs="Tahoma"/>
                <w:szCs w:val="18"/>
              </w:rPr>
            </w:pPr>
          </w:p>
          <w:p w14:paraId="35CC16BA" w14:textId="77777777" w:rsidR="00A049E3" w:rsidRPr="00871D5D" w:rsidRDefault="00A049E3" w:rsidP="00A049E3">
            <w:pPr>
              <w:ind w:left="1080" w:right="153"/>
              <w:rPr>
                <w:rFonts w:cs="Tahoma"/>
                <w:szCs w:val="18"/>
              </w:rPr>
            </w:pPr>
          </w:p>
          <w:p w14:paraId="7190B289" w14:textId="77777777" w:rsidR="00A049E3" w:rsidRPr="00871D5D" w:rsidRDefault="00A049E3" w:rsidP="00A049E3">
            <w:pPr>
              <w:numPr>
                <w:ilvl w:val="0"/>
                <w:numId w:val="1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571E3139" w14:textId="77777777" w:rsidR="00A049E3" w:rsidRPr="00871D5D" w:rsidRDefault="00A049E3" w:rsidP="00A049E3">
            <w:pPr>
              <w:ind w:left="360" w:right="153"/>
              <w:rPr>
                <w:rFonts w:cs="Tahoma"/>
                <w:b/>
                <w:caps/>
                <w:szCs w:val="18"/>
              </w:rPr>
            </w:pPr>
          </w:p>
          <w:p w14:paraId="3C53307F" w14:textId="77777777" w:rsidR="00A049E3" w:rsidRPr="00871D5D" w:rsidRDefault="00A049E3" w:rsidP="00A049E3">
            <w:pPr>
              <w:ind w:left="709" w:right="51"/>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Jefe Inmediato.</w:t>
            </w:r>
          </w:p>
          <w:p w14:paraId="5E785B57" w14:textId="77777777" w:rsidR="00A049E3" w:rsidRDefault="00A049E3" w:rsidP="00A049E3">
            <w:pPr>
              <w:ind w:left="709" w:right="153"/>
              <w:rPr>
                <w:rFonts w:cs="Tahoma"/>
                <w:szCs w:val="18"/>
              </w:rPr>
            </w:pPr>
          </w:p>
          <w:p w14:paraId="4A550553" w14:textId="77777777" w:rsidR="00A049E3" w:rsidRPr="00871D5D" w:rsidRDefault="00A049E3" w:rsidP="00A049E3">
            <w:pPr>
              <w:ind w:left="709" w:right="153"/>
              <w:rPr>
                <w:rFonts w:cs="Tahoma"/>
                <w:szCs w:val="18"/>
              </w:rPr>
            </w:pPr>
          </w:p>
          <w:p w14:paraId="3ABA307F" w14:textId="77777777" w:rsidR="00A049E3" w:rsidRPr="00871D5D" w:rsidRDefault="00A049E3" w:rsidP="00A049E3">
            <w:pPr>
              <w:numPr>
                <w:ilvl w:val="0"/>
                <w:numId w:val="18"/>
              </w:numPr>
              <w:tabs>
                <w:tab w:val="clear" w:pos="1065"/>
                <w:tab w:val="num" w:pos="720"/>
              </w:tabs>
              <w:ind w:right="153" w:hanging="705"/>
              <w:rPr>
                <w:rFonts w:cs="Tahoma"/>
                <w:b/>
                <w:caps/>
                <w:szCs w:val="18"/>
              </w:rPr>
            </w:pPr>
            <w:r w:rsidRPr="00871D5D">
              <w:rPr>
                <w:rFonts w:cs="Tahoma"/>
                <w:b/>
                <w:caps/>
                <w:szCs w:val="18"/>
              </w:rPr>
              <w:t>informes</w:t>
            </w:r>
          </w:p>
          <w:p w14:paraId="13E34ED5" w14:textId="77777777" w:rsidR="00A049E3" w:rsidRPr="00871D5D" w:rsidRDefault="00A049E3" w:rsidP="00A049E3">
            <w:pPr>
              <w:ind w:left="292" w:right="153"/>
              <w:rPr>
                <w:rFonts w:cs="Tahoma"/>
                <w:szCs w:val="18"/>
              </w:rPr>
            </w:pPr>
          </w:p>
          <w:p w14:paraId="1253FAED" w14:textId="77777777" w:rsidR="00A049E3" w:rsidRPr="00871D5D" w:rsidRDefault="00A049E3" w:rsidP="00A049E3">
            <w:pPr>
              <w:ind w:left="709"/>
              <w:rPr>
                <w:rFonts w:cs="Tahoma"/>
                <w:szCs w:val="18"/>
              </w:rPr>
            </w:pPr>
            <w:r w:rsidRPr="00871D5D">
              <w:rPr>
                <w:rFonts w:cs="Tahoma"/>
                <w:szCs w:val="18"/>
              </w:rPr>
              <w:t xml:space="preserve">El </w:t>
            </w:r>
            <w:r w:rsidRPr="008E6F55">
              <w:rPr>
                <w:rFonts w:cs="Tahoma"/>
                <w:szCs w:val="18"/>
              </w:rPr>
              <w:t>CONSULTOR</w:t>
            </w:r>
            <w:r w:rsidRPr="00871D5D">
              <w:rPr>
                <w:rFonts w:cs="Tahoma"/>
                <w:szCs w:val="18"/>
              </w:rPr>
              <w:t>, deberá presentar a su Jefe Inmediato, los informes que a continuación se detallan:</w:t>
            </w:r>
          </w:p>
          <w:p w14:paraId="3ACE1CC1" w14:textId="77777777" w:rsidR="00A049E3" w:rsidRPr="00871D5D" w:rsidRDefault="00A049E3" w:rsidP="00A049E3">
            <w:pPr>
              <w:ind w:left="709"/>
              <w:rPr>
                <w:rFonts w:cs="Tahoma"/>
                <w:szCs w:val="18"/>
              </w:rPr>
            </w:pPr>
          </w:p>
          <w:p w14:paraId="1031FCF8" w14:textId="77777777" w:rsidR="00A049E3" w:rsidRDefault="00A049E3" w:rsidP="00A049E3">
            <w:pPr>
              <w:ind w:leftChars="443" w:left="797"/>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1"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8C27C4D" w14:textId="77777777" w:rsidR="00A049E3" w:rsidRPr="00871D5D" w:rsidRDefault="00A049E3" w:rsidP="00A049E3">
            <w:pPr>
              <w:ind w:leftChars="708" w:left="1274"/>
              <w:rPr>
                <w:rFonts w:cs="Tahoma"/>
                <w:szCs w:val="18"/>
                <w:lang w:val="es-ES_tradnl"/>
              </w:rPr>
            </w:pPr>
          </w:p>
          <w:p w14:paraId="08277762" w14:textId="77777777" w:rsidR="00A049E3" w:rsidRPr="00871D5D" w:rsidRDefault="00A049E3" w:rsidP="00A049E3">
            <w:pPr>
              <w:pStyle w:val="Prrafodelista"/>
              <w:numPr>
                <w:ilvl w:val="0"/>
                <w:numId w:val="21"/>
              </w:numPr>
              <w:ind w:left="1134"/>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D1BA32C" w14:textId="77777777" w:rsidR="00A049E3" w:rsidRPr="00871D5D" w:rsidRDefault="00A049E3" w:rsidP="00A049E3">
            <w:pPr>
              <w:pStyle w:val="Prrafodelista"/>
              <w:numPr>
                <w:ilvl w:val="0"/>
                <w:numId w:val="21"/>
              </w:numPr>
              <w:ind w:left="1134"/>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1"/>
            <w:r w:rsidRPr="00871D5D">
              <w:rPr>
                <w:rFonts w:ascii="Verdana" w:hAnsi="Verdana" w:cs="Tahoma"/>
                <w:sz w:val="18"/>
                <w:szCs w:val="18"/>
                <w:lang w:val="es-ES_tradnl"/>
              </w:rPr>
              <w:t>contratación y otros.</w:t>
            </w:r>
          </w:p>
          <w:p w14:paraId="584FAE24" w14:textId="77777777" w:rsidR="00A049E3" w:rsidRPr="00871D5D" w:rsidRDefault="00A049E3" w:rsidP="00A049E3">
            <w:pPr>
              <w:pStyle w:val="Prrafodelista"/>
              <w:numPr>
                <w:ilvl w:val="0"/>
                <w:numId w:val="21"/>
              </w:numPr>
              <w:ind w:left="1134"/>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3D88F4C" w14:textId="77777777" w:rsidR="00A049E3" w:rsidRPr="00871D5D" w:rsidRDefault="00A049E3" w:rsidP="00A049E3">
            <w:pPr>
              <w:pStyle w:val="Prrafodelista"/>
              <w:numPr>
                <w:ilvl w:val="0"/>
                <w:numId w:val="21"/>
              </w:numPr>
              <w:ind w:left="1134"/>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5FDFF86" w14:textId="77777777" w:rsidR="00A049E3" w:rsidRPr="00871D5D" w:rsidRDefault="00A049E3" w:rsidP="00A049E3">
            <w:pPr>
              <w:ind w:leftChars="708" w:left="1274" w:right="153"/>
              <w:rPr>
                <w:rFonts w:cs="Tahoma"/>
                <w:color w:val="000000"/>
                <w:szCs w:val="18"/>
              </w:rPr>
            </w:pPr>
          </w:p>
          <w:p w14:paraId="1C4071E7" w14:textId="77777777" w:rsidR="00A049E3" w:rsidRPr="00871D5D" w:rsidRDefault="00A049E3" w:rsidP="00A049E3">
            <w:pPr>
              <w:ind w:leftChars="443" w:left="797"/>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6F5E6390" w14:textId="77777777" w:rsidR="00A049E3" w:rsidRPr="00871D5D" w:rsidRDefault="00A049E3" w:rsidP="00A049E3">
            <w:pPr>
              <w:ind w:leftChars="708" w:left="1274"/>
              <w:rPr>
                <w:rFonts w:cs="Tahoma"/>
                <w:szCs w:val="18"/>
                <w:lang w:val="es-ES_tradnl"/>
              </w:rPr>
            </w:pPr>
          </w:p>
          <w:p w14:paraId="131E7171" w14:textId="77777777" w:rsidR="00A049E3" w:rsidRPr="00871D5D" w:rsidRDefault="00A049E3" w:rsidP="00A049E3">
            <w:pPr>
              <w:pStyle w:val="Prrafodelista"/>
              <w:numPr>
                <w:ilvl w:val="0"/>
                <w:numId w:val="40"/>
              </w:numPr>
              <w:ind w:left="1134"/>
              <w:rPr>
                <w:rFonts w:ascii="Verdana" w:hAnsi="Verdana" w:cs="Tahoma"/>
                <w:sz w:val="18"/>
                <w:szCs w:val="18"/>
                <w:lang w:val="es-ES_tradnl" w:eastAsia="es-ES"/>
              </w:rPr>
            </w:pPr>
            <w:r w:rsidRPr="00871D5D">
              <w:rPr>
                <w:rFonts w:ascii="Verdana" w:hAnsi="Verdana" w:cs="Tahoma"/>
                <w:sz w:val="18"/>
                <w:szCs w:val="18"/>
                <w:lang w:val="es-ES_tradnl" w:eastAsia="es-ES"/>
              </w:rPr>
              <w:t>Detalle de actividades realizadas</w:t>
            </w:r>
            <w:r>
              <w:rPr>
                <w:rFonts w:ascii="Verdana" w:hAnsi="Verdana" w:cs="Tahoma"/>
                <w:sz w:val="18"/>
                <w:szCs w:val="18"/>
                <w:lang w:val="es-ES_tradnl" w:eastAsia="es-ES"/>
              </w:rPr>
              <w:t>,</w:t>
            </w:r>
            <w:r w:rsidRPr="00871D5D">
              <w:rPr>
                <w:rFonts w:ascii="Verdana" w:hAnsi="Verdana" w:cs="Tahoma"/>
                <w:sz w:val="18"/>
                <w:szCs w:val="18"/>
                <w:lang w:val="es-ES_tradnl" w:eastAsia="es-ES"/>
              </w:rPr>
              <w:t xml:space="preserve"> de acuerdo al alcance establecido en el presente TDR</w:t>
            </w:r>
          </w:p>
          <w:p w14:paraId="11F2C5B5" w14:textId="77777777" w:rsidR="00A049E3" w:rsidRPr="00871D5D" w:rsidRDefault="00A049E3" w:rsidP="00A049E3">
            <w:pPr>
              <w:pStyle w:val="Prrafodelista"/>
              <w:numPr>
                <w:ilvl w:val="0"/>
                <w:numId w:val="40"/>
              </w:numPr>
              <w:ind w:left="1134"/>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w:t>
            </w:r>
            <w:r>
              <w:rPr>
                <w:rFonts w:ascii="Verdana" w:hAnsi="Verdana" w:cstheme="minorHAnsi"/>
                <w:sz w:val="18"/>
                <w:szCs w:val="18"/>
                <w:lang w:val="es-ES_tradnl" w:eastAsia="es-ES"/>
              </w:rPr>
              <w:t xml:space="preserve">de </w:t>
            </w:r>
            <w:r w:rsidRPr="00871D5D">
              <w:rPr>
                <w:rFonts w:ascii="Verdana" w:hAnsi="Verdana" w:cstheme="minorHAnsi"/>
                <w:sz w:val="18"/>
                <w:szCs w:val="18"/>
                <w:lang w:val="es-ES_tradnl" w:eastAsia="es-ES"/>
              </w:rPr>
              <w:t>documentación, archivos, hojas de datos, planos u otros</w:t>
            </w:r>
            <w:r>
              <w:rPr>
                <w:rFonts w:ascii="Verdana" w:hAnsi="Verdana" w:cstheme="minorHAnsi"/>
                <w:sz w:val="18"/>
                <w:szCs w:val="18"/>
                <w:lang w:val="es-ES_tradnl" w:eastAsia="es-ES"/>
              </w:rPr>
              <w:t>,</w:t>
            </w:r>
            <w:r w:rsidRPr="00871D5D">
              <w:rPr>
                <w:rFonts w:ascii="Verdana" w:hAnsi="Verdana" w:cstheme="minorHAnsi"/>
                <w:sz w:val="18"/>
                <w:szCs w:val="18"/>
                <w:lang w:val="es-ES_tradnl" w:eastAsia="es-ES"/>
              </w:rPr>
              <w:t xml:space="preserve"> generados de manera digital, debiendo ordenar la misma de acuerdo al mes correspondiente.</w:t>
            </w:r>
          </w:p>
          <w:p w14:paraId="29977970" w14:textId="77777777" w:rsidR="00A049E3" w:rsidRPr="00871D5D" w:rsidRDefault="00A049E3" w:rsidP="00A049E3">
            <w:pPr>
              <w:pStyle w:val="Prrafodelista"/>
              <w:numPr>
                <w:ilvl w:val="0"/>
                <w:numId w:val="40"/>
              </w:numPr>
              <w:ind w:left="1134"/>
              <w:rPr>
                <w:rFonts w:ascii="Verdana" w:hAnsi="Verdana" w:cstheme="minorHAnsi"/>
                <w:sz w:val="18"/>
                <w:szCs w:val="18"/>
                <w:lang w:val="es-ES_tradnl" w:eastAsia="es-ES"/>
              </w:rPr>
            </w:pPr>
            <w:r w:rsidRPr="00871D5D">
              <w:rPr>
                <w:rFonts w:ascii="Verdana" w:hAnsi="Verdana" w:cstheme="minorHAnsi"/>
                <w:sz w:val="18"/>
                <w:szCs w:val="18"/>
                <w:lang w:val="es-ES_tradnl" w:eastAsia="es-ES"/>
              </w:rPr>
              <w:lastRenderedPageBreak/>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w:t>
            </w:r>
            <w:r>
              <w:rPr>
                <w:rFonts w:ascii="Verdana" w:hAnsi="Verdana" w:cstheme="minorHAnsi"/>
                <w:sz w:val="18"/>
                <w:szCs w:val="18"/>
                <w:lang w:val="es-ES_tradnl" w:eastAsia="es-ES"/>
              </w:rPr>
              <w:t>I</w:t>
            </w:r>
            <w:r w:rsidRPr="00871D5D">
              <w:rPr>
                <w:rFonts w:ascii="Verdana" w:hAnsi="Verdana" w:cstheme="minorHAnsi"/>
                <w:sz w:val="18"/>
                <w:szCs w:val="18"/>
                <w:lang w:val="es-ES_tradnl" w:eastAsia="es-ES"/>
              </w:rPr>
              <w:t xml:space="preserve">nforme </w:t>
            </w:r>
            <w:r>
              <w:rPr>
                <w:rFonts w:ascii="Verdana" w:hAnsi="Verdana" w:cstheme="minorHAnsi"/>
                <w:sz w:val="18"/>
                <w:szCs w:val="18"/>
                <w:lang w:val="es-ES_tradnl" w:eastAsia="es-ES"/>
              </w:rPr>
              <w:t>F</w:t>
            </w:r>
            <w:r w:rsidRPr="00871D5D">
              <w:rPr>
                <w:rFonts w:ascii="Verdana" w:hAnsi="Verdana" w:cstheme="minorHAnsi"/>
                <w:sz w:val="18"/>
                <w:szCs w:val="18"/>
                <w:lang w:val="es-ES_tradnl" w:eastAsia="es-ES"/>
              </w:rPr>
              <w:t>inal.</w:t>
            </w:r>
          </w:p>
          <w:p w14:paraId="331A7882" w14:textId="77777777" w:rsidR="00A049E3" w:rsidRDefault="00A049E3" w:rsidP="00A049E3">
            <w:pPr>
              <w:pStyle w:val="Prrafodelista"/>
              <w:numPr>
                <w:ilvl w:val="0"/>
                <w:numId w:val="40"/>
              </w:numPr>
              <w:ind w:left="1134"/>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198DDD42" w14:textId="77777777" w:rsidR="00A049E3" w:rsidRDefault="00A049E3" w:rsidP="00A049E3">
            <w:pPr>
              <w:pStyle w:val="Prrafodelista"/>
              <w:numPr>
                <w:ilvl w:val="0"/>
                <w:numId w:val="40"/>
              </w:numPr>
              <w:ind w:left="1134"/>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726DF222" w14:textId="77777777" w:rsidR="00A049E3" w:rsidRDefault="00A049E3" w:rsidP="00A049E3">
            <w:pPr>
              <w:pStyle w:val="Prrafodelista"/>
              <w:numPr>
                <w:ilvl w:val="0"/>
                <w:numId w:val="40"/>
              </w:numPr>
              <w:ind w:left="1134"/>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7EEEF54A" w14:textId="77777777" w:rsidR="00A049E3" w:rsidRPr="00871D5D" w:rsidRDefault="00A049E3" w:rsidP="00A049E3">
            <w:pPr>
              <w:pStyle w:val="Prrafodelista"/>
              <w:numPr>
                <w:ilvl w:val="0"/>
                <w:numId w:val="40"/>
              </w:numPr>
              <w:ind w:left="1134"/>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30450A4D" w14:textId="77777777" w:rsidR="00A049E3" w:rsidRDefault="00A049E3" w:rsidP="00A049E3">
            <w:pPr>
              <w:rPr>
                <w:rFonts w:cstheme="minorHAnsi"/>
                <w:szCs w:val="18"/>
                <w:lang w:val="es-ES_tradnl"/>
              </w:rPr>
            </w:pPr>
          </w:p>
          <w:p w14:paraId="63A8ED88" w14:textId="77777777" w:rsidR="00A049E3" w:rsidRPr="00871D5D" w:rsidRDefault="00A049E3" w:rsidP="00A049E3">
            <w:pPr>
              <w:rPr>
                <w:rFonts w:cstheme="minorHAnsi"/>
                <w:szCs w:val="18"/>
                <w:lang w:val="es-ES_tradnl"/>
              </w:rPr>
            </w:pPr>
          </w:p>
          <w:p w14:paraId="62AD7822" w14:textId="77777777" w:rsidR="00A049E3" w:rsidRPr="00871D5D" w:rsidRDefault="00A049E3" w:rsidP="00A049E3">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LUGAR</w:t>
            </w:r>
          </w:p>
          <w:p w14:paraId="33E6A89D" w14:textId="77777777" w:rsidR="00A049E3" w:rsidRPr="00871D5D" w:rsidRDefault="00A049E3" w:rsidP="00A049E3">
            <w:pPr>
              <w:ind w:left="1065" w:right="153"/>
              <w:rPr>
                <w:rFonts w:cs="Tahoma"/>
                <w:b/>
                <w:caps/>
                <w:color w:val="000000"/>
                <w:szCs w:val="18"/>
              </w:rPr>
            </w:pPr>
          </w:p>
          <w:p w14:paraId="32DF56F8" w14:textId="77777777" w:rsidR="00A049E3" w:rsidRDefault="00A049E3" w:rsidP="00A049E3">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E6F55">
              <w:rPr>
                <w:rFonts w:ascii="Verdana" w:hAnsi="Verdana" w:cs="Tahoma"/>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871D5D">
              <w:rPr>
                <w:rFonts w:ascii="Verdana" w:hAnsi="Verdana" w:cs="Tahoma"/>
                <w:sz w:val="18"/>
                <w:szCs w:val="18"/>
              </w:rPr>
              <w:t xml:space="preserve">. </w:t>
            </w:r>
            <w:r>
              <w:rPr>
                <w:rFonts w:ascii="Verdana" w:hAnsi="Verdana" w:cs="Tahoma"/>
                <w:sz w:val="18"/>
                <w:szCs w:val="18"/>
              </w:rPr>
              <w:t>En caso necesario, el</w:t>
            </w:r>
            <w:r w:rsidRPr="00871D5D">
              <w:rPr>
                <w:rFonts w:ascii="Verdana" w:hAnsi="Verdana" w:cs="Tahoma"/>
                <w:sz w:val="18"/>
                <w:szCs w:val="18"/>
              </w:rPr>
              <w:t xml:space="preserve"> </w:t>
            </w:r>
            <w:r w:rsidRPr="008E6F55">
              <w:rPr>
                <w:rFonts w:ascii="Verdana" w:hAnsi="Verdana" w:cs="Tahoma"/>
                <w:sz w:val="18"/>
                <w:szCs w:val="18"/>
              </w:rPr>
              <w:t>CONSULTOR</w:t>
            </w:r>
            <w:r w:rsidRPr="00871D5D">
              <w:rPr>
                <w:rFonts w:ascii="Verdana" w:hAnsi="Verdana" w:cs="Tahoma"/>
                <w:sz w:val="18"/>
                <w:szCs w:val="18"/>
              </w:rPr>
              <w:t xml:space="preserve"> podrá realizar viajes al interior del país, según normativa vigente </w:t>
            </w:r>
            <w:r>
              <w:rPr>
                <w:rFonts w:ascii="Verdana" w:hAnsi="Verdana" w:cs="Tahoma"/>
                <w:sz w:val="18"/>
                <w:szCs w:val="18"/>
              </w:rPr>
              <w:t>en</w:t>
            </w:r>
            <w:r w:rsidRPr="00871D5D">
              <w:rPr>
                <w:rFonts w:ascii="Verdana" w:hAnsi="Verdana" w:cs="Tahoma"/>
                <w:sz w:val="18"/>
                <w:szCs w:val="18"/>
              </w:rPr>
              <w:t xml:space="preserve"> ENDE.</w:t>
            </w:r>
          </w:p>
          <w:p w14:paraId="3D1829F5" w14:textId="77777777" w:rsidR="00A049E3" w:rsidRDefault="00A049E3" w:rsidP="00A049E3"/>
          <w:p w14:paraId="630E68E1" w14:textId="77777777" w:rsidR="00A049E3" w:rsidRPr="00C95A28" w:rsidRDefault="00A049E3" w:rsidP="00A049E3"/>
          <w:p w14:paraId="3ADA6784" w14:textId="77777777" w:rsidR="00A049E3" w:rsidRPr="00871D5D" w:rsidRDefault="00A049E3" w:rsidP="00A049E3">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PLAZO</w:t>
            </w:r>
          </w:p>
          <w:p w14:paraId="67C1FC61" w14:textId="77777777" w:rsidR="00A049E3" w:rsidRPr="00871D5D" w:rsidRDefault="00A049E3" w:rsidP="00A049E3">
            <w:pPr>
              <w:ind w:left="1065" w:right="153"/>
              <w:rPr>
                <w:rFonts w:cs="Tahoma"/>
                <w:b/>
                <w:caps/>
                <w:color w:val="000000"/>
                <w:szCs w:val="18"/>
              </w:rPr>
            </w:pPr>
          </w:p>
          <w:p w14:paraId="17FC15BE" w14:textId="77777777" w:rsidR="00A049E3" w:rsidRPr="00871D5D" w:rsidRDefault="00A049E3" w:rsidP="00A049E3">
            <w:pPr>
              <w:ind w:left="709"/>
              <w:rPr>
                <w:rFonts w:cs="Tahoma"/>
                <w:color w:val="000000"/>
                <w:szCs w:val="18"/>
              </w:rPr>
            </w:pPr>
            <w:r w:rsidRPr="00AB5251">
              <w:rPr>
                <w:rFonts w:cs="Tahoma"/>
                <w:color w:val="000000"/>
                <w:szCs w:val="18"/>
              </w:rPr>
              <w:t xml:space="preserve">El plazo para el desarrollo de la Consultoría será computable a partir de la suscripción del contrato hasta </w:t>
            </w:r>
            <w:r w:rsidRPr="00AB5251">
              <w:rPr>
                <w:rFonts w:cs="Tahoma"/>
                <w:szCs w:val="18"/>
              </w:rPr>
              <w:t>el 31 de diciembre de la gestión 2023</w:t>
            </w:r>
          </w:p>
          <w:p w14:paraId="3CDAE135" w14:textId="77777777" w:rsidR="00A049E3" w:rsidRDefault="00A049E3" w:rsidP="00A049E3">
            <w:pPr>
              <w:ind w:left="360" w:right="153"/>
              <w:rPr>
                <w:rFonts w:cs="Tahoma"/>
                <w:color w:val="000000"/>
                <w:szCs w:val="18"/>
              </w:rPr>
            </w:pPr>
          </w:p>
          <w:p w14:paraId="33FE7729" w14:textId="77777777" w:rsidR="00A049E3" w:rsidRPr="00871D5D" w:rsidRDefault="00A049E3" w:rsidP="00A049E3">
            <w:pPr>
              <w:ind w:left="360" w:right="153"/>
              <w:rPr>
                <w:rFonts w:cs="Tahoma"/>
                <w:color w:val="000000"/>
                <w:szCs w:val="18"/>
              </w:rPr>
            </w:pPr>
          </w:p>
          <w:p w14:paraId="442E2F9E" w14:textId="77777777" w:rsidR="00A049E3" w:rsidRPr="00871D5D" w:rsidRDefault="00A049E3" w:rsidP="00A049E3">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3AE5A46E" w14:textId="77777777" w:rsidR="00A049E3" w:rsidRPr="00871D5D" w:rsidRDefault="00A049E3" w:rsidP="00A049E3">
            <w:pPr>
              <w:ind w:left="1065" w:right="153"/>
              <w:rPr>
                <w:rFonts w:cs="Tahoma"/>
                <w:b/>
                <w:caps/>
                <w:color w:val="000000"/>
                <w:szCs w:val="18"/>
              </w:rPr>
            </w:pPr>
          </w:p>
          <w:p w14:paraId="16E1D63F" w14:textId="77777777" w:rsidR="00A049E3" w:rsidRPr="00871D5D" w:rsidRDefault="00A049E3" w:rsidP="00A049E3">
            <w:pPr>
              <w:ind w:left="709" w:right="51"/>
              <w:rPr>
                <w:rFonts w:cs="Tahoma"/>
                <w:szCs w:val="18"/>
              </w:rPr>
            </w:pPr>
            <w:r w:rsidRPr="00871D5D">
              <w:rPr>
                <w:rFonts w:cs="Tahoma"/>
                <w:szCs w:val="18"/>
              </w:rPr>
              <w:t xml:space="preserve">La prestación del servicio, será supervisada por </w:t>
            </w:r>
            <w:r w:rsidRPr="00E33B07">
              <w:rPr>
                <w:rFonts w:cs="Tahoma"/>
                <w:szCs w:val="18"/>
              </w:rPr>
              <w:t>el Jefe de Unidad de Transmisión y Distribución</w:t>
            </w:r>
            <w:r w:rsidRPr="00871D5D">
              <w:rPr>
                <w:rFonts w:cs="Tahoma"/>
                <w:szCs w:val="18"/>
              </w:rPr>
              <w:t xml:space="preserve"> </w:t>
            </w:r>
            <w:r>
              <w:rPr>
                <w:rFonts w:cs="Tahoma"/>
                <w:szCs w:val="18"/>
              </w:rPr>
              <w:t xml:space="preserve">(UTDI),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w:t>
            </w:r>
            <w:r>
              <w:rPr>
                <w:rFonts w:cs="Tahoma"/>
                <w:szCs w:val="18"/>
              </w:rPr>
              <w:t>,</w:t>
            </w:r>
            <w:r w:rsidRPr="00871D5D">
              <w:rPr>
                <w:rFonts w:cs="Tahoma"/>
                <w:szCs w:val="18"/>
              </w:rPr>
              <w:t xml:space="preserve">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70E4F0E5" w14:textId="77777777" w:rsidR="00A049E3" w:rsidRPr="00871D5D" w:rsidRDefault="00A049E3" w:rsidP="00A049E3">
            <w:pPr>
              <w:ind w:left="709" w:right="51"/>
              <w:rPr>
                <w:rFonts w:cs="Tahoma"/>
                <w:szCs w:val="18"/>
              </w:rPr>
            </w:pPr>
          </w:p>
          <w:p w14:paraId="19FA825F" w14:textId="77777777" w:rsidR="00A049E3" w:rsidRDefault="00A049E3" w:rsidP="00A049E3">
            <w:pPr>
              <w:autoSpaceDE w:val="0"/>
              <w:autoSpaceDN w:val="0"/>
              <w:adjustRightInd w:val="0"/>
              <w:ind w:left="709" w:right="51"/>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r>
              <w:rPr>
                <w:rFonts w:cs="Tahoma"/>
                <w:szCs w:val="18"/>
              </w:rPr>
              <w:t xml:space="preserve"> </w:t>
            </w:r>
          </w:p>
          <w:p w14:paraId="3A682FAF" w14:textId="77777777" w:rsidR="00A049E3" w:rsidRDefault="00A049E3" w:rsidP="00A049E3">
            <w:pPr>
              <w:autoSpaceDE w:val="0"/>
              <w:autoSpaceDN w:val="0"/>
              <w:adjustRightInd w:val="0"/>
              <w:ind w:left="709" w:right="51"/>
              <w:rPr>
                <w:rFonts w:cs="Tahoma"/>
                <w:szCs w:val="18"/>
              </w:rPr>
            </w:pPr>
          </w:p>
          <w:p w14:paraId="49FA16C1" w14:textId="77777777" w:rsidR="00A049E3" w:rsidRDefault="00A049E3" w:rsidP="00A049E3">
            <w:pPr>
              <w:autoSpaceDE w:val="0"/>
              <w:autoSpaceDN w:val="0"/>
              <w:adjustRightInd w:val="0"/>
              <w:ind w:left="709" w:right="51"/>
              <w:rPr>
                <w:rFonts w:cs="Tahoma"/>
                <w:szCs w:val="18"/>
              </w:rPr>
            </w:pPr>
            <w:r w:rsidRPr="00EC7B41">
              <w:rPr>
                <w:rFonts w:cs="Tahoma"/>
                <w:szCs w:val="18"/>
              </w:rPr>
              <w:t>El control y supervisión de la asistencia, permanencia en oficina y cumplimiento del horario de descanso de medio día por el Consultor</w:t>
            </w:r>
            <w:r>
              <w:rPr>
                <w:rFonts w:cs="Tahoma"/>
                <w:szCs w:val="18"/>
              </w:rPr>
              <w:t>,</w:t>
            </w:r>
            <w:r w:rsidRPr="00EC7B41">
              <w:rPr>
                <w:rFonts w:cs="Tahoma"/>
                <w:szCs w:val="18"/>
              </w:rPr>
              <w:t xml:space="preserve"> es responsabilidad del Jefe Inmediato, debiendo comunicar a la Unidad de Recursos Humanos y Desarrollo Organizacional, cualquier desviación a la misma, a objeto de que se tomen las acciones que correspondan.</w:t>
            </w:r>
          </w:p>
          <w:p w14:paraId="1A47BD36" w14:textId="77777777" w:rsidR="00A049E3" w:rsidRDefault="00A049E3" w:rsidP="00A049E3">
            <w:pPr>
              <w:autoSpaceDE w:val="0"/>
              <w:autoSpaceDN w:val="0"/>
              <w:adjustRightInd w:val="0"/>
              <w:ind w:left="709"/>
              <w:rPr>
                <w:rFonts w:cs="Tahoma"/>
                <w:szCs w:val="18"/>
              </w:rPr>
            </w:pPr>
          </w:p>
          <w:p w14:paraId="4D3284F4" w14:textId="77777777" w:rsidR="00A049E3" w:rsidRDefault="00A049E3" w:rsidP="00A049E3">
            <w:pPr>
              <w:autoSpaceDE w:val="0"/>
              <w:autoSpaceDN w:val="0"/>
              <w:adjustRightInd w:val="0"/>
              <w:ind w:left="709"/>
              <w:rPr>
                <w:rFonts w:cs="Tahoma"/>
                <w:szCs w:val="18"/>
              </w:rPr>
            </w:pPr>
          </w:p>
          <w:p w14:paraId="2623514B" w14:textId="77777777" w:rsidR="00A049E3" w:rsidRPr="00871D5D" w:rsidRDefault="00A049E3" w:rsidP="00A049E3">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33F27D1E" w14:textId="77777777" w:rsidR="00A049E3" w:rsidRPr="00871D5D" w:rsidRDefault="00A049E3" w:rsidP="00A049E3">
            <w:pPr>
              <w:ind w:left="360" w:right="153"/>
              <w:rPr>
                <w:rFonts w:cs="Tahoma"/>
                <w:b/>
                <w:color w:val="000000"/>
                <w:szCs w:val="18"/>
              </w:rPr>
            </w:pPr>
          </w:p>
          <w:p w14:paraId="78B6BDB0" w14:textId="77777777" w:rsidR="00A049E3" w:rsidRPr="00871D5D" w:rsidRDefault="00A049E3" w:rsidP="00A049E3">
            <w:pPr>
              <w:ind w:left="709" w:right="153"/>
              <w:rPr>
                <w:rFonts w:cs="Tahoma"/>
                <w:b/>
                <w:color w:val="FF0000"/>
                <w:szCs w:val="18"/>
              </w:rPr>
            </w:pPr>
            <w:r w:rsidRPr="00871D5D">
              <w:rPr>
                <w:rFonts w:cs="Tahoma"/>
                <w:b/>
                <w:color w:val="000000"/>
                <w:szCs w:val="18"/>
              </w:rPr>
              <w:t>FORMACIÓN</w:t>
            </w:r>
          </w:p>
          <w:p w14:paraId="15980852" w14:textId="77777777" w:rsidR="00A049E3" w:rsidRPr="00871D5D" w:rsidRDefault="00A049E3" w:rsidP="00A049E3">
            <w:pPr>
              <w:ind w:left="360" w:right="153"/>
              <w:rPr>
                <w:rFonts w:cs="Tahoma"/>
                <w:b/>
                <w:color w:val="FF0000"/>
                <w:szCs w:val="18"/>
              </w:rPr>
            </w:pPr>
          </w:p>
          <w:p w14:paraId="0483DD2D" w14:textId="77777777" w:rsidR="00A049E3" w:rsidRPr="000F52ED" w:rsidRDefault="00A049E3" w:rsidP="00A049E3">
            <w:pPr>
              <w:numPr>
                <w:ilvl w:val="1"/>
                <w:numId w:val="18"/>
              </w:numPr>
              <w:tabs>
                <w:tab w:val="clear" w:pos="1785"/>
              </w:tabs>
              <w:ind w:left="1134" w:right="51" w:hanging="283"/>
              <w:rPr>
                <w:rFonts w:cs="Tahoma"/>
                <w:szCs w:val="18"/>
              </w:rPr>
            </w:pPr>
            <w:r w:rsidRPr="00871D5D">
              <w:rPr>
                <w:rFonts w:cs="Tahoma"/>
                <w:szCs w:val="18"/>
              </w:rPr>
              <w:t xml:space="preserve">Título en Provisión Nacional de </w:t>
            </w:r>
            <w:r w:rsidRPr="00524613">
              <w:rPr>
                <w:rFonts w:cs="Tahoma"/>
                <w:szCs w:val="18"/>
              </w:rPr>
              <w:t>Ingeniero Civil</w:t>
            </w:r>
            <w:r>
              <w:rPr>
                <w:rFonts w:cs="Tahoma"/>
                <w:szCs w:val="18"/>
              </w:rPr>
              <w:t>,</w:t>
            </w:r>
            <w:r w:rsidRPr="00871D5D">
              <w:rPr>
                <w:rFonts w:cs="Tahoma"/>
                <w:szCs w:val="18"/>
              </w:rPr>
              <w:t xml:space="preserve"> a nivel Licenciatura</w:t>
            </w:r>
            <w:r>
              <w:rPr>
                <w:rFonts w:cs="Tahoma"/>
                <w:szCs w:val="18"/>
              </w:rPr>
              <w:t>;</w:t>
            </w:r>
            <w:r w:rsidRPr="00871D5D">
              <w:rPr>
                <w:rFonts w:cs="Tahoma"/>
                <w:szCs w:val="18"/>
              </w:rPr>
              <w:t xml:space="preserve"> este requisito es un </w:t>
            </w:r>
            <w:r w:rsidRPr="000F52ED">
              <w:rPr>
                <w:rFonts w:cs="Tahoma"/>
                <w:szCs w:val="18"/>
              </w:rPr>
              <w:t>factor de habilitación.</w:t>
            </w:r>
          </w:p>
          <w:p w14:paraId="51C8C157" w14:textId="77777777" w:rsidR="00A049E3" w:rsidRPr="000F52ED" w:rsidRDefault="00A049E3" w:rsidP="00A049E3">
            <w:pPr>
              <w:numPr>
                <w:ilvl w:val="1"/>
                <w:numId w:val="18"/>
              </w:numPr>
              <w:tabs>
                <w:tab w:val="clear" w:pos="1785"/>
              </w:tabs>
              <w:ind w:left="1134" w:right="51" w:hanging="283"/>
              <w:rPr>
                <w:rFonts w:cs="Tahoma"/>
                <w:szCs w:val="18"/>
              </w:rPr>
            </w:pPr>
            <w:r w:rsidRPr="000F52ED">
              <w:rPr>
                <w:rFonts w:cs="Tahoma"/>
                <w:szCs w:val="18"/>
              </w:rPr>
              <w:t>Pos</w:t>
            </w:r>
            <w:r>
              <w:rPr>
                <w:rFonts w:cs="Tahoma"/>
                <w:szCs w:val="18"/>
              </w:rPr>
              <w:t>t</w:t>
            </w:r>
            <w:r w:rsidRPr="000F52ED">
              <w:rPr>
                <w:rFonts w:cs="Tahoma"/>
                <w:szCs w:val="18"/>
              </w:rPr>
              <w:t>grado (Diplomado) relacionado con el área (deseable)</w:t>
            </w:r>
          </w:p>
          <w:p w14:paraId="1DAE1713" w14:textId="77777777" w:rsidR="00A049E3" w:rsidRPr="00871D5D" w:rsidRDefault="00A049E3" w:rsidP="00A049E3">
            <w:pPr>
              <w:pStyle w:val="Prrafodelista"/>
              <w:numPr>
                <w:ilvl w:val="1"/>
                <w:numId w:val="18"/>
              </w:numPr>
              <w:ind w:left="1134" w:right="51" w:hanging="283"/>
              <w:rPr>
                <w:rFonts w:ascii="Verdana" w:hAnsi="Verdana" w:cs="Tahoma"/>
                <w:sz w:val="18"/>
                <w:szCs w:val="18"/>
                <w:lang w:val="es-ES" w:eastAsia="es-ES"/>
              </w:rPr>
            </w:pPr>
            <w:r w:rsidRPr="00871D5D">
              <w:rPr>
                <w:rFonts w:ascii="Verdana" w:hAnsi="Verdana" w:cs="Tahoma"/>
                <w:sz w:val="18"/>
                <w:szCs w:val="18"/>
                <w:lang w:val="es-ES" w:eastAsia="es-ES"/>
              </w:rPr>
              <w:t>Los Consultores Individuales con título profesional en Ingeniería, deberán presentar para formaliza</w:t>
            </w:r>
            <w:r>
              <w:rPr>
                <w:rFonts w:ascii="Verdana" w:hAnsi="Verdana" w:cs="Tahoma"/>
                <w:sz w:val="18"/>
                <w:szCs w:val="18"/>
                <w:lang w:val="es-ES" w:eastAsia="es-ES"/>
              </w:rPr>
              <w:t>r</w:t>
            </w:r>
            <w:r w:rsidRPr="00871D5D">
              <w:rPr>
                <w:rFonts w:ascii="Verdana" w:hAnsi="Verdana" w:cs="Tahoma"/>
                <w:sz w:val="18"/>
                <w:szCs w:val="18"/>
                <w:lang w:val="es-ES" w:eastAsia="es-ES"/>
              </w:rPr>
              <w:t xml:space="preserve"> la contratación</w:t>
            </w:r>
            <w:r>
              <w:rPr>
                <w:rFonts w:ascii="Verdana" w:hAnsi="Verdana" w:cs="Tahoma"/>
                <w:sz w:val="18"/>
                <w:szCs w:val="18"/>
                <w:lang w:val="es-ES" w:eastAsia="es-ES"/>
              </w:rPr>
              <w:t>,</w:t>
            </w:r>
            <w:r w:rsidRPr="00871D5D">
              <w:rPr>
                <w:rFonts w:ascii="Verdana" w:hAnsi="Verdana" w:cs="Tahoma"/>
                <w:sz w:val="18"/>
                <w:szCs w:val="18"/>
                <w:lang w:val="es-ES" w:eastAsia="es-ES"/>
              </w:rPr>
              <w:t xml:space="preserve"> el </w:t>
            </w:r>
            <w:r>
              <w:rPr>
                <w:rFonts w:ascii="Verdana" w:hAnsi="Verdana" w:cs="Tahoma"/>
                <w:sz w:val="18"/>
                <w:szCs w:val="18"/>
                <w:lang w:val="es-ES" w:eastAsia="es-ES"/>
              </w:rPr>
              <w:t>r</w:t>
            </w:r>
            <w:r w:rsidRPr="00871D5D">
              <w:rPr>
                <w:rFonts w:ascii="Verdana" w:hAnsi="Verdana" w:cs="Tahoma"/>
                <w:sz w:val="18"/>
                <w:szCs w:val="18"/>
                <w:lang w:val="es-ES" w:eastAsia="es-ES"/>
              </w:rPr>
              <w:t>egistro en la Sociedad de Ingenieros de Bolivia (SIB) vigente.</w:t>
            </w:r>
          </w:p>
          <w:p w14:paraId="3AB80008" w14:textId="77777777" w:rsidR="00A049E3" w:rsidRPr="00871D5D" w:rsidRDefault="00A049E3" w:rsidP="00A049E3">
            <w:pPr>
              <w:numPr>
                <w:ilvl w:val="1"/>
                <w:numId w:val="18"/>
              </w:numPr>
              <w:tabs>
                <w:tab w:val="clear" w:pos="1785"/>
              </w:tabs>
              <w:ind w:left="1134" w:right="51" w:hanging="283"/>
              <w:rPr>
                <w:rFonts w:cs="Tahoma"/>
                <w:color w:val="000000" w:themeColor="text1"/>
                <w:szCs w:val="18"/>
              </w:rPr>
            </w:pPr>
            <w:r w:rsidRPr="00871D5D">
              <w:rPr>
                <w:rFonts w:cs="Tahoma"/>
                <w:szCs w:val="18"/>
              </w:rPr>
              <w:t>Junto a los documentos para formaliza</w:t>
            </w:r>
            <w:r>
              <w:rPr>
                <w:rFonts w:cs="Tahoma"/>
                <w:szCs w:val="18"/>
              </w:rPr>
              <w:t>r</w:t>
            </w:r>
            <w:r w:rsidRPr="00871D5D">
              <w:rPr>
                <w:rFonts w:cs="Tahoma"/>
                <w:szCs w:val="18"/>
              </w:rPr>
              <w:t xml:space="preserve"> la contratación, el proponente seleccionado deberá presentar </w:t>
            </w:r>
            <w:r>
              <w:rPr>
                <w:rFonts w:cs="Tahoma"/>
                <w:szCs w:val="18"/>
              </w:rPr>
              <w:t>c</w:t>
            </w:r>
            <w:r w:rsidRPr="00871D5D">
              <w:rPr>
                <w:rFonts w:cs="Tahoma"/>
                <w:szCs w:val="18"/>
              </w:rPr>
              <w:t xml:space="preserve">opia legalizada del Título en Provisión Nacional y </w:t>
            </w:r>
            <w:r w:rsidRPr="00871D5D">
              <w:rPr>
                <w:rFonts w:cs="Tahoma"/>
                <w:color w:val="000000" w:themeColor="text1"/>
                <w:szCs w:val="18"/>
              </w:rPr>
              <w:t>Certificado de No Violencia</w:t>
            </w:r>
            <w:r>
              <w:rPr>
                <w:rFonts w:cs="Tahoma"/>
                <w:color w:val="000000" w:themeColor="text1"/>
                <w:szCs w:val="18"/>
              </w:rPr>
              <w:t>,</w:t>
            </w:r>
            <w:r w:rsidRPr="00871D5D">
              <w:rPr>
                <w:rFonts w:cs="Tahoma"/>
                <w:color w:val="000000" w:themeColor="text1"/>
                <w:szCs w:val="18"/>
              </w:rPr>
              <w:t xml:space="preserve"> </w:t>
            </w:r>
            <w:r>
              <w:rPr>
                <w:rFonts w:cs="Tahoma"/>
                <w:color w:val="000000" w:themeColor="text1"/>
                <w:szCs w:val="18"/>
              </w:rPr>
              <w:t>vigente</w:t>
            </w:r>
            <w:r w:rsidRPr="00871D5D">
              <w:rPr>
                <w:rFonts w:cs="Tahoma"/>
                <w:color w:val="000000" w:themeColor="text1"/>
                <w:szCs w:val="18"/>
              </w:rPr>
              <w:t>,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3FE5FB5D" w14:textId="77777777" w:rsidR="00A049E3" w:rsidRPr="00871D5D" w:rsidRDefault="00A049E3" w:rsidP="00A049E3">
            <w:pPr>
              <w:ind w:left="1843"/>
              <w:rPr>
                <w:rFonts w:cs="Tahoma"/>
                <w:szCs w:val="18"/>
              </w:rPr>
            </w:pPr>
          </w:p>
          <w:p w14:paraId="74E8EB0F" w14:textId="77777777" w:rsidR="00A049E3" w:rsidRPr="00871D5D" w:rsidRDefault="00A049E3" w:rsidP="00A049E3">
            <w:pPr>
              <w:ind w:left="708"/>
              <w:rPr>
                <w:rFonts w:cs="Tahoma"/>
                <w:b/>
                <w:color w:val="000000"/>
                <w:szCs w:val="18"/>
              </w:rPr>
            </w:pPr>
            <w:r w:rsidRPr="00871D5D">
              <w:rPr>
                <w:rFonts w:cs="Tahoma"/>
                <w:b/>
                <w:color w:val="000000"/>
                <w:szCs w:val="18"/>
              </w:rPr>
              <w:t xml:space="preserve">EXPERIENCIA GENERAL </w:t>
            </w:r>
          </w:p>
          <w:p w14:paraId="268E9B35" w14:textId="77777777" w:rsidR="00A049E3" w:rsidRPr="00871D5D" w:rsidRDefault="00A049E3" w:rsidP="00A049E3">
            <w:pPr>
              <w:ind w:left="360" w:right="153"/>
              <w:rPr>
                <w:rFonts w:cs="Tahoma"/>
                <w:b/>
                <w:color w:val="000000"/>
                <w:szCs w:val="18"/>
              </w:rPr>
            </w:pPr>
          </w:p>
          <w:p w14:paraId="47E5045D" w14:textId="77777777" w:rsidR="00A049E3" w:rsidRPr="00871D5D" w:rsidRDefault="00A049E3" w:rsidP="00A049E3">
            <w:pPr>
              <w:numPr>
                <w:ilvl w:val="1"/>
                <w:numId w:val="18"/>
              </w:numPr>
              <w:tabs>
                <w:tab w:val="clear" w:pos="1785"/>
              </w:tabs>
              <w:ind w:left="1134" w:hanging="283"/>
              <w:rPr>
                <w:rFonts w:cs="Tahoma"/>
                <w:szCs w:val="18"/>
              </w:rPr>
            </w:pPr>
            <w:r w:rsidRPr="00871D5D">
              <w:rPr>
                <w:rFonts w:cs="Tahoma"/>
                <w:szCs w:val="18"/>
              </w:rPr>
              <w:t xml:space="preserve">Experiencia </w:t>
            </w:r>
            <w:r w:rsidRPr="004833D2">
              <w:rPr>
                <w:rFonts w:cs="Tahoma"/>
                <w:szCs w:val="18"/>
              </w:rPr>
              <w:t xml:space="preserve">profesional mínima de </w:t>
            </w:r>
            <w:r>
              <w:rPr>
                <w:rFonts w:cs="Tahoma"/>
                <w:szCs w:val="18"/>
              </w:rPr>
              <w:t>dos</w:t>
            </w:r>
            <w:r w:rsidRPr="004833D2">
              <w:rPr>
                <w:rFonts w:cs="Tahoma"/>
                <w:szCs w:val="18"/>
              </w:rPr>
              <w:t xml:space="preserve"> </w:t>
            </w:r>
            <w:r w:rsidRPr="00041CAD">
              <w:rPr>
                <w:rFonts w:cs="Tahoma"/>
                <w:szCs w:val="18"/>
              </w:rPr>
              <w:t>(</w:t>
            </w:r>
            <w:r>
              <w:rPr>
                <w:rFonts w:cs="Tahoma"/>
                <w:szCs w:val="18"/>
              </w:rPr>
              <w:t>2</w:t>
            </w:r>
            <w:r w:rsidRPr="00041CAD">
              <w:rPr>
                <w:rFonts w:cs="Tahoma"/>
                <w:szCs w:val="18"/>
              </w:rPr>
              <w:t>) años</w:t>
            </w:r>
            <w:r w:rsidRPr="00871D5D">
              <w:rPr>
                <w:rFonts w:cs="Tahoma"/>
                <w:szCs w:val="18"/>
              </w:rPr>
              <w:t>, plazo computado a partir de la fecha de emisión del Título en Provisión Nacional.</w:t>
            </w:r>
          </w:p>
          <w:p w14:paraId="37E541E5" w14:textId="77777777" w:rsidR="00A049E3" w:rsidRDefault="00A049E3" w:rsidP="00A049E3">
            <w:pPr>
              <w:rPr>
                <w:rFonts w:cs="Tahoma"/>
                <w:szCs w:val="18"/>
              </w:rPr>
            </w:pPr>
          </w:p>
          <w:p w14:paraId="1F5EA345" w14:textId="77777777" w:rsidR="00A049E3" w:rsidRPr="00871D5D" w:rsidRDefault="00A049E3" w:rsidP="00A049E3">
            <w:pPr>
              <w:rPr>
                <w:rFonts w:cs="Tahoma"/>
                <w:szCs w:val="18"/>
              </w:rPr>
            </w:pPr>
          </w:p>
          <w:p w14:paraId="0CAA4B70" w14:textId="77777777" w:rsidR="00A049E3" w:rsidRPr="00871D5D" w:rsidRDefault="00A049E3" w:rsidP="00A049E3">
            <w:pPr>
              <w:ind w:left="709" w:right="153"/>
              <w:rPr>
                <w:rFonts w:cs="Tahoma"/>
                <w:b/>
                <w:color w:val="000000"/>
                <w:szCs w:val="18"/>
              </w:rPr>
            </w:pPr>
            <w:r w:rsidRPr="00871D5D">
              <w:rPr>
                <w:rFonts w:cs="Tahoma"/>
                <w:b/>
                <w:color w:val="000000"/>
                <w:szCs w:val="18"/>
              </w:rPr>
              <w:t>EXPERIENCIA ESPECÍFICA</w:t>
            </w:r>
          </w:p>
          <w:p w14:paraId="7C1CB218" w14:textId="77777777" w:rsidR="00A049E3" w:rsidRPr="00871D5D" w:rsidRDefault="00A049E3" w:rsidP="00A049E3">
            <w:pPr>
              <w:ind w:left="360" w:right="153"/>
              <w:rPr>
                <w:rFonts w:cs="Tahoma"/>
                <w:b/>
                <w:color w:val="000000"/>
                <w:szCs w:val="18"/>
              </w:rPr>
            </w:pPr>
          </w:p>
          <w:p w14:paraId="73E93B93" w14:textId="77777777" w:rsidR="00A049E3" w:rsidRPr="004833D2" w:rsidRDefault="00A049E3" w:rsidP="00A049E3">
            <w:pPr>
              <w:pStyle w:val="Prrafodelista"/>
              <w:numPr>
                <w:ilvl w:val="1"/>
                <w:numId w:val="18"/>
              </w:numPr>
              <w:tabs>
                <w:tab w:val="clear" w:pos="1785"/>
              </w:tabs>
              <w:spacing w:after="200" w:line="276" w:lineRule="auto"/>
              <w:ind w:left="1134"/>
              <w:rPr>
                <w:rFonts w:ascii="Verdana" w:hAnsi="Verdana" w:cs="Tahoma"/>
                <w:sz w:val="18"/>
                <w:szCs w:val="18"/>
                <w:lang w:val="es-ES" w:eastAsia="es-ES"/>
              </w:rPr>
            </w:pPr>
            <w:r w:rsidRPr="004833D2">
              <w:rPr>
                <w:rFonts w:ascii="Verdana" w:hAnsi="Verdana" w:cs="Tahoma"/>
                <w:sz w:val="18"/>
                <w:szCs w:val="18"/>
                <w:lang w:val="es-ES" w:eastAsia="es-ES"/>
              </w:rPr>
              <w:t>Experiencia profesional mínima de</w:t>
            </w:r>
            <w:r>
              <w:rPr>
                <w:rFonts w:ascii="Verdana" w:hAnsi="Verdana" w:cs="Tahoma"/>
                <w:sz w:val="18"/>
                <w:szCs w:val="18"/>
                <w:lang w:val="es-ES" w:eastAsia="es-ES"/>
              </w:rPr>
              <w:t xml:space="preserve"> un</w:t>
            </w:r>
            <w:r w:rsidRPr="004833D2">
              <w:rPr>
                <w:rFonts w:ascii="Verdana" w:hAnsi="Verdana" w:cs="Tahoma"/>
                <w:sz w:val="18"/>
                <w:szCs w:val="18"/>
                <w:lang w:val="es-ES" w:eastAsia="es-ES"/>
              </w:rPr>
              <w:t xml:space="preserve"> (</w:t>
            </w:r>
            <w:r>
              <w:rPr>
                <w:rFonts w:ascii="Verdana" w:hAnsi="Verdana" w:cs="Tahoma"/>
                <w:sz w:val="18"/>
                <w:szCs w:val="18"/>
                <w:lang w:val="es-ES" w:eastAsia="es-ES"/>
              </w:rPr>
              <w:t>1</w:t>
            </w:r>
            <w:r w:rsidRPr="004833D2">
              <w:rPr>
                <w:rFonts w:ascii="Verdana" w:hAnsi="Verdana" w:cs="Tahoma"/>
                <w:sz w:val="18"/>
                <w:szCs w:val="18"/>
                <w:lang w:val="es-ES" w:eastAsia="es-ES"/>
              </w:rPr>
              <w:t xml:space="preserve">) años </w:t>
            </w:r>
            <w:r>
              <w:rPr>
                <w:rFonts w:ascii="Verdana" w:hAnsi="Verdana" w:cs="Tahoma"/>
                <w:sz w:val="18"/>
                <w:szCs w:val="18"/>
                <w:lang w:val="es-ES" w:eastAsia="es-ES"/>
              </w:rPr>
              <w:t xml:space="preserve">de trabajo como </w:t>
            </w:r>
            <w:r w:rsidRPr="004833D2">
              <w:rPr>
                <w:rFonts w:ascii="Verdana" w:hAnsi="Verdana" w:cs="Tahoma"/>
                <w:sz w:val="18"/>
                <w:szCs w:val="18"/>
                <w:lang w:val="es-ES" w:eastAsia="es-ES"/>
              </w:rPr>
              <w:t>Diseño,</w:t>
            </w:r>
            <w:r>
              <w:rPr>
                <w:rFonts w:ascii="Verdana" w:hAnsi="Verdana" w:cs="Tahoma"/>
                <w:sz w:val="18"/>
                <w:szCs w:val="18"/>
                <w:lang w:val="es-ES" w:eastAsia="es-ES"/>
              </w:rPr>
              <w:t xml:space="preserve"> Fiscalización y S</w:t>
            </w:r>
            <w:r w:rsidRPr="004833D2">
              <w:rPr>
                <w:rFonts w:ascii="Verdana" w:hAnsi="Verdana" w:cs="Tahoma"/>
                <w:sz w:val="18"/>
                <w:szCs w:val="18"/>
                <w:lang w:val="es-ES" w:eastAsia="es-ES"/>
              </w:rPr>
              <w:t>upervisión de obras civiles.</w:t>
            </w:r>
          </w:p>
          <w:p w14:paraId="559F7627" w14:textId="77777777" w:rsidR="00A049E3" w:rsidRPr="00EC7B41" w:rsidRDefault="00A049E3" w:rsidP="00A049E3">
            <w:pPr>
              <w:ind w:left="1134" w:right="51"/>
              <w:rPr>
                <w:rFonts w:cs="Tahoma"/>
                <w:color w:val="FF0000"/>
                <w:szCs w:val="18"/>
              </w:rPr>
            </w:pPr>
            <w:r w:rsidRPr="005238A7">
              <w:rPr>
                <w:rFonts w:cs="Tahoma"/>
                <w:b/>
                <w:szCs w:val="18"/>
              </w:rPr>
              <w:t>Nota:</w:t>
            </w:r>
            <w:r w:rsidRPr="00871D5D">
              <w:rPr>
                <w:rFonts w:cs="Tahoma"/>
                <w:szCs w:val="18"/>
              </w:rPr>
              <w:t xml:space="preserve"> El proponente deberá acreditar la experiencia general y </w:t>
            </w:r>
            <w:proofErr w:type="spellStart"/>
            <w:r w:rsidRPr="00871D5D">
              <w:rPr>
                <w:rFonts w:cs="Tahoma"/>
                <w:szCs w:val="18"/>
              </w:rPr>
              <w:t>especifica</w:t>
            </w:r>
            <w:proofErr w:type="spellEnd"/>
            <w:r>
              <w:rPr>
                <w:rFonts w:cs="Tahoma"/>
                <w:szCs w:val="18"/>
              </w:rPr>
              <w:t>,</w:t>
            </w:r>
            <w:r w:rsidRPr="00871D5D">
              <w:rPr>
                <w:rFonts w:cs="Tahoma"/>
                <w:szCs w:val="18"/>
              </w:rPr>
              <w:t xml:space="preserve"> por medio de Certificado</w:t>
            </w:r>
            <w:r>
              <w:rPr>
                <w:rFonts w:cs="Tahoma"/>
                <w:szCs w:val="18"/>
              </w:rPr>
              <w:t>s</w:t>
            </w:r>
            <w:r w:rsidRPr="00871D5D">
              <w:rPr>
                <w:rFonts w:cs="Tahoma"/>
                <w:szCs w:val="18"/>
              </w:rPr>
              <w:t xml:space="preserve"> de Trabajo.</w:t>
            </w:r>
            <w:r>
              <w:rPr>
                <w:rFonts w:cs="Tahoma"/>
                <w:szCs w:val="18"/>
              </w:rPr>
              <w:t xml:space="preserve"> </w:t>
            </w:r>
          </w:p>
          <w:p w14:paraId="6184AAD4" w14:textId="77777777" w:rsidR="00A049E3" w:rsidRPr="00871D5D" w:rsidRDefault="00A049E3" w:rsidP="00A049E3">
            <w:pPr>
              <w:ind w:left="1843" w:right="153"/>
              <w:rPr>
                <w:rFonts w:cs="Tahoma"/>
                <w:szCs w:val="18"/>
              </w:rPr>
            </w:pPr>
          </w:p>
          <w:p w14:paraId="399A801A" w14:textId="77777777" w:rsidR="00A049E3" w:rsidRPr="00871D5D" w:rsidRDefault="00A049E3" w:rsidP="00A049E3">
            <w:pPr>
              <w:ind w:left="709"/>
              <w:rPr>
                <w:rFonts w:cs="Tahoma"/>
                <w:b/>
                <w:color w:val="000000"/>
                <w:szCs w:val="18"/>
              </w:rPr>
            </w:pPr>
            <w:r w:rsidRPr="00871D5D">
              <w:rPr>
                <w:rFonts w:cs="Tahoma"/>
                <w:b/>
                <w:color w:val="000000"/>
                <w:szCs w:val="18"/>
              </w:rPr>
              <w:t>CONOCIMIENTOS ADICIONALES</w:t>
            </w:r>
          </w:p>
          <w:p w14:paraId="77312D4C" w14:textId="77777777" w:rsidR="00A049E3" w:rsidRPr="00871D5D" w:rsidRDefault="00A049E3" w:rsidP="00A049E3">
            <w:pPr>
              <w:ind w:left="1134" w:hanging="708"/>
              <w:rPr>
                <w:rFonts w:cs="Tahoma"/>
                <w:color w:val="000000"/>
                <w:szCs w:val="18"/>
              </w:rPr>
            </w:pPr>
          </w:p>
          <w:p w14:paraId="34A3C43B" w14:textId="77777777" w:rsidR="00A049E3" w:rsidRPr="00041CAD" w:rsidRDefault="00A049E3" w:rsidP="00A049E3">
            <w:pPr>
              <w:numPr>
                <w:ilvl w:val="1"/>
                <w:numId w:val="18"/>
              </w:numPr>
              <w:tabs>
                <w:tab w:val="clear" w:pos="1785"/>
              </w:tabs>
              <w:ind w:left="1134" w:right="51" w:hanging="283"/>
              <w:rPr>
                <w:rFonts w:cs="Tahoma"/>
                <w:szCs w:val="18"/>
              </w:rPr>
            </w:pPr>
            <w:r>
              <w:rPr>
                <w:rFonts w:cs="Tahoma"/>
                <w:szCs w:val="18"/>
              </w:rPr>
              <w:t>Conocimiento en</w:t>
            </w:r>
            <w:r w:rsidRPr="00041CAD">
              <w:rPr>
                <w:rFonts w:cs="Tahoma"/>
                <w:szCs w:val="18"/>
              </w:rPr>
              <w:t xml:space="preserve"> Preparación y Evaluación de Proyectos en inversión Pública y Privada (</w:t>
            </w:r>
            <w:r>
              <w:rPr>
                <w:rFonts w:cs="Tahoma"/>
                <w:szCs w:val="18"/>
              </w:rPr>
              <w:t>indispensable</w:t>
            </w:r>
            <w:r w:rsidRPr="00041CAD">
              <w:rPr>
                <w:rFonts w:cs="Tahoma"/>
                <w:szCs w:val="18"/>
              </w:rPr>
              <w:t>).</w:t>
            </w:r>
          </w:p>
          <w:p w14:paraId="09ABDC96" w14:textId="77777777" w:rsidR="00A049E3" w:rsidRPr="00041CAD" w:rsidRDefault="00A049E3" w:rsidP="00A049E3">
            <w:pPr>
              <w:numPr>
                <w:ilvl w:val="1"/>
                <w:numId w:val="18"/>
              </w:numPr>
              <w:tabs>
                <w:tab w:val="clear" w:pos="1785"/>
              </w:tabs>
              <w:ind w:left="1134" w:right="51" w:hanging="283"/>
              <w:rPr>
                <w:rFonts w:cs="Tahoma"/>
                <w:szCs w:val="18"/>
              </w:rPr>
            </w:pPr>
            <w:r w:rsidRPr="00041CAD">
              <w:rPr>
                <w:rFonts w:cs="Tahoma"/>
                <w:szCs w:val="18"/>
              </w:rPr>
              <w:t xml:space="preserve">Conocimiento y manejo del programa PRESCOM y </w:t>
            </w:r>
            <w:r>
              <w:rPr>
                <w:rFonts w:cs="Tahoma"/>
                <w:szCs w:val="18"/>
              </w:rPr>
              <w:t>S</w:t>
            </w:r>
            <w:r w:rsidRPr="00041CAD">
              <w:rPr>
                <w:rFonts w:cs="Tahoma"/>
                <w:szCs w:val="18"/>
              </w:rPr>
              <w:t>ECON (</w:t>
            </w:r>
            <w:r>
              <w:rPr>
                <w:rFonts w:cs="Tahoma"/>
                <w:szCs w:val="18"/>
              </w:rPr>
              <w:t>indispensable</w:t>
            </w:r>
            <w:r w:rsidRPr="00041CAD">
              <w:rPr>
                <w:rFonts w:cs="Tahoma"/>
                <w:szCs w:val="18"/>
              </w:rPr>
              <w:t>).</w:t>
            </w:r>
          </w:p>
          <w:p w14:paraId="213A0F1B" w14:textId="77777777" w:rsidR="00A049E3" w:rsidRPr="00041CAD" w:rsidRDefault="00A049E3" w:rsidP="00A049E3">
            <w:pPr>
              <w:numPr>
                <w:ilvl w:val="1"/>
                <w:numId w:val="18"/>
              </w:numPr>
              <w:tabs>
                <w:tab w:val="clear" w:pos="1785"/>
              </w:tabs>
              <w:ind w:left="1134" w:right="51" w:hanging="283"/>
              <w:rPr>
                <w:rFonts w:cs="Tahoma"/>
                <w:szCs w:val="18"/>
              </w:rPr>
            </w:pPr>
            <w:r w:rsidRPr="00041CAD">
              <w:rPr>
                <w:rFonts w:cs="Tahoma"/>
                <w:szCs w:val="18"/>
              </w:rPr>
              <w:t>Conocimiento y manejo del programa REVIT (</w:t>
            </w:r>
            <w:r>
              <w:rPr>
                <w:rFonts w:cs="Tahoma"/>
                <w:szCs w:val="18"/>
              </w:rPr>
              <w:t>indispensable</w:t>
            </w:r>
            <w:r w:rsidRPr="00041CAD">
              <w:rPr>
                <w:rFonts w:cs="Tahoma"/>
                <w:szCs w:val="18"/>
              </w:rPr>
              <w:t xml:space="preserve">). </w:t>
            </w:r>
          </w:p>
          <w:p w14:paraId="4B624384" w14:textId="77777777" w:rsidR="00A049E3" w:rsidRPr="00041CAD" w:rsidRDefault="00A049E3" w:rsidP="00A049E3">
            <w:pPr>
              <w:numPr>
                <w:ilvl w:val="1"/>
                <w:numId w:val="18"/>
              </w:numPr>
              <w:tabs>
                <w:tab w:val="clear" w:pos="1785"/>
              </w:tabs>
              <w:ind w:left="1134" w:right="51" w:hanging="283"/>
              <w:rPr>
                <w:rFonts w:cs="Tahoma"/>
                <w:szCs w:val="18"/>
              </w:rPr>
            </w:pPr>
            <w:r w:rsidRPr="00041CAD">
              <w:rPr>
                <w:rFonts w:cs="Tahoma"/>
                <w:szCs w:val="18"/>
              </w:rPr>
              <w:t xml:space="preserve">Curso en </w:t>
            </w:r>
            <w:r>
              <w:rPr>
                <w:rFonts w:cs="Tahoma"/>
                <w:szCs w:val="18"/>
              </w:rPr>
              <w:t>m</w:t>
            </w:r>
            <w:r w:rsidRPr="00041CAD">
              <w:rPr>
                <w:rFonts w:cs="Tahoma"/>
                <w:szCs w:val="18"/>
              </w:rPr>
              <w:t xml:space="preserve">anejo </w:t>
            </w:r>
            <w:r>
              <w:rPr>
                <w:rFonts w:cs="Tahoma"/>
                <w:szCs w:val="18"/>
              </w:rPr>
              <w:t>l</w:t>
            </w:r>
            <w:r w:rsidRPr="00041CAD">
              <w:rPr>
                <w:rFonts w:cs="Tahoma"/>
                <w:szCs w:val="18"/>
              </w:rPr>
              <w:t>egal de Contratos de Obras Públicas y Control Preventivo de Conflictos (deseable).</w:t>
            </w:r>
          </w:p>
          <w:p w14:paraId="13C50E73" w14:textId="77777777" w:rsidR="00A049E3" w:rsidRDefault="00A049E3" w:rsidP="00A049E3">
            <w:pPr>
              <w:numPr>
                <w:ilvl w:val="1"/>
                <w:numId w:val="18"/>
              </w:numPr>
              <w:tabs>
                <w:tab w:val="clear" w:pos="1785"/>
              </w:tabs>
              <w:ind w:left="1134" w:right="51" w:hanging="283"/>
              <w:rPr>
                <w:rFonts w:cs="Tahoma"/>
                <w:szCs w:val="18"/>
              </w:rPr>
            </w:pPr>
            <w:r w:rsidRPr="00041CAD">
              <w:rPr>
                <w:rFonts w:cs="Tahoma"/>
                <w:szCs w:val="18"/>
              </w:rPr>
              <w:t>Conocimiento y manejo de</w:t>
            </w:r>
            <w:r>
              <w:rPr>
                <w:rFonts w:cs="Tahoma"/>
                <w:szCs w:val="18"/>
              </w:rPr>
              <w:t>l</w:t>
            </w:r>
            <w:r w:rsidRPr="00041CAD">
              <w:rPr>
                <w:rFonts w:cs="Tahoma"/>
                <w:szCs w:val="18"/>
              </w:rPr>
              <w:t xml:space="preserve"> programa informáti</w:t>
            </w:r>
            <w:r>
              <w:rPr>
                <w:rFonts w:cs="Tahoma"/>
                <w:szCs w:val="18"/>
              </w:rPr>
              <w:t>co AutoCAD (indispensable)</w:t>
            </w:r>
          </w:p>
          <w:p w14:paraId="09C8100C" w14:textId="77777777" w:rsidR="00A049E3" w:rsidRDefault="00A049E3" w:rsidP="00A049E3">
            <w:pPr>
              <w:numPr>
                <w:ilvl w:val="1"/>
                <w:numId w:val="18"/>
              </w:numPr>
              <w:tabs>
                <w:tab w:val="clear" w:pos="1785"/>
              </w:tabs>
              <w:ind w:left="1134" w:right="51" w:hanging="283"/>
              <w:rPr>
                <w:rFonts w:cs="Tahoma"/>
                <w:szCs w:val="18"/>
              </w:rPr>
            </w:pPr>
            <w:r w:rsidRPr="00041CAD">
              <w:rPr>
                <w:rFonts w:cs="Tahoma"/>
                <w:szCs w:val="18"/>
              </w:rPr>
              <w:t>Conocimiento y manejo de</w:t>
            </w:r>
            <w:r>
              <w:rPr>
                <w:rFonts w:cs="Tahoma"/>
                <w:szCs w:val="18"/>
              </w:rPr>
              <w:t>l</w:t>
            </w:r>
            <w:r w:rsidRPr="00041CAD">
              <w:rPr>
                <w:rFonts w:cs="Tahoma"/>
                <w:szCs w:val="18"/>
              </w:rPr>
              <w:t xml:space="preserve"> programa informáti</w:t>
            </w:r>
            <w:r>
              <w:rPr>
                <w:rFonts w:cs="Tahoma"/>
                <w:szCs w:val="18"/>
              </w:rPr>
              <w:t>co</w:t>
            </w:r>
            <w:r w:rsidRPr="00041CAD">
              <w:rPr>
                <w:rFonts w:cs="Tahoma"/>
                <w:szCs w:val="18"/>
              </w:rPr>
              <w:t xml:space="preserve"> Civil3D</w:t>
            </w:r>
            <w:r>
              <w:rPr>
                <w:rFonts w:cs="Tahoma"/>
                <w:szCs w:val="18"/>
              </w:rPr>
              <w:t xml:space="preserve"> (deseable)</w:t>
            </w:r>
          </w:p>
          <w:p w14:paraId="5B1C4DA9" w14:textId="77777777" w:rsidR="00A049E3" w:rsidRDefault="00A049E3" w:rsidP="00A049E3">
            <w:pPr>
              <w:numPr>
                <w:ilvl w:val="1"/>
                <w:numId w:val="18"/>
              </w:numPr>
              <w:tabs>
                <w:tab w:val="clear" w:pos="1785"/>
              </w:tabs>
              <w:ind w:left="1134" w:right="51" w:hanging="283"/>
              <w:rPr>
                <w:rFonts w:cs="Tahoma"/>
                <w:szCs w:val="18"/>
              </w:rPr>
            </w:pPr>
            <w:r w:rsidRPr="00041CAD">
              <w:rPr>
                <w:rFonts w:cs="Tahoma"/>
                <w:szCs w:val="18"/>
              </w:rPr>
              <w:t>Conocimiento y manejo de</w:t>
            </w:r>
            <w:r>
              <w:rPr>
                <w:rFonts w:cs="Tahoma"/>
                <w:szCs w:val="18"/>
              </w:rPr>
              <w:t>l</w:t>
            </w:r>
            <w:r w:rsidRPr="00041CAD">
              <w:rPr>
                <w:rFonts w:cs="Tahoma"/>
                <w:szCs w:val="18"/>
              </w:rPr>
              <w:t xml:space="preserve"> programa informáti</w:t>
            </w:r>
            <w:r>
              <w:rPr>
                <w:rFonts w:cs="Tahoma"/>
                <w:szCs w:val="18"/>
              </w:rPr>
              <w:t xml:space="preserve">co </w:t>
            </w:r>
            <w:r w:rsidRPr="00041CAD">
              <w:rPr>
                <w:rFonts w:cs="Tahoma"/>
                <w:szCs w:val="18"/>
              </w:rPr>
              <w:t>CYPECAD</w:t>
            </w:r>
            <w:r>
              <w:rPr>
                <w:rFonts w:cs="Tahoma"/>
                <w:szCs w:val="18"/>
              </w:rPr>
              <w:t xml:space="preserve"> (deseable)</w:t>
            </w:r>
          </w:p>
          <w:p w14:paraId="67DC3A2A" w14:textId="77777777" w:rsidR="00A049E3" w:rsidRDefault="00A049E3" w:rsidP="00A049E3">
            <w:pPr>
              <w:numPr>
                <w:ilvl w:val="1"/>
                <w:numId w:val="18"/>
              </w:numPr>
              <w:tabs>
                <w:tab w:val="clear" w:pos="1785"/>
              </w:tabs>
              <w:ind w:left="1134" w:right="51" w:hanging="283"/>
              <w:rPr>
                <w:rFonts w:cs="Tahoma"/>
                <w:szCs w:val="18"/>
              </w:rPr>
            </w:pPr>
            <w:r w:rsidRPr="00041CAD">
              <w:rPr>
                <w:rFonts w:cs="Tahoma"/>
                <w:szCs w:val="18"/>
              </w:rPr>
              <w:t>Conocimiento y manejo de</w:t>
            </w:r>
            <w:r>
              <w:rPr>
                <w:rFonts w:cs="Tahoma"/>
                <w:szCs w:val="18"/>
              </w:rPr>
              <w:t>l</w:t>
            </w:r>
            <w:r w:rsidRPr="00041CAD">
              <w:rPr>
                <w:rFonts w:cs="Tahoma"/>
                <w:szCs w:val="18"/>
              </w:rPr>
              <w:t xml:space="preserve"> programa informáti</w:t>
            </w:r>
            <w:r>
              <w:rPr>
                <w:rFonts w:cs="Tahoma"/>
                <w:szCs w:val="18"/>
              </w:rPr>
              <w:t>co</w:t>
            </w:r>
            <w:r w:rsidRPr="00041CAD">
              <w:rPr>
                <w:rFonts w:cs="Tahoma"/>
                <w:szCs w:val="18"/>
              </w:rPr>
              <w:t xml:space="preserve"> SAP</w:t>
            </w:r>
            <w:r>
              <w:rPr>
                <w:rFonts w:cs="Tahoma"/>
                <w:szCs w:val="18"/>
              </w:rPr>
              <w:t>, orientado a ingeniería de estructuras (deseable)</w:t>
            </w:r>
            <w:r w:rsidRPr="00041CAD">
              <w:rPr>
                <w:rFonts w:cs="Tahoma"/>
                <w:szCs w:val="18"/>
              </w:rPr>
              <w:t>.</w:t>
            </w:r>
          </w:p>
          <w:p w14:paraId="06B03B12" w14:textId="77777777" w:rsidR="00A049E3" w:rsidRDefault="00A049E3" w:rsidP="00A049E3">
            <w:pPr>
              <w:ind w:left="1418" w:right="153"/>
              <w:contextualSpacing/>
              <w:rPr>
                <w:rFonts w:cs="Tahoma"/>
                <w:szCs w:val="18"/>
              </w:rPr>
            </w:pPr>
          </w:p>
          <w:p w14:paraId="31D6E4E7" w14:textId="77777777" w:rsidR="00A049E3" w:rsidRPr="00871D5D" w:rsidRDefault="00A049E3" w:rsidP="00A049E3">
            <w:pPr>
              <w:ind w:left="709" w:right="51"/>
              <w:contextualSpacing/>
              <w:rPr>
                <w:rFonts w:cs="Tahoma"/>
                <w:szCs w:val="18"/>
              </w:rPr>
            </w:pPr>
            <w:r>
              <w:rPr>
                <w:rFonts w:cs="Tahoma"/>
                <w:szCs w:val="18"/>
              </w:rPr>
              <w:t>La evaluación de conocimiento deseable, debe ser considerada en la calificación de Condiciones Adicionales.</w:t>
            </w:r>
          </w:p>
          <w:p w14:paraId="1C1830B6" w14:textId="77777777" w:rsidR="00A049E3" w:rsidRPr="00871D5D" w:rsidRDefault="00A049E3" w:rsidP="00A049E3">
            <w:pPr>
              <w:contextualSpacing/>
              <w:rPr>
                <w:rFonts w:cs="Tahoma"/>
                <w:color w:val="000000"/>
                <w:szCs w:val="18"/>
              </w:rPr>
            </w:pPr>
          </w:p>
          <w:p w14:paraId="671171D5" w14:textId="77777777" w:rsidR="00A049E3" w:rsidRPr="00871D5D" w:rsidRDefault="00A049E3" w:rsidP="00A049E3">
            <w:pPr>
              <w:ind w:left="709"/>
              <w:contextualSpacing/>
              <w:rPr>
                <w:rFonts w:cs="Tahoma"/>
                <w:b/>
                <w:color w:val="000000"/>
                <w:szCs w:val="18"/>
              </w:rPr>
            </w:pPr>
            <w:r w:rsidRPr="00871D5D">
              <w:rPr>
                <w:rFonts w:cs="Tahoma"/>
                <w:b/>
                <w:color w:val="000000"/>
                <w:szCs w:val="18"/>
              </w:rPr>
              <w:t>OTRAS CONDICIONES</w:t>
            </w:r>
          </w:p>
          <w:p w14:paraId="2348EFAB" w14:textId="77777777" w:rsidR="00A049E3" w:rsidRPr="00871D5D" w:rsidRDefault="00A049E3" w:rsidP="00A049E3">
            <w:pPr>
              <w:ind w:firstLine="993"/>
              <w:contextualSpacing/>
              <w:rPr>
                <w:rFonts w:cs="Tahoma"/>
                <w:szCs w:val="18"/>
              </w:rPr>
            </w:pPr>
          </w:p>
          <w:p w14:paraId="401F2D31" w14:textId="77777777" w:rsidR="00A049E3" w:rsidRPr="00871D5D" w:rsidRDefault="00A049E3" w:rsidP="00A049E3">
            <w:pPr>
              <w:autoSpaceDE w:val="0"/>
              <w:autoSpaceDN w:val="0"/>
              <w:adjustRightInd w:val="0"/>
              <w:ind w:left="709"/>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w:t>
            </w:r>
            <w:r>
              <w:rPr>
                <w:rFonts w:cs="Tahoma"/>
                <w:szCs w:val="18"/>
              </w:rPr>
              <w:t>,</w:t>
            </w:r>
            <w:r w:rsidRPr="00871D5D">
              <w:rPr>
                <w:rFonts w:cs="Tahoma"/>
                <w:szCs w:val="18"/>
              </w:rPr>
              <w:t xml:space="preserve"> cada siete (7) días calendario.</w:t>
            </w:r>
          </w:p>
          <w:p w14:paraId="071581E1" w14:textId="77777777" w:rsidR="00A049E3" w:rsidRPr="00871D5D" w:rsidRDefault="00A049E3" w:rsidP="00A049E3">
            <w:pPr>
              <w:autoSpaceDE w:val="0"/>
              <w:autoSpaceDN w:val="0"/>
              <w:adjustRightInd w:val="0"/>
              <w:ind w:left="709"/>
              <w:rPr>
                <w:rFonts w:cs="Tahoma"/>
                <w:szCs w:val="18"/>
              </w:rPr>
            </w:pPr>
          </w:p>
          <w:p w14:paraId="5F243661" w14:textId="77777777" w:rsidR="00A049E3" w:rsidRDefault="00A049E3" w:rsidP="00A049E3">
            <w:pPr>
              <w:autoSpaceDE w:val="0"/>
              <w:autoSpaceDN w:val="0"/>
              <w:adjustRightInd w:val="0"/>
              <w:ind w:left="709"/>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0B47166F" w14:textId="77777777" w:rsidR="00A049E3" w:rsidRDefault="00A049E3" w:rsidP="00A049E3">
            <w:pPr>
              <w:rPr>
                <w:rFonts w:cs="Tahoma"/>
                <w:color w:val="000000"/>
                <w:szCs w:val="18"/>
              </w:rPr>
            </w:pPr>
          </w:p>
          <w:p w14:paraId="41346914" w14:textId="77777777" w:rsidR="00A049E3" w:rsidRPr="00871D5D" w:rsidRDefault="00A049E3" w:rsidP="00A049E3">
            <w:pPr>
              <w:rPr>
                <w:rFonts w:cs="Tahoma"/>
                <w:color w:val="000000"/>
                <w:szCs w:val="18"/>
              </w:rPr>
            </w:pPr>
          </w:p>
          <w:p w14:paraId="12B00C6B" w14:textId="77777777" w:rsidR="00A049E3" w:rsidRPr="00871D5D" w:rsidRDefault="00A049E3" w:rsidP="00A049E3">
            <w:pPr>
              <w:numPr>
                <w:ilvl w:val="0"/>
                <w:numId w:val="1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06D92AC8" w14:textId="77777777" w:rsidR="00A049E3" w:rsidRPr="00871D5D" w:rsidRDefault="00A049E3" w:rsidP="00A049E3">
            <w:pPr>
              <w:ind w:left="360" w:right="153"/>
              <w:rPr>
                <w:rFonts w:cs="Tahoma"/>
                <w:b/>
                <w:caps/>
                <w:color w:val="000000"/>
                <w:szCs w:val="18"/>
              </w:rPr>
            </w:pPr>
          </w:p>
          <w:p w14:paraId="544B0030" w14:textId="77777777" w:rsidR="00A049E3" w:rsidRDefault="00A049E3" w:rsidP="00A049E3">
            <w:pPr>
              <w:ind w:left="709" w:right="51"/>
              <w:rPr>
                <w:rFonts w:cs="Tahoma"/>
                <w:szCs w:val="18"/>
              </w:rPr>
            </w:pPr>
            <w:r w:rsidRPr="00871D5D">
              <w:rPr>
                <w:rFonts w:cs="Tahoma"/>
                <w:szCs w:val="18"/>
              </w:rPr>
              <w:t xml:space="preserve">El </w:t>
            </w:r>
            <w:r>
              <w:rPr>
                <w:rFonts w:cs="Tahoma"/>
                <w:szCs w:val="18"/>
              </w:rPr>
              <w:t xml:space="preserve">Jefe de Unidad de Transmisión y </w:t>
            </w:r>
            <w:r w:rsidRPr="00302112">
              <w:rPr>
                <w:rFonts w:cs="Tahoma"/>
                <w:szCs w:val="18"/>
              </w:rPr>
              <w:t xml:space="preserve">Distribución (UTDI)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C5320DB" w14:textId="77777777" w:rsidR="00A049E3" w:rsidRDefault="00A049E3" w:rsidP="00A049E3">
            <w:pPr>
              <w:ind w:left="709" w:right="153"/>
              <w:rPr>
                <w:rFonts w:cs="Tahoma"/>
                <w:szCs w:val="18"/>
              </w:rPr>
            </w:pPr>
          </w:p>
          <w:p w14:paraId="7C204F37" w14:textId="77777777" w:rsidR="00A049E3" w:rsidRPr="00871D5D" w:rsidRDefault="00A049E3" w:rsidP="00A049E3">
            <w:pPr>
              <w:ind w:left="709" w:right="153"/>
              <w:rPr>
                <w:rFonts w:cs="Tahoma"/>
                <w:szCs w:val="18"/>
              </w:rPr>
            </w:pPr>
          </w:p>
          <w:p w14:paraId="7E8BF321" w14:textId="77777777" w:rsidR="00A049E3" w:rsidRPr="00871D5D" w:rsidRDefault="00A049E3" w:rsidP="00A049E3">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9FB2675" w14:textId="77777777" w:rsidR="00A049E3" w:rsidRPr="00871D5D" w:rsidRDefault="00A049E3" w:rsidP="00A049E3">
            <w:pPr>
              <w:ind w:left="357" w:right="153"/>
              <w:contextualSpacing/>
              <w:rPr>
                <w:rFonts w:cs="Tahoma"/>
                <w:b/>
                <w:caps/>
                <w:color w:val="000000"/>
                <w:szCs w:val="18"/>
              </w:rPr>
            </w:pPr>
          </w:p>
          <w:p w14:paraId="12FF3EE2" w14:textId="77777777" w:rsidR="00A049E3" w:rsidRPr="00871D5D" w:rsidRDefault="00A049E3" w:rsidP="00A049E3">
            <w:pPr>
              <w:ind w:left="709" w:right="51"/>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302112">
              <w:rPr>
                <w:rFonts w:cs="Tahoma"/>
                <w:szCs w:val="18"/>
              </w:rPr>
              <w:t>,</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w:t>
            </w:r>
            <w:r>
              <w:rPr>
                <w:rFonts w:cs="Tahoma"/>
                <w:szCs w:val="18"/>
              </w:rPr>
              <w:t>con</w:t>
            </w:r>
            <w:r w:rsidRPr="00871D5D">
              <w:rPr>
                <w:rFonts w:cs="Tahoma"/>
                <w:szCs w:val="18"/>
              </w:rPr>
              <w:t xml:space="preserve"> el Reglamento de Desarrollo Parcial de la Ley Nº 065 de 26 de enero de 2011 y presentación del </w:t>
            </w:r>
            <w:r>
              <w:rPr>
                <w:rFonts w:cs="Tahoma"/>
                <w:szCs w:val="18"/>
              </w:rPr>
              <w:t>F</w:t>
            </w:r>
            <w:r w:rsidRPr="00871D5D">
              <w:rPr>
                <w:rFonts w:cs="Tahoma"/>
                <w:szCs w:val="18"/>
              </w:rPr>
              <w:t xml:space="preserve">ormulario 610. El </w:t>
            </w:r>
            <w:r w:rsidRPr="00302112">
              <w:rPr>
                <w:rFonts w:cs="Tahoma"/>
                <w:szCs w:val="18"/>
              </w:rPr>
              <w:t>CONSULTOR</w:t>
            </w:r>
            <w:r w:rsidRPr="00871D5D">
              <w:rPr>
                <w:rFonts w:cs="Tahoma"/>
                <w:szCs w:val="18"/>
              </w:rPr>
              <w:t>, deberá cumplir con las obligaciones tributarias vigentes. La fuente de financiamiento deberá estar contemplada en el COMPRO (certificación presupuestaria).</w:t>
            </w:r>
          </w:p>
          <w:p w14:paraId="651C188D" w14:textId="77777777" w:rsidR="00A049E3" w:rsidRDefault="00A049E3" w:rsidP="00A049E3">
            <w:pPr>
              <w:ind w:left="709" w:right="232"/>
              <w:contextualSpacing/>
              <w:rPr>
                <w:rFonts w:cs="Tahoma"/>
                <w:szCs w:val="18"/>
              </w:rPr>
            </w:pPr>
          </w:p>
          <w:p w14:paraId="01E6B8C3" w14:textId="77777777" w:rsidR="00A049E3" w:rsidRDefault="00A049E3" w:rsidP="00A049E3">
            <w:pPr>
              <w:ind w:left="709" w:right="232"/>
              <w:contextualSpacing/>
              <w:rPr>
                <w:rFonts w:cs="Tahoma"/>
                <w:szCs w:val="18"/>
              </w:rPr>
            </w:pPr>
          </w:p>
          <w:p w14:paraId="1E9C6692" w14:textId="77777777" w:rsidR="00A049E3" w:rsidRPr="00871D5D" w:rsidRDefault="00A049E3" w:rsidP="00A049E3">
            <w:pPr>
              <w:ind w:left="709" w:right="232"/>
              <w:contextualSpacing/>
              <w:rPr>
                <w:rFonts w:cs="Tahoma"/>
                <w:szCs w:val="18"/>
              </w:rPr>
            </w:pPr>
          </w:p>
          <w:p w14:paraId="0B4AB4A9" w14:textId="77777777" w:rsidR="00A049E3" w:rsidRPr="00871D5D" w:rsidRDefault="00A049E3" w:rsidP="00A049E3">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lastRenderedPageBreak/>
              <w:t xml:space="preserve">equipos </w:t>
            </w:r>
          </w:p>
          <w:p w14:paraId="4C016421" w14:textId="77777777" w:rsidR="00A049E3" w:rsidRPr="00871D5D" w:rsidRDefault="00A049E3" w:rsidP="00A049E3">
            <w:pPr>
              <w:tabs>
                <w:tab w:val="num" w:pos="720"/>
              </w:tabs>
              <w:ind w:left="705" w:right="153" w:hanging="421"/>
              <w:rPr>
                <w:rFonts w:cs="Tahoma"/>
                <w:b/>
                <w:caps/>
                <w:color w:val="000000"/>
                <w:szCs w:val="18"/>
              </w:rPr>
            </w:pPr>
          </w:p>
          <w:p w14:paraId="6C6B2150" w14:textId="77777777" w:rsidR="00A049E3" w:rsidRDefault="00A049E3" w:rsidP="00A049E3">
            <w:pPr>
              <w:ind w:left="709" w:right="51"/>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302112">
              <w:rPr>
                <w:rFonts w:cs="Tahoma"/>
                <w:color w:val="000000"/>
                <w:szCs w:val="18"/>
              </w:rPr>
              <w:t>CONSULTOR</w:t>
            </w:r>
            <w:r>
              <w:rPr>
                <w:rFonts w:cs="Tahoma"/>
                <w:color w:val="000000"/>
                <w:szCs w:val="18"/>
              </w:rPr>
              <w:t>,</w:t>
            </w:r>
            <w:r w:rsidRPr="00302112">
              <w:rPr>
                <w:rFonts w:cs="Tahoma"/>
                <w:color w:val="000000"/>
                <w:szCs w:val="18"/>
              </w:rPr>
              <w:t xml:space="preserve"> </w:t>
            </w:r>
            <w:r w:rsidRPr="00871D5D">
              <w:rPr>
                <w:rFonts w:cs="Tahoma"/>
                <w:color w:val="000000"/>
                <w:szCs w:val="18"/>
              </w:rPr>
              <w:t xml:space="preserve">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4E9FB16" w14:textId="77777777" w:rsidR="00A049E3" w:rsidRPr="00871D5D" w:rsidRDefault="00A049E3" w:rsidP="00A049E3">
            <w:pPr>
              <w:ind w:left="709" w:right="153"/>
              <w:rPr>
                <w:rFonts w:cs="Tahoma"/>
                <w:color w:val="000000"/>
                <w:szCs w:val="18"/>
              </w:rPr>
            </w:pPr>
          </w:p>
          <w:p w14:paraId="7F527319" w14:textId="77777777" w:rsidR="00A049E3" w:rsidRPr="00871D5D" w:rsidRDefault="00A049E3" w:rsidP="00A049E3">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19168CCE" w14:textId="77777777" w:rsidR="00A049E3" w:rsidRPr="00871D5D" w:rsidRDefault="00A049E3" w:rsidP="00A049E3">
            <w:pPr>
              <w:ind w:left="284" w:right="153"/>
              <w:contextualSpacing/>
              <w:rPr>
                <w:rFonts w:cs="Tahoma"/>
                <w:color w:val="000000"/>
                <w:szCs w:val="18"/>
              </w:rPr>
            </w:pPr>
          </w:p>
          <w:p w14:paraId="11248518" w14:textId="77777777" w:rsidR="00A049E3" w:rsidRDefault="00A049E3" w:rsidP="00A049E3">
            <w:pPr>
              <w:ind w:left="709" w:right="51"/>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302112">
              <w:rPr>
                <w:rFonts w:cs="Tahoma"/>
                <w:color w:val="000000"/>
                <w:szCs w:val="18"/>
              </w:rPr>
              <w:t>CONSULTOR</w:t>
            </w:r>
            <w:r>
              <w:rPr>
                <w:rFonts w:cs="Tahoma"/>
                <w:color w:val="000000"/>
                <w:szCs w:val="18"/>
              </w:rPr>
              <w:t>,</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necesarios para el cumplimiento del contrato, según </w:t>
            </w:r>
            <w:r>
              <w:rPr>
                <w:rFonts w:cs="Tahoma"/>
                <w:color w:val="000000"/>
                <w:szCs w:val="18"/>
              </w:rPr>
              <w:t>se</w:t>
            </w:r>
            <w:r w:rsidRPr="00871D5D">
              <w:rPr>
                <w:rFonts w:cs="Tahoma"/>
                <w:color w:val="000000"/>
                <w:szCs w:val="18"/>
              </w:rPr>
              <w:t xml:space="preserve"> establec</w:t>
            </w:r>
            <w:r>
              <w:rPr>
                <w:rFonts w:cs="Tahoma"/>
                <w:color w:val="000000"/>
                <w:szCs w:val="18"/>
              </w:rPr>
              <w:t>e</w:t>
            </w:r>
            <w:r w:rsidRPr="00871D5D">
              <w:rPr>
                <w:rFonts w:cs="Tahoma"/>
                <w:color w:val="000000"/>
                <w:szCs w:val="18"/>
              </w:rPr>
              <w:t xml:space="preserve"> en disposiciones legales en vigencia</w:t>
            </w:r>
            <w:r>
              <w:rPr>
                <w:rFonts w:cs="Tahoma"/>
                <w:color w:val="000000"/>
                <w:szCs w:val="18"/>
              </w:rPr>
              <w:t>.</w:t>
            </w:r>
          </w:p>
          <w:p w14:paraId="41129D6B" w14:textId="77777777" w:rsidR="00A049E3" w:rsidRPr="00871D5D" w:rsidRDefault="00A049E3" w:rsidP="00A049E3">
            <w:pPr>
              <w:ind w:left="709" w:right="51"/>
              <w:rPr>
                <w:rFonts w:cs="Tahoma"/>
                <w:color w:val="000000"/>
                <w:szCs w:val="18"/>
              </w:rPr>
            </w:pPr>
          </w:p>
          <w:p w14:paraId="022DF874" w14:textId="77777777" w:rsidR="00A049E3" w:rsidRDefault="00A049E3" w:rsidP="00A049E3">
            <w:pPr>
              <w:ind w:left="709" w:right="51"/>
              <w:rPr>
                <w:rFonts w:cs="Tahoma"/>
                <w:color w:val="000000"/>
                <w:szCs w:val="18"/>
              </w:rPr>
            </w:pPr>
            <w:r w:rsidRPr="00871D5D">
              <w:rPr>
                <w:rFonts w:cs="Tahoma"/>
                <w:color w:val="000000"/>
                <w:szCs w:val="18"/>
              </w:rPr>
              <w:t xml:space="preserve">El </w:t>
            </w:r>
            <w:r w:rsidRPr="00302112">
              <w:rPr>
                <w:rFonts w:cs="Tahoma"/>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38A120CE" w14:textId="77777777" w:rsidR="00A049E3" w:rsidRPr="00871D5D" w:rsidRDefault="00A049E3" w:rsidP="00A049E3">
            <w:pPr>
              <w:ind w:left="709" w:right="153"/>
              <w:rPr>
                <w:rFonts w:cs="Tahoma"/>
                <w:color w:val="000000"/>
                <w:szCs w:val="18"/>
              </w:rPr>
            </w:pPr>
          </w:p>
          <w:p w14:paraId="18744E31" w14:textId="77777777" w:rsidR="00A049E3" w:rsidRPr="00871D5D" w:rsidRDefault="00A049E3" w:rsidP="00A049E3">
            <w:pPr>
              <w:ind w:left="709" w:right="51"/>
              <w:rPr>
                <w:rFonts w:cs="Tahoma"/>
                <w:color w:val="000000"/>
                <w:szCs w:val="18"/>
              </w:rPr>
            </w:pPr>
            <w:r w:rsidRPr="00871D5D">
              <w:rPr>
                <w:rFonts w:cs="Tahoma"/>
                <w:color w:val="000000"/>
                <w:szCs w:val="18"/>
              </w:rPr>
              <w:t>ENDE, a través de la Unidad de Medio Ambiente, Gestión Social y Seguridad Industrial</w:t>
            </w:r>
            <w:r>
              <w:rPr>
                <w:rFonts w:cs="Tahoma"/>
                <w:color w:val="000000"/>
                <w:szCs w:val="18"/>
              </w:rPr>
              <w:t>,</w:t>
            </w:r>
            <w:r w:rsidRPr="00871D5D">
              <w:rPr>
                <w:rFonts w:cs="Tahoma"/>
                <w:color w:val="000000"/>
                <w:szCs w:val="18"/>
              </w:rPr>
              <w:t xml:space="preserve">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w:t>
            </w:r>
            <w:r>
              <w:rPr>
                <w:rFonts w:cs="Tahoma"/>
                <w:color w:val="000000"/>
                <w:szCs w:val="18"/>
              </w:rPr>
              <w:t>,</w:t>
            </w:r>
            <w:r w:rsidRPr="00871D5D">
              <w:rPr>
                <w:rFonts w:cs="Tahoma"/>
                <w:color w:val="000000"/>
                <w:szCs w:val="18"/>
              </w:rPr>
              <w:t xml:space="preserve">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40E85FA1" w14:textId="77777777" w:rsidR="00A049E3" w:rsidRDefault="00A049E3" w:rsidP="00A049E3">
            <w:pPr>
              <w:ind w:left="709" w:right="51"/>
              <w:rPr>
                <w:rFonts w:cs="Tahoma"/>
                <w:color w:val="000000"/>
                <w:szCs w:val="18"/>
              </w:rPr>
            </w:pPr>
          </w:p>
          <w:p w14:paraId="2DA97550" w14:textId="77777777" w:rsidR="00A049E3" w:rsidRDefault="00A049E3" w:rsidP="00A049E3">
            <w:pPr>
              <w:ind w:left="709" w:right="51"/>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59063F06" w14:textId="77777777" w:rsidR="00A049E3" w:rsidRDefault="00A049E3" w:rsidP="00A049E3">
            <w:pPr>
              <w:ind w:left="709" w:right="153"/>
              <w:rPr>
                <w:rFonts w:cs="Tahoma"/>
                <w:color w:val="000000"/>
                <w:szCs w:val="18"/>
              </w:rPr>
            </w:pPr>
          </w:p>
          <w:p w14:paraId="5FACB586" w14:textId="77777777" w:rsidR="00A049E3" w:rsidRPr="00871D5D" w:rsidRDefault="00A049E3" w:rsidP="00A049E3">
            <w:pPr>
              <w:ind w:left="709" w:right="153"/>
              <w:rPr>
                <w:rFonts w:cs="Tahoma"/>
                <w:color w:val="000000"/>
                <w:szCs w:val="18"/>
              </w:rPr>
            </w:pPr>
          </w:p>
          <w:p w14:paraId="7FBCC88B" w14:textId="77777777" w:rsidR="00A049E3" w:rsidRPr="00871D5D" w:rsidRDefault="00A049E3" w:rsidP="00A049E3">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86667CC" w14:textId="77777777" w:rsidR="00A049E3" w:rsidRDefault="00A049E3" w:rsidP="00A049E3">
            <w:pPr>
              <w:ind w:left="709" w:right="153"/>
              <w:rPr>
                <w:rFonts w:cs="Tahoma"/>
                <w:color w:val="000000"/>
                <w:szCs w:val="18"/>
              </w:rPr>
            </w:pPr>
          </w:p>
          <w:p w14:paraId="5BA8B4C8" w14:textId="77777777" w:rsidR="00A049E3" w:rsidRDefault="00A049E3" w:rsidP="00A049E3">
            <w:pPr>
              <w:ind w:left="709" w:right="51"/>
              <w:rPr>
                <w:rFonts w:cs="Tahoma"/>
                <w:color w:val="000000"/>
                <w:szCs w:val="18"/>
              </w:rPr>
            </w:pPr>
            <w:r w:rsidRPr="00871D5D">
              <w:rPr>
                <w:rFonts w:cs="Tahoma"/>
                <w:color w:val="000000"/>
                <w:szCs w:val="18"/>
              </w:rPr>
              <w:t>El Consultor Individual de Línea</w:t>
            </w:r>
            <w:r>
              <w:rPr>
                <w:rFonts w:cs="Tahoma"/>
                <w:color w:val="000000"/>
                <w:szCs w:val="18"/>
              </w:rPr>
              <w:t>,</w:t>
            </w:r>
            <w:r w:rsidRPr="00871D5D">
              <w:rPr>
                <w:rFonts w:cs="Tahoma"/>
                <w:color w:val="000000"/>
                <w:szCs w:val="18"/>
              </w:rPr>
              <w:t xml:space="preserve"> deberá contar con una afiliación a un seguro de salud que puede ser:</w:t>
            </w:r>
          </w:p>
          <w:p w14:paraId="722C34EB" w14:textId="77777777" w:rsidR="00A049E3" w:rsidRPr="00871D5D" w:rsidRDefault="00A049E3" w:rsidP="00A049E3">
            <w:pPr>
              <w:ind w:left="709" w:right="51"/>
              <w:rPr>
                <w:rFonts w:cs="Tahoma"/>
                <w:color w:val="000000"/>
                <w:szCs w:val="18"/>
              </w:rPr>
            </w:pPr>
          </w:p>
          <w:p w14:paraId="24F71A87" w14:textId="77777777" w:rsidR="00A049E3" w:rsidRPr="00871D5D" w:rsidRDefault="00A049E3" w:rsidP="00A049E3">
            <w:pPr>
              <w:pStyle w:val="Prrafodelista"/>
              <w:numPr>
                <w:ilvl w:val="1"/>
                <w:numId w:val="18"/>
              </w:numPr>
              <w:tabs>
                <w:tab w:val="clear" w:pos="1785"/>
              </w:tabs>
              <w:ind w:left="1276" w:right="51"/>
              <w:contextualSpacing/>
              <w:rPr>
                <w:rFonts w:ascii="Verdana" w:hAnsi="Verdana" w:cs="Tahoma"/>
                <w:sz w:val="18"/>
                <w:szCs w:val="18"/>
              </w:rPr>
            </w:pPr>
            <w:r w:rsidRPr="00871D5D">
              <w:rPr>
                <w:rFonts w:ascii="Verdana" w:hAnsi="Verdana" w:cs="Tahoma"/>
                <w:sz w:val="18"/>
                <w:szCs w:val="18"/>
              </w:rPr>
              <w:t>Póliza de Seguro de Asistencia Médica o,</w:t>
            </w:r>
          </w:p>
          <w:p w14:paraId="36C169F6" w14:textId="77777777" w:rsidR="00A049E3" w:rsidRPr="00871D5D" w:rsidRDefault="00A049E3" w:rsidP="00A049E3">
            <w:pPr>
              <w:pStyle w:val="Prrafodelista"/>
              <w:numPr>
                <w:ilvl w:val="1"/>
                <w:numId w:val="18"/>
              </w:numPr>
              <w:tabs>
                <w:tab w:val="clear" w:pos="1785"/>
              </w:tabs>
              <w:ind w:left="1276" w:right="51"/>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350ACFB2" w14:textId="77777777" w:rsidR="00A049E3" w:rsidRDefault="00A049E3" w:rsidP="00A049E3">
            <w:pPr>
              <w:ind w:left="709" w:right="51"/>
              <w:rPr>
                <w:rFonts w:cs="Tahoma"/>
                <w:color w:val="000000"/>
                <w:szCs w:val="18"/>
              </w:rPr>
            </w:pPr>
          </w:p>
          <w:p w14:paraId="7ACEA485" w14:textId="77777777" w:rsidR="00A049E3" w:rsidRDefault="00A049E3" w:rsidP="00A049E3">
            <w:pPr>
              <w:ind w:left="709" w:right="51"/>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648A7FBF" w14:textId="77777777" w:rsidR="00A049E3" w:rsidRDefault="00A049E3" w:rsidP="00A049E3">
            <w:pPr>
              <w:ind w:left="709" w:right="153"/>
              <w:rPr>
                <w:rFonts w:cs="Tahoma"/>
                <w:color w:val="000000"/>
                <w:szCs w:val="18"/>
              </w:rPr>
            </w:pPr>
          </w:p>
          <w:p w14:paraId="30539EED" w14:textId="77777777" w:rsidR="00A049E3" w:rsidRPr="00871D5D" w:rsidRDefault="00A049E3" w:rsidP="00A049E3">
            <w:pPr>
              <w:ind w:left="709" w:right="153"/>
              <w:rPr>
                <w:rFonts w:cs="Tahoma"/>
                <w:color w:val="000000"/>
                <w:szCs w:val="18"/>
              </w:rPr>
            </w:pPr>
          </w:p>
          <w:p w14:paraId="1304AA17" w14:textId="77777777" w:rsidR="00A049E3" w:rsidRPr="00871D5D" w:rsidRDefault="00A049E3" w:rsidP="00A049E3">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4FDEC7A" w14:textId="77777777" w:rsidR="00A049E3" w:rsidRDefault="00A049E3" w:rsidP="00A049E3">
            <w:pPr>
              <w:ind w:left="709" w:right="153"/>
              <w:rPr>
                <w:rFonts w:cs="Tahoma"/>
                <w:szCs w:val="18"/>
              </w:rPr>
            </w:pPr>
          </w:p>
          <w:p w14:paraId="0C65E009" w14:textId="77777777" w:rsidR="00A049E3" w:rsidRDefault="00A049E3" w:rsidP="00A049E3">
            <w:pPr>
              <w:ind w:left="709" w:right="51"/>
              <w:rPr>
                <w:rFonts w:cs="Tahoma"/>
                <w:szCs w:val="18"/>
              </w:rPr>
            </w:pPr>
            <w:r w:rsidRPr="00871D5D">
              <w:rPr>
                <w:rFonts w:cs="Tahoma"/>
                <w:szCs w:val="18"/>
              </w:rPr>
              <w:t>El tiempo de prestación del servicio es de 8 horas diarias, de lunes a viernes, en horarios establecidos por la entidad contratante</w:t>
            </w:r>
            <w:r>
              <w:rPr>
                <w:rFonts w:cs="Tahoma"/>
                <w:szCs w:val="18"/>
              </w:rPr>
              <w:t>,</w:t>
            </w:r>
            <w:r w:rsidRPr="00871D5D">
              <w:rPr>
                <w:rFonts w:cs="Tahoma"/>
                <w:szCs w:val="18"/>
              </w:rPr>
              <w:t xml:space="preserve"> según disposiciones emitidas por entidades llamadas por Ley.</w:t>
            </w:r>
          </w:p>
          <w:p w14:paraId="3B507955" w14:textId="77777777" w:rsidR="00A049E3" w:rsidRPr="00871D5D" w:rsidRDefault="00A049E3" w:rsidP="00A049E3">
            <w:pPr>
              <w:ind w:left="709" w:right="51"/>
              <w:rPr>
                <w:rFonts w:cs="Tahoma"/>
                <w:szCs w:val="18"/>
              </w:rPr>
            </w:pPr>
          </w:p>
          <w:p w14:paraId="194B9756" w14:textId="77777777" w:rsidR="00A049E3" w:rsidRDefault="00A049E3" w:rsidP="00A049E3">
            <w:pPr>
              <w:ind w:left="709" w:right="51"/>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3F96F79" w14:textId="77777777" w:rsidR="00A049E3" w:rsidRDefault="00A049E3" w:rsidP="00A049E3">
            <w:pPr>
              <w:ind w:left="709" w:right="153"/>
              <w:rPr>
                <w:rFonts w:cs="Tahoma"/>
                <w:szCs w:val="18"/>
              </w:rPr>
            </w:pPr>
          </w:p>
          <w:p w14:paraId="13363566" w14:textId="77777777" w:rsidR="00A049E3" w:rsidRPr="00871D5D" w:rsidRDefault="00A049E3" w:rsidP="00A049E3">
            <w:pPr>
              <w:ind w:left="709" w:right="153"/>
              <w:rPr>
                <w:rFonts w:cs="Tahoma"/>
                <w:szCs w:val="18"/>
              </w:rPr>
            </w:pPr>
          </w:p>
          <w:p w14:paraId="21AB45A0" w14:textId="77777777" w:rsidR="00A049E3" w:rsidRPr="00871D5D" w:rsidRDefault="00A049E3" w:rsidP="00A049E3">
            <w:pPr>
              <w:numPr>
                <w:ilvl w:val="0"/>
                <w:numId w:val="18"/>
              </w:numPr>
              <w:tabs>
                <w:tab w:val="clear" w:pos="1065"/>
              </w:tabs>
              <w:ind w:left="709" w:right="153" w:hanging="349"/>
              <w:rPr>
                <w:rFonts w:cs="Tahoma"/>
                <w:b/>
                <w:caps/>
                <w:szCs w:val="18"/>
              </w:rPr>
            </w:pPr>
            <w:r w:rsidRPr="00871D5D">
              <w:rPr>
                <w:rFonts w:cs="Tahoma"/>
                <w:b/>
                <w:caps/>
                <w:szCs w:val="18"/>
              </w:rPr>
              <w:t>EXCLUSIVIDAD</w:t>
            </w:r>
          </w:p>
          <w:p w14:paraId="429ACE1C" w14:textId="77777777" w:rsidR="00A049E3" w:rsidRPr="00871D5D" w:rsidRDefault="00A049E3" w:rsidP="00A049E3">
            <w:pPr>
              <w:ind w:left="292" w:right="153"/>
              <w:rPr>
                <w:rFonts w:cs="Tahoma"/>
                <w:b/>
                <w:caps/>
                <w:szCs w:val="18"/>
              </w:rPr>
            </w:pPr>
          </w:p>
          <w:p w14:paraId="47E1F0D9" w14:textId="77777777" w:rsidR="00A049E3" w:rsidRPr="00871D5D" w:rsidRDefault="00A049E3" w:rsidP="00A049E3">
            <w:pPr>
              <w:pStyle w:val="Prrafodelista"/>
              <w:numPr>
                <w:ilvl w:val="0"/>
                <w:numId w:val="19"/>
              </w:numPr>
              <w:ind w:left="1134"/>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1E18528" w14:textId="77777777" w:rsidR="00A049E3" w:rsidRPr="00871D5D" w:rsidRDefault="00A049E3" w:rsidP="00A049E3">
            <w:pPr>
              <w:pStyle w:val="Prrafodelista"/>
              <w:ind w:left="1134"/>
              <w:contextualSpacing/>
              <w:rPr>
                <w:rFonts w:ascii="Verdana" w:hAnsi="Verdana" w:cs="Tahoma"/>
                <w:b/>
                <w:color w:val="000000" w:themeColor="text1"/>
                <w:sz w:val="18"/>
                <w:szCs w:val="18"/>
              </w:rPr>
            </w:pPr>
          </w:p>
          <w:p w14:paraId="03BE1E96" w14:textId="77777777" w:rsidR="00A049E3" w:rsidRPr="00871D5D" w:rsidRDefault="00A049E3" w:rsidP="00A049E3">
            <w:pPr>
              <w:pStyle w:val="Prrafodelista"/>
              <w:numPr>
                <w:ilvl w:val="0"/>
                <w:numId w:val="19"/>
              </w:numPr>
              <w:ind w:left="1134"/>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FA805CF" w14:textId="77777777" w:rsidR="00A049E3" w:rsidRPr="00871D5D" w:rsidRDefault="00A049E3" w:rsidP="00A049E3">
            <w:pPr>
              <w:pStyle w:val="Prrafodelista"/>
              <w:ind w:left="1134"/>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727C2C03" w14:textId="05DE3AC3" w:rsidR="00A049E3" w:rsidRPr="00A049E3" w:rsidRDefault="00A049E3" w:rsidP="00A049E3">
            <w:pPr>
              <w:pStyle w:val="Prrafodelista"/>
              <w:numPr>
                <w:ilvl w:val="0"/>
                <w:numId w:val="38"/>
              </w:numPr>
              <w:ind w:left="1134" w:hanging="425"/>
              <w:contextualSpacing/>
              <w:rPr>
                <w:rFonts w:ascii="Verdana" w:hAnsi="Verdana" w:cs="Tahoma"/>
                <w:sz w:val="18"/>
                <w:szCs w:val="18"/>
              </w:rPr>
            </w:pPr>
            <w:r w:rsidRPr="00871D5D">
              <w:rPr>
                <w:rFonts w:ascii="Verdana" w:hAnsi="Verdana" w:cs="Tahoma"/>
                <w:sz w:val="18"/>
                <w:szCs w:val="18"/>
              </w:rPr>
              <w:lastRenderedPageBreak/>
              <w:t>El Consultor Individual de Línea</w:t>
            </w:r>
            <w:r>
              <w:rPr>
                <w:rFonts w:ascii="Verdana" w:hAnsi="Verdana" w:cs="Tahoma"/>
                <w:sz w:val="18"/>
                <w:szCs w:val="18"/>
              </w:rPr>
              <w:t>,</w:t>
            </w:r>
            <w:r w:rsidRPr="00871D5D">
              <w:rPr>
                <w:rFonts w:ascii="Verdana" w:hAnsi="Verdana" w:cs="Tahoma"/>
                <w:sz w:val="18"/>
                <w:szCs w:val="18"/>
              </w:rPr>
              <w:t xml:space="preserve"> deberá tener disponibilidad inmediata con presencia en la empresa o en el lugar de prestación del servicio de acuerdo al alcance correspondiente.</w:t>
            </w:r>
          </w:p>
          <w:p w14:paraId="01B12C49" w14:textId="77777777" w:rsidR="00A049E3" w:rsidRDefault="00A049E3" w:rsidP="00A049E3">
            <w:pPr>
              <w:pStyle w:val="Prrafodelista"/>
              <w:ind w:left="1276"/>
              <w:contextualSpacing/>
              <w:rPr>
                <w:rFonts w:ascii="Verdana" w:hAnsi="Verdana" w:cs="Tahoma"/>
                <w:b/>
                <w:color w:val="000000" w:themeColor="text1"/>
                <w:sz w:val="18"/>
                <w:szCs w:val="18"/>
              </w:rPr>
            </w:pPr>
          </w:p>
          <w:p w14:paraId="6A538E27" w14:textId="77777777" w:rsidR="00A049E3" w:rsidRPr="00A049E3" w:rsidRDefault="00A049E3" w:rsidP="00A049E3">
            <w:pPr>
              <w:contextualSpacing/>
              <w:rPr>
                <w:rFonts w:cs="Tahoma"/>
                <w:b/>
                <w:color w:val="000000" w:themeColor="text1"/>
                <w:szCs w:val="18"/>
              </w:rPr>
            </w:pPr>
          </w:p>
          <w:p w14:paraId="22816C7D" w14:textId="77777777" w:rsidR="00A049E3" w:rsidRPr="00871D5D" w:rsidRDefault="00A049E3" w:rsidP="00A049E3">
            <w:pPr>
              <w:numPr>
                <w:ilvl w:val="0"/>
                <w:numId w:val="18"/>
              </w:numPr>
              <w:tabs>
                <w:tab w:val="clear" w:pos="1065"/>
              </w:tabs>
              <w:ind w:left="709" w:right="153" w:hanging="349"/>
              <w:rPr>
                <w:rFonts w:cs="Tahoma"/>
                <w:b/>
                <w:caps/>
                <w:szCs w:val="18"/>
              </w:rPr>
            </w:pPr>
            <w:r w:rsidRPr="00871D5D">
              <w:rPr>
                <w:rFonts w:cs="Tahoma"/>
                <w:b/>
                <w:caps/>
                <w:szCs w:val="18"/>
              </w:rPr>
              <w:t>VIAJES EN COMISIÓN</w:t>
            </w:r>
          </w:p>
          <w:p w14:paraId="5A2BCB67" w14:textId="77777777" w:rsidR="00A049E3" w:rsidRPr="00871D5D" w:rsidRDefault="00A049E3" w:rsidP="00A049E3">
            <w:pPr>
              <w:ind w:left="292" w:right="153"/>
              <w:rPr>
                <w:rFonts w:cs="Tahoma"/>
                <w:b/>
                <w:color w:val="000000" w:themeColor="text1"/>
                <w:szCs w:val="18"/>
              </w:rPr>
            </w:pPr>
          </w:p>
          <w:p w14:paraId="5D272002" w14:textId="77777777" w:rsidR="00A049E3" w:rsidRPr="00871D5D" w:rsidRDefault="00A049E3" w:rsidP="00A049E3">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302112">
              <w:rPr>
                <w:rFonts w:cs="Tahoma"/>
                <w:color w:val="000000" w:themeColor="text1"/>
                <w:szCs w:val="18"/>
              </w:rPr>
              <w:t>CONSULTOR,</w:t>
            </w:r>
            <w:r w:rsidRPr="00871D5D">
              <w:rPr>
                <w:rFonts w:cs="Tahoma"/>
                <w:b/>
                <w:color w:val="000000" w:themeColor="text1"/>
                <w:szCs w:val="18"/>
              </w:rPr>
              <w:t xml:space="preserve"> </w:t>
            </w:r>
            <w:r w:rsidRPr="00871D5D">
              <w:rPr>
                <w:rFonts w:cs="Tahoma"/>
                <w:color w:val="000000" w:themeColor="text1"/>
                <w:szCs w:val="18"/>
              </w:rPr>
              <w:t>según el régimen impositivo en Bolivia.</w:t>
            </w:r>
          </w:p>
          <w:p w14:paraId="4103D4A7" w14:textId="77777777" w:rsidR="00A049E3" w:rsidRDefault="00A049E3" w:rsidP="00A049E3">
            <w:pPr>
              <w:ind w:left="709"/>
              <w:contextualSpacing/>
              <w:rPr>
                <w:rFonts w:cs="Tahoma"/>
                <w:color w:val="000000" w:themeColor="text1"/>
                <w:szCs w:val="18"/>
              </w:rPr>
            </w:pPr>
          </w:p>
          <w:p w14:paraId="4B01E209" w14:textId="77777777" w:rsidR="00A049E3" w:rsidRPr="00871D5D" w:rsidRDefault="00A049E3" w:rsidP="00A049E3">
            <w:pPr>
              <w:ind w:left="709"/>
              <w:contextualSpacing/>
              <w:rPr>
                <w:rFonts w:cs="Tahoma"/>
                <w:color w:val="000000" w:themeColor="text1"/>
                <w:szCs w:val="18"/>
              </w:rPr>
            </w:pPr>
          </w:p>
          <w:p w14:paraId="2249452B" w14:textId="77777777" w:rsidR="00A049E3" w:rsidRPr="00871D5D" w:rsidRDefault="00A049E3" w:rsidP="00A049E3">
            <w:pPr>
              <w:numPr>
                <w:ilvl w:val="0"/>
                <w:numId w:val="18"/>
              </w:numPr>
              <w:tabs>
                <w:tab w:val="clear" w:pos="1065"/>
              </w:tabs>
              <w:ind w:left="709" w:right="153" w:hanging="349"/>
              <w:rPr>
                <w:rFonts w:cs="Tahoma"/>
                <w:b/>
                <w:caps/>
                <w:szCs w:val="18"/>
              </w:rPr>
            </w:pPr>
            <w:r w:rsidRPr="00871D5D">
              <w:rPr>
                <w:rFonts w:cs="Tahoma"/>
                <w:b/>
                <w:caps/>
                <w:szCs w:val="18"/>
              </w:rPr>
              <w:t>PRECIO REFERENCIAL</w:t>
            </w:r>
          </w:p>
          <w:p w14:paraId="6FEF4A8D" w14:textId="77777777" w:rsidR="00A049E3" w:rsidRPr="00871D5D" w:rsidRDefault="00A049E3" w:rsidP="00A049E3">
            <w:pPr>
              <w:ind w:left="292" w:right="153"/>
              <w:rPr>
                <w:rFonts w:cs="Tahoma"/>
                <w:b/>
                <w:caps/>
                <w:szCs w:val="18"/>
              </w:rPr>
            </w:pPr>
          </w:p>
          <w:p w14:paraId="4A0BEB73" w14:textId="77777777" w:rsidR="00A049E3" w:rsidRPr="00871D5D" w:rsidRDefault="00A049E3" w:rsidP="00A049E3">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465467BB" w14:textId="77777777" w:rsidR="00A049E3" w:rsidRDefault="00A049E3" w:rsidP="00A049E3">
            <w:pPr>
              <w:ind w:left="360" w:right="233"/>
              <w:contextualSpacing/>
              <w:rPr>
                <w:rFonts w:cs="Tahoma"/>
                <w:szCs w:val="18"/>
                <w:lang w:eastAsia="en-US"/>
              </w:rPr>
            </w:pPr>
          </w:p>
          <w:p w14:paraId="2F1C3951" w14:textId="77777777" w:rsidR="00A049E3" w:rsidRPr="00871D5D" w:rsidRDefault="00A049E3" w:rsidP="00A049E3">
            <w:pPr>
              <w:ind w:left="360" w:right="233"/>
              <w:contextualSpacing/>
              <w:rPr>
                <w:rFonts w:cs="Tahoma"/>
                <w:szCs w:val="18"/>
                <w:lang w:eastAsia="en-US"/>
              </w:rPr>
            </w:pPr>
          </w:p>
          <w:p w14:paraId="68CF9DBB" w14:textId="77777777" w:rsidR="00A049E3" w:rsidRPr="00871D5D" w:rsidRDefault="00A049E3" w:rsidP="00A049E3">
            <w:pPr>
              <w:numPr>
                <w:ilvl w:val="0"/>
                <w:numId w:val="18"/>
              </w:numPr>
              <w:tabs>
                <w:tab w:val="clear" w:pos="1065"/>
              </w:tabs>
              <w:ind w:left="709" w:right="153" w:hanging="349"/>
              <w:rPr>
                <w:rFonts w:cs="Tahoma"/>
                <w:b/>
                <w:caps/>
                <w:szCs w:val="18"/>
              </w:rPr>
            </w:pPr>
            <w:r w:rsidRPr="00871D5D">
              <w:rPr>
                <w:rFonts w:cs="Tahoma"/>
                <w:b/>
                <w:caps/>
                <w:szCs w:val="18"/>
              </w:rPr>
              <w:t>OTRAS CONDICIONES ESPECIALES</w:t>
            </w:r>
          </w:p>
          <w:p w14:paraId="7FE30FCF" w14:textId="77777777" w:rsidR="00A049E3" w:rsidRPr="00871D5D" w:rsidRDefault="00A049E3" w:rsidP="00A049E3">
            <w:pPr>
              <w:ind w:left="292" w:right="153"/>
              <w:rPr>
                <w:rFonts w:cs="Tahoma"/>
                <w:b/>
                <w:caps/>
                <w:szCs w:val="18"/>
              </w:rPr>
            </w:pPr>
          </w:p>
          <w:p w14:paraId="44E26239" w14:textId="77777777" w:rsidR="00A049E3" w:rsidRPr="00871D5D" w:rsidRDefault="00A049E3" w:rsidP="00A049E3">
            <w:pPr>
              <w:pStyle w:val="Prrafodelista"/>
              <w:numPr>
                <w:ilvl w:val="0"/>
                <w:numId w:val="20"/>
              </w:numPr>
              <w:ind w:left="993" w:hanging="284"/>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w:t>
            </w:r>
            <w:r>
              <w:rPr>
                <w:rFonts w:ascii="Verdana" w:hAnsi="Verdana" w:cs="Tahoma"/>
                <w:color w:val="000000" w:themeColor="text1"/>
                <w:sz w:val="18"/>
                <w:szCs w:val="18"/>
              </w:rPr>
              <w:t>,</w:t>
            </w:r>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 a terceros, a menos que cuente con un pronunciamiento escrito por parte de </w:t>
            </w:r>
            <w:r w:rsidRPr="00871D5D">
              <w:rPr>
                <w:rFonts w:ascii="Verdana" w:hAnsi="Verdana" w:cs="Tahoma"/>
                <w:b/>
                <w:color w:val="000000" w:themeColor="text1"/>
                <w:sz w:val="18"/>
                <w:szCs w:val="18"/>
              </w:rPr>
              <w:t>ENDE</w:t>
            </w:r>
            <w:r w:rsidRPr="00290CD9">
              <w:rPr>
                <w:rFonts w:ascii="Verdana" w:hAnsi="Verdana" w:cs="Tahoma"/>
                <w:color w:val="000000" w:themeColor="text1"/>
                <w:sz w:val="18"/>
                <w:szCs w:val="18"/>
              </w:rPr>
              <w:t>,</w:t>
            </w:r>
            <w:r w:rsidRPr="00871D5D">
              <w:rPr>
                <w:rFonts w:ascii="Verdana" w:hAnsi="Verdana" w:cs="Tahoma"/>
                <w:color w:val="000000" w:themeColor="text1"/>
                <w:sz w:val="18"/>
                <w:szCs w:val="18"/>
              </w:rPr>
              <w:t xml:space="preserve"> en sentido contrario.</w:t>
            </w:r>
          </w:p>
          <w:p w14:paraId="3BDEFF72" w14:textId="77777777" w:rsidR="00A049E3" w:rsidRPr="00871D5D" w:rsidRDefault="00A049E3" w:rsidP="00A049E3">
            <w:pPr>
              <w:pStyle w:val="Prrafodelista"/>
              <w:ind w:left="993" w:hanging="284"/>
              <w:rPr>
                <w:rFonts w:ascii="Verdana" w:hAnsi="Verdana" w:cs="Tahoma"/>
                <w:color w:val="000000" w:themeColor="text1"/>
                <w:sz w:val="18"/>
                <w:szCs w:val="18"/>
              </w:rPr>
            </w:pPr>
          </w:p>
          <w:p w14:paraId="74FA90FA" w14:textId="77777777" w:rsidR="00A049E3" w:rsidRPr="00871D5D" w:rsidRDefault="00A049E3" w:rsidP="00A049E3">
            <w:pPr>
              <w:pStyle w:val="Prrafodelista"/>
              <w:numPr>
                <w:ilvl w:val="0"/>
                <w:numId w:val="20"/>
              </w:numPr>
              <w:ind w:left="993" w:hanging="284"/>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290CD9">
              <w:rPr>
                <w:rFonts w:ascii="Verdana" w:hAnsi="Verdana" w:cs="Tahoma"/>
                <w:color w:val="000000" w:themeColor="text1"/>
                <w:sz w:val="18"/>
                <w:szCs w:val="18"/>
              </w:rPr>
              <w:t xml:space="preserve">CONSULTOR </w:t>
            </w:r>
            <w:r w:rsidRPr="00871D5D">
              <w:rPr>
                <w:rFonts w:ascii="Verdana" w:hAnsi="Verdana" w:cs="Tahoma"/>
                <w:color w:val="000000" w:themeColor="text1"/>
                <w:sz w:val="18"/>
                <w:szCs w:val="18"/>
              </w:rPr>
              <w:t>por día de servicio efectivamente prestado, el cual solamente será vigente para cada gestión fiscal</w:t>
            </w:r>
            <w:r>
              <w:rPr>
                <w:rFonts w:ascii="Verdana" w:hAnsi="Verdana" w:cs="Tahoma"/>
                <w:color w:val="000000" w:themeColor="text1"/>
                <w:sz w:val="18"/>
                <w:szCs w:val="18"/>
              </w:rPr>
              <w:t>,</w:t>
            </w:r>
            <w:r w:rsidRPr="00871D5D">
              <w:rPr>
                <w:rFonts w:ascii="Verdana" w:hAnsi="Verdana" w:cs="Tahoma"/>
                <w:color w:val="000000" w:themeColor="text1"/>
                <w:sz w:val="18"/>
                <w:szCs w:val="18"/>
              </w:rPr>
              <w:t xml:space="preserve"> aprobada por la norma legal correspondiente que autorice la forma de pago.</w:t>
            </w:r>
          </w:p>
          <w:p w14:paraId="4B98BB7C" w14:textId="77777777" w:rsidR="00A049E3" w:rsidRPr="00871D5D" w:rsidRDefault="00A049E3" w:rsidP="00A049E3">
            <w:pPr>
              <w:pStyle w:val="Prrafodelista"/>
              <w:ind w:left="993" w:hanging="284"/>
              <w:rPr>
                <w:rFonts w:ascii="Verdana" w:hAnsi="Verdana" w:cs="Tahoma"/>
                <w:color w:val="000000" w:themeColor="text1"/>
                <w:sz w:val="18"/>
                <w:szCs w:val="18"/>
              </w:rPr>
            </w:pPr>
          </w:p>
          <w:p w14:paraId="3D5D56D8" w14:textId="77777777" w:rsidR="00A049E3" w:rsidRPr="00871D5D" w:rsidRDefault="00A049E3" w:rsidP="00A049E3">
            <w:pPr>
              <w:pStyle w:val="Prrafodelista"/>
              <w:numPr>
                <w:ilvl w:val="0"/>
                <w:numId w:val="20"/>
              </w:numPr>
              <w:ind w:left="993" w:hanging="284"/>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290CD9">
              <w:rPr>
                <w:rFonts w:ascii="Verdana" w:hAnsi="Verdana" w:cs="Tahoma"/>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w:t>
            </w:r>
            <w:r>
              <w:rPr>
                <w:rFonts w:ascii="Verdana" w:hAnsi="Verdana" w:cs="Tahoma"/>
                <w:color w:val="000000" w:themeColor="text1"/>
                <w:sz w:val="18"/>
                <w:szCs w:val="18"/>
              </w:rPr>
              <w:t>t</w:t>
            </w:r>
            <w:r w:rsidRPr="00871D5D">
              <w:rPr>
                <w:rFonts w:ascii="Verdana" w:hAnsi="Verdana" w:cs="Tahoma"/>
                <w:color w:val="000000" w:themeColor="text1"/>
                <w:sz w:val="18"/>
                <w:szCs w:val="18"/>
              </w:rPr>
              <w:t>grado. Las capacitaciones podrán ser efectuadas como máximo hasta un mes previo a la conclusión de la relación contractual.</w:t>
            </w:r>
          </w:p>
          <w:p w14:paraId="40D96B4B" w14:textId="77777777" w:rsidR="00A049E3" w:rsidRPr="00871D5D" w:rsidRDefault="00A049E3" w:rsidP="00A049E3">
            <w:pPr>
              <w:ind w:left="993" w:hanging="284"/>
              <w:contextualSpacing/>
              <w:rPr>
                <w:rFonts w:cs="Tahoma"/>
                <w:color w:val="000000" w:themeColor="text1"/>
                <w:szCs w:val="18"/>
              </w:rPr>
            </w:pPr>
          </w:p>
          <w:p w14:paraId="0A64FE12" w14:textId="0A97ABEE" w:rsidR="00622BFD" w:rsidRPr="00602B9F" w:rsidRDefault="00A049E3" w:rsidP="007D71E3">
            <w:pPr>
              <w:pStyle w:val="Prrafodelista"/>
              <w:numPr>
                <w:ilvl w:val="0"/>
                <w:numId w:val="20"/>
              </w:numPr>
              <w:ind w:left="993" w:right="255" w:hanging="284"/>
              <w:contextualSpacing/>
              <w:rPr>
                <w:rFonts w:cs="Arial"/>
                <w:b/>
              </w:rPr>
            </w:pPr>
            <w:r w:rsidRPr="00602B9F">
              <w:rPr>
                <w:rFonts w:ascii="Verdana" w:hAnsi="Verdana" w:cs="Tahoma"/>
                <w:color w:val="000000" w:themeColor="text1"/>
                <w:sz w:val="18"/>
                <w:szCs w:val="18"/>
                <w:lang w:val="es-ES"/>
              </w:rPr>
              <w:t xml:space="preserve">En </w:t>
            </w:r>
            <w:r w:rsidRPr="00602B9F">
              <w:rPr>
                <w:rFonts w:ascii="Verdana" w:hAnsi="Verdana" w:cs="Tahoma"/>
                <w:color w:val="000000" w:themeColor="text1"/>
                <w:sz w:val="18"/>
                <w:szCs w:val="18"/>
              </w:rPr>
              <w:t>caso</w:t>
            </w:r>
            <w:r w:rsidRPr="00602B9F">
              <w:rPr>
                <w:rFonts w:ascii="Verdana" w:hAnsi="Verdana" w:cs="Tahoma"/>
                <w:color w:val="000000" w:themeColor="text1"/>
                <w:sz w:val="18"/>
                <w:szCs w:val="18"/>
                <w:lang w:val="es-ES"/>
              </w:rPr>
              <w:t xml:space="preserve"> de que el </w:t>
            </w:r>
            <w:r w:rsidRPr="00602B9F">
              <w:rPr>
                <w:rFonts w:ascii="Verdana" w:hAnsi="Verdana" w:cs="Tahoma"/>
                <w:bCs/>
                <w:color w:val="000000" w:themeColor="text1"/>
                <w:sz w:val="18"/>
                <w:szCs w:val="18"/>
                <w:lang w:val="es-ES"/>
              </w:rPr>
              <w:t>CONSULTOR</w:t>
            </w:r>
            <w:r w:rsidRPr="00602B9F">
              <w:rPr>
                <w:rFonts w:ascii="Verdana" w:hAnsi="Verdana" w:cs="Tahoma"/>
                <w:b/>
                <w:bCs/>
                <w:color w:val="000000" w:themeColor="text1"/>
                <w:sz w:val="18"/>
                <w:szCs w:val="18"/>
                <w:lang w:val="es-ES"/>
              </w:rPr>
              <w:t xml:space="preserve"> </w:t>
            </w:r>
            <w:r w:rsidRPr="00602B9F">
              <w:rPr>
                <w:rFonts w:ascii="Verdana" w:hAnsi="Verdana" w:cs="Tahoma"/>
                <w:color w:val="000000" w:themeColor="text1"/>
                <w:sz w:val="18"/>
                <w:szCs w:val="18"/>
                <w:lang w:val="es-ES"/>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5F73A2E0" w14:textId="77777777" w:rsidR="00622BFD" w:rsidRDefault="00622BFD" w:rsidP="00622BFD">
            <w:pPr>
              <w:pStyle w:val="Prrafodelista"/>
              <w:ind w:right="255"/>
              <w:rPr>
                <w:rFonts w:cs="Arial"/>
                <w:b/>
              </w:rPr>
            </w:pPr>
          </w:p>
          <w:p w14:paraId="689D8970" w14:textId="447E4DA9" w:rsidR="00622BFD" w:rsidRPr="00B979EB" w:rsidRDefault="00622BFD" w:rsidP="00622BFD">
            <w:pPr>
              <w:pStyle w:val="Prrafodelista"/>
              <w:ind w:right="255"/>
              <w:rPr>
                <w:rFonts w:cs="Arial"/>
                <w:b/>
              </w:rPr>
            </w:pPr>
          </w:p>
        </w:tc>
      </w:tr>
    </w:tbl>
    <w:p w14:paraId="09C292CA" w14:textId="77777777" w:rsidR="00622BFD" w:rsidRPr="003E6899" w:rsidRDefault="00622BFD" w:rsidP="00622BFD">
      <w:pPr>
        <w:tabs>
          <w:tab w:val="left" w:pos="7513"/>
        </w:tabs>
        <w:ind w:left="705" w:hanging="705"/>
        <w:rPr>
          <w:rFonts w:cs="Arial"/>
          <w:szCs w:val="18"/>
          <w:lang w:eastAsia="en-US"/>
        </w:rPr>
      </w:pPr>
    </w:p>
    <w:p w14:paraId="0885F8AC" w14:textId="77777777" w:rsidR="00622BFD" w:rsidRDefault="00622BFD" w:rsidP="00622BFD">
      <w:pPr>
        <w:tabs>
          <w:tab w:val="left" w:pos="7513"/>
        </w:tabs>
        <w:ind w:left="705" w:hanging="705"/>
        <w:rPr>
          <w:rFonts w:cs="Arial"/>
          <w:szCs w:val="18"/>
          <w:lang w:eastAsia="en-US"/>
        </w:rPr>
      </w:pPr>
    </w:p>
    <w:p w14:paraId="16A1952F" w14:textId="77777777" w:rsidR="00622BFD" w:rsidRDefault="00622BFD" w:rsidP="00622BFD">
      <w:pPr>
        <w:tabs>
          <w:tab w:val="left" w:pos="7513"/>
        </w:tabs>
        <w:ind w:left="705" w:hanging="705"/>
        <w:rPr>
          <w:rFonts w:cs="Arial"/>
          <w:szCs w:val="18"/>
          <w:lang w:eastAsia="en-US"/>
        </w:rPr>
      </w:pPr>
    </w:p>
    <w:p w14:paraId="022AD2A9" w14:textId="77777777" w:rsidR="007637C6" w:rsidRDefault="007637C6" w:rsidP="007637C6">
      <w:pPr>
        <w:autoSpaceDE w:val="0"/>
        <w:autoSpaceDN w:val="0"/>
        <w:adjustRightInd w:val="0"/>
        <w:rPr>
          <w:rFonts w:cs="Verdana"/>
          <w:szCs w:val="18"/>
        </w:rPr>
      </w:pPr>
    </w:p>
    <w:p w14:paraId="3FE05A3D" w14:textId="77777777" w:rsidR="007637C6" w:rsidRDefault="007637C6" w:rsidP="007637C6">
      <w:pPr>
        <w:autoSpaceDE w:val="0"/>
        <w:autoSpaceDN w:val="0"/>
        <w:adjustRightInd w:val="0"/>
        <w:rPr>
          <w:rFonts w:cs="Arial"/>
          <w:szCs w:val="18"/>
          <w:lang w:eastAsia="en-US"/>
        </w:rPr>
      </w:pPr>
    </w:p>
    <w:p w14:paraId="206231BE" w14:textId="77777777" w:rsidR="00622BFD" w:rsidRDefault="00622BFD" w:rsidP="007637C6">
      <w:pPr>
        <w:autoSpaceDE w:val="0"/>
        <w:autoSpaceDN w:val="0"/>
        <w:adjustRightInd w:val="0"/>
        <w:rPr>
          <w:rFonts w:cs="Arial"/>
          <w:szCs w:val="18"/>
          <w:lang w:eastAsia="en-US"/>
        </w:rPr>
      </w:pPr>
    </w:p>
    <w:p w14:paraId="721AFEAB" w14:textId="77777777" w:rsidR="00622BFD" w:rsidRDefault="00622BFD" w:rsidP="007637C6">
      <w:pPr>
        <w:autoSpaceDE w:val="0"/>
        <w:autoSpaceDN w:val="0"/>
        <w:adjustRightInd w:val="0"/>
        <w:rPr>
          <w:rFonts w:cs="Arial"/>
          <w:szCs w:val="18"/>
          <w:lang w:eastAsia="en-US"/>
        </w:rPr>
      </w:pPr>
    </w:p>
    <w:p w14:paraId="10A8CC40" w14:textId="77777777" w:rsidR="00622BFD" w:rsidRDefault="00622BFD" w:rsidP="007637C6">
      <w:pPr>
        <w:autoSpaceDE w:val="0"/>
        <w:autoSpaceDN w:val="0"/>
        <w:adjustRightInd w:val="0"/>
        <w:rPr>
          <w:rFonts w:cs="Arial"/>
          <w:szCs w:val="18"/>
          <w:lang w:eastAsia="en-US"/>
        </w:rPr>
      </w:pPr>
    </w:p>
    <w:p w14:paraId="36B07CE8" w14:textId="77777777" w:rsidR="00622BFD" w:rsidRDefault="00622BFD" w:rsidP="007637C6">
      <w:pPr>
        <w:autoSpaceDE w:val="0"/>
        <w:autoSpaceDN w:val="0"/>
        <w:adjustRightInd w:val="0"/>
        <w:rPr>
          <w:rFonts w:cs="Arial"/>
          <w:szCs w:val="18"/>
          <w:lang w:eastAsia="en-US"/>
        </w:rPr>
      </w:pPr>
    </w:p>
    <w:p w14:paraId="2BB498F7" w14:textId="77777777" w:rsidR="00622BFD" w:rsidRDefault="00622BFD" w:rsidP="007637C6">
      <w:pPr>
        <w:autoSpaceDE w:val="0"/>
        <w:autoSpaceDN w:val="0"/>
        <w:adjustRightInd w:val="0"/>
        <w:rPr>
          <w:rFonts w:cs="Arial"/>
          <w:szCs w:val="18"/>
          <w:lang w:eastAsia="en-US"/>
        </w:rPr>
      </w:pPr>
    </w:p>
    <w:p w14:paraId="4A5CF68D" w14:textId="77777777" w:rsidR="00622BFD" w:rsidRDefault="00622BFD" w:rsidP="007637C6">
      <w:pPr>
        <w:autoSpaceDE w:val="0"/>
        <w:autoSpaceDN w:val="0"/>
        <w:adjustRightInd w:val="0"/>
        <w:rPr>
          <w:rFonts w:cs="Arial"/>
          <w:szCs w:val="18"/>
          <w:lang w:eastAsia="en-US"/>
        </w:rPr>
      </w:pPr>
    </w:p>
    <w:p w14:paraId="6B6B4940" w14:textId="77777777" w:rsidR="00622BFD" w:rsidRDefault="00622BFD" w:rsidP="007637C6">
      <w:pPr>
        <w:autoSpaceDE w:val="0"/>
        <w:autoSpaceDN w:val="0"/>
        <w:adjustRightInd w:val="0"/>
        <w:rPr>
          <w:rFonts w:cs="Arial"/>
          <w:szCs w:val="18"/>
          <w:lang w:eastAsia="en-US"/>
        </w:rPr>
      </w:pPr>
    </w:p>
    <w:p w14:paraId="0DE607C7" w14:textId="77777777" w:rsidR="00622BFD" w:rsidRDefault="00622BFD" w:rsidP="007637C6">
      <w:pPr>
        <w:autoSpaceDE w:val="0"/>
        <w:autoSpaceDN w:val="0"/>
        <w:adjustRightInd w:val="0"/>
        <w:rPr>
          <w:rFonts w:cs="Arial"/>
          <w:szCs w:val="18"/>
          <w:lang w:eastAsia="en-US"/>
        </w:rPr>
      </w:pPr>
    </w:p>
    <w:p w14:paraId="4CC50395" w14:textId="77777777" w:rsidR="00622BFD" w:rsidRDefault="00622BFD" w:rsidP="007637C6">
      <w:pPr>
        <w:autoSpaceDE w:val="0"/>
        <w:autoSpaceDN w:val="0"/>
        <w:adjustRightInd w:val="0"/>
        <w:rPr>
          <w:rFonts w:cs="Arial"/>
          <w:szCs w:val="18"/>
          <w:lang w:eastAsia="en-US"/>
        </w:rPr>
      </w:pPr>
    </w:p>
    <w:p w14:paraId="3D273E00" w14:textId="77777777" w:rsidR="00622BFD" w:rsidRDefault="00622BFD" w:rsidP="007637C6">
      <w:pPr>
        <w:autoSpaceDE w:val="0"/>
        <w:autoSpaceDN w:val="0"/>
        <w:adjustRightInd w:val="0"/>
        <w:rPr>
          <w:rFonts w:cs="Arial"/>
          <w:szCs w:val="18"/>
          <w:lang w:eastAsia="en-US"/>
        </w:rPr>
      </w:pPr>
    </w:p>
    <w:p w14:paraId="25825BCB" w14:textId="77777777" w:rsidR="00622BFD" w:rsidRDefault="00622BFD" w:rsidP="007637C6">
      <w:pPr>
        <w:autoSpaceDE w:val="0"/>
        <w:autoSpaceDN w:val="0"/>
        <w:adjustRightInd w:val="0"/>
        <w:rPr>
          <w:rFonts w:cs="Arial"/>
          <w:szCs w:val="18"/>
          <w:lang w:eastAsia="en-US"/>
        </w:rPr>
      </w:pPr>
    </w:p>
    <w:p w14:paraId="150853C4" w14:textId="77777777" w:rsidR="00622BFD" w:rsidRDefault="00622BFD" w:rsidP="007637C6">
      <w:pPr>
        <w:autoSpaceDE w:val="0"/>
        <w:autoSpaceDN w:val="0"/>
        <w:adjustRightInd w:val="0"/>
        <w:rPr>
          <w:rFonts w:cs="Arial"/>
          <w:szCs w:val="18"/>
          <w:lang w:eastAsia="en-US"/>
        </w:rPr>
      </w:pPr>
    </w:p>
    <w:p w14:paraId="7B823195" w14:textId="77777777" w:rsidR="00622BFD" w:rsidRDefault="00622BFD" w:rsidP="007637C6">
      <w:pPr>
        <w:autoSpaceDE w:val="0"/>
        <w:autoSpaceDN w:val="0"/>
        <w:adjustRightInd w:val="0"/>
        <w:rPr>
          <w:rFonts w:cs="Arial"/>
          <w:szCs w:val="18"/>
          <w:lang w:eastAsia="en-US"/>
        </w:rPr>
      </w:pPr>
    </w:p>
    <w:p w14:paraId="0C843BD7" w14:textId="1C2650FC" w:rsidR="00505756" w:rsidRPr="002B1B72" w:rsidRDefault="00505756" w:rsidP="002B408F">
      <w:pPr>
        <w:jc w:val="center"/>
        <w:rPr>
          <w:rFonts w:cs="Arial"/>
          <w:b/>
          <w:szCs w:val="18"/>
        </w:rPr>
      </w:pPr>
      <w:bookmarkStart w:id="62" w:name="_Toc347485812"/>
      <w:bookmarkStart w:id="63" w:name="_Toc355779900"/>
      <w:r w:rsidRPr="002B1B72">
        <w:rPr>
          <w:rFonts w:cs="Arial"/>
          <w:b/>
          <w:szCs w:val="18"/>
        </w:rPr>
        <w:lastRenderedPageBreak/>
        <w:t>PARTE III</w:t>
      </w:r>
      <w:bookmarkEnd w:id="62"/>
      <w:bookmarkEnd w:id="63"/>
    </w:p>
    <w:p w14:paraId="47F85DE1" w14:textId="77777777" w:rsidR="00505756" w:rsidRPr="002B1B72" w:rsidRDefault="00505756" w:rsidP="00505756">
      <w:pPr>
        <w:jc w:val="center"/>
        <w:rPr>
          <w:rFonts w:cs="Arial"/>
          <w:b/>
          <w:szCs w:val="18"/>
        </w:rPr>
      </w:pPr>
      <w:r w:rsidRPr="002B1B72">
        <w:rPr>
          <w:rFonts w:cs="Arial"/>
          <w:b/>
          <w:szCs w:val="18"/>
        </w:rPr>
        <w:t>ANEXO 1</w:t>
      </w:r>
    </w:p>
    <w:p w14:paraId="24F8E00E" w14:textId="77777777" w:rsidR="00505756" w:rsidRPr="002B1B72" w:rsidRDefault="00505756" w:rsidP="00505756">
      <w:pPr>
        <w:jc w:val="center"/>
        <w:rPr>
          <w:rFonts w:cs="Arial"/>
          <w:b/>
          <w:szCs w:val="18"/>
        </w:rPr>
      </w:pPr>
      <w:r w:rsidRPr="002B1B72">
        <w:rPr>
          <w:rFonts w:cs="Arial"/>
          <w:b/>
          <w:szCs w:val="18"/>
        </w:rPr>
        <w:t>FORMULARIO A-1</w:t>
      </w:r>
    </w:p>
    <w:p w14:paraId="7AB8316E" w14:textId="77777777" w:rsidR="00505756" w:rsidRPr="002B1B72" w:rsidRDefault="00505756" w:rsidP="00505756">
      <w:pPr>
        <w:jc w:val="center"/>
        <w:rPr>
          <w:rFonts w:cs="Arial"/>
          <w:b/>
          <w:szCs w:val="18"/>
        </w:rPr>
      </w:pPr>
      <w:r w:rsidRPr="002B1B72">
        <w:rPr>
          <w:rFonts w:cs="Arial"/>
          <w:b/>
          <w:szCs w:val="18"/>
        </w:rPr>
        <w:t>PRESENTACIÓN DE PROPUESTA</w:t>
      </w:r>
    </w:p>
    <w:p w14:paraId="074D3995" w14:textId="77777777" w:rsidR="00B63EB8" w:rsidRPr="002B1B72" w:rsidRDefault="00B63EB8" w:rsidP="00505756">
      <w:pPr>
        <w:jc w:val="center"/>
        <w:rPr>
          <w:rFonts w:cs="Arial"/>
          <w:b/>
          <w:sz w:val="8"/>
          <w:szCs w:val="8"/>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rPr>
            </w:pPr>
            <w:r w:rsidRPr="002B1B72">
              <w:rPr>
                <w:rFonts w:cs="Arial"/>
                <w:b/>
                <w:bCs/>
                <w:sz w:val="16"/>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rPr>
            </w:pPr>
            <w:r w:rsidRPr="002B1B72">
              <w:rPr>
                <w:rFonts w:cs="Calibri"/>
                <w:sz w:val="8"/>
              </w:rPr>
              <w:t> </w:t>
            </w:r>
            <w:r w:rsidRPr="002B1B72">
              <w:rPr>
                <w:sz w:val="8"/>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rPr>
            </w:pPr>
            <w:r w:rsidRPr="007B13CA">
              <w:rPr>
                <w:rFonts w:cs="Arial"/>
                <w:b/>
                <w:bCs/>
                <w:sz w:val="14"/>
                <w:szCs w:val="14"/>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rPr>
            </w:pPr>
            <w:r w:rsidRPr="002B1B72">
              <w:rPr>
                <w:rFonts w:cs="Calibri"/>
                <w:sz w:val="8"/>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rPr>
            </w:pPr>
            <w:r w:rsidRPr="002B1B72">
              <w:rPr>
                <w:sz w:val="8"/>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rPr>
            </w:pPr>
            <w:r w:rsidRPr="00DE063A">
              <w:rPr>
                <w:rFonts w:cs="Arial"/>
                <w:b/>
                <w:bCs/>
                <w:sz w:val="14"/>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rPr>
            </w:pPr>
            <w:r w:rsidRPr="002B1B72">
              <w:rPr>
                <w:rFonts w:cs="Arial"/>
                <w:b/>
                <w:bCs/>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rPr>
            </w:pPr>
            <w:r w:rsidRPr="002B1B72">
              <w:rPr>
                <w:rFonts w:cs="Arial"/>
                <w:b/>
                <w:bCs/>
              </w:rPr>
              <w:t> </w:t>
            </w:r>
          </w:p>
          <w:p w14:paraId="1CC4B52D" w14:textId="77777777" w:rsidR="00580563" w:rsidRPr="002B1B72" w:rsidRDefault="00580563" w:rsidP="00EB3E8A">
            <w:pPr>
              <w:rPr>
                <w:rFonts w:cs="Arial"/>
                <w:b/>
                <w:bCs/>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rPr>
            </w:pPr>
          </w:p>
          <w:p w14:paraId="5EC4BA9F" w14:textId="77777777" w:rsidR="00580563" w:rsidRDefault="00580563" w:rsidP="00EB3E8A">
            <w:pPr>
              <w:rPr>
                <w:rFonts w:cs="Arial"/>
                <w:sz w:val="8"/>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rPr>
                  </w:pPr>
                </w:p>
              </w:tc>
            </w:tr>
          </w:tbl>
          <w:p w14:paraId="0BD821A3" w14:textId="77777777" w:rsidR="007B13CA" w:rsidRDefault="00580563" w:rsidP="00EB3E8A">
            <w:pPr>
              <w:rPr>
                <w:rFonts w:cs="Arial"/>
                <w:b/>
                <w:bCs/>
                <w:sz w:val="14"/>
                <w:szCs w:val="14"/>
              </w:rPr>
            </w:pPr>
            <w:r w:rsidRPr="00DE063A">
              <w:rPr>
                <w:rFonts w:cs="Arial"/>
                <w:b/>
                <w:bCs/>
                <w:sz w:val="14"/>
                <w:szCs w:val="14"/>
              </w:rPr>
              <w:t xml:space="preserve">SEÑALAR EL PLAZO DE </w:t>
            </w:r>
          </w:p>
          <w:p w14:paraId="301B2E8F" w14:textId="2CE8949A" w:rsidR="00580563" w:rsidRPr="002B1B72" w:rsidRDefault="00580563" w:rsidP="00825BAF">
            <w:pPr>
              <w:rPr>
                <w:rFonts w:cs="Arial"/>
                <w:sz w:val="8"/>
              </w:rPr>
            </w:pPr>
            <w:r w:rsidRPr="00DE063A">
              <w:rPr>
                <w:rFonts w:cs="Arial"/>
                <w:b/>
                <w:bCs/>
                <w:sz w:val="14"/>
                <w:szCs w:val="14"/>
              </w:rPr>
              <w:t xml:space="preserve">VALIDEZ DE LA PROPUESTA: </w:t>
            </w:r>
          </w:p>
        </w:tc>
      </w:tr>
    </w:tbl>
    <w:p w14:paraId="2F1132E9" w14:textId="77777777" w:rsidR="00B63EB8" w:rsidRPr="00580563" w:rsidRDefault="00B63EB8" w:rsidP="00505756">
      <w:pPr>
        <w:jc w:val="center"/>
        <w:rPr>
          <w:rFonts w:cs="Arial"/>
          <w:b/>
          <w:sz w:val="8"/>
          <w:szCs w:val="18"/>
        </w:rPr>
      </w:pPr>
    </w:p>
    <w:p w14:paraId="41DAE80A" w14:textId="1391B701" w:rsidR="00B63EB8" w:rsidRPr="002B1B72" w:rsidRDefault="00417613" w:rsidP="00B63EB8">
      <w:pPr>
        <w:rPr>
          <w:rFonts w:cs="Arial"/>
          <w:szCs w:val="18"/>
        </w:rPr>
      </w:pPr>
      <w:r w:rsidRPr="00417613">
        <w:rPr>
          <w:rFonts w:cs="Arial"/>
          <w:szCs w:val="18"/>
        </w:rPr>
        <w:t xml:space="preserve">A nombre de </w:t>
      </w:r>
      <w:r w:rsidRPr="00417613">
        <w:rPr>
          <w:rFonts w:cs="Arial"/>
          <w:b/>
          <w:szCs w:val="18"/>
        </w:rPr>
        <w:t>(Nombre del proponente)</w:t>
      </w:r>
      <w:r w:rsidR="005E7A25" w:rsidRPr="002B1B72">
        <w:rPr>
          <w:rFonts w:cs="Arial"/>
          <w:szCs w:val="18"/>
        </w:rPr>
        <w:t xml:space="preserve"> </w:t>
      </w:r>
      <w:r w:rsidR="00B63EB8" w:rsidRPr="002B1B72">
        <w:rPr>
          <w:rFonts w:cs="Arial"/>
          <w:szCs w:val="18"/>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rPr>
      </w:pPr>
    </w:p>
    <w:p w14:paraId="7BA7C5A2" w14:textId="77777777" w:rsidR="00856C30" w:rsidRPr="002B1B72" w:rsidRDefault="003B61DA" w:rsidP="00856C30">
      <w:pPr>
        <w:tabs>
          <w:tab w:val="left" w:pos="567"/>
        </w:tabs>
        <w:rPr>
          <w:rFonts w:cs="Arial"/>
          <w:b/>
          <w:szCs w:val="18"/>
        </w:rPr>
      </w:pPr>
      <w:r w:rsidRPr="002B1B72">
        <w:rPr>
          <w:rFonts w:cs="Arial"/>
          <w:b/>
          <w:szCs w:val="18"/>
        </w:rPr>
        <w:t>I.-</w:t>
      </w:r>
      <w:r w:rsidRPr="002B1B72">
        <w:rPr>
          <w:rFonts w:cs="Arial"/>
          <w:b/>
          <w:szCs w:val="18"/>
        </w:rPr>
        <w:tab/>
      </w:r>
      <w:r w:rsidR="00856C30" w:rsidRPr="002B1B72">
        <w:rPr>
          <w:rFonts w:cs="Arial"/>
          <w:b/>
          <w:szCs w:val="18"/>
        </w:rPr>
        <w:t>De las Condiciones del Proceso</w:t>
      </w:r>
    </w:p>
    <w:p w14:paraId="6E55D295" w14:textId="77777777" w:rsidR="00856C30" w:rsidRPr="00580563" w:rsidRDefault="00856C30" w:rsidP="00856C30">
      <w:pPr>
        <w:suppressAutoHyphens/>
        <w:ind w:left="360"/>
        <w:rPr>
          <w:rFonts w:cs="Arial"/>
          <w:b/>
          <w:sz w:val="8"/>
          <w:szCs w:val="18"/>
        </w:rPr>
      </w:pPr>
    </w:p>
    <w:p w14:paraId="6D7C8C59" w14:textId="14A5280C" w:rsidR="00B63EB8" w:rsidRPr="002B1B72" w:rsidRDefault="00B63EB8" w:rsidP="0081619E">
      <w:pPr>
        <w:numPr>
          <w:ilvl w:val="0"/>
          <w:numId w:val="10"/>
        </w:numPr>
        <w:rPr>
          <w:rFonts w:cs="Arial"/>
          <w:szCs w:val="18"/>
        </w:rPr>
      </w:pPr>
      <w:r w:rsidRPr="002B1B72">
        <w:rPr>
          <w:rFonts w:cs="Arial"/>
          <w:szCs w:val="18"/>
        </w:rPr>
        <w:t xml:space="preserve">Declaro cumplir estrictamente la normativa de la Ley N° 1178, de Administración y Control Gubernamentales, lo establecido en las NB-SABS y el presente </w:t>
      </w:r>
      <w:r w:rsidR="00397F56" w:rsidRPr="002B1B72">
        <w:rPr>
          <w:rFonts w:cs="Arial"/>
          <w:szCs w:val="18"/>
        </w:rPr>
        <w:t>Documento de Requerimiento de Propuestas.</w:t>
      </w:r>
    </w:p>
    <w:p w14:paraId="5E2113AA" w14:textId="77777777" w:rsidR="000720A0" w:rsidRPr="002B1B72" w:rsidRDefault="000720A0" w:rsidP="0081619E">
      <w:pPr>
        <w:numPr>
          <w:ilvl w:val="0"/>
          <w:numId w:val="10"/>
        </w:numPr>
        <w:rPr>
          <w:rFonts w:cs="Arial"/>
          <w:szCs w:val="18"/>
        </w:rPr>
      </w:pPr>
      <w:r w:rsidRPr="002B1B72">
        <w:rPr>
          <w:rFonts w:cs="Arial"/>
          <w:szCs w:val="18"/>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rPr>
      </w:pPr>
      <w:r w:rsidRPr="002B1B72">
        <w:rPr>
          <w:rFonts w:cs="Arial"/>
          <w:szCs w:val="18"/>
        </w:rPr>
        <w:t xml:space="preserve">Declaro que como proponente, no me encuentro en las causales de impedimento, establecidas en el Artículo 43 </w:t>
      </w:r>
      <w:r w:rsidRPr="002B1B72">
        <w:rPr>
          <w:rFonts w:cs="Tahoma"/>
          <w:szCs w:val="18"/>
        </w:rPr>
        <w:t>de</w:t>
      </w:r>
      <w:r w:rsidR="00B32313" w:rsidRPr="002B1B72">
        <w:rPr>
          <w:rFonts w:cs="Tahoma"/>
          <w:szCs w:val="18"/>
        </w:rPr>
        <w:t xml:space="preserve"> </w:t>
      </w:r>
      <w:r w:rsidRPr="002B1B72">
        <w:rPr>
          <w:rFonts w:cs="Tahoma"/>
          <w:szCs w:val="18"/>
        </w:rPr>
        <w:t>l</w:t>
      </w:r>
      <w:r w:rsidR="00B32313" w:rsidRPr="002B1B72">
        <w:rPr>
          <w:rFonts w:cs="Tahoma"/>
          <w:szCs w:val="18"/>
        </w:rPr>
        <w:t>as NB-SABS</w:t>
      </w:r>
      <w:r w:rsidRPr="002B1B72">
        <w:rPr>
          <w:rFonts w:cs="Arial"/>
          <w:szCs w:val="18"/>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rPr>
      </w:pPr>
      <w:r w:rsidRPr="002B1B72">
        <w:rPr>
          <w:rFonts w:cs="Arial"/>
          <w:szCs w:val="18"/>
        </w:rPr>
        <w:t xml:space="preserve">Declaro la autenticidad de las garantías presentadas en el proceso de contratación, autorizando su verificación en las instancias correspondientes (no aplica para </w:t>
      </w:r>
      <w:r w:rsidR="00A06545" w:rsidRPr="002B1B72">
        <w:rPr>
          <w:rFonts w:cs="Arial"/>
          <w:szCs w:val="18"/>
        </w:rPr>
        <w:t xml:space="preserve">Consultoría Individual </w:t>
      </w:r>
      <w:r w:rsidRPr="002B1B72">
        <w:rPr>
          <w:rFonts w:cs="Arial"/>
          <w:szCs w:val="18"/>
        </w:rPr>
        <w:t xml:space="preserve">de </w:t>
      </w:r>
      <w:r w:rsidR="00A06545" w:rsidRPr="002B1B72">
        <w:rPr>
          <w:rFonts w:cs="Arial"/>
          <w:szCs w:val="18"/>
        </w:rPr>
        <w:t>Línea</w:t>
      </w:r>
      <w:r w:rsidRPr="002B1B72">
        <w:rPr>
          <w:rFonts w:cs="Arial"/>
          <w:szCs w:val="18"/>
        </w:rPr>
        <w:t>).</w:t>
      </w:r>
    </w:p>
    <w:p w14:paraId="075F83C2" w14:textId="4EA45987" w:rsidR="00856C30" w:rsidRPr="002B1B72" w:rsidRDefault="00856C30" w:rsidP="0081619E">
      <w:pPr>
        <w:numPr>
          <w:ilvl w:val="0"/>
          <w:numId w:val="10"/>
        </w:numPr>
        <w:rPr>
          <w:rFonts w:cs="Arial"/>
          <w:szCs w:val="18"/>
        </w:rPr>
      </w:pPr>
      <w:r w:rsidRPr="002B1B72">
        <w:rPr>
          <w:rFonts w:cs="Arial"/>
          <w:szCs w:val="18"/>
        </w:rPr>
        <w:t xml:space="preserve">Declaro la veracidad de toda la información proporcionada y autorizo mediante la </w:t>
      </w:r>
      <w:r w:rsidR="0012198B" w:rsidRPr="002B1B72">
        <w:rPr>
          <w:rFonts w:cs="Arial"/>
          <w:szCs w:val="18"/>
        </w:rPr>
        <w:t>presente</w:t>
      </w:r>
      <w:r w:rsidRPr="002B1B72">
        <w:rPr>
          <w:rFonts w:cs="Arial"/>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rPr>
      </w:pPr>
      <w:r w:rsidRPr="002B1B72">
        <w:rPr>
          <w:rFonts w:cs="Arial"/>
          <w:szCs w:val="18"/>
        </w:rPr>
        <w:t>Acepto a sola firma</w:t>
      </w:r>
      <w:r w:rsidR="00872824" w:rsidRPr="002B1B72">
        <w:rPr>
          <w:rFonts w:cs="Arial"/>
          <w:szCs w:val="18"/>
        </w:rPr>
        <w:t xml:space="preserve"> de este documento, que todos lo</w:t>
      </w:r>
      <w:r w:rsidRPr="002B1B72">
        <w:rPr>
          <w:rFonts w:cs="Arial"/>
          <w:szCs w:val="18"/>
        </w:rPr>
        <w:t>s</w:t>
      </w:r>
      <w:r w:rsidR="00872824" w:rsidRPr="002B1B72">
        <w:rPr>
          <w:rFonts w:cs="Arial"/>
          <w:szCs w:val="18"/>
        </w:rPr>
        <w:t xml:space="preserve"> formulario</w:t>
      </w:r>
      <w:r w:rsidR="00987F7F" w:rsidRPr="002B1B72">
        <w:rPr>
          <w:rFonts w:cs="Arial"/>
          <w:szCs w:val="18"/>
        </w:rPr>
        <w:t>s</w:t>
      </w:r>
      <w:r w:rsidR="00872824" w:rsidRPr="002B1B72">
        <w:rPr>
          <w:rFonts w:cs="Arial"/>
          <w:szCs w:val="18"/>
        </w:rPr>
        <w:t xml:space="preserve"> presentados se tienen por suscrito</w:t>
      </w:r>
      <w:r w:rsidRPr="002B1B72">
        <w:rPr>
          <w:rFonts w:cs="Arial"/>
          <w:szCs w:val="18"/>
        </w:rPr>
        <w:t>s.</w:t>
      </w:r>
    </w:p>
    <w:p w14:paraId="61BDFCE0" w14:textId="3BF8226A" w:rsidR="003B61DA" w:rsidRPr="002B1B72" w:rsidRDefault="00B63EB8" w:rsidP="0081619E">
      <w:pPr>
        <w:numPr>
          <w:ilvl w:val="0"/>
          <w:numId w:val="10"/>
        </w:numPr>
        <w:rPr>
          <w:rFonts w:cs="Arial"/>
          <w:szCs w:val="18"/>
        </w:rPr>
      </w:pPr>
      <w:r w:rsidRPr="002B1B72">
        <w:rPr>
          <w:rFonts w:cs="Arial"/>
          <w:szCs w:val="18"/>
        </w:rPr>
        <w:t xml:space="preserve">Me comprometo a denunciar, posibles actos de corrupción en el presente proceso de contratación, en el marco de lo dispuesto por la Ley N° </w:t>
      </w:r>
      <w:r w:rsidR="00964D89" w:rsidRPr="002B1B72">
        <w:rPr>
          <w:rFonts w:cs="Arial"/>
          <w:szCs w:val="18"/>
        </w:rPr>
        <w:t>974</w:t>
      </w:r>
      <w:r w:rsidRPr="002B1B72">
        <w:rPr>
          <w:rFonts w:cs="Arial"/>
          <w:szCs w:val="18"/>
        </w:rPr>
        <w:t xml:space="preserve"> de Unidades de Transparencia.</w:t>
      </w:r>
    </w:p>
    <w:p w14:paraId="509B0B5E" w14:textId="77777777" w:rsidR="00A06545" w:rsidRPr="00580563" w:rsidRDefault="00A06545" w:rsidP="003B61DA">
      <w:pPr>
        <w:tabs>
          <w:tab w:val="left" w:pos="1134"/>
        </w:tabs>
        <w:ind w:left="567"/>
        <w:rPr>
          <w:rFonts w:cs="Arial"/>
          <w:sz w:val="8"/>
          <w:szCs w:val="18"/>
        </w:rPr>
      </w:pPr>
    </w:p>
    <w:p w14:paraId="6D0A86A5" w14:textId="77777777" w:rsidR="003B61DA" w:rsidRPr="002B1B72" w:rsidRDefault="00856C30" w:rsidP="003B61DA">
      <w:pPr>
        <w:tabs>
          <w:tab w:val="left" w:pos="567"/>
        </w:tabs>
        <w:rPr>
          <w:rFonts w:cs="Arial"/>
          <w:b/>
          <w:szCs w:val="18"/>
        </w:rPr>
      </w:pPr>
      <w:r w:rsidRPr="002B1B72">
        <w:rPr>
          <w:rFonts w:cs="Arial"/>
          <w:b/>
          <w:szCs w:val="18"/>
        </w:rPr>
        <w:t xml:space="preserve">II.- </w:t>
      </w:r>
      <w:r w:rsidR="003B61DA" w:rsidRPr="002B1B72">
        <w:rPr>
          <w:rFonts w:cs="Arial"/>
          <w:b/>
          <w:szCs w:val="18"/>
        </w:rPr>
        <w:t>De la Presentación de Documentos</w:t>
      </w:r>
    </w:p>
    <w:p w14:paraId="47DC4E38" w14:textId="77777777" w:rsidR="006948A6" w:rsidRPr="002B1B72" w:rsidRDefault="006948A6" w:rsidP="003B61DA">
      <w:pPr>
        <w:tabs>
          <w:tab w:val="left" w:pos="567"/>
        </w:tabs>
        <w:rPr>
          <w:rFonts w:cs="Arial"/>
          <w:b/>
          <w:sz w:val="8"/>
          <w:szCs w:val="8"/>
        </w:rPr>
      </w:pPr>
    </w:p>
    <w:p w14:paraId="39A1DE23" w14:textId="77777777" w:rsidR="005E7A25" w:rsidRPr="002B1B72" w:rsidRDefault="005E7A25" w:rsidP="005E7A25">
      <w:pPr>
        <w:rPr>
          <w:rFonts w:cs="Arial"/>
          <w:szCs w:val="18"/>
        </w:rPr>
      </w:pPr>
      <w:r w:rsidRPr="002B1B72">
        <w:rPr>
          <w:rFonts w:cs="Arial"/>
          <w:szCs w:val="18"/>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11D3BFD5" w14:textId="77777777" w:rsidR="005E7A25" w:rsidRPr="00580563" w:rsidRDefault="005E7A25" w:rsidP="005E7A25">
      <w:pPr>
        <w:rPr>
          <w:rFonts w:cs="Arial"/>
          <w:sz w:val="6"/>
          <w:szCs w:val="12"/>
        </w:rPr>
      </w:pPr>
    </w:p>
    <w:p w14:paraId="0372FD10" w14:textId="77777777" w:rsidR="005E7A25" w:rsidRPr="002B1B72" w:rsidRDefault="005E7A25" w:rsidP="0081619E">
      <w:pPr>
        <w:numPr>
          <w:ilvl w:val="0"/>
          <w:numId w:val="9"/>
        </w:numPr>
        <w:rPr>
          <w:rFonts w:cs="Arial"/>
          <w:szCs w:val="18"/>
        </w:rPr>
      </w:pPr>
      <w:r w:rsidRPr="002B1B72">
        <w:rPr>
          <w:rFonts w:cs="Arial"/>
          <w:szCs w:val="18"/>
        </w:rPr>
        <w:t>Certificado RUPE que respalde la información declarada en la propuesta.</w:t>
      </w:r>
    </w:p>
    <w:p w14:paraId="6D630881" w14:textId="77777777" w:rsidR="005E7A25" w:rsidRPr="002B1B72" w:rsidRDefault="005E7A25" w:rsidP="0081619E">
      <w:pPr>
        <w:numPr>
          <w:ilvl w:val="0"/>
          <w:numId w:val="9"/>
        </w:numPr>
        <w:rPr>
          <w:rFonts w:cs="Arial"/>
          <w:szCs w:val="18"/>
        </w:rPr>
      </w:pPr>
      <w:r w:rsidRPr="002B1B72">
        <w:rPr>
          <w:rFonts w:cs="Arial"/>
          <w:szCs w:val="18"/>
        </w:rPr>
        <w:t>Fotocopia simple del Carnet de Identidad.</w:t>
      </w:r>
    </w:p>
    <w:p w14:paraId="36C130A1" w14:textId="08CE64A3" w:rsidR="005E7A25" w:rsidRDefault="005E7A25" w:rsidP="0081619E">
      <w:pPr>
        <w:numPr>
          <w:ilvl w:val="0"/>
          <w:numId w:val="9"/>
        </w:numPr>
        <w:tabs>
          <w:tab w:val="num" w:pos="1701"/>
        </w:tabs>
        <w:rPr>
          <w:rFonts w:cs="Arial"/>
          <w:szCs w:val="18"/>
        </w:rPr>
      </w:pPr>
      <w:r w:rsidRPr="002B1B72">
        <w:rPr>
          <w:rFonts w:cs="Arial"/>
          <w:szCs w:val="18"/>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rPr>
      </w:pPr>
    </w:p>
    <w:p w14:paraId="1DAA573E" w14:textId="774E828E" w:rsidR="005E7A25" w:rsidRPr="002B1B72" w:rsidRDefault="005E7A25" w:rsidP="005E7A25">
      <w:pPr>
        <w:jc w:val="center"/>
        <w:rPr>
          <w:rFonts w:cs="Arial"/>
          <w:b/>
          <w:i/>
          <w:sz w:val="14"/>
          <w:szCs w:val="14"/>
        </w:rPr>
      </w:pPr>
      <w:r w:rsidRPr="002B1B72">
        <w:rPr>
          <w:rFonts w:cs="Arial"/>
          <w:b/>
          <w:i/>
          <w:sz w:val="14"/>
          <w:szCs w:val="14"/>
        </w:rPr>
        <w:t>(Firma del proponente)</w:t>
      </w:r>
    </w:p>
    <w:p w14:paraId="2AE19A20" w14:textId="77777777" w:rsidR="005E7A25" w:rsidRPr="002B1B72" w:rsidRDefault="005E7A25" w:rsidP="005E7A25">
      <w:pPr>
        <w:jc w:val="center"/>
        <w:rPr>
          <w:rFonts w:cs="Arial"/>
          <w:b/>
          <w:bCs/>
          <w:i/>
          <w:iCs/>
          <w:sz w:val="14"/>
          <w:szCs w:val="14"/>
        </w:rPr>
      </w:pPr>
      <w:r w:rsidRPr="002B1B72">
        <w:rPr>
          <w:rFonts w:cs="Arial"/>
          <w:b/>
          <w:bCs/>
          <w:i/>
          <w:iCs/>
          <w:sz w:val="14"/>
          <w:szCs w:val="14"/>
        </w:rPr>
        <w:t xml:space="preserve"> (Nombre completo del proponente)</w:t>
      </w:r>
    </w:p>
    <w:p w14:paraId="4BBADBBE" w14:textId="77777777" w:rsidR="003C6A70" w:rsidRDefault="003C6A70" w:rsidP="00AD0A58">
      <w:pPr>
        <w:spacing w:line="200" w:lineRule="exact"/>
        <w:jc w:val="center"/>
        <w:rPr>
          <w:rFonts w:cs="Arial"/>
          <w:b/>
          <w:szCs w:val="18"/>
        </w:rPr>
      </w:pPr>
    </w:p>
    <w:p w14:paraId="0DB77F3A" w14:textId="3D8E8DC2" w:rsidR="0045593E" w:rsidRPr="002B1B72" w:rsidRDefault="0045593E" w:rsidP="00AD0A58">
      <w:pPr>
        <w:spacing w:line="200" w:lineRule="exact"/>
        <w:jc w:val="center"/>
        <w:rPr>
          <w:rFonts w:cs="Arial"/>
          <w:b/>
          <w:szCs w:val="18"/>
        </w:rPr>
      </w:pPr>
      <w:r w:rsidRPr="002B1B72">
        <w:rPr>
          <w:rFonts w:cs="Arial"/>
          <w:b/>
          <w:szCs w:val="18"/>
        </w:rPr>
        <w:lastRenderedPageBreak/>
        <w:t>FORMULARIO A-2</w:t>
      </w:r>
    </w:p>
    <w:p w14:paraId="5398879F" w14:textId="144BBE74" w:rsidR="0045593E" w:rsidRPr="002B1B72" w:rsidRDefault="0045593E" w:rsidP="0045593E">
      <w:pPr>
        <w:spacing w:line="200" w:lineRule="exact"/>
        <w:jc w:val="center"/>
        <w:rPr>
          <w:rFonts w:cs="Arial"/>
          <w:b/>
          <w:szCs w:val="18"/>
        </w:rPr>
      </w:pPr>
      <w:r w:rsidRPr="002B1B72">
        <w:rPr>
          <w:rFonts w:cs="Arial"/>
          <w:b/>
          <w:szCs w:val="18"/>
        </w:rPr>
        <w:t>IDENTIFICACIÓN DEL PROPONENTE</w:t>
      </w:r>
    </w:p>
    <w:p w14:paraId="1D97B768" w14:textId="77777777" w:rsidR="00EB1FFC" w:rsidRPr="002B1B72" w:rsidRDefault="00EB1FFC" w:rsidP="0045593E">
      <w:pPr>
        <w:spacing w:line="200" w:lineRule="exact"/>
        <w:jc w:val="center"/>
        <w:rPr>
          <w:rFonts w:cs="Arial"/>
          <w:b/>
          <w:szCs w:val="18"/>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rPr>
            </w:pPr>
            <w:r w:rsidRPr="002B1B72">
              <w:rPr>
                <w:rFonts w:cs="Arial"/>
                <w:b/>
                <w:bCs/>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rPr>
            </w:pPr>
            <w:r w:rsidRPr="002B1B72">
              <w:rPr>
                <w:sz w:val="2"/>
                <w:szCs w:val="2"/>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rPr>
            </w:pPr>
            <w:r w:rsidRPr="002B1B72">
              <w:rPr>
                <w:rFonts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rPr>
            </w:pPr>
            <w:r w:rsidRPr="002B1B72">
              <w:rPr>
                <w:rFonts w:cs="Arial"/>
                <w:b/>
                <w:bCs/>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rPr>
            </w:pPr>
            <w:r w:rsidRPr="002B1B72">
              <w:rPr>
                <w:rFonts w:cs="Arial"/>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rPr>
            </w:pPr>
            <w:r w:rsidRPr="002B1B72">
              <w:rPr>
                <w:rFonts w:cs="Arial"/>
                <w:b/>
                <w:bCs/>
                <w:sz w:val="2"/>
                <w:szCs w:val="2"/>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rPr>
            </w:pPr>
            <w:r w:rsidRPr="002B1B72">
              <w:rPr>
                <w:rFonts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rPr>
            </w:pPr>
            <w:r w:rsidRPr="002B1B72">
              <w:rPr>
                <w:rFonts w:cs="Arial"/>
                <w:iCs/>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rPr>
            </w:pPr>
            <w:r w:rsidRPr="002B1B72">
              <w:rPr>
                <w:rFonts w:cs="Arial"/>
                <w:b/>
                <w:bCs/>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rPr>
            </w:pPr>
            <w:r w:rsidRPr="002B1B72">
              <w:rPr>
                <w:rFonts w:cs="Arial"/>
                <w:b/>
                <w:bCs/>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rPr>
            </w:pPr>
            <w:r w:rsidRPr="002B1B72">
              <w:rPr>
                <w:rFonts w:cs="Arial"/>
                <w:sz w:val="22"/>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rPr>
            </w:pPr>
            <w:r w:rsidRPr="002B1B72">
              <w:rPr>
                <w:rFonts w:cs="Arial"/>
                <w:b/>
                <w:bCs/>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rPr>
            </w:pPr>
          </w:p>
        </w:tc>
        <w:tc>
          <w:tcPr>
            <w:tcW w:w="372" w:type="dxa"/>
            <w:shd w:val="clear" w:color="auto" w:fill="FFFFFF" w:themeFill="background1"/>
            <w:vAlign w:val="center"/>
          </w:tcPr>
          <w:p w14:paraId="3DD43A56" w14:textId="77777777" w:rsidR="00EB1FFC" w:rsidRPr="002B1B72" w:rsidRDefault="00EB1FFC" w:rsidP="00EB3E8A">
            <w:pPr>
              <w:rPr>
                <w:rFonts w:cs="Arial"/>
                <w:b/>
                <w:bCs/>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rPr>
            </w:pPr>
            <w:r w:rsidRPr="002B1B72">
              <w:rPr>
                <w:rFonts w:cs="Arial"/>
                <w:b/>
                <w:bCs/>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rPr>
            </w:pPr>
            <w:r w:rsidRPr="002B1B72">
              <w:rPr>
                <w:rFonts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rPr>
            </w:pPr>
          </w:p>
          <w:p w14:paraId="230849C6" w14:textId="77777777" w:rsidR="00EB1FFC" w:rsidRPr="002B1B72" w:rsidRDefault="00EB1FFC" w:rsidP="00EB3E8A">
            <w:pPr>
              <w:jc w:val="center"/>
              <w:rPr>
                <w:rFonts w:cs="Arial"/>
              </w:rPr>
            </w:pPr>
            <w:r w:rsidRPr="002B1B72">
              <w:rPr>
                <w:rFonts w:cs="Arial"/>
              </w:rPr>
              <w:t> </w:t>
            </w:r>
          </w:p>
          <w:p w14:paraId="1002E828" w14:textId="77777777" w:rsidR="00EB1FFC" w:rsidRPr="002B1B72" w:rsidRDefault="00EB1FFC" w:rsidP="00EB3E8A">
            <w:pPr>
              <w:rPr>
                <w:rFonts w:cs="Arial"/>
              </w:rPr>
            </w:pPr>
            <w:r w:rsidRPr="002B1B72">
              <w:rPr>
                <w:rFonts w:cs="Arial"/>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rPr>
            </w:pPr>
            <w:r w:rsidRPr="002B1B72">
              <w:rPr>
                <w:rFonts w:cs="Arial"/>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rPr>
            </w:pPr>
            <w:r w:rsidRPr="002B1B72">
              <w:rPr>
                <w:rFonts w:cs="Arial"/>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rPr>
            </w:pPr>
            <w:r w:rsidRPr="002B1B72">
              <w:rPr>
                <w:rFonts w:cs="Arial"/>
                <w:sz w:val="2"/>
                <w:szCs w:val="2"/>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rPr>
            </w:pPr>
            <w:r w:rsidRPr="002B1B72">
              <w:rPr>
                <w:rFonts w:cs="Arial"/>
                <w:b/>
                <w:bCs/>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rPr>
            </w:pPr>
            <w:r w:rsidRPr="002B1B72">
              <w:rPr>
                <w:rFonts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rPr>
            </w:pPr>
            <w:r w:rsidRPr="002B1B72">
              <w:rPr>
                <w:rFonts w:cs="Arial"/>
              </w:rPr>
              <w:t> </w:t>
            </w:r>
          </w:p>
          <w:p w14:paraId="1AC49988" w14:textId="77777777" w:rsidR="00EB1FFC" w:rsidRPr="002B1B72" w:rsidRDefault="00EB1FFC" w:rsidP="00EB3E8A">
            <w:pPr>
              <w:jc w:val="center"/>
              <w:rPr>
                <w:rFonts w:cs="Arial"/>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rPr>
            </w:pPr>
            <w:r w:rsidRPr="002B1B72">
              <w:rPr>
                <w:rFonts w:cs="Calibri"/>
                <w:sz w:val="22"/>
                <w:szCs w:val="22"/>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rPr>
            </w:pPr>
            <w:r w:rsidRPr="002B1B72">
              <w:rPr>
                <w:rFonts w:cs="Calibri"/>
                <w:sz w:val="2"/>
                <w:szCs w:val="2"/>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rPr>
            </w:pPr>
            <w:r w:rsidRPr="002B1B72">
              <w:rPr>
                <w:rFonts w:cs="Arial"/>
                <w:b/>
                <w:bCs/>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rPr>
            </w:pPr>
            <w:r w:rsidRPr="002B1B72">
              <w:rPr>
                <w:rFonts w:cs="Arial"/>
                <w:b/>
                <w:bCs/>
                <w:sz w:val="2"/>
                <w:szCs w:val="2"/>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rPr>
            </w:pPr>
            <w:r w:rsidRPr="002B1B72">
              <w:rPr>
                <w:rFonts w:cs="Arial"/>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rPr>
            </w:pPr>
            <w:r w:rsidRPr="002B1B72">
              <w:rPr>
                <w:rFonts w:cs="Arial"/>
                <w:bCs/>
              </w:rPr>
              <w:t>Fax:</w:t>
            </w:r>
          </w:p>
          <w:p w14:paraId="55B18D45" w14:textId="77777777" w:rsidR="00EB1FFC" w:rsidRPr="002B1B72" w:rsidRDefault="00EB1FFC" w:rsidP="00EB3E8A">
            <w:pPr>
              <w:jc w:val="right"/>
              <w:rPr>
                <w:rFonts w:cs="Arial"/>
                <w:i/>
              </w:rPr>
            </w:pPr>
            <w:r w:rsidRPr="002B1B72">
              <w:rPr>
                <w:rFonts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rPr>
            </w:pPr>
            <w:r w:rsidRPr="002B1B72">
              <w:rPr>
                <w:rFonts w:cs="Arial"/>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rPr>
            </w:pPr>
            <w:r w:rsidRPr="002B1B72">
              <w:rPr>
                <w:rFonts w:cs="Arial"/>
                <w:sz w:val="2"/>
                <w:szCs w:val="2"/>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rPr>
            </w:pPr>
            <w:r w:rsidRPr="002B1B72">
              <w:rPr>
                <w:rFonts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rPr>
            </w:pPr>
            <w:r w:rsidRPr="002B1B72">
              <w:rPr>
                <w:rFonts w:cs="Arial"/>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rPr>
            </w:pPr>
            <w:r w:rsidRPr="002B1B72">
              <w:rPr>
                <w:rFonts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rPr>
            </w:pPr>
            <w:r w:rsidRPr="002B1B72">
              <w:rPr>
                <w:rFonts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rPr>
            </w:pPr>
            <w:r w:rsidRPr="002B1B72">
              <w:rPr>
                <w:rFonts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rPr>
            </w:pPr>
            <w:r w:rsidRPr="002B1B72">
              <w:rPr>
                <w:rFonts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rPr>
            </w:pPr>
            <w:r w:rsidRPr="002B1B72">
              <w:rPr>
                <w:rFonts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rPr>
            </w:pPr>
            <w:r w:rsidRPr="002B1B72">
              <w:rPr>
                <w:rFonts w:cs="Arial"/>
                <w:b/>
                <w:bCs/>
                <w:sz w:val="2"/>
                <w:szCs w:val="2"/>
              </w:rPr>
              <w:t> </w:t>
            </w:r>
          </w:p>
        </w:tc>
      </w:tr>
    </w:tbl>
    <w:p w14:paraId="2B5DFD32" w14:textId="77777777" w:rsidR="00EB1FFC" w:rsidRPr="002B1B72" w:rsidRDefault="00EB1FFC" w:rsidP="0045593E">
      <w:pPr>
        <w:spacing w:line="200" w:lineRule="exact"/>
        <w:jc w:val="center"/>
        <w:rPr>
          <w:rFonts w:cs="Arial"/>
          <w:b/>
          <w:szCs w:val="18"/>
        </w:rPr>
      </w:pPr>
    </w:p>
    <w:p w14:paraId="4FC73277" w14:textId="77777777" w:rsidR="0045593E" w:rsidRPr="002B1B72" w:rsidRDefault="0045593E" w:rsidP="0045593E">
      <w:pPr>
        <w:spacing w:line="200" w:lineRule="exact"/>
        <w:jc w:val="center"/>
        <w:rPr>
          <w:rFonts w:cs="Arial"/>
          <w:b/>
        </w:rPr>
      </w:pPr>
    </w:p>
    <w:p w14:paraId="27E7EE20" w14:textId="77777777" w:rsidR="0045593E" w:rsidRPr="002B1B72" w:rsidRDefault="0045593E" w:rsidP="00C80D11">
      <w:pPr>
        <w:spacing w:line="200" w:lineRule="exact"/>
        <w:rPr>
          <w:rFonts w:cs="Arial"/>
          <w:b/>
        </w:rPr>
      </w:pPr>
    </w:p>
    <w:p w14:paraId="07A714E0" w14:textId="77777777" w:rsidR="0045593E" w:rsidRPr="002B1B72" w:rsidRDefault="0045593E" w:rsidP="0045593E">
      <w:pPr>
        <w:spacing w:line="200" w:lineRule="exact"/>
        <w:rPr>
          <w:rFonts w:cs="Arial"/>
          <w:szCs w:val="18"/>
        </w:rPr>
      </w:pPr>
    </w:p>
    <w:p w14:paraId="2FD88149" w14:textId="77777777" w:rsidR="009B5A63" w:rsidRPr="002B1B72" w:rsidRDefault="009B5A63" w:rsidP="0045593E">
      <w:pPr>
        <w:spacing w:line="200" w:lineRule="exact"/>
        <w:rPr>
          <w:rFonts w:cs="Arial"/>
          <w:szCs w:val="18"/>
        </w:rPr>
      </w:pPr>
    </w:p>
    <w:p w14:paraId="1FE491EE" w14:textId="77777777" w:rsidR="009B5A63" w:rsidRPr="002B1B72" w:rsidRDefault="009B5A63" w:rsidP="0045593E">
      <w:pPr>
        <w:spacing w:line="200" w:lineRule="exact"/>
        <w:rPr>
          <w:rFonts w:cs="Arial"/>
          <w:szCs w:val="18"/>
        </w:rPr>
      </w:pPr>
    </w:p>
    <w:p w14:paraId="1EBF2B15" w14:textId="77777777" w:rsidR="009B5A63" w:rsidRPr="002B1B72" w:rsidRDefault="009B5A63" w:rsidP="0045593E">
      <w:pPr>
        <w:spacing w:line="200" w:lineRule="exact"/>
        <w:rPr>
          <w:rFonts w:cs="Arial"/>
          <w:szCs w:val="18"/>
        </w:rPr>
      </w:pPr>
    </w:p>
    <w:p w14:paraId="26E49361" w14:textId="77777777" w:rsidR="009B5A63" w:rsidRPr="002B1B72" w:rsidRDefault="009B5A63" w:rsidP="0045593E">
      <w:pPr>
        <w:spacing w:line="200" w:lineRule="exact"/>
        <w:rPr>
          <w:rFonts w:cs="Arial"/>
          <w:szCs w:val="18"/>
        </w:rPr>
      </w:pPr>
    </w:p>
    <w:p w14:paraId="29F6C668" w14:textId="77777777" w:rsidR="009B5A63" w:rsidRPr="002B1B72" w:rsidRDefault="009B5A63" w:rsidP="0045593E">
      <w:pPr>
        <w:spacing w:line="200" w:lineRule="exact"/>
        <w:rPr>
          <w:rFonts w:cs="Arial"/>
          <w:szCs w:val="18"/>
        </w:rPr>
      </w:pPr>
    </w:p>
    <w:p w14:paraId="7B265945" w14:textId="77777777" w:rsidR="009B5A63" w:rsidRPr="002B1B72" w:rsidRDefault="009B5A63" w:rsidP="0045593E">
      <w:pPr>
        <w:spacing w:line="200" w:lineRule="exact"/>
        <w:rPr>
          <w:rFonts w:cs="Arial"/>
          <w:szCs w:val="18"/>
        </w:rPr>
      </w:pPr>
    </w:p>
    <w:p w14:paraId="093BB5F0" w14:textId="77777777" w:rsidR="00433187" w:rsidRPr="002B1B72" w:rsidRDefault="00433187" w:rsidP="009006D5">
      <w:pPr>
        <w:jc w:val="center"/>
        <w:rPr>
          <w:rFonts w:cs="Arial"/>
          <w:b/>
          <w:i/>
          <w:szCs w:val="18"/>
        </w:rPr>
      </w:pPr>
    </w:p>
    <w:p w14:paraId="52BF740E" w14:textId="77777777" w:rsidR="00433187" w:rsidRPr="002B1B72" w:rsidRDefault="00433187" w:rsidP="009006D5">
      <w:pPr>
        <w:jc w:val="center"/>
        <w:rPr>
          <w:rFonts w:cs="Arial"/>
          <w:b/>
          <w:i/>
          <w:szCs w:val="18"/>
        </w:rPr>
      </w:pPr>
    </w:p>
    <w:p w14:paraId="15D41BF3" w14:textId="77777777" w:rsidR="00433187" w:rsidRPr="002B1B72" w:rsidRDefault="00433187" w:rsidP="009006D5">
      <w:pPr>
        <w:jc w:val="center"/>
        <w:rPr>
          <w:rFonts w:cs="Arial"/>
          <w:b/>
          <w:i/>
          <w:szCs w:val="18"/>
        </w:rPr>
      </w:pPr>
    </w:p>
    <w:p w14:paraId="0540EB1C" w14:textId="77777777" w:rsidR="00433187" w:rsidRPr="002B1B72" w:rsidRDefault="00433187" w:rsidP="009006D5">
      <w:pPr>
        <w:jc w:val="center"/>
        <w:rPr>
          <w:rFonts w:cs="Arial"/>
          <w:b/>
          <w:i/>
          <w:szCs w:val="18"/>
        </w:rPr>
      </w:pPr>
    </w:p>
    <w:p w14:paraId="26883CA2" w14:textId="77777777" w:rsidR="00433187" w:rsidRPr="002B1B72" w:rsidRDefault="00433187" w:rsidP="009006D5">
      <w:pPr>
        <w:jc w:val="center"/>
        <w:rPr>
          <w:rFonts w:cs="Arial"/>
          <w:b/>
          <w:i/>
          <w:szCs w:val="18"/>
        </w:rPr>
      </w:pPr>
    </w:p>
    <w:p w14:paraId="43FA3ADB" w14:textId="0CA9359D" w:rsidR="00411D6C" w:rsidRPr="002B1B72" w:rsidRDefault="005652BB" w:rsidP="00725E2F">
      <w:pPr>
        <w:jc w:val="center"/>
      </w:pPr>
      <w:r w:rsidRPr="002B1B72">
        <w:rPr>
          <w:rFonts w:cs="Arial"/>
          <w:b/>
        </w:rPr>
        <w:br w:type="page"/>
      </w:r>
    </w:p>
    <w:p w14:paraId="69890B64" w14:textId="77777777" w:rsidR="00502FB9" w:rsidRPr="002B1B72" w:rsidRDefault="00502FB9" w:rsidP="00411D6C">
      <w:pPr>
        <w:sectPr w:rsidR="00502FB9" w:rsidRPr="002B1B72" w:rsidSect="00C46B06">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rPr>
      </w:pPr>
      <w:r w:rsidRPr="002B1B72">
        <w:rPr>
          <w:rFonts w:cs="Arial"/>
          <w:b/>
          <w:szCs w:val="18"/>
        </w:rPr>
        <w:lastRenderedPageBreak/>
        <w:t>FORMULARIO C-1</w:t>
      </w:r>
    </w:p>
    <w:p w14:paraId="58D9DA56" w14:textId="77777777" w:rsidR="00A47543" w:rsidRPr="002B1B72" w:rsidRDefault="00A47543" w:rsidP="00716AAB">
      <w:pPr>
        <w:spacing w:line="200" w:lineRule="exact"/>
        <w:jc w:val="center"/>
        <w:rPr>
          <w:rFonts w:cs="Arial"/>
          <w:b/>
          <w:szCs w:val="18"/>
        </w:rPr>
      </w:pPr>
      <w:r w:rsidRPr="002B1B72">
        <w:rPr>
          <w:rFonts w:cs="Arial"/>
          <w:b/>
          <w:szCs w:val="18"/>
        </w:rPr>
        <w:t>PROPUESTA TÉCNICA</w:t>
      </w:r>
    </w:p>
    <w:p w14:paraId="5A1BE5B3" w14:textId="6C0D649D" w:rsidR="00716AAB" w:rsidRPr="002B1B72" w:rsidRDefault="00716AAB" w:rsidP="00716AAB">
      <w:pPr>
        <w:spacing w:line="200" w:lineRule="exact"/>
        <w:jc w:val="center"/>
        <w:rPr>
          <w:rFonts w:cs="Arial"/>
          <w:b/>
          <w:szCs w:val="18"/>
        </w:rPr>
      </w:pPr>
      <w:r w:rsidRPr="002B1B72">
        <w:rPr>
          <w:rFonts w:cs="Arial"/>
          <w:b/>
          <w:szCs w:val="18"/>
        </w:rPr>
        <w:t xml:space="preserve">FORMACIÓN Y EXPERIENCIA  </w:t>
      </w:r>
    </w:p>
    <w:p w14:paraId="7B47DDB7" w14:textId="435806CF" w:rsidR="00716AAB" w:rsidRPr="002B1B72" w:rsidRDefault="0052322A" w:rsidP="00716AAB">
      <w:pPr>
        <w:spacing w:line="200" w:lineRule="exact"/>
        <w:jc w:val="center"/>
        <w:rPr>
          <w:rFonts w:cs="Arial"/>
          <w:b/>
          <w:szCs w:val="18"/>
        </w:rPr>
      </w:pPr>
      <w:r>
        <w:rPr>
          <w:rFonts w:cs="Arial"/>
          <w:b/>
          <w:szCs w:val="18"/>
        </w:rPr>
        <w:t>ÍTEM 3</w:t>
      </w:r>
      <w:r w:rsidR="00725E2F" w:rsidRPr="002B1B72">
        <w:rPr>
          <w:rFonts w:cs="Arial"/>
          <w:b/>
          <w:szCs w:val="18"/>
        </w:rPr>
        <w:t xml:space="preserve">: </w:t>
      </w:r>
      <w:r w:rsidR="004A3AFE" w:rsidRPr="004A3AFE">
        <w:rPr>
          <w:rFonts w:cs="Arial"/>
          <w:b/>
          <w:szCs w:val="18"/>
        </w:rPr>
        <w:t xml:space="preserve">PROFESIONAL JUNIOR - GOSE </w:t>
      </w:r>
      <w:r>
        <w:rPr>
          <w:rFonts w:cs="Arial"/>
          <w:b/>
          <w:szCs w:val="18"/>
        </w:rPr>
        <w:t>5</w:t>
      </w:r>
    </w:p>
    <w:p w14:paraId="0F119F95" w14:textId="77777777" w:rsidR="00FF68EE" w:rsidRPr="002B1B72" w:rsidRDefault="00FF68EE" w:rsidP="00716AAB">
      <w:pPr>
        <w:spacing w:line="200" w:lineRule="exact"/>
        <w:jc w:val="center"/>
        <w:rPr>
          <w:rFonts w:cs="Arial"/>
          <w:b/>
          <w:sz w:val="8"/>
          <w:szCs w:val="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rPr>
            </w:pPr>
            <w:r w:rsidRPr="002B1B72">
              <w:rPr>
                <w:rFonts w:cs="Arial"/>
                <w:b/>
                <w:bCs/>
                <w:sz w:val="20"/>
                <w:szCs w:val="18"/>
                <w:lang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rPr>
            </w:pPr>
          </w:p>
        </w:tc>
      </w:tr>
      <w:tr w:rsidR="00D011A8" w:rsidRPr="002B1B72" w14:paraId="2143E120" w14:textId="77777777" w:rsidTr="0085549C">
        <w:tc>
          <w:tcPr>
            <w:tcW w:w="2376"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rPr>
            </w:pPr>
            <w:r w:rsidRPr="002B1B72">
              <w:rPr>
                <w:rFonts w:ascii="Verdana" w:hAnsi="Verdana" w:cs="Arial"/>
                <w:b/>
                <w:bCs/>
                <w:sz w:val="18"/>
                <w:szCs w:val="18"/>
                <w:lang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6E47F" w14:textId="77777777" w:rsidR="00FF68EE" w:rsidRPr="00044111" w:rsidRDefault="00FF68EE" w:rsidP="00840189">
            <w:pPr>
              <w:ind w:right="300"/>
              <w:rPr>
                <w:rFonts w:cs="Tahoma"/>
                <w:szCs w:val="18"/>
              </w:rPr>
            </w:pPr>
          </w:p>
          <w:p w14:paraId="665380A0" w14:textId="77777777" w:rsidR="00044111" w:rsidRPr="00044111" w:rsidRDefault="00044111" w:rsidP="00044111">
            <w:pPr>
              <w:pStyle w:val="Prrafodelista"/>
              <w:numPr>
                <w:ilvl w:val="0"/>
                <w:numId w:val="50"/>
              </w:numPr>
              <w:ind w:left="488" w:right="51" w:hanging="425"/>
              <w:rPr>
                <w:rFonts w:ascii="Verdana" w:hAnsi="Verdana" w:cs="Tahoma"/>
                <w:sz w:val="18"/>
                <w:szCs w:val="18"/>
              </w:rPr>
            </w:pPr>
            <w:r w:rsidRPr="00044111">
              <w:rPr>
                <w:rFonts w:ascii="Verdana" w:hAnsi="Verdana" w:cs="Tahoma"/>
                <w:sz w:val="18"/>
                <w:szCs w:val="18"/>
              </w:rPr>
              <w:t>Título en Provisión Nacional de Ingeniero Civil, a nivel Licenciatura; este requisito es un factor de habilitación.</w:t>
            </w:r>
          </w:p>
          <w:p w14:paraId="5A470053" w14:textId="77777777" w:rsidR="00044111" w:rsidRPr="00044111" w:rsidRDefault="00044111" w:rsidP="00044111">
            <w:pPr>
              <w:pStyle w:val="Prrafodelista"/>
              <w:numPr>
                <w:ilvl w:val="0"/>
                <w:numId w:val="50"/>
              </w:numPr>
              <w:ind w:left="488" w:right="51" w:hanging="425"/>
              <w:rPr>
                <w:rFonts w:ascii="Verdana" w:hAnsi="Verdana" w:cs="Tahoma"/>
                <w:sz w:val="18"/>
                <w:szCs w:val="18"/>
                <w:lang w:val="es-ES"/>
              </w:rPr>
            </w:pPr>
            <w:r w:rsidRPr="00044111">
              <w:rPr>
                <w:rFonts w:ascii="Verdana" w:hAnsi="Verdana" w:cs="Tahoma"/>
                <w:sz w:val="18"/>
                <w:szCs w:val="18"/>
                <w:lang w:val="es-ES"/>
              </w:rPr>
              <w:t>Los Consultores Individuales con título profesional en Ingeniería, deberán presentar para formalizar la contratación, el registro en la Sociedad de Ingenieros de Bolivia (SIB) vigente.</w:t>
            </w:r>
          </w:p>
          <w:p w14:paraId="70E45AEC" w14:textId="77777777" w:rsidR="00044111" w:rsidRPr="00044111" w:rsidRDefault="00044111" w:rsidP="00044111">
            <w:pPr>
              <w:pStyle w:val="Prrafodelista"/>
              <w:numPr>
                <w:ilvl w:val="0"/>
                <w:numId w:val="50"/>
              </w:numPr>
              <w:ind w:left="488" w:right="51" w:hanging="425"/>
              <w:rPr>
                <w:rFonts w:ascii="Verdana" w:hAnsi="Verdana" w:cs="Tahoma"/>
                <w:color w:val="000000" w:themeColor="text1"/>
                <w:sz w:val="18"/>
                <w:szCs w:val="18"/>
              </w:rPr>
            </w:pPr>
            <w:r w:rsidRPr="00044111">
              <w:rPr>
                <w:rFonts w:ascii="Verdana" w:hAnsi="Verdana" w:cs="Tahoma"/>
                <w:sz w:val="18"/>
                <w:szCs w:val="18"/>
              </w:rPr>
              <w:t xml:space="preserve">Junto a los documentos para formalizar la contratación, el proponente seleccionado deberá presentar copia legalizada del Título en Provisión Nacional y </w:t>
            </w:r>
            <w:r w:rsidRPr="00044111">
              <w:rPr>
                <w:rFonts w:ascii="Verdana" w:hAnsi="Verdana" w:cs="Tahoma"/>
                <w:color w:val="000000" w:themeColor="text1"/>
                <w:sz w:val="18"/>
                <w:szCs w:val="18"/>
              </w:rPr>
              <w:t>Certificado de No Violencia, vigente, emitidos por las entidades correspondientes, en cumplimiento a la Ley Nº 348 de 09 de marzo de 2013 y la Ley Nº 1153 de 25 de febrero de 2019.</w:t>
            </w:r>
          </w:p>
          <w:p w14:paraId="0B2D88C6" w14:textId="038109B9" w:rsidR="003C6A70" w:rsidRPr="006930BE" w:rsidRDefault="003C6A70" w:rsidP="00044111">
            <w:pPr>
              <w:spacing w:line="276" w:lineRule="auto"/>
              <w:ind w:left="1713" w:right="153"/>
              <w:jc w:val="left"/>
              <w:rPr>
                <w:rFonts w:eastAsia="Calibri" w:cs="Tahoma"/>
                <w:szCs w:val="18"/>
                <w:lang w:eastAsia="en-US"/>
              </w:rPr>
            </w:pP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rPr>
            </w:pPr>
          </w:p>
        </w:tc>
      </w:tr>
      <w:tr w:rsidR="00D011A8" w:rsidRPr="002B1B72" w14:paraId="087224A3" w14:textId="77777777" w:rsidTr="0085549C">
        <w:tc>
          <w:tcPr>
            <w:tcW w:w="2376"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8551BE" w14:textId="77777777" w:rsidR="008D26F9" w:rsidRDefault="0031076E" w:rsidP="008D26F9">
            <w:pPr>
              <w:numPr>
                <w:ilvl w:val="1"/>
                <w:numId w:val="18"/>
              </w:numPr>
              <w:tabs>
                <w:tab w:val="clear" w:pos="1785"/>
              </w:tabs>
              <w:ind w:left="346" w:right="153" w:hanging="283"/>
              <w:textDirection w:val="btLr"/>
              <w:rPr>
                <w:rFonts w:cs="Tahoma"/>
                <w:szCs w:val="18"/>
              </w:rPr>
            </w:pPr>
            <w:r w:rsidRPr="0031076E">
              <w:rPr>
                <w:rFonts w:cs="Tahoma"/>
                <w:szCs w:val="18"/>
              </w:rPr>
              <w:t>Conocimiento en Preparación y Evaluación de Proyectos en inversión Pública y Privada (indispensable).</w:t>
            </w:r>
          </w:p>
          <w:p w14:paraId="249808B6" w14:textId="40D535B6" w:rsidR="008D26F9" w:rsidRDefault="008D26F9" w:rsidP="008D26F9">
            <w:pPr>
              <w:numPr>
                <w:ilvl w:val="1"/>
                <w:numId w:val="18"/>
              </w:numPr>
              <w:tabs>
                <w:tab w:val="clear" w:pos="1785"/>
              </w:tabs>
              <w:ind w:left="346" w:right="153" w:hanging="283"/>
              <w:textDirection w:val="btLr"/>
              <w:rPr>
                <w:rFonts w:cs="Tahoma"/>
                <w:szCs w:val="18"/>
              </w:rPr>
            </w:pPr>
            <w:r w:rsidRPr="008D26F9">
              <w:rPr>
                <w:rFonts w:cs="Tahoma"/>
                <w:szCs w:val="18"/>
              </w:rPr>
              <w:t>Conocimiento y manejo del programa PRESCOM y SECON (indispensable)</w:t>
            </w:r>
            <w:r>
              <w:rPr>
                <w:rFonts w:cs="Tahoma"/>
                <w:szCs w:val="18"/>
              </w:rPr>
              <w:t>.</w:t>
            </w:r>
          </w:p>
          <w:p w14:paraId="67D71355" w14:textId="7792E15D" w:rsidR="008D26F9" w:rsidRDefault="008D26F9" w:rsidP="008D26F9">
            <w:pPr>
              <w:numPr>
                <w:ilvl w:val="1"/>
                <w:numId w:val="18"/>
              </w:numPr>
              <w:tabs>
                <w:tab w:val="clear" w:pos="1785"/>
              </w:tabs>
              <w:ind w:left="346" w:right="153" w:hanging="283"/>
              <w:textDirection w:val="btLr"/>
              <w:rPr>
                <w:rFonts w:cs="Tahoma"/>
                <w:szCs w:val="18"/>
              </w:rPr>
            </w:pPr>
            <w:r w:rsidRPr="008D26F9">
              <w:rPr>
                <w:rFonts w:cs="Tahoma"/>
                <w:szCs w:val="18"/>
              </w:rPr>
              <w:t xml:space="preserve">Conocimiento y manejo del programa REVIT (indispensable). </w:t>
            </w:r>
          </w:p>
          <w:p w14:paraId="05CFF5C1" w14:textId="38CD8E34" w:rsidR="009C188D" w:rsidRPr="008D26F9" w:rsidRDefault="008D26F9" w:rsidP="008D26F9">
            <w:pPr>
              <w:numPr>
                <w:ilvl w:val="1"/>
                <w:numId w:val="18"/>
              </w:numPr>
              <w:tabs>
                <w:tab w:val="clear" w:pos="1785"/>
              </w:tabs>
              <w:ind w:left="346" w:right="153" w:hanging="283"/>
              <w:textDirection w:val="btLr"/>
              <w:rPr>
                <w:rFonts w:cs="Tahoma"/>
                <w:szCs w:val="18"/>
              </w:rPr>
            </w:pPr>
            <w:r w:rsidRPr="008D26F9">
              <w:rPr>
                <w:rFonts w:cs="Tahoma"/>
                <w:szCs w:val="18"/>
              </w:rPr>
              <w:t>Conocimiento y manejo del programa informático AutoCAD (indispensable)</w:t>
            </w:r>
            <w:r>
              <w:rPr>
                <w:rFonts w:cs="Tahoma"/>
                <w:szCs w:val="18"/>
              </w:rPr>
              <w:t>.</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rPr>
            </w:pPr>
          </w:p>
        </w:tc>
      </w:tr>
      <w:tr w:rsidR="00D011A8" w:rsidRPr="002B1B72" w14:paraId="3CBE7A2A" w14:textId="77777777" w:rsidTr="002A509F">
        <w:tc>
          <w:tcPr>
            <w:tcW w:w="9493" w:type="dxa"/>
            <w:gridSpan w:val="3"/>
            <w:vAlign w:val="center"/>
          </w:tcPr>
          <w:p w14:paraId="1DF435BE" w14:textId="32CEA45B" w:rsidR="002A509F" w:rsidRPr="002B1B72" w:rsidRDefault="002A509F" w:rsidP="00716AAB">
            <w:pPr>
              <w:spacing w:line="200" w:lineRule="exact"/>
              <w:jc w:val="center"/>
              <w:rPr>
                <w:rFonts w:cs="Arial"/>
                <w:b/>
                <w:szCs w:val="18"/>
              </w:rPr>
            </w:pPr>
          </w:p>
        </w:tc>
      </w:tr>
      <w:tr w:rsidR="00D011A8" w:rsidRPr="002B1B72" w14:paraId="260E214D" w14:textId="77777777" w:rsidTr="0085549C">
        <w:tc>
          <w:tcPr>
            <w:tcW w:w="2376"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B771CBF" w:rsidR="00FF68EE" w:rsidRPr="002B1B72" w:rsidRDefault="003C6A70" w:rsidP="00840189">
            <w:pPr>
              <w:rPr>
                <w:rFonts w:cs="Tahoma"/>
                <w:szCs w:val="18"/>
              </w:rPr>
            </w:pPr>
            <w:r>
              <w:rPr>
                <w:rFonts w:cs="Tahoma"/>
                <w:szCs w:val="18"/>
              </w:rPr>
              <w:t xml:space="preserve"> </w:t>
            </w:r>
            <w:r w:rsidR="006930BE">
              <w:rPr>
                <w:rFonts w:cs="Tahoma"/>
                <w:szCs w:val="18"/>
              </w:rPr>
              <w:t xml:space="preserve">• </w:t>
            </w:r>
            <w:r w:rsidR="00D562EE" w:rsidRPr="00D562EE">
              <w:rPr>
                <w:rFonts w:cs="Tahoma"/>
                <w:szCs w:val="18"/>
              </w:rPr>
              <w:t>Experiencia profesional mínima de dos (2)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rPr>
            </w:pPr>
          </w:p>
        </w:tc>
      </w:tr>
      <w:tr w:rsidR="00D011A8" w:rsidRPr="002B1B72" w14:paraId="71FD19FB" w14:textId="77777777" w:rsidTr="0085549C">
        <w:tc>
          <w:tcPr>
            <w:tcW w:w="2376"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A363908" w:rsidR="002A509F" w:rsidRPr="002B1B72" w:rsidRDefault="006930BE" w:rsidP="00D562EE">
            <w:pPr>
              <w:rPr>
                <w:rFonts w:cs="Tahoma"/>
                <w:szCs w:val="18"/>
              </w:rPr>
            </w:pPr>
            <w:r>
              <w:rPr>
                <w:rFonts w:cs="Tahoma"/>
                <w:szCs w:val="18"/>
              </w:rPr>
              <w:t xml:space="preserve">• </w:t>
            </w:r>
            <w:r w:rsidR="00D562EE" w:rsidRPr="004833D2">
              <w:rPr>
                <w:rFonts w:cs="Tahoma"/>
                <w:szCs w:val="18"/>
                <w:lang w:val="es-ES"/>
              </w:rPr>
              <w:t>Experiencia profesional mínima de</w:t>
            </w:r>
            <w:r w:rsidR="00D562EE">
              <w:rPr>
                <w:rFonts w:cs="Tahoma"/>
                <w:szCs w:val="18"/>
                <w:lang w:val="es-ES"/>
              </w:rPr>
              <w:t xml:space="preserve"> un</w:t>
            </w:r>
            <w:r w:rsidR="00D562EE" w:rsidRPr="004833D2">
              <w:rPr>
                <w:rFonts w:cs="Tahoma"/>
                <w:szCs w:val="18"/>
                <w:lang w:val="es-ES"/>
              </w:rPr>
              <w:t xml:space="preserve"> (</w:t>
            </w:r>
            <w:r w:rsidR="00D562EE">
              <w:rPr>
                <w:rFonts w:cs="Tahoma"/>
                <w:szCs w:val="18"/>
                <w:lang w:val="es-ES"/>
              </w:rPr>
              <w:t>1</w:t>
            </w:r>
            <w:r w:rsidR="00D562EE" w:rsidRPr="004833D2">
              <w:rPr>
                <w:rFonts w:cs="Tahoma"/>
                <w:szCs w:val="18"/>
                <w:lang w:val="es-ES"/>
              </w:rPr>
              <w:t xml:space="preserve">) años </w:t>
            </w:r>
            <w:r w:rsidR="00D562EE">
              <w:rPr>
                <w:rFonts w:cs="Tahoma"/>
                <w:szCs w:val="18"/>
                <w:lang w:val="es-ES"/>
              </w:rPr>
              <w:t xml:space="preserve">de trabajo como </w:t>
            </w:r>
            <w:r w:rsidR="00D562EE" w:rsidRPr="004833D2">
              <w:rPr>
                <w:rFonts w:cs="Tahoma"/>
                <w:szCs w:val="18"/>
                <w:lang w:val="es-ES"/>
              </w:rPr>
              <w:t>Diseño,</w:t>
            </w:r>
            <w:r w:rsidR="00D562EE">
              <w:rPr>
                <w:rFonts w:cs="Tahoma"/>
                <w:szCs w:val="18"/>
                <w:lang w:val="es-ES"/>
              </w:rPr>
              <w:t xml:space="preserve"> Fiscalización y S</w:t>
            </w:r>
            <w:r w:rsidR="00D562EE" w:rsidRPr="004833D2">
              <w:rPr>
                <w:rFonts w:cs="Tahoma"/>
                <w:szCs w:val="18"/>
                <w:lang w:val="es-ES"/>
              </w:rPr>
              <w:t>upervisión de obras civiles.</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rPr>
            </w:pPr>
          </w:p>
        </w:tc>
      </w:tr>
    </w:tbl>
    <w:p w14:paraId="380D4A69" w14:textId="77777777" w:rsidR="00FF68EE" w:rsidRPr="002B1B72" w:rsidRDefault="00FF68EE" w:rsidP="00716AAB">
      <w:pPr>
        <w:spacing w:line="200" w:lineRule="exact"/>
        <w:jc w:val="center"/>
        <w:rPr>
          <w:rFonts w:cs="Arial"/>
          <w:b/>
          <w:sz w:val="4"/>
          <w:szCs w:val="18"/>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818"/>
        <w:gridCol w:w="1982"/>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eastAsia="es-BO"/>
              </w:rPr>
            </w:pPr>
            <w:r w:rsidRPr="002B1B72">
              <w:rPr>
                <w:rFonts w:cs="Arial"/>
                <w:b/>
                <w:bCs/>
                <w:sz w:val="20"/>
                <w:szCs w:val="20"/>
                <w:lang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eastAsia="es-BO"/>
              </w:rPr>
            </w:pPr>
            <w:r w:rsidRPr="002B1B72">
              <w:rPr>
                <w:rFonts w:cs="Arial"/>
                <w:b/>
                <w:bCs/>
                <w:lang w:eastAsia="es-BO"/>
              </w:rPr>
              <w:t>A. FORMACIÓN</w:t>
            </w:r>
          </w:p>
        </w:tc>
      </w:tr>
      <w:tr w:rsidR="00D011A8" w:rsidRPr="002B1B72" w14:paraId="6FE24438" w14:textId="77777777" w:rsidTr="00BE0BF7">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eastAsia="es-BO"/>
              </w:rPr>
            </w:pPr>
            <w:r w:rsidRPr="002B1B72">
              <w:rPr>
                <w:rFonts w:cs="Arial"/>
                <w:b/>
                <w:bCs/>
                <w:lang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eastAsia="es-BO"/>
              </w:rPr>
            </w:pPr>
            <w:r w:rsidRPr="002B1B72">
              <w:rPr>
                <w:rFonts w:cs="Arial"/>
                <w:b/>
                <w:bCs/>
                <w:lang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eastAsia="es-BO"/>
              </w:rPr>
            </w:pPr>
            <w:r w:rsidRPr="002B1B72">
              <w:rPr>
                <w:rFonts w:cs="Arial"/>
                <w:b/>
                <w:bCs/>
                <w:lang w:eastAsia="es-BO"/>
              </w:rPr>
              <w:t>Fecha del documento que avala la formación</w:t>
            </w:r>
          </w:p>
        </w:tc>
        <w:tc>
          <w:tcPr>
            <w:tcW w:w="1818" w:type="dxa"/>
            <w:vMerge w:val="restart"/>
            <w:shd w:val="clear" w:color="000000" w:fill="DBE5F1"/>
            <w:vAlign w:val="center"/>
            <w:hideMark/>
          </w:tcPr>
          <w:p w14:paraId="1D0C6DD6" w14:textId="77777777" w:rsidR="00B574B9" w:rsidRPr="002B1B72" w:rsidRDefault="00B574B9" w:rsidP="00FF1DD3">
            <w:pPr>
              <w:jc w:val="center"/>
              <w:rPr>
                <w:rFonts w:cs="Arial"/>
                <w:b/>
                <w:bCs/>
                <w:lang w:eastAsia="es-BO"/>
              </w:rPr>
            </w:pPr>
            <w:r w:rsidRPr="002B1B72">
              <w:rPr>
                <w:rFonts w:cs="Arial"/>
                <w:b/>
                <w:bCs/>
                <w:lang w:eastAsia="es-BO"/>
              </w:rPr>
              <w:t>Grado de instrucción</w:t>
            </w:r>
            <w:r w:rsidR="00EB1FFC" w:rsidRPr="002B1B72">
              <w:rPr>
                <w:rFonts w:cs="Arial"/>
                <w:b/>
                <w:bCs/>
                <w:lang w:eastAsia="es-BO"/>
              </w:rPr>
              <w:t xml:space="preserve"> </w:t>
            </w:r>
          </w:p>
        </w:tc>
        <w:tc>
          <w:tcPr>
            <w:tcW w:w="1982" w:type="dxa"/>
            <w:vMerge w:val="restart"/>
            <w:shd w:val="clear" w:color="000000" w:fill="DBE5F1"/>
            <w:vAlign w:val="center"/>
            <w:hideMark/>
          </w:tcPr>
          <w:p w14:paraId="00DE6C02" w14:textId="77777777" w:rsidR="00B574B9" w:rsidRPr="002B1B72" w:rsidRDefault="00993BFC" w:rsidP="0042344A">
            <w:pPr>
              <w:jc w:val="center"/>
              <w:rPr>
                <w:rFonts w:cs="Arial"/>
                <w:b/>
                <w:bCs/>
                <w:lang w:eastAsia="es-BO"/>
              </w:rPr>
            </w:pPr>
            <w:r w:rsidRPr="002B1B72">
              <w:rPr>
                <w:rFonts w:cs="Arial"/>
                <w:b/>
                <w:bCs/>
                <w:lang w:eastAsia="es-BO"/>
              </w:rPr>
              <w:t xml:space="preserve">Documento, certificado u otros </w:t>
            </w:r>
          </w:p>
        </w:tc>
      </w:tr>
      <w:tr w:rsidR="00D011A8" w:rsidRPr="002B1B72" w14:paraId="15E7E00C" w14:textId="77777777" w:rsidTr="00BE0BF7">
        <w:trPr>
          <w:trHeight w:val="300"/>
        </w:trPr>
        <w:tc>
          <w:tcPr>
            <w:tcW w:w="984" w:type="dxa"/>
            <w:vMerge/>
            <w:vAlign w:val="center"/>
            <w:hideMark/>
          </w:tcPr>
          <w:p w14:paraId="565FFABA" w14:textId="77777777" w:rsidR="00B574B9" w:rsidRPr="002B1B72" w:rsidRDefault="00B574B9" w:rsidP="0042344A">
            <w:pPr>
              <w:rPr>
                <w:rFonts w:cs="Arial"/>
                <w:b/>
                <w:bCs/>
                <w:lang w:eastAsia="es-BO"/>
              </w:rPr>
            </w:pPr>
          </w:p>
        </w:tc>
        <w:tc>
          <w:tcPr>
            <w:tcW w:w="2626" w:type="dxa"/>
            <w:vMerge/>
            <w:vAlign w:val="center"/>
            <w:hideMark/>
          </w:tcPr>
          <w:p w14:paraId="3B22839E" w14:textId="77777777" w:rsidR="00B574B9" w:rsidRPr="002B1B72" w:rsidRDefault="00B574B9" w:rsidP="0042344A">
            <w:pPr>
              <w:rPr>
                <w:rFonts w:cs="Arial"/>
                <w:b/>
                <w:bCs/>
                <w:lang w:eastAsia="es-BO"/>
              </w:rPr>
            </w:pPr>
          </w:p>
        </w:tc>
        <w:tc>
          <w:tcPr>
            <w:tcW w:w="2080" w:type="dxa"/>
            <w:vMerge/>
            <w:vAlign w:val="center"/>
            <w:hideMark/>
          </w:tcPr>
          <w:p w14:paraId="36201A44" w14:textId="77777777" w:rsidR="00B574B9" w:rsidRPr="002B1B72" w:rsidRDefault="00B574B9" w:rsidP="0042344A">
            <w:pPr>
              <w:rPr>
                <w:rFonts w:cs="Arial"/>
                <w:b/>
                <w:bCs/>
                <w:lang w:eastAsia="es-BO"/>
              </w:rPr>
            </w:pPr>
          </w:p>
        </w:tc>
        <w:tc>
          <w:tcPr>
            <w:tcW w:w="1818" w:type="dxa"/>
            <w:vMerge/>
            <w:vAlign w:val="center"/>
            <w:hideMark/>
          </w:tcPr>
          <w:p w14:paraId="089C82B1" w14:textId="77777777" w:rsidR="00B574B9" w:rsidRPr="002B1B72" w:rsidRDefault="00B574B9" w:rsidP="0042344A">
            <w:pPr>
              <w:rPr>
                <w:rFonts w:cs="Arial"/>
                <w:b/>
                <w:bCs/>
                <w:lang w:eastAsia="es-BO"/>
              </w:rPr>
            </w:pPr>
          </w:p>
        </w:tc>
        <w:tc>
          <w:tcPr>
            <w:tcW w:w="1982" w:type="dxa"/>
            <w:vMerge/>
            <w:vAlign w:val="center"/>
            <w:hideMark/>
          </w:tcPr>
          <w:p w14:paraId="774E678F" w14:textId="77777777" w:rsidR="00B574B9" w:rsidRPr="002B1B72" w:rsidRDefault="00B574B9" w:rsidP="0042344A">
            <w:pPr>
              <w:rPr>
                <w:rFonts w:cs="Arial"/>
                <w:b/>
                <w:bCs/>
                <w:lang w:eastAsia="es-BO"/>
              </w:rPr>
            </w:pPr>
          </w:p>
        </w:tc>
      </w:tr>
      <w:tr w:rsidR="00D011A8" w:rsidRPr="002B1B72" w14:paraId="1F9DDE94" w14:textId="77777777" w:rsidTr="00BE0BF7">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c>
          <w:tcPr>
            <w:tcW w:w="1818" w:type="dxa"/>
            <w:shd w:val="clear" w:color="000000" w:fill="FFFFFF"/>
            <w:vAlign w:val="bottom"/>
            <w:hideMark/>
          </w:tcPr>
          <w:p w14:paraId="107ABE6F"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c>
          <w:tcPr>
            <w:tcW w:w="1982" w:type="dxa"/>
            <w:shd w:val="clear" w:color="000000" w:fill="FFFFFF"/>
            <w:vAlign w:val="bottom"/>
            <w:hideMark/>
          </w:tcPr>
          <w:p w14:paraId="4FE858A7"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r>
      <w:tr w:rsidR="000A7F82" w:rsidRPr="002B1B72" w14:paraId="75AA07D7" w14:textId="77777777" w:rsidTr="00BE0BF7">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eastAsia="es-BO"/>
              </w:rPr>
            </w:pPr>
          </w:p>
        </w:tc>
        <w:tc>
          <w:tcPr>
            <w:tcW w:w="1818" w:type="dxa"/>
            <w:shd w:val="clear" w:color="000000" w:fill="FFFFFF"/>
            <w:vAlign w:val="bottom"/>
          </w:tcPr>
          <w:p w14:paraId="01019544" w14:textId="77777777" w:rsidR="000A7F82" w:rsidRPr="002B1B72" w:rsidRDefault="000A7F82" w:rsidP="0042344A">
            <w:pPr>
              <w:jc w:val="center"/>
              <w:rPr>
                <w:rFonts w:cs="Arial"/>
                <w:b/>
                <w:bCs/>
                <w:szCs w:val="18"/>
                <w:lang w:eastAsia="es-BO"/>
              </w:rPr>
            </w:pPr>
          </w:p>
        </w:tc>
        <w:tc>
          <w:tcPr>
            <w:tcW w:w="1982" w:type="dxa"/>
            <w:shd w:val="clear" w:color="000000" w:fill="FFFFFF"/>
            <w:vAlign w:val="bottom"/>
          </w:tcPr>
          <w:p w14:paraId="34C7F25F" w14:textId="77777777" w:rsidR="000A7F82" w:rsidRPr="002B1B72" w:rsidRDefault="000A7F82" w:rsidP="0042344A">
            <w:pPr>
              <w:jc w:val="center"/>
              <w:rPr>
                <w:rFonts w:cs="Arial"/>
                <w:b/>
                <w:bCs/>
                <w:szCs w:val="18"/>
                <w:lang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eastAsia="es-BO"/>
              </w:rPr>
            </w:pPr>
            <w:r w:rsidRPr="002B1B72">
              <w:rPr>
                <w:rFonts w:cs="Arial"/>
                <w:b/>
                <w:bCs/>
                <w:lang w:eastAsia="es-BO"/>
              </w:rPr>
              <w:t xml:space="preserve">B. </w:t>
            </w:r>
            <w:r w:rsidRPr="002B1B72">
              <w:rPr>
                <w:rFonts w:cs="Arial"/>
                <w:b/>
                <w:bCs/>
                <w:szCs w:val="18"/>
                <w:lang w:eastAsia="es-BO"/>
              </w:rPr>
              <w:t>CURSOS (</w:t>
            </w:r>
            <w:r w:rsidR="003D1F72" w:rsidRPr="002B1B72">
              <w:rPr>
                <w:rFonts w:cs="Arial"/>
                <w:b/>
                <w:bCs/>
                <w:szCs w:val="18"/>
                <w:lang w:eastAsia="es-BO"/>
              </w:rPr>
              <w:t>ESPECIALIZACIÓN, SEMINARIOS,</w:t>
            </w:r>
            <w:r w:rsidRPr="002B1B72">
              <w:rPr>
                <w:rFonts w:cs="Arial"/>
                <w:b/>
                <w:bCs/>
                <w:szCs w:val="18"/>
                <w:lang w:eastAsia="es-BO"/>
              </w:rPr>
              <w:t xml:space="preserve"> CAPACITACIONES</w:t>
            </w:r>
            <w:r w:rsidR="003D1F72" w:rsidRPr="002B1B72">
              <w:rPr>
                <w:rFonts w:cs="Arial"/>
                <w:b/>
                <w:bCs/>
                <w:szCs w:val="18"/>
                <w:lang w:eastAsia="es-BO"/>
              </w:rPr>
              <w:t>, ENTRE OTROS</w:t>
            </w:r>
            <w:r w:rsidRPr="002B1B72">
              <w:rPr>
                <w:rFonts w:cs="Arial"/>
                <w:b/>
                <w:bCs/>
                <w:szCs w:val="18"/>
                <w:lang w:eastAsia="es-BO"/>
              </w:rPr>
              <w:t>)</w:t>
            </w:r>
          </w:p>
        </w:tc>
      </w:tr>
      <w:tr w:rsidR="00D011A8" w:rsidRPr="002B1B72" w14:paraId="32DB5974" w14:textId="77777777" w:rsidTr="00BE0BF7">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eastAsia="es-BO"/>
              </w:rPr>
            </w:pPr>
            <w:r w:rsidRPr="002B1B72">
              <w:rPr>
                <w:rFonts w:cs="Arial"/>
                <w:szCs w:val="18"/>
                <w:lang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eastAsia="es-BO"/>
              </w:rPr>
            </w:pPr>
            <w:r w:rsidRPr="002B1B72">
              <w:rPr>
                <w:rFonts w:cs="Arial"/>
                <w:b/>
                <w:bCs/>
                <w:lang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eastAsia="es-BO"/>
              </w:rPr>
            </w:pPr>
            <w:r w:rsidRPr="002B1B72">
              <w:rPr>
                <w:rFonts w:cs="Arial"/>
                <w:b/>
                <w:bCs/>
                <w:lang w:eastAsia="es-BO"/>
              </w:rPr>
              <w:t>Fecha del documento que avala el  curso</w:t>
            </w:r>
          </w:p>
        </w:tc>
        <w:tc>
          <w:tcPr>
            <w:tcW w:w="1818" w:type="dxa"/>
            <w:vMerge w:val="restart"/>
            <w:shd w:val="clear" w:color="000000" w:fill="DBE5F1"/>
            <w:vAlign w:val="center"/>
            <w:hideMark/>
          </w:tcPr>
          <w:p w14:paraId="5A016A88" w14:textId="77777777" w:rsidR="00B574B9" w:rsidRPr="002B1B72" w:rsidRDefault="00B574B9" w:rsidP="0042344A">
            <w:pPr>
              <w:jc w:val="center"/>
              <w:rPr>
                <w:rFonts w:cs="Arial"/>
                <w:b/>
                <w:bCs/>
                <w:lang w:eastAsia="es-BO"/>
              </w:rPr>
            </w:pPr>
            <w:r w:rsidRPr="002B1B72">
              <w:rPr>
                <w:rFonts w:cs="Arial"/>
                <w:b/>
                <w:bCs/>
                <w:lang w:eastAsia="es-BO"/>
              </w:rPr>
              <w:t>Nombre del Curso</w:t>
            </w:r>
          </w:p>
        </w:tc>
        <w:tc>
          <w:tcPr>
            <w:tcW w:w="1982" w:type="dxa"/>
            <w:vMerge w:val="restart"/>
            <w:shd w:val="clear" w:color="000000" w:fill="DBE5F1"/>
            <w:vAlign w:val="center"/>
            <w:hideMark/>
          </w:tcPr>
          <w:p w14:paraId="0360C7BD" w14:textId="77777777" w:rsidR="00B574B9" w:rsidRPr="002B1B72" w:rsidRDefault="00B574B9" w:rsidP="0042344A">
            <w:pPr>
              <w:jc w:val="center"/>
              <w:rPr>
                <w:rFonts w:cs="Arial"/>
                <w:b/>
                <w:bCs/>
                <w:lang w:eastAsia="es-BO"/>
              </w:rPr>
            </w:pPr>
            <w:r w:rsidRPr="002B1B72">
              <w:rPr>
                <w:rFonts w:cs="Arial"/>
                <w:b/>
                <w:bCs/>
                <w:lang w:eastAsia="es-BO"/>
              </w:rPr>
              <w:t>Duración en Horas Académicas</w:t>
            </w:r>
          </w:p>
        </w:tc>
      </w:tr>
      <w:tr w:rsidR="00D011A8" w:rsidRPr="002B1B72" w14:paraId="3E58B5CF" w14:textId="77777777" w:rsidTr="00BE0BF7">
        <w:trPr>
          <w:trHeight w:val="450"/>
        </w:trPr>
        <w:tc>
          <w:tcPr>
            <w:tcW w:w="984" w:type="dxa"/>
            <w:vMerge/>
            <w:vAlign w:val="center"/>
            <w:hideMark/>
          </w:tcPr>
          <w:p w14:paraId="24038F09" w14:textId="77777777" w:rsidR="00B574B9" w:rsidRPr="002B1B72" w:rsidRDefault="00B574B9" w:rsidP="0042344A">
            <w:pPr>
              <w:rPr>
                <w:rFonts w:cs="Arial"/>
                <w:szCs w:val="18"/>
                <w:lang w:eastAsia="es-BO"/>
              </w:rPr>
            </w:pPr>
          </w:p>
        </w:tc>
        <w:tc>
          <w:tcPr>
            <w:tcW w:w="2626" w:type="dxa"/>
            <w:vMerge/>
            <w:vAlign w:val="center"/>
            <w:hideMark/>
          </w:tcPr>
          <w:p w14:paraId="37930238" w14:textId="77777777" w:rsidR="00B574B9" w:rsidRPr="002B1B72" w:rsidRDefault="00B574B9" w:rsidP="0042344A">
            <w:pPr>
              <w:rPr>
                <w:rFonts w:cs="Arial"/>
                <w:b/>
                <w:bCs/>
                <w:lang w:eastAsia="es-BO"/>
              </w:rPr>
            </w:pPr>
          </w:p>
        </w:tc>
        <w:tc>
          <w:tcPr>
            <w:tcW w:w="2080" w:type="dxa"/>
            <w:vMerge/>
            <w:vAlign w:val="center"/>
            <w:hideMark/>
          </w:tcPr>
          <w:p w14:paraId="1DC8EFCB" w14:textId="77777777" w:rsidR="00B574B9" w:rsidRPr="002B1B72" w:rsidRDefault="00B574B9" w:rsidP="0042344A">
            <w:pPr>
              <w:rPr>
                <w:rFonts w:cs="Arial"/>
                <w:b/>
                <w:bCs/>
                <w:lang w:eastAsia="es-BO"/>
              </w:rPr>
            </w:pPr>
          </w:p>
        </w:tc>
        <w:tc>
          <w:tcPr>
            <w:tcW w:w="1818" w:type="dxa"/>
            <w:vMerge/>
            <w:vAlign w:val="center"/>
            <w:hideMark/>
          </w:tcPr>
          <w:p w14:paraId="40A4033B" w14:textId="77777777" w:rsidR="00B574B9" w:rsidRPr="002B1B72" w:rsidRDefault="00B574B9" w:rsidP="0042344A">
            <w:pPr>
              <w:rPr>
                <w:rFonts w:cs="Arial"/>
                <w:b/>
                <w:bCs/>
                <w:lang w:eastAsia="es-BO"/>
              </w:rPr>
            </w:pPr>
          </w:p>
        </w:tc>
        <w:tc>
          <w:tcPr>
            <w:tcW w:w="1982" w:type="dxa"/>
            <w:vMerge/>
            <w:vAlign w:val="center"/>
            <w:hideMark/>
          </w:tcPr>
          <w:p w14:paraId="6F1CC905" w14:textId="77777777" w:rsidR="00B574B9" w:rsidRPr="002B1B72" w:rsidRDefault="00B574B9" w:rsidP="0042344A">
            <w:pPr>
              <w:rPr>
                <w:rFonts w:cs="Arial"/>
                <w:b/>
                <w:bCs/>
                <w:lang w:eastAsia="es-BO"/>
              </w:rPr>
            </w:pPr>
          </w:p>
        </w:tc>
      </w:tr>
      <w:tr w:rsidR="00D011A8" w:rsidRPr="002B1B72" w14:paraId="159600AE" w14:textId="77777777" w:rsidTr="00BE0BF7">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eastAsia="es-BO"/>
              </w:rPr>
            </w:pPr>
            <w:r w:rsidRPr="002B1B72">
              <w:rPr>
                <w:rFonts w:cs="Arial"/>
                <w:b/>
                <w:bCs/>
                <w:lang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eastAsia="es-BO"/>
              </w:rPr>
            </w:pPr>
            <w:r w:rsidRPr="002B1B72">
              <w:rPr>
                <w:rFonts w:cs="Arial"/>
                <w:b/>
                <w:bCs/>
                <w:lang w:eastAsia="es-BO"/>
              </w:rPr>
              <w:t> </w:t>
            </w:r>
          </w:p>
        </w:tc>
        <w:tc>
          <w:tcPr>
            <w:tcW w:w="1818" w:type="dxa"/>
            <w:shd w:val="clear" w:color="000000" w:fill="FFFFFF"/>
            <w:vAlign w:val="bottom"/>
            <w:hideMark/>
          </w:tcPr>
          <w:p w14:paraId="17AD22B1" w14:textId="77777777" w:rsidR="00B574B9" w:rsidRPr="002B1B72" w:rsidRDefault="00B574B9" w:rsidP="0042344A">
            <w:pPr>
              <w:jc w:val="center"/>
              <w:rPr>
                <w:rFonts w:cs="Arial"/>
                <w:b/>
                <w:bCs/>
                <w:lang w:eastAsia="es-BO"/>
              </w:rPr>
            </w:pPr>
            <w:r w:rsidRPr="002B1B72">
              <w:rPr>
                <w:rFonts w:cs="Arial"/>
                <w:b/>
                <w:bCs/>
                <w:lang w:eastAsia="es-BO"/>
              </w:rPr>
              <w:t> </w:t>
            </w:r>
          </w:p>
        </w:tc>
        <w:tc>
          <w:tcPr>
            <w:tcW w:w="1982" w:type="dxa"/>
            <w:shd w:val="clear" w:color="000000" w:fill="FFFFFF"/>
            <w:vAlign w:val="bottom"/>
            <w:hideMark/>
          </w:tcPr>
          <w:p w14:paraId="6818AC47" w14:textId="77777777" w:rsidR="00B574B9" w:rsidRPr="002B1B72" w:rsidRDefault="00B574B9" w:rsidP="0042344A">
            <w:pPr>
              <w:jc w:val="center"/>
              <w:rPr>
                <w:rFonts w:cs="Arial"/>
                <w:b/>
                <w:bCs/>
                <w:lang w:eastAsia="es-BO"/>
              </w:rPr>
            </w:pPr>
            <w:r w:rsidRPr="002B1B72">
              <w:rPr>
                <w:rFonts w:cs="Arial"/>
                <w:b/>
                <w:bCs/>
                <w:lang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eastAsia="es-BO"/>
              </w:rPr>
            </w:pPr>
            <w:r w:rsidRPr="002B1B72">
              <w:rPr>
                <w:rFonts w:cs="Arial"/>
                <w:b/>
                <w:bCs/>
                <w:lang w:eastAsia="es-BO"/>
              </w:rPr>
              <w:t>C. EXPERIENCIA GENERAL</w:t>
            </w:r>
          </w:p>
        </w:tc>
      </w:tr>
      <w:tr w:rsidR="00D011A8" w:rsidRPr="002B1B72" w14:paraId="6F427133" w14:textId="77777777" w:rsidTr="00BE0BF7">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eastAsia="es-BO"/>
              </w:rPr>
            </w:pPr>
            <w:r w:rsidRPr="002B1B72">
              <w:rPr>
                <w:rFonts w:cs="Arial"/>
                <w:b/>
                <w:bCs/>
                <w:lang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eastAsia="es-BO"/>
              </w:rPr>
            </w:pPr>
            <w:r w:rsidRPr="002B1B72">
              <w:rPr>
                <w:rFonts w:cs="Arial"/>
                <w:b/>
                <w:bCs/>
                <w:lang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eastAsia="es-BO"/>
              </w:rPr>
            </w:pPr>
            <w:r w:rsidRPr="002B1B72">
              <w:rPr>
                <w:rFonts w:cs="Arial"/>
                <w:b/>
                <w:bCs/>
                <w:lang w:eastAsia="es-BO"/>
              </w:rPr>
              <w:t>Objeto del Trabajo</w:t>
            </w:r>
          </w:p>
        </w:tc>
        <w:tc>
          <w:tcPr>
            <w:tcW w:w="1818" w:type="dxa"/>
            <w:shd w:val="clear" w:color="000000" w:fill="DBE5F1"/>
            <w:vAlign w:val="center"/>
            <w:hideMark/>
          </w:tcPr>
          <w:p w14:paraId="239BFA30" w14:textId="77777777" w:rsidR="007A2DD1" w:rsidRPr="002B1B72" w:rsidRDefault="007A2DD1" w:rsidP="0042344A">
            <w:pPr>
              <w:jc w:val="center"/>
              <w:rPr>
                <w:rFonts w:cs="Arial"/>
                <w:b/>
                <w:bCs/>
                <w:lang w:eastAsia="es-BO"/>
              </w:rPr>
            </w:pPr>
            <w:r w:rsidRPr="002B1B72">
              <w:rPr>
                <w:rFonts w:cs="Arial"/>
                <w:b/>
                <w:bCs/>
                <w:lang w:eastAsia="es-BO"/>
              </w:rPr>
              <w:t>Cargo Ocupado</w:t>
            </w:r>
          </w:p>
        </w:tc>
        <w:tc>
          <w:tcPr>
            <w:tcW w:w="1982" w:type="dxa"/>
            <w:shd w:val="clear" w:color="000000" w:fill="DBE5F1"/>
            <w:vAlign w:val="center"/>
            <w:hideMark/>
          </w:tcPr>
          <w:p w14:paraId="31D9C6F3" w14:textId="77777777" w:rsidR="007A2DD1" w:rsidRPr="002B1B72" w:rsidRDefault="007A2DD1" w:rsidP="007A2DD1">
            <w:pPr>
              <w:jc w:val="center"/>
              <w:rPr>
                <w:rFonts w:cs="Arial"/>
                <w:b/>
                <w:bCs/>
                <w:lang w:eastAsia="es-BO"/>
              </w:rPr>
            </w:pPr>
            <w:r w:rsidRPr="002B1B72">
              <w:rPr>
                <w:rFonts w:cs="Arial"/>
                <w:b/>
                <w:bCs/>
                <w:lang w:eastAsia="es-BO"/>
              </w:rPr>
              <w:t>Tiempo Trabajado)</w:t>
            </w:r>
          </w:p>
          <w:p w14:paraId="0AB22502" w14:textId="77777777" w:rsidR="007A2DD1" w:rsidRPr="002B1B72" w:rsidRDefault="007A2DD1" w:rsidP="0042344A">
            <w:pPr>
              <w:jc w:val="center"/>
              <w:rPr>
                <w:rFonts w:cs="Arial"/>
                <w:b/>
                <w:bCs/>
                <w:lang w:eastAsia="es-BO"/>
              </w:rPr>
            </w:pPr>
            <w:r w:rsidRPr="002B1B72">
              <w:rPr>
                <w:rFonts w:cs="Arial"/>
                <w:b/>
                <w:bCs/>
                <w:lang w:eastAsia="es-BO"/>
              </w:rPr>
              <w:t>(tiempo en años o número de consultorías)</w:t>
            </w:r>
          </w:p>
        </w:tc>
      </w:tr>
      <w:tr w:rsidR="00D011A8" w:rsidRPr="002B1B72" w14:paraId="52900510" w14:textId="77777777" w:rsidTr="00BE0BF7">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818" w:type="dxa"/>
            <w:shd w:val="clear" w:color="000000" w:fill="FFFFFF"/>
            <w:noWrap/>
            <w:vAlign w:val="bottom"/>
            <w:hideMark/>
          </w:tcPr>
          <w:p w14:paraId="3DF95EA1" w14:textId="77777777" w:rsidR="00BE0BF7" w:rsidRDefault="007A2DD1" w:rsidP="00BE0BF7">
            <w:pPr>
              <w:jc w:val="center"/>
              <w:rPr>
                <w:rFonts w:cs="Calibri"/>
                <w:szCs w:val="22"/>
                <w:lang w:eastAsia="es-BO"/>
              </w:rPr>
            </w:pPr>
            <w:r w:rsidRPr="002B1B72">
              <w:rPr>
                <w:rFonts w:cs="Calibri"/>
                <w:szCs w:val="22"/>
                <w:lang w:eastAsia="es-BO"/>
              </w:rPr>
              <w:t> </w:t>
            </w:r>
            <w:r w:rsidR="00BE0BF7" w:rsidRPr="003076A3">
              <w:rPr>
                <w:rFonts w:cs="Calibri"/>
                <w:szCs w:val="22"/>
                <w:lang w:eastAsia="es-BO"/>
              </w:rPr>
              <w:t>Cargo:</w:t>
            </w:r>
          </w:p>
          <w:p w14:paraId="22B013BE" w14:textId="77777777" w:rsidR="00BE0BF7" w:rsidRPr="003076A3" w:rsidRDefault="00BE0BF7" w:rsidP="00BE0BF7">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57F21DEA" w14:textId="77777777" w:rsidR="00BE0BF7" w:rsidRDefault="00BE0BF7" w:rsidP="00BE0BF7">
            <w:pPr>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2E2B79EF" w14:textId="7E727531" w:rsidR="007A2DD1" w:rsidRPr="002B1B72" w:rsidRDefault="00BE0BF7" w:rsidP="00BE0BF7">
            <w:pPr>
              <w:jc w:val="center"/>
              <w:rPr>
                <w:rFonts w:cs="Calibri"/>
                <w:szCs w:val="22"/>
                <w:lang w:eastAsia="es-BO"/>
              </w:rPr>
            </w:pPr>
            <w:r w:rsidRPr="002B1B72">
              <w:rPr>
                <w:rFonts w:cs="Calibri"/>
                <w:szCs w:val="22"/>
                <w:lang w:eastAsia="es-BO"/>
              </w:rPr>
              <w:t> </w:t>
            </w:r>
          </w:p>
        </w:tc>
        <w:tc>
          <w:tcPr>
            <w:tcW w:w="1982" w:type="dxa"/>
            <w:shd w:val="clear" w:color="000000" w:fill="FFFFFF"/>
            <w:noWrap/>
            <w:vAlign w:val="bottom"/>
            <w:hideMark/>
          </w:tcPr>
          <w:p w14:paraId="54F1928D" w14:textId="77777777" w:rsidR="007A2DD1" w:rsidRPr="002B1B72" w:rsidRDefault="007A2DD1" w:rsidP="007A2DD1">
            <w:pPr>
              <w:rPr>
                <w:rFonts w:cs="Calibri"/>
                <w:szCs w:val="22"/>
                <w:lang w:eastAsia="es-BO"/>
              </w:rPr>
            </w:pPr>
            <w:r w:rsidRPr="002B1B72">
              <w:rPr>
                <w:rFonts w:cs="Calibri"/>
                <w:szCs w:val="22"/>
                <w:lang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eastAsia="es-BO"/>
              </w:rPr>
            </w:pPr>
            <w:r w:rsidRPr="002B1B72">
              <w:rPr>
                <w:rFonts w:cs="Arial"/>
                <w:b/>
                <w:bCs/>
                <w:lang w:eastAsia="es-BO"/>
              </w:rPr>
              <w:t>D. EXPERIENCIA ESPECÍFICAS</w:t>
            </w:r>
          </w:p>
        </w:tc>
      </w:tr>
      <w:tr w:rsidR="00D011A8" w:rsidRPr="002B1B72" w14:paraId="2E33D08F" w14:textId="77777777" w:rsidTr="00BE0BF7">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eastAsia="es-BO"/>
              </w:rPr>
            </w:pPr>
            <w:r w:rsidRPr="002B1B72">
              <w:rPr>
                <w:rFonts w:cs="Arial"/>
                <w:b/>
                <w:bCs/>
                <w:lang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eastAsia="es-BO"/>
              </w:rPr>
            </w:pPr>
            <w:r w:rsidRPr="002B1B72">
              <w:rPr>
                <w:rFonts w:cs="Arial"/>
                <w:b/>
                <w:bCs/>
                <w:lang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eastAsia="es-BO"/>
              </w:rPr>
            </w:pPr>
            <w:r w:rsidRPr="002B1B72">
              <w:rPr>
                <w:rFonts w:cs="Arial"/>
                <w:b/>
                <w:bCs/>
                <w:lang w:eastAsia="es-BO"/>
              </w:rPr>
              <w:t>Objeto del trabajo</w:t>
            </w:r>
          </w:p>
        </w:tc>
        <w:tc>
          <w:tcPr>
            <w:tcW w:w="1818" w:type="dxa"/>
            <w:shd w:val="clear" w:color="000000" w:fill="DBE5F1"/>
            <w:vAlign w:val="bottom"/>
            <w:hideMark/>
          </w:tcPr>
          <w:p w14:paraId="4B99A331" w14:textId="77777777" w:rsidR="007A2DD1" w:rsidRPr="002B1B72" w:rsidRDefault="007A2DD1" w:rsidP="0042344A">
            <w:pPr>
              <w:jc w:val="center"/>
              <w:rPr>
                <w:rFonts w:cs="Arial"/>
                <w:b/>
                <w:bCs/>
                <w:lang w:eastAsia="es-BO"/>
              </w:rPr>
            </w:pPr>
            <w:r w:rsidRPr="002B1B72">
              <w:rPr>
                <w:rFonts w:cs="Arial"/>
                <w:b/>
                <w:bCs/>
                <w:lang w:eastAsia="es-BO"/>
              </w:rPr>
              <w:t>Cargo Ocupado</w:t>
            </w:r>
          </w:p>
        </w:tc>
        <w:tc>
          <w:tcPr>
            <w:tcW w:w="1982" w:type="dxa"/>
            <w:shd w:val="clear" w:color="000000" w:fill="DBE5F1"/>
            <w:vAlign w:val="bottom"/>
            <w:hideMark/>
          </w:tcPr>
          <w:p w14:paraId="60167C92" w14:textId="77777777" w:rsidR="007A2DD1" w:rsidRPr="002B1B72" w:rsidRDefault="007A2DD1" w:rsidP="0042344A">
            <w:pPr>
              <w:jc w:val="center"/>
              <w:rPr>
                <w:rFonts w:cs="Arial"/>
                <w:b/>
                <w:bCs/>
                <w:lang w:eastAsia="es-BO"/>
              </w:rPr>
            </w:pPr>
            <w:r w:rsidRPr="002B1B72">
              <w:rPr>
                <w:rFonts w:cs="Arial"/>
                <w:b/>
                <w:bCs/>
                <w:lang w:eastAsia="es-BO"/>
              </w:rPr>
              <w:t>Tiempo Trabajado</w:t>
            </w:r>
          </w:p>
          <w:p w14:paraId="59B5CAD9" w14:textId="77777777" w:rsidR="007A2DD1" w:rsidRPr="002B1B72" w:rsidRDefault="007A2DD1" w:rsidP="0042344A">
            <w:pPr>
              <w:jc w:val="center"/>
              <w:rPr>
                <w:rFonts w:cs="Arial"/>
                <w:b/>
                <w:bCs/>
                <w:lang w:eastAsia="es-BO"/>
              </w:rPr>
            </w:pPr>
            <w:r w:rsidRPr="002B1B72">
              <w:rPr>
                <w:rFonts w:cs="Arial"/>
                <w:b/>
                <w:bCs/>
                <w:lang w:eastAsia="es-BO"/>
              </w:rPr>
              <w:t>(tiempo en años o número de consultorías)</w:t>
            </w:r>
          </w:p>
        </w:tc>
      </w:tr>
      <w:tr w:rsidR="00D011A8" w:rsidRPr="002B1B72" w14:paraId="51F7B9C9" w14:textId="77777777" w:rsidTr="00BE0BF7">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818" w:type="dxa"/>
            <w:shd w:val="clear" w:color="000000" w:fill="FFFFFF"/>
            <w:vAlign w:val="bottom"/>
            <w:hideMark/>
          </w:tcPr>
          <w:p w14:paraId="641501C3" w14:textId="77777777" w:rsidR="00BE0BF7" w:rsidRPr="00BE0BF7" w:rsidRDefault="00BE0BF7" w:rsidP="00BE0BF7">
            <w:pPr>
              <w:jc w:val="center"/>
              <w:rPr>
                <w:rFonts w:cs="Arial"/>
                <w:szCs w:val="18"/>
                <w:lang w:eastAsia="es-BO"/>
              </w:rPr>
            </w:pPr>
            <w:r w:rsidRPr="00BE0BF7">
              <w:rPr>
                <w:rFonts w:cs="Arial"/>
                <w:szCs w:val="18"/>
                <w:lang w:eastAsia="es-BO"/>
              </w:rPr>
              <w:t>Cargo:</w:t>
            </w:r>
          </w:p>
          <w:p w14:paraId="14F192C0" w14:textId="77777777" w:rsidR="00BE0BF7" w:rsidRPr="00BE0BF7" w:rsidRDefault="00BE0BF7" w:rsidP="00BE0BF7">
            <w:pPr>
              <w:jc w:val="center"/>
              <w:rPr>
                <w:rFonts w:cs="Arial"/>
                <w:szCs w:val="18"/>
                <w:lang w:eastAsia="es-BO"/>
              </w:rPr>
            </w:pPr>
            <w:r w:rsidRPr="00BE0BF7">
              <w:rPr>
                <w:rFonts w:cs="Arial"/>
                <w:szCs w:val="18"/>
                <w:lang w:eastAsia="es-BO"/>
              </w:rPr>
              <w:t>Desde: ( /  /  )</w:t>
            </w:r>
          </w:p>
          <w:p w14:paraId="33CC2959" w14:textId="12977B5D" w:rsidR="007A2DD1" w:rsidRPr="002B1B72" w:rsidRDefault="00BE0BF7" w:rsidP="00BE0BF7">
            <w:pPr>
              <w:jc w:val="center"/>
              <w:rPr>
                <w:rFonts w:cs="Arial"/>
                <w:szCs w:val="18"/>
                <w:lang w:eastAsia="es-BO"/>
              </w:rPr>
            </w:pPr>
            <w:r w:rsidRPr="00BE0BF7">
              <w:rPr>
                <w:rFonts w:cs="Arial"/>
                <w:szCs w:val="18"/>
                <w:lang w:eastAsia="es-BO"/>
              </w:rPr>
              <w:t>Hasta: (  /  /  )</w:t>
            </w:r>
            <w:r w:rsidR="007A2DD1" w:rsidRPr="002B1B72">
              <w:rPr>
                <w:rFonts w:cs="Arial"/>
                <w:szCs w:val="18"/>
                <w:lang w:eastAsia="es-BO"/>
              </w:rPr>
              <w:t> </w:t>
            </w:r>
          </w:p>
        </w:tc>
        <w:tc>
          <w:tcPr>
            <w:tcW w:w="1982" w:type="dxa"/>
            <w:shd w:val="clear" w:color="auto" w:fill="auto"/>
            <w:noWrap/>
            <w:vAlign w:val="bottom"/>
            <w:hideMark/>
          </w:tcPr>
          <w:p w14:paraId="3A5B0C68" w14:textId="77777777" w:rsidR="007A2DD1" w:rsidRPr="002B1B72" w:rsidRDefault="007A2DD1" w:rsidP="007A2DD1">
            <w:pPr>
              <w:rPr>
                <w:rFonts w:cs="Calibri"/>
                <w:szCs w:val="22"/>
                <w:lang w:eastAsia="es-BO"/>
              </w:rPr>
            </w:pPr>
            <w:r w:rsidRPr="002B1B72">
              <w:rPr>
                <w:rFonts w:cs="Calibri"/>
                <w:szCs w:val="22"/>
                <w:lang w:eastAsia="es-BO"/>
              </w:rPr>
              <w:t>  </w:t>
            </w:r>
          </w:p>
        </w:tc>
      </w:tr>
      <w:tr w:rsidR="00D011A8" w:rsidRPr="002B1B72" w14:paraId="12C77604" w14:textId="77777777" w:rsidTr="00BE0BF7">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818" w:type="dxa"/>
            <w:shd w:val="clear" w:color="000000" w:fill="FFFFFF"/>
            <w:vAlign w:val="bottom"/>
            <w:hideMark/>
          </w:tcPr>
          <w:p w14:paraId="40664AB0"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982" w:type="dxa"/>
            <w:shd w:val="clear" w:color="auto" w:fill="auto"/>
            <w:noWrap/>
            <w:vAlign w:val="bottom"/>
            <w:hideMark/>
          </w:tcPr>
          <w:p w14:paraId="2F4C0779" w14:textId="77777777" w:rsidR="007A2DD1" w:rsidRPr="002B1B72" w:rsidRDefault="007A2DD1" w:rsidP="007A2DD1">
            <w:pPr>
              <w:rPr>
                <w:rFonts w:cs="Calibri"/>
                <w:szCs w:val="22"/>
                <w:lang w:eastAsia="es-BO"/>
              </w:rPr>
            </w:pPr>
            <w:r w:rsidRPr="002B1B72">
              <w:rPr>
                <w:rFonts w:cs="Calibri"/>
                <w:szCs w:val="22"/>
                <w:lang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eastAsia="es-BO"/>
              </w:rPr>
            </w:pPr>
            <w:r w:rsidRPr="002B1B72">
              <w:t xml:space="preserve"> </w:t>
            </w:r>
            <w:r w:rsidR="00B574B9" w:rsidRPr="002B1B72">
              <w:t>(**)El Proponente debe presentar su propuesta de acuerdo con las condiciones mínimas solicitadas por la entidad.</w:t>
            </w:r>
          </w:p>
        </w:tc>
      </w:tr>
    </w:tbl>
    <w:p w14:paraId="528F141C" w14:textId="77777777" w:rsidR="003C6A70" w:rsidRDefault="003C6A70" w:rsidP="00720B0B">
      <w:pPr>
        <w:ind w:left="709" w:hanging="709"/>
        <w:jc w:val="center"/>
        <w:rPr>
          <w:rFonts w:cs="Arial"/>
          <w:b/>
          <w:szCs w:val="18"/>
        </w:rPr>
      </w:pPr>
    </w:p>
    <w:p w14:paraId="60354203" w14:textId="77777777" w:rsidR="00A27C01" w:rsidRDefault="00A27C01" w:rsidP="007A2DD1">
      <w:pPr>
        <w:jc w:val="center"/>
        <w:rPr>
          <w:rFonts w:cs="Arial"/>
          <w:b/>
          <w:szCs w:val="18"/>
        </w:rPr>
      </w:pPr>
    </w:p>
    <w:p w14:paraId="76326486" w14:textId="77777777" w:rsidR="00A27C01" w:rsidRDefault="00A27C01" w:rsidP="007A2DD1">
      <w:pPr>
        <w:jc w:val="center"/>
        <w:rPr>
          <w:rFonts w:cs="Arial"/>
          <w:b/>
          <w:szCs w:val="18"/>
        </w:rPr>
      </w:pPr>
    </w:p>
    <w:p w14:paraId="0647570E" w14:textId="77777777" w:rsidR="00A27C01" w:rsidRDefault="00A27C01" w:rsidP="007A2DD1">
      <w:pPr>
        <w:jc w:val="center"/>
        <w:rPr>
          <w:rFonts w:cs="Arial"/>
          <w:b/>
          <w:szCs w:val="18"/>
        </w:rPr>
      </w:pPr>
    </w:p>
    <w:p w14:paraId="79E356A0" w14:textId="77777777" w:rsidR="00A27C01" w:rsidRDefault="00A27C01" w:rsidP="007A2DD1">
      <w:pPr>
        <w:jc w:val="center"/>
        <w:rPr>
          <w:rFonts w:cs="Arial"/>
          <w:b/>
          <w:szCs w:val="18"/>
        </w:rPr>
      </w:pPr>
    </w:p>
    <w:p w14:paraId="217F2E37" w14:textId="77777777" w:rsidR="00A27C01" w:rsidRDefault="00A27C01" w:rsidP="007A2DD1">
      <w:pPr>
        <w:jc w:val="center"/>
        <w:rPr>
          <w:rFonts w:cs="Arial"/>
          <w:b/>
          <w:szCs w:val="18"/>
        </w:rPr>
      </w:pPr>
    </w:p>
    <w:p w14:paraId="271CB1A6" w14:textId="77777777" w:rsidR="00A27C01" w:rsidRDefault="00A27C01" w:rsidP="007A2DD1">
      <w:pPr>
        <w:jc w:val="center"/>
        <w:rPr>
          <w:rFonts w:cs="Arial"/>
          <w:b/>
          <w:szCs w:val="18"/>
        </w:rPr>
      </w:pPr>
    </w:p>
    <w:p w14:paraId="12D7F397" w14:textId="77777777" w:rsidR="00A27C01" w:rsidRDefault="00A27C01" w:rsidP="007A2DD1">
      <w:pPr>
        <w:jc w:val="center"/>
        <w:rPr>
          <w:rFonts w:cs="Arial"/>
          <w:b/>
          <w:szCs w:val="18"/>
        </w:rPr>
      </w:pPr>
    </w:p>
    <w:p w14:paraId="01A8A9DF" w14:textId="77777777" w:rsidR="00A27C01" w:rsidRDefault="00A27C01" w:rsidP="007A2DD1">
      <w:pPr>
        <w:jc w:val="center"/>
        <w:rPr>
          <w:rFonts w:cs="Arial"/>
          <w:b/>
          <w:szCs w:val="18"/>
        </w:rPr>
      </w:pPr>
    </w:p>
    <w:p w14:paraId="3E898476" w14:textId="77777777" w:rsidR="00A27C01" w:rsidRDefault="00A27C01" w:rsidP="007A2DD1">
      <w:pPr>
        <w:jc w:val="center"/>
        <w:rPr>
          <w:rFonts w:cs="Arial"/>
          <w:b/>
          <w:szCs w:val="18"/>
        </w:rPr>
      </w:pPr>
    </w:p>
    <w:p w14:paraId="3CAB8267" w14:textId="77777777" w:rsidR="00A27C01" w:rsidRDefault="00A27C01" w:rsidP="007A2DD1">
      <w:pPr>
        <w:jc w:val="center"/>
        <w:rPr>
          <w:rFonts w:cs="Arial"/>
          <w:b/>
          <w:szCs w:val="18"/>
        </w:rPr>
      </w:pPr>
    </w:p>
    <w:p w14:paraId="1AB67F10" w14:textId="77777777" w:rsidR="00A27C01" w:rsidRDefault="00A27C01" w:rsidP="007A2DD1">
      <w:pPr>
        <w:jc w:val="center"/>
        <w:rPr>
          <w:rFonts w:cs="Arial"/>
          <w:b/>
          <w:szCs w:val="18"/>
        </w:rPr>
      </w:pPr>
    </w:p>
    <w:p w14:paraId="663553E3" w14:textId="77777777" w:rsidR="00A27C01" w:rsidRDefault="00A27C01" w:rsidP="007A2DD1">
      <w:pPr>
        <w:jc w:val="center"/>
        <w:rPr>
          <w:rFonts w:cs="Arial"/>
          <w:b/>
          <w:szCs w:val="18"/>
        </w:rPr>
      </w:pPr>
    </w:p>
    <w:p w14:paraId="26E02BD2" w14:textId="77777777" w:rsidR="00A27C01" w:rsidRDefault="00A27C01" w:rsidP="007A2DD1">
      <w:pPr>
        <w:jc w:val="center"/>
        <w:rPr>
          <w:rFonts w:cs="Arial"/>
          <w:b/>
          <w:szCs w:val="18"/>
        </w:rPr>
      </w:pPr>
    </w:p>
    <w:p w14:paraId="00FDD08A" w14:textId="77777777" w:rsidR="00A27C01" w:rsidRDefault="00A27C01" w:rsidP="007A2DD1">
      <w:pPr>
        <w:jc w:val="center"/>
        <w:rPr>
          <w:rFonts w:cs="Arial"/>
          <w:b/>
          <w:szCs w:val="18"/>
        </w:rPr>
      </w:pPr>
    </w:p>
    <w:p w14:paraId="2435E8EB" w14:textId="77777777" w:rsidR="00A27C01" w:rsidRDefault="00A27C01" w:rsidP="007A2DD1">
      <w:pPr>
        <w:jc w:val="center"/>
        <w:rPr>
          <w:rFonts w:cs="Arial"/>
          <w:b/>
          <w:szCs w:val="18"/>
        </w:rPr>
      </w:pPr>
    </w:p>
    <w:p w14:paraId="43354E59" w14:textId="77777777" w:rsidR="00A27C01" w:rsidRDefault="00A27C01" w:rsidP="007A2DD1">
      <w:pPr>
        <w:jc w:val="center"/>
        <w:rPr>
          <w:rFonts w:cs="Arial"/>
          <w:b/>
          <w:szCs w:val="18"/>
        </w:rPr>
      </w:pPr>
    </w:p>
    <w:p w14:paraId="6F0B7C8A" w14:textId="77777777" w:rsidR="00A27C01" w:rsidRDefault="00A27C01" w:rsidP="007A2DD1">
      <w:pPr>
        <w:jc w:val="center"/>
        <w:rPr>
          <w:rFonts w:cs="Arial"/>
          <w:b/>
          <w:szCs w:val="18"/>
        </w:rPr>
      </w:pPr>
    </w:p>
    <w:p w14:paraId="26B5B850" w14:textId="77777777" w:rsidR="00A27C01" w:rsidRDefault="00A27C01" w:rsidP="007A2DD1">
      <w:pPr>
        <w:jc w:val="center"/>
        <w:rPr>
          <w:rFonts w:cs="Arial"/>
          <w:b/>
          <w:szCs w:val="18"/>
        </w:rPr>
      </w:pPr>
    </w:p>
    <w:p w14:paraId="246CAA68" w14:textId="77777777" w:rsidR="00A27C01" w:rsidRDefault="00A27C01" w:rsidP="007A2DD1">
      <w:pPr>
        <w:jc w:val="center"/>
        <w:rPr>
          <w:rFonts w:cs="Arial"/>
          <w:b/>
          <w:szCs w:val="18"/>
        </w:rPr>
      </w:pPr>
    </w:p>
    <w:p w14:paraId="77D22D59" w14:textId="77777777" w:rsidR="00A27C01" w:rsidRDefault="00A27C01" w:rsidP="007A2DD1">
      <w:pPr>
        <w:jc w:val="center"/>
        <w:rPr>
          <w:rFonts w:cs="Arial"/>
          <w:b/>
          <w:szCs w:val="18"/>
        </w:rPr>
      </w:pPr>
    </w:p>
    <w:p w14:paraId="552299CE" w14:textId="77777777" w:rsidR="00A27C01" w:rsidRDefault="00A27C01" w:rsidP="007A2DD1">
      <w:pPr>
        <w:jc w:val="center"/>
        <w:rPr>
          <w:rFonts w:cs="Arial"/>
          <w:b/>
          <w:szCs w:val="18"/>
        </w:rPr>
      </w:pPr>
    </w:p>
    <w:p w14:paraId="2B735206" w14:textId="77777777" w:rsidR="00A27C01" w:rsidRDefault="00A27C01" w:rsidP="007A2DD1">
      <w:pPr>
        <w:jc w:val="center"/>
        <w:rPr>
          <w:rFonts w:cs="Arial"/>
          <w:b/>
          <w:szCs w:val="18"/>
        </w:rPr>
      </w:pPr>
    </w:p>
    <w:p w14:paraId="021E7006" w14:textId="77777777" w:rsidR="00A27C01" w:rsidRDefault="00A27C01" w:rsidP="007A2DD1">
      <w:pPr>
        <w:jc w:val="center"/>
        <w:rPr>
          <w:rFonts w:cs="Arial"/>
          <w:b/>
          <w:szCs w:val="18"/>
        </w:rPr>
      </w:pPr>
    </w:p>
    <w:p w14:paraId="64BC405D" w14:textId="77777777" w:rsidR="00A27C01" w:rsidRDefault="00A27C01" w:rsidP="007A2DD1">
      <w:pPr>
        <w:jc w:val="center"/>
        <w:rPr>
          <w:rFonts w:cs="Arial"/>
          <w:b/>
          <w:szCs w:val="18"/>
        </w:rPr>
      </w:pPr>
    </w:p>
    <w:p w14:paraId="24FE13BE" w14:textId="77777777" w:rsidR="00A27C01" w:rsidRDefault="00A27C01" w:rsidP="007A2DD1">
      <w:pPr>
        <w:jc w:val="center"/>
        <w:rPr>
          <w:rFonts w:cs="Arial"/>
          <w:b/>
          <w:szCs w:val="18"/>
        </w:rPr>
      </w:pPr>
    </w:p>
    <w:p w14:paraId="42483657" w14:textId="77777777" w:rsidR="00A27C01" w:rsidRDefault="00A27C01" w:rsidP="007A2DD1">
      <w:pPr>
        <w:jc w:val="center"/>
        <w:rPr>
          <w:rFonts w:cs="Arial"/>
          <w:b/>
          <w:szCs w:val="18"/>
        </w:rPr>
      </w:pPr>
    </w:p>
    <w:p w14:paraId="67598B09" w14:textId="77777777" w:rsidR="00A27C01" w:rsidRDefault="00A27C01" w:rsidP="007A2DD1">
      <w:pPr>
        <w:jc w:val="center"/>
        <w:rPr>
          <w:rFonts w:cs="Arial"/>
          <w:b/>
          <w:szCs w:val="18"/>
        </w:rPr>
      </w:pPr>
    </w:p>
    <w:p w14:paraId="7137B388" w14:textId="77777777" w:rsidR="00A27C01" w:rsidRDefault="00A27C01" w:rsidP="007A2DD1">
      <w:pPr>
        <w:jc w:val="center"/>
        <w:rPr>
          <w:rFonts w:cs="Arial"/>
          <w:b/>
          <w:szCs w:val="18"/>
        </w:rPr>
      </w:pPr>
    </w:p>
    <w:p w14:paraId="00EF4B64" w14:textId="77777777" w:rsidR="00A27C01" w:rsidRDefault="00A27C01" w:rsidP="007A2DD1">
      <w:pPr>
        <w:jc w:val="center"/>
        <w:rPr>
          <w:rFonts w:cs="Arial"/>
          <w:b/>
          <w:szCs w:val="18"/>
        </w:rPr>
      </w:pPr>
    </w:p>
    <w:p w14:paraId="772BECDA" w14:textId="77777777" w:rsidR="00A27C01" w:rsidRDefault="00A27C01" w:rsidP="007A2DD1">
      <w:pPr>
        <w:jc w:val="center"/>
        <w:rPr>
          <w:rFonts w:cs="Arial"/>
          <w:b/>
          <w:szCs w:val="18"/>
        </w:rPr>
      </w:pPr>
    </w:p>
    <w:p w14:paraId="6B2A69DE" w14:textId="77777777" w:rsidR="00A27C01" w:rsidRDefault="00A27C01" w:rsidP="007A2DD1">
      <w:pPr>
        <w:jc w:val="center"/>
        <w:rPr>
          <w:rFonts w:cs="Arial"/>
          <w:b/>
          <w:szCs w:val="18"/>
        </w:rPr>
      </w:pPr>
    </w:p>
    <w:p w14:paraId="552C6CFF" w14:textId="77777777" w:rsidR="00A27C01" w:rsidRDefault="00A27C01" w:rsidP="007A2DD1">
      <w:pPr>
        <w:jc w:val="center"/>
        <w:rPr>
          <w:rFonts w:cs="Arial"/>
          <w:b/>
          <w:szCs w:val="18"/>
        </w:rPr>
      </w:pPr>
    </w:p>
    <w:p w14:paraId="13376719" w14:textId="77777777" w:rsidR="00AF45B2" w:rsidRDefault="00AF45B2" w:rsidP="007A2DD1">
      <w:pPr>
        <w:jc w:val="center"/>
        <w:rPr>
          <w:rFonts w:cs="Arial"/>
          <w:b/>
          <w:szCs w:val="18"/>
        </w:rPr>
      </w:pPr>
    </w:p>
    <w:p w14:paraId="4F7AE979" w14:textId="77777777" w:rsidR="00AF45B2" w:rsidRDefault="00AF45B2" w:rsidP="007A2DD1">
      <w:pPr>
        <w:jc w:val="center"/>
        <w:rPr>
          <w:rFonts w:cs="Arial"/>
          <w:b/>
          <w:szCs w:val="18"/>
        </w:rPr>
      </w:pPr>
    </w:p>
    <w:p w14:paraId="395B940F" w14:textId="77777777" w:rsidR="00AF45B2" w:rsidRDefault="00AF45B2" w:rsidP="007A2DD1">
      <w:pPr>
        <w:jc w:val="center"/>
        <w:rPr>
          <w:rFonts w:cs="Arial"/>
          <w:b/>
          <w:szCs w:val="18"/>
        </w:rPr>
      </w:pPr>
    </w:p>
    <w:p w14:paraId="094BD9C5" w14:textId="77777777" w:rsidR="00AF45B2" w:rsidRDefault="00AF45B2" w:rsidP="007A2DD1">
      <w:pPr>
        <w:jc w:val="center"/>
        <w:rPr>
          <w:rFonts w:cs="Arial"/>
          <w:b/>
          <w:szCs w:val="18"/>
        </w:rPr>
      </w:pPr>
    </w:p>
    <w:p w14:paraId="3DEE17A2" w14:textId="77777777" w:rsidR="00AF45B2" w:rsidRDefault="00AF45B2" w:rsidP="007A2DD1">
      <w:pPr>
        <w:jc w:val="center"/>
        <w:rPr>
          <w:rFonts w:cs="Arial"/>
          <w:b/>
          <w:szCs w:val="18"/>
        </w:rPr>
      </w:pPr>
    </w:p>
    <w:p w14:paraId="720D7D1D" w14:textId="77777777" w:rsidR="00AF45B2" w:rsidRDefault="00AF45B2" w:rsidP="007A2DD1">
      <w:pPr>
        <w:jc w:val="center"/>
        <w:rPr>
          <w:rFonts w:cs="Arial"/>
          <w:b/>
          <w:szCs w:val="18"/>
        </w:rPr>
      </w:pPr>
    </w:p>
    <w:p w14:paraId="0A85A485" w14:textId="77777777" w:rsidR="00AF45B2" w:rsidRDefault="00AF45B2" w:rsidP="007A2DD1">
      <w:pPr>
        <w:jc w:val="center"/>
        <w:rPr>
          <w:rFonts w:cs="Arial"/>
          <w:b/>
          <w:szCs w:val="18"/>
        </w:rPr>
      </w:pPr>
    </w:p>
    <w:p w14:paraId="440533D8" w14:textId="77777777" w:rsidR="00AF45B2" w:rsidRDefault="00AF45B2" w:rsidP="007A2DD1">
      <w:pPr>
        <w:jc w:val="center"/>
        <w:rPr>
          <w:rFonts w:cs="Arial"/>
          <w:b/>
          <w:szCs w:val="18"/>
        </w:rPr>
      </w:pPr>
    </w:p>
    <w:p w14:paraId="245E5C83" w14:textId="77777777" w:rsidR="00A27C01" w:rsidRDefault="00A27C01" w:rsidP="007A2DD1">
      <w:pPr>
        <w:jc w:val="center"/>
        <w:rPr>
          <w:rFonts w:cs="Arial"/>
          <w:b/>
          <w:szCs w:val="18"/>
        </w:rPr>
      </w:pPr>
    </w:p>
    <w:p w14:paraId="530FDA51" w14:textId="77777777" w:rsidR="00A27C01" w:rsidRDefault="00A27C01" w:rsidP="007A2DD1">
      <w:pPr>
        <w:jc w:val="center"/>
        <w:rPr>
          <w:rFonts w:cs="Arial"/>
          <w:b/>
          <w:szCs w:val="18"/>
        </w:rPr>
      </w:pPr>
    </w:p>
    <w:p w14:paraId="4F38FC97" w14:textId="0FC48249" w:rsidR="00716AAB" w:rsidRPr="002B1B72" w:rsidRDefault="00716AAB" w:rsidP="007A2DD1">
      <w:pPr>
        <w:jc w:val="center"/>
        <w:rPr>
          <w:rFonts w:cs="Arial"/>
          <w:b/>
          <w:szCs w:val="18"/>
        </w:rPr>
      </w:pPr>
      <w:r w:rsidRPr="002B1B72">
        <w:rPr>
          <w:rFonts w:cs="Arial"/>
          <w:b/>
          <w:szCs w:val="18"/>
        </w:rPr>
        <w:lastRenderedPageBreak/>
        <w:t>FORMULARIO C-2</w:t>
      </w:r>
    </w:p>
    <w:p w14:paraId="3E521E10" w14:textId="77777777" w:rsidR="00725E2F" w:rsidRPr="002B1B72" w:rsidRDefault="00496963" w:rsidP="00716AAB">
      <w:pPr>
        <w:spacing w:line="200" w:lineRule="exact"/>
        <w:jc w:val="center"/>
        <w:rPr>
          <w:rFonts w:cs="Arial"/>
          <w:b/>
          <w:szCs w:val="18"/>
        </w:rPr>
      </w:pPr>
      <w:r w:rsidRPr="002B1B72">
        <w:rPr>
          <w:rFonts w:cs="Arial"/>
          <w:b/>
          <w:szCs w:val="18"/>
        </w:rPr>
        <w:t>CONDICIONES ADICIONALES</w:t>
      </w:r>
      <w:r w:rsidR="00716AAB" w:rsidRPr="002B1B72">
        <w:rPr>
          <w:rFonts w:cs="Arial"/>
          <w:b/>
          <w:szCs w:val="18"/>
        </w:rPr>
        <w:t xml:space="preserve"> </w:t>
      </w:r>
    </w:p>
    <w:p w14:paraId="772FFFD3" w14:textId="4C665B9F" w:rsidR="005C6B3E" w:rsidRPr="002B1B72" w:rsidRDefault="003E6899" w:rsidP="003E6899">
      <w:pPr>
        <w:spacing w:line="200" w:lineRule="exact"/>
        <w:jc w:val="center"/>
        <w:rPr>
          <w:rFonts w:cs="Arial"/>
          <w:b/>
          <w:szCs w:val="18"/>
        </w:rPr>
      </w:pPr>
      <w:r w:rsidRPr="002B1B72">
        <w:rPr>
          <w:rFonts w:cs="Arial"/>
          <w:b/>
          <w:szCs w:val="18"/>
        </w:rPr>
        <w:t xml:space="preserve">ÍTEM </w:t>
      </w:r>
      <w:r w:rsidR="0052322A">
        <w:rPr>
          <w:rFonts w:cs="Arial"/>
          <w:b/>
          <w:szCs w:val="18"/>
        </w:rPr>
        <w:t>3</w:t>
      </w:r>
      <w:r w:rsidRPr="002B1B72">
        <w:rPr>
          <w:rFonts w:cs="Arial"/>
          <w:b/>
          <w:szCs w:val="18"/>
        </w:rPr>
        <w:t xml:space="preserve">: </w:t>
      </w:r>
      <w:r w:rsidR="00B70F2E" w:rsidRPr="00B70F2E">
        <w:rPr>
          <w:rFonts w:cs="Arial"/>
          <w:b/>
          <w:szCs w:val="18"/>
        </w:rPr>
        <w:t xml:space="preserve">PROFESIONAL JUNIOR - GOSE </w:t>
      </w:r>
      <w:r w:rsidR="0052322A">
        <w:rPr>
          <w:rFonts w:cs="Arial"/>
          <w:b/>
          <w:szCs w:val="18"/>
        </w:rPr>
        <w:t>5</w:t>
      </w:r>
    </w:p>
    <w:p w14:paraId="553C7BD7" w14:textId="77777777" w:rsidR="00601718" w:rsidRPr="002B1B72" w:rsidRDefault="00601718" w:rsidP="00725E2F">
      <w:pPr>
        <w:spacing w:line="200" w:lineRule="exact"/>
        <w:jc w:val="center"/>
        <w:rPr>
          <w:rFonts w:cs="Arial"/>
          <w:b/>
          <w:szCs w:val="1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
        <w:gridCol w:w="3997"/>
        <w:gridCol w:w="1680"/>
        <w:gridCol w:w="2977"/>
      </w:tblGrid>
      <w:tr w:rsidR="0085549C" w:rsidRPr="00545B5A" w14:paraId="57697A46" w14:textId="77777777" w:rsidTr="0085549C">
        <w:trPr>
          <w:tblHeader/>
          <w:jc w:val="center"/>
        </w:trPr>
        <w:tc>
          <w:tcPr>
            <w:tcW w:w="6094" w:type="dxa"/>
            <w:gridSpan w:val="3"/>
            <w:shd w:val="clear" w:color="auto" w:fill="B8CCE4" w:themeFill="accent1" w:themeFillTint="66"/>
            <w:vAlign w:val="center"/>
          </w:tcPr>
          <w:p w14:paraId="351FDB8C" w14:textId="77777777" w:rsidR="0085549C" w:rsidRPr="00545B5A" w:rsidRDefault="0085549C" w:rsidP="000963ED">
            <w:pPr>
              <w:jc w:val="center"/>
              <w:rPr>
                <w:rFonts w:cs="Arial"/>
                <w:b/>
                <w:sz w:val="20"/>
                <w:szCs w:val="20"/>
              </w:rPr>
            </w:pPr>
            <w:r w:rsidRPr="00545B5A">
              <w:rPr>
                <w:rFonts w:cs="Arial"/>
                <w:b/>
                <w:sz w:val="20"/>
                <w:szCs w:val="20"/>
              </w:rPr>
              <w:t>Para ser llenado por la Entidad convocante</w:t>
            </w:r>
          </w:p>
          <w:p w14:paraId="22365DA2" w14:textId="31EA1794" w:rsidR="0085549C" w:rsidRPr="00545B5A" w:rsidRDefault="0085549C" w:rsidP="00E54BED">
            <w:pPr>
              <w:jc w:val="center"/>
              <w:rPr>
                <w:rFonts w:cs="Arial"/>
                <w:b/>
                <w:i/>
                <w:sz w:val="20"/>
                <w:szCs w:val="20"/>
              </w:rPr>
            </w:pPr>
            <w:r w:rsidRPr="00545B5A">
              <w:rPr>
                <w:rFonts w:cs="Arial"/>
                <w:b/>
                <w:i/>
                <w:sz w:val="20"/>
                <w:szCs w:val="20"/>
              </w:rPr>
              <w:t>(llenar de manera previa a la publicación del D</w:t>
            </w:r>
            <w:r w:rsidR="00E54BED">
              <w:rPr>
                <w:rFonts w:cs="Arial"/>
                <w:b/>
                <w:i/>
                <w:sz w:val="20"/>
                <w:szCs w:val="20"/>
              </w:rPr>
              <w:t>RP</w:t>
            </w:r>
            <w:r w:rsidRPr="00545B5A">
              <w:rPr>
                <w:rFonts w:cs="Arial"/>
                <w:b/>
                <w:i/>
                <w:sz w:val="20"/>
                <w:szCs w:val="20"/>
              </w:rPr>
              <w:t>)</w:t>
            </w:r>
          </w:p>
        </w:tc>
        <w:tc>
          <w:tcPr>
            <w:tcW w:w="2977" w:type="dxa"/>
            <w:shd w:val="clear" w:color="auto" w:fill="DBE5F1" w:themeFill="accent1" w:themeFillTint="33"/>
            <w:vAlign w:val="center"/>
          </w:tcPr>
          <w:p w14:paraId="1AB2C62D" w14:textId="77777777" w:rsidR="0085549C" w:rsidRPr="00545B5A" w:rsidRDefault="0085549C" w:rsidP="000963ED">
            <w:pPr>
              <w:jc w:val="center"/>
              <w:rPr>
                <w:rFonts w:cs="Arial"/>
                <w:b/>
                <w:sz w:val="20"/>
                <w:szCs w:val="20"/>
              </w:rPr>
            </w:pPr>
            <w:r w:rsidRPr="00545B5A">
              <w:rPr>
                <w:rFonts w:cs="Arial"/>
                <w:b/>
                <w:sz w:val="20"/>
                <w:szCs w:val="20"/>
              </w:rPr>
              <w:t>Para ser llenado por el proponente al momento de elaborar su propuesta</w:t>
            </w:r>
          </w:p>
        </w:tc>
      </w:tr>
      <w:tr w:rsidR="0085549C" w:rsidRPr="00545B5A" w14:paraId="35B7C131" w14:textId="77777777" w:rsidTr="0085549C">
        <w:trPr>
          <w:trHeight w:val="895"/>
          <w:jc w:val="center"/>
        </w:trPr>
        <w:tc>
          <w:tcPr>
            <w:tcW w:w="417" w:type="dxa"/>
            <w:shd w:val="clear" w:color="auto" w:fill="B8CCE4" w:themeFill="accent1" w:themeFillTint="66"/>
            <w:vAlign w:val="center"/>
          </w:tcPr>
          <w:p w14:paraId="0484A5AD" w14:textId="77777777" w:rsidR="0085549C" w:rsidRPr="00545B5A" w:rsidRDefault="0085549C" w:rsidP="000963ED">
            <w:pPr>
              <w:jc w:val="center"/>
              <w:rPr>
                <w:rFonts w:cs="Arial"/>
                <w:b/>
                <w:sz w:val="20"/>
                <w:szCs w:val="20"/>
              </w:rPr>
            </w:pPr>
            <w:r w:rsidRPr="00545B5A">
              <w:rPr>
                <w:rFonts w:cs="Arial"/>
                <w:b/>
                <w:sz w:val="20"/>
                <w:szCs w:val="20"/>
              </w:rPr>
              <w:t>#</w:t>
            </w:r>
          </w:p>
        </w:tc>
        <w:tc>
          <w:tcPr>
            <w:tcW w:w="3997" w:type="dxa"/>
            <w:shd w:val="clear" w:color="auto" w:fill="B8CCE4" w:themeFill="accent1" w:themeFillTint="66"/>
            <w:vAlign w:val="center"/>
          </w:tcPr>
          <w:p w14:paraId="6FD493F1" w14:textId="77777777" w:rsidR="0085549C" w:rsidRPr="00545B5A" w:rsidRDefault="0085549C" w:rsidP="000963ED">
            <w:pPr>
              <w:jc w:val="center"/>
              <w:rPr>
                <w:rFonts w:cs="Arial"/>
                <w:b/>
                <w:sz w:val="20"/>
                <w:szCs w:val="20"/>
              </w:rPr>
            </w:pPr>
            <w:r w:rsidRPr="00545B5A">
              <w:rPr>
                <w:rFonts w:cs="Arial"/>
                <w:b/>
                <w:sz w:val="20"/>
                <w:szCs w:val="20"/>
              </w:rPr>
              <w:t xml:space="preserve">Condiciones Adicionales a ser evaluadas </w:t>
            </w:r>
          </w:p>
        </w:tc>
        <w:tc>
          <w:tcPr>
            <w:tcW w:w="1680" w:type="dxa"/>
            <w:shd w:val="clear" w:color="auto" w:fill="B8CCE4" w:themeFill="accent1" w:themeFillTint="66"/>
            <w:vAlign w:val="center"/>
          </w:tcPr>
          <w:p w14:paraId="493C8A4C" w14:textId="77777777" w:rsidR="0085549C" w:rsidRPr="00545B5A" w:rsidRDefault="0085549C" w:rsidP="000963ED">
            <w:pPr>
              <w:jc w:val="center"/>
              <w:rPr>
                <w:rFonts w:cs="Arial"/>
                <w:b/>
                <w:i/>
                <w:sz w:val="20"/>
                <w:szCs w:val="20"/>
              </w:rPr>
            </w:pPr>
            <w:r w:rsidRPr="00545B5A">
              <w:rPr>
                <w:rFonts w:cs="Arial"/>
                <w:b/>
                <w:sz w:val="20"/>
                <w:szCs w:val="20"/>
              </w:rPr>
              <w:t xml:space="preserve">Puntaje asignado (definir puntaje) </w:t>
            </w:r>
          </w:p>
        </w:tc>
        <w:tc>
          <w:tcPr>
            <w:tcW w:w="2977" w:type="dxa"/>
            <w:shd w:val="clear" w:color="auto" w:fill="DBE5F1" w:themeFill="accent1" w:themeFillTint="33"/>
            <w:vAlign w:val="center"/>
          </w:tcPr>
          <w:p w14:paraId="3292684B" w14:textId="77777777" w:rsidR="0085549C" w:rsidRPr="00545B5A" w:rsidRDefault="0085549C" w:rsidP="000963ED">
            <w:pPr>
              <w:jc w:val="center"/>
              <w:rPr>
                <w:rFonts w:cs="Arial"/>
                <w:b/>
                <w:sz w:val="20"/>
                <w:szCs w:val="20"/>
              </w:rPr>
            </w:pPr>
            <w:r w:rsidRPr="00545B5A">
              <w:rPr>
                <w:rFonts w:cs="Arial"/>
                <w:b/>
                <w:sz w:val="20"/>
                <w:szCs w:val="20"/>
              </w:rPr>
              <w:t>Condiciones Adicionales  Propuestas</w:t>
            </w:r>
          </w:p>
        </w:tc>
      </w:tr>
      <w:tr w:rsidR="005C6B3E" w:rsidRPr="00545B5A" w14:paraId="7FFB5CB3" w14:textId="77777777" w:rsidTr="0085549C">
        <w:trPr>
          <w:jc w:val="center"/>
        </w:trPr>
        <w:tc>
          <w:tcPr>
            <w:tcW w:w="417" w:type="dxa"/>
            <w:vAlign w:val="center"/>
          </w:tcPr>
          <w:p w14:paraId="657B3443" w14:textId="4243C1BD" w:rsidR="005C6B3E" w:rsidRPr="00545B5A" w:rsidRDefault="005C6B3E" w:rsidP="005C6B3E">
            <w:pPr>
              <w:jc w:val="center"/>
              <w:rPr>
                <w:rFonts w:cs="Arial"/>
                <w:sz w:val="20"/>
                <w:szCs w:val="20"/>
              </w:rPr>
            </w:pPr>
            <w:r w:rsidRPr="00325739">
              <w:rPr>
                <w:rFonts w:cs="Arial"/>
                <w:sz w:val="16"/>
              </w:rPr>
              <w:t>1</w:t>
            </w:r>
          </w:p>
        </w:tc>
        <w:tc>
          <w:tcPr>
            <w:tcW w:w="3997" w:type="dxa"/>
          </w:tcPr>
          <w:p w14:paraId="4290E8C6" w14:textId="1EC2E267" w:rsidR="005C6B3E" w:rsidRPr="00545B5A" w:rsidRDefault="005C6B3E" w:rsidP="005C6B3E">
            <w:pPr>
              <w:rPr>
                <w:rFonts w:cs="Arial"/>
                <w:sz w:val="20"/>
                <w:szCs w:val="20"/>
              </w:rPr>
            </w:pPr>
            <w:r>
              <w:rPr>
                <w:rFonts w:cs="Arial"/>
                <w:sz w:val="16"/>
              </w:rPr>
              <w:t xml:space="preserve">Certificación que acredite Postgrado Diplomado relacionado con el área </w:t>
            </w:r>
          </w:p>
        </w:tc>
        <w:tc>
          <w:tcPr>
            <w:tcW w:w="1680" w:type="dxa"/>
            <w:vAlign w:val="center"/>
          </w:tcPr>
          <w:p w14:paraId="4C3EC620" w14:textId="35744716" w:rsidR="005C6B3E" w:rsidRPr="00545B5A" w:rsidRDefault="005C6B3E" w:rsidP="005C6B3E">
            <w:pPr>
              <w:jc w:val="center"/>
              <w:rPr>
                <w:rFonts w:cs="Arial"/>
                <w:sz w:val="20"/>
                <w:szCs w:val="20"/>
              </w:rPr>
            </w:pPr>
            <w:r>
              <w:rPr>
                <w:rFonts w:cs="Arial"/>
                <w:sz w:val="16"/>
              </w:rPr>
              <w:t>8</w:t>
            </w:r>
          </w:p>
        </w:tc>
        <w:tc>
          <w:tcPr>
            <w:tcW w:w="2977" w:type="dxa"/>
          </w:tcPr>
          <w:p w14:paraId="1F439D6F" w14:textId="77777777" w:rsidR="005C6B3E" w:rsidRPr="00545B5A" w:rsidRDefault="005C6B3E" w:rsidP="005C6B3E">
            <w:pPr>
              <w:rPr>
                <w:rFonts w:cs="Arial"/>
                <w:sz w:val="20"/>
                <w:szCs w:val="20"/>
              </w:rPr>
            </w:pPr>
          </w:p>
        </w:tc>
      </w:tr>
      <w:tr w:rsidR="005C6B3E" w:rsidRPr="00545B5A" w14:paraId="0A7093D2" w14:textId="77777777" w:rsidTr="0085549C">
        <w:trPr>
          <w:jc w:val="center"/>
        </w:trPr>
        <w:tc>
          <w:tcPr>
            <w:tcW w:w="417" w:type="dxa"/>
            <w:vAlign w:val="center"/>
          </w:tcPr>
          <w:p w14:paraId="692033C3" w14:textId="1C50AECF" w:rsidR="005C6B3E" w:rsidRPr="00545B5A" w:rsidRDefault="005C6B3E" w:rsidP="005C6B3E">
            <w:pPr>
              <w:jc w:val="center"/>
              <w:rPr>
                <w:rFonts w:cs="Arial"/>
                <w:sz w:val="20"/>
                <w:szCs w:val="20"/>
              </w:rPr>
            </w:pPr>
            <w:r>
              <w:rPr>
                <w:rFonts w:cs="Arial"/>
                <w:sz w:val="16"/>
              </w:rPr>
              <w:t>2</w:t>
            </w:r>
          </w:p>
        </w:tc>
        <w:tc>
          <w:tcPr>
            <w:tcW w:w="3997" w:type="dxa"/>
          </w:tcPr>
          <w:p w14:paraId="136EC00C" w14:textId="154C92D7" w:rsidR="005C6B3E" w:rsidRPr="00545B5A" w:rsidRDefault="005C6B3E" w:rsidP="005C6B3E">
            <w:pPr>
              <w:rPr>
                <w:rFonts w:cs="Arial"/>
                <w:sz w:val="20"/>
                <w:szCs w:val="20"/>
              </w:rPr>
            </w:pPr>
            <w:r>
              <w:rPr>
                <w:rFonts w:cs="Arial"/>
                <w:sz w:val="16"/>
              </w:rPr>
              <w:t>Certificación que acredite conocimiento Curso en manejo legal de Contratos de Obras Públicas y control preventivo de conflictos</w:t>
            </w:r>
          </w:p>
        </w:tc>
        <w:tc>
          <w:tcPr>
            <w:tcW w:w="1680" w:type="dxa"/>
            <w:vAlign w:val="center"/>
          </w:tcPr>
          <w:p w14:paraId="1ACA37AC" w14:textId="57A61F9D" w:rsidR="005C6B3E" w:rsidRPr="00545B5A" w:rsidRDefault="005C6B3E" w:rsidP="005C6B3E">
            <w:pPr>
              <w:jc w:val="center"/>
              <w:rPr>
                <w:rFonts w:cs="Arial"/>
                <w:sz w:val="20"/>
                <w:szCs w:val="20"/>
              </w:rPr>
            </w:pPr>
            <w:r>
              <w:rPr>
                <w:rFonts w:cs="Arial"/>
                <w:sz w:val="16"/>
              </w:rPr>
              <w:t>1</w:t>
            </w:r>
          </w:p>
        </w:tc>
        <w:tc>
          <w:tcPr>
            <w:tcW w:w="2977" w:type="dxa"/>
          </w:tcPr>
          <w:p w14:paraId="5AC67482" w14:textId="77777777" w:rsidR="005C6B3E" w:rsidRPr="00545B5A" w:rsidRDefault="005C6B3E" w:rsidP="005C6B3E">
            <w:pPr>
              <w:rPr>
                <w:rFonts w:cs="Arial"/>
                <w:sz w:val="20"/>
                <w:szCs w:val="20"/>
              </w:rPr>
            </w:pPr>
          </w:p>
        </w:tc>
      </w:tr>
      <w:tr w:rsidR="005C6B3E" w:rsidRPr="00545B5A" w14:paraId="318DEA59" w14:textId="77777777" w:rsidTr="0085549C">
        <w:trPr>
          <w:jc w:val="center"/>
        </w:trPr>
        <w:tc>
          <w:tcPr>
            <w:tcW w:w="417" w:type="dxa"/>
            <w:vAlign w:val="center"/>
          </w:tcPr>
          <w:p w14:paraId="1BE384AE" w14:textId="777D5CF2" w:rsidR="005C6B3E" w:rsidRPr="00545B5A" w:rsidRDefault="005C6B3E" w:rsidP="005C6B3E">
            <w:pPr>
              <w:jc w:val="center"/>
              <w:rPr>
                <w:rFonts w:cs="Arial"/>
                <w:sz w:val="20"/>
                <w:szCs w:val="20"/>
              </w:rPr>
            </w:pPr>
            <w:r>
              <w:rPr>
                <w:rFonts w:cs="Arial"/>
                <w:sz w:val="16"/>
              </w:rPr>
              <w:t>3</w:t>
            </w:r>
          </w:p>
        </w:tc>
        <w:tc>
          <w:tcPr>
            <w:tcW w:w="3997" w:type="dxa"/>
          </w:tcPr>
          <w:p w14:paraId="0265D331" w14:textId="4D5CECBF" w:rsidR="005C6B3E" w:rsidRPr="00545B5A" w:rsidRDefault="005C6B3E" w:rsidP="005C6B3E">
            <w:pPr>
              <w:rPr>
                <w:rFonts w:cs="Arial"/>
                <w:sz w:val="20"/>
                <w:szCs w:val="20"/>
              </w:rPr>
            </w:pPr>
            <w:r>
              <w:rPr>
                <w:rFonts w:cs="Arial"/>
                <w:sz w:val="16"/>
              </w:rPr>
              <w:t xml:space="preserve">Certificación </w:t>
            </w:r>
            <w:r w:rsidRPr="0066066F">
              <w:rPr>
                <w:rFonts w:cs="Arial"/>
                <w:sz w:val="16"/>
              </w:rPr>
              <w:t>que acredite conocimiento</w:t>
            </w:r>
            <w:r>
              <w:rPr>
                <w:rFonts w:cs="Arial"/>
                <w:sz w:val="16"/>
              </w:rPr>
              <w:t xml:space="preserve"> y manejo del programa informático Civil 3D</w:t>
            </w:r>
          </w:p>
        </w:tc>
        <w:tc>
          <w:tcPr>
            <w:tcW w:w="1680" w:type="dxa"/>
            <w:vAlign w:val="center"/>
          </w:tcPr>
          <w:p w14:paraId="1763B953" w14:textId="0F44CD1D" w:rsidR="005C6B3E" w:rsidRPr="00545B5A" w:rsidRDefault="005C6B3E" w:rsidP="005C6B3E">
            <w:pPr>
              <w:jc w:val="center"/>
              <w:rPr>
                <w:rFonts w:cs="Arial"/>
                <w:sz w:val="20"/>
                <w:szCs w:val="20"/>
              </w:rPr>
            </w:pPr>
            <w:r w:rsidRPr="00325739">
              <w:rPr>
                <w:rFonts w:cs="Arial"/>
                <w:sz w:val="16"/>
              </w:rPr>
              <w:t>2</w:t>
            </w:r>
          </w:p>
        </w:tc>
        <w:tc>
          <w:tcPr>
            <w:tcW w:w="2977" w:type="dxa"/>
          </w:tcPr>
          <w:p w14:paraId="67C9534F" w14:textId="77777777" w:rsidR="005C6B3E" w:rsidRPr="00545B5A" w:rsidRDefault="005C6B3E" w:rsidP="005C6B3E">
            <w:pPr>
              <w:rPr>
                <w:rFonts w:cs="Arial"/>
                <w:sz w:val="20"/>
                <w:szCs w:val="20"/>
              </w:rPr>
            </w:pPr>
          </w:p>
        </w:tc>
      </w:tr>
      <w:tr w:rsidR="005C6B3E" w:rsidRPr="00545B5A" w14:paraId="606E65C4" w14:textId="77777777" w:rsidTr="0085549C">
        <w:trPr>
          <w:jc w:val="center"/>
        </w:trPr>
        <w:tc>
          <w:tcPr>
            <w:tcW w:w="417" w:type="dxa"/>
            <w:vAlign w:val="center"/>
          </w:tcPr>
          <w:p w14:paraId="53660D03" w14:textId="347B74B8" w:rsidR="005C6B3E" w:rsidRPr="00545B5A" w:rsidRDefault="005C6B3E" w:rsidP="005C6B3E">
            <w:pPr>
              <w:jc w:val="center"/>
              <w:rPr>
                <w:rFonts w:cs="Arial"/>
                <w:sz w:val="20"/>
                <w:szCs w:val="20"/>
              </w:rPr>
            </w:pPr>
            <w:r>
              <w:rPr>
                <w:rFonts w:cs="Arial"/>
                <w:sz w:val="16"/>
              </w:rPr>
              <w:t>4</w:t>
            </w:r>
          </w:p>
        </w:tc>
        <w:tc>
          <w:tcPr>
            <w:tcW w:w="3997" w:type="dxa"/>
          </w:tcPr>
          <w:p w14:paraId="0D0E0A81" w14:textId="5E287E7A" w:rsidR="005C6B3E" w:rsidRPr="00545B5A" w:rsidRDefault="005C6B3E" w:rsidP="005C6B3E">
            <w:pPr>
              <w:rPr>
                <w:rFonts w:cs="Arial"/>
                <w:sz w:val="20"/>
                <w:szCs w:val="20"/>
              </w:rPr>
            </w:pPr>
            <w:r>
              <w:rPr>
                <w:rFonts w:cs="Arial"/>
                <w:sz w:val="16"/>
              </w:rPr>
              <w:t xml:space="preserve">Certificación </w:t>
            </w:r>
            <w:r w:rsidRPr="0066066F">
              <w:rPr>
                <w:rFonts w:cs="Arial"/>
                <w:sz w:val="16"/>
              </w:rPr>
              <w:t>que acredite conocimiento</w:t>
            </w:r>
            <w:r>
              <w:rPr>
                <w:rFonts w:cs="Arial"/>
                <w:sz w:val="16"/>
              </w:rPr>
              <w:t xml:space="preserve"> y manejo del programa informático CYPECAD</w:t>
            </w:r>
          </w:p>
        </w:tc>
        <w:tc>
          <w:tcPr>
            <w:tcW w:w="1680" w:type="dxa"/>
            <w:vAlign w:val="center"/>
          </w:tcPr>
          <w:p w14:paraId="6EB5A53E" w14:textId="6D21D1D1" w:rsidR="005C6B3E" w:rsidRPr="00545B5A" w:rsidRDefault="005C6B3E" w:rsidP="005C6B3E">
            <w:pPr>
              <w:jc w:val="center"/>
              <w:rPr>
                <w:rFonts w:cs="Arial"/>
                <w:sz w:val="20"/>
                <w:szCs w:val="20"/>
              </w:rPr>
            </w:pPr>
            <w:r>
              <w:rPr>
                <w:rFonts w:cs="Arial"/>
                <w:sz w:val="16"/>
              </w:rPr>
              <w:t>2</w:t>
            </w:r>
          </w:p>
        </w:tc>
        <w:tc>
          <w:tcPr>
            <w:tcW w:w="2977" w:type="dxa"/>
          </w:tcPr>
          <w:p w14:paraId="49912612" w14:textId="77777777" w:rsidR="005C6B3E" w:rsidRPr="00545B5A" w:rsidRDefault="005C6B3E" w:rsidP="005C6B3E">
            <w:pPr>
              <w:rPr>
                <w:rFonts w:cs="Arial"/>
                <w:sz w:val="20"/>
                <w:szCs w:val="20"/>
              </w:rPr>
            </w:pPr>
          </w:p>
        </w:tc>
      </w:tr>
      <w:tr w:rsidR="005C6B3E" w:rsidRPr="00545B5A" w14:paraId="398A96A9" w14:textId="77777777" w:rsidTr="0085549C">
        <w:trPr>
          <w:jc w:val="center"/>
        </w:trPr>
        <w:tc>
          <w:tcPr>
            <w:tcW w:w="417" w:type="dxa"/>
            <w:vAlign w:val="center"/>
          </w:tcPr>
          <w:p w14:paraId="0642F942" w14:textId="232932A3" w:rsidR="005C6B3E" w:rsidRPr="00545B5A" w:rsidRDefault="005C6B3E" w:rsidP="005C6B3E">
            <w:pPr>
              <w:jc w:val="center"/>
              <w:rPr>
                <w:rFonts w:cs="Arial"/>
                <w:sz w:val="20"/>
                <w:szCs w:val="20"/>
              </w:rPr>
            </w:pPr>
            <w:r>
              <w:rPr>
                <w:rFonts w:cs="Arial"/>
                <w:sz w:val="16"/>
              </w:rPr>
              <w:t>5</w:t>
            </w:r>
          </w:p>
        </w:tc>
        <w:tc>
          <w:tcPr>
            <w:tcW w:w="3997" w:type="dxa"/>
          </w:tcPr>
          <w:p w14:paraId="5260FF6A" w14:textId="4DF3D67B" w:rsidR="005C6B3E" w:rsidRPr="00545B5A" w:rsidRDefault="005C6B3E" w:rsidP="005C6B3E">
            <w:pPr>
              <w:rPr>
                <w:rFonts w:cs="Arial"/>
                <w:sz w:val="20"/>
                <w:szCs w:val="20"/>
              </w:rPr>
            </w:pPr>
            <w:r>
              <w:rPr>
                <w:rFonts w:cs="Arial"/>
                <w:sz w:val="16"/>
              </w:rPr>
              <w:t xml:space="preserve">Certificación </w:t>
            </w:r>
            <w:r w:rsidRPr="0066066F">
              <w:rPr>
                <w:rFonts w:cs="Arial"/>
                <w:sz w:val="16"/>
              </w:rPr>
              <w:t>que acredite conocimiento</w:t>
            </w:r>
            <w:r>
              <w:rPr>
                <w:rFonts w:cs="Arial"/>
                <w:sz w:val="16"/>
              </w:rPr>
              <w:t xml:space="preserve"> y manejo del programa informático SAP orientado a ingeniería de estructuras</w:t>
            </w:r>
          </w:p>
        </w:tc>
        <w:tc>
          <w:tcPr>
            <w:tcW w:w="1680" w:type="dxa"/>
            <w:vAlign w:val="center"/>
          </w:tcPr>
          <w:p w14:paraId="6E336650" w14:textId="7E234E66" w:rsidR="005C6B3E" w:rsidRPr="00545B5A" w:rsidRDefault="005C6B3E" w:rsidP="005C6B3E">
            <w:pPr>
              <w:jc w:val="center"/>
              <w:rPr>
                <w:rFonts w:cs="Arial"/>
                <w:sz w:val="20"/>
                <w:szCs w:val="20"/>
              </w:rPr>
            </w:pPr>
            <w:r>
              <w:rPr>
                <w:rFonts w:cs="Arial"/>
                <w:sz w:val="16"/>
              </w:rPr>
              <w:t>2</w:t>
            </w:r>
          </w:p>
        </w:tc>
        <w:tc>
          <w:tcPr>
            <w:tcW w:w="2977" w:type="dxa"/>
          </w:tcPr>
          <w:p w14:paraId="44E8FEFA" w14:textId="77777777" w:rsidR="005C6B3E" w:rsidRPr="00545B5A" w:rsidRDefault="005C6B3E" w:rsidP="005C6B3E">
            <w:pPr>
              <w:rPr>
                <w:rFonts w:cs="Arial"/>
                <w:sz w:val="20"/>
                <w:szCs w:val="20"/>
              </w:rPr>
            </w:pPr>
          </w:p>
        </w:tc>
      </w:tr>
      <w:tr w:rsidR="005C6B3E" w:rsidRPr="00545B5A" w14:paraId="0401D15C" w14:textId="77777777" w:rsidTr="0085549C">
        <w:trPr>
          <w:jc w:val="center"/>
        </w:trPr>
        <w:tc>
          <w:tcPr>
            <w:tcW w:w="417" w:type="dxa"/>
            <w:vAlign w:val="center"/>
          </w:tcPr>
          <w:p w14:paraId="2C641A58" w14:textId="73C6759E" w:rsidR="005C6B3E" w:rsidRPr="00545B5A" w:rsidRDefault="005C6B3E" w:rsidP="005C6B3E">
            <w:pPr>
              <w:jc w:val="center"/>
              <w:rPr>
                <w:rFonts w:cs="Arial"/>
                <w:sz w:val="20"/>
                <w:szCs w:val="20"/>
              </w:rPr>
            </w:pPr>
            <w:r>
              <w:rPr>
                <w:rFonts w:cs="Arial"/>
                <w:sz w:val="16"/>
              </w:rPr>
              <w:t>6</w:t>
            </w:r>
          </w:p>
        </w:tc>
        <w:tc>
          <w:tcPr>
            <w:tcW w:w="3997" w:type="dxa"/>
          </w:tcPr>
          <w:p w14:paraId="1CFED6CC" w14:textId="77777777" w:rsidR="005C6B3E" w:rsidRPr="00325739" w:rsidRDefault="005C6B3E" w:rsidP="005C6B3E">
            <w:pPr>
              <w:rPr>
                <w:rFonts w:cs="Arial"/>
                <w:sz w:val="16"/>
              </w:rPr>
            </w:pPr>
            <w:r w:rsidRPr="00325739">
              <w:rPr>
                <w:rFonts w:cs="Arial"/>
                <w:sz w:val="16"/>
              </w:rPr>
              <w:t xml:space="preserve">Por cada </w:t>
            </w:r>
            <w:r>
              <w:rPr>
                <w:rFonts w:cs="Arial"/>
                <w:sz w:val="16"/>
              </w:rPr>
              <w:t>año</w:t>
            </w:r>
            <w:r w:rsidRPr="00325739">
              <w:rPr>
                <w:rFonts w:cs="Arial"/>
                <w:sz w:val="16"/>
              </w:rPr>
              <w:t xml:space="preserve"> adicional a la experiencia específica solicitada se adicionará 5</w:t>
            </w:r>
            <w:r>
              <w:rPr>
                <w:rFonts w:cs="Arial"/>
                <w:sz w:val="16"/>
              </w:rPr>
              <w:t xml:space="preserve"> </w:t>
            </w:r>
            <w:r w:rsidRPr="00325739">
              <w:rPr>
                <w:rFonts w:cs="Arial"/>
                <w:sz w:val="16"/>
              </w:rPr>
              <w:t>puntos  hasta un máximo de 20 puntos.</w:t>
            </w:r>
          </w:p>
          <w:p w14:paraId="4CCCF5FB" w14:textId="77832261" w:rsidR="005C6B3E" w:rsidRPr="00B70F2E" w:rsidRDefault="005C6B3E" w:rsidP="005C6B3E">
            <w:pPr>
              <w:jc w:val="left"/>
              <w:rPr>
                <w:rFonts w:cs="Arial"/>
                <w:szCs w:val="18"/>
              </w:rPr>
            </w:pPr>
            <w:r w:rsidRPr="00325739">
              <w:rPr>
                <w:rFonts w:cs="Arial"/>
                <w:sz w:val="16"/>
              </w:rPr>
              <w:t xml:space="preserve">(Se computará </w:t>
            </w:r>
            <w:r>
              <w:rPr>
                <w:rFonts w:cs="Arial"/>
                <w:sz w:val="16"/>
              </w:rPr>
              <w:t>año</w:t>
            </w:r>
            <w:r w:rsidRPr="00325739">
              <w:rPr>
                <w:rFonts w:cs="Arial"/>
                <w:sz w:val="16"/>
              </w:rPr>
              <w:t xml:space="preserve"> cumplido)</w:t>
            </w:r>
          </w:p>
        </w:tc>
        <w:tc>
          <w:tcPr>
            <w:tcW w:w="1680" w:type="dxa"/>
            <w:vAlign w:val="center"/>
          </w:tcPr>
          <w:p w14:paraId="6E05716D" w14:textId="0B4E1CCA" w:rsidR="005C6B3E" w:rsidRPr="00545B5A" w:rsidRDefault="005C6B3E" w:rsidP="005C6B3E">
            <w:pPr>
              <w:jc w:val="center"/>
              <w:rPr>
                <w:rFonts w:cs="Arial"/>
                <w:sz w:val="20"/>
                <w:szCs w:val="20"/>
              </w:rPr>
            </w:pPr>
            <w:r w:rsidRPr="00325739">
              <w:rPr>
                <w:rFonts w:cs="Arial"/>
                <w:sz w:val="16"/>
              </w:rPr>
              <w:t>20</w:t>
            </w:r>
          </w:p>
        </w:tc>
        <w:tc>
          <w:tcPr>
            <w:tcW w:w="2977" w:type="dxa"/>
          </w:tcPr>
          <w:p w14:paraId="61DD5B3B" w14:textId="77777777" w:rsidR="005C6B3E" w:rsidRPr="00545B5A" w:rsidRDefault="005C6B3E" w:rsidP="005C6B3E">
            <w:pPr>
              <w:rPr>
                <w:rFonts w:cs="Arial"/>
                <w:sz w:val="20"/>
                <w:szCs w:val="20"/>
              </w:rPr>
            </w:pPr>
          </w:p>
        </w:tc>
      </w:tr>
    </w:tbl>
    <w:p w14:paraId="1D594C9E" w14:textId="1DBC7409" w:rsidR="0092009B" w:rsidRDefault="0092009B" w:rsidP="00716AAB">
      <w:pPr>
        <w:rPr>
          <w:rFonts w:cs="Arial"/>
          <w:b/>
          <w:szCs w:val="18"/>
        </w:rPr>
      </w:pPr>
    </w:p>
    <w:p w14:paraId="4D1C645B" w14:textId="77777777" w:rsidR="00A16382" w:rsidRDefault="00A16382" w:rsidP="00716AAB">
      <w:pPr>
        <w:rPr>
          <w:rFonts w:cs="Arial"/>
          <w:b/>
          <w:szCs w:val="18"/>
        </w:rPr>
      </w:pPr>
    </w:p>
    <w:p w14:paraId="71F6A84F" w14:textId="453C1D0A" w:rsidR="005C6B3E" w:rsidRPr="007E1C19" w:rsidRDefault="005C6B3E" w:rsidP="005C6B3E">
      <w:pPr>
        <w:rPr>
          <w:rFonts w:ascii="Arial" w:hAnsi="Arial" w:cs="Arial"/>
        </w:rPr>
      </w:pPr>
      <w:r w:rsidRPr="007E1C19">
        <w:rPr>
          <w:rFonts w:ascii="Arial" w:hAnsi="Arial" w:cs="Arial"/>
        </w:rPr>
        <w:t xml:space="preserve">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EA3C222" w14:textId="77777777" w:rsidR="005C6B3E" w:rsidRPr="007E1C19" w:rsidRDefault="005C6B3E" w:rsidP="005C6B3E">
      <w:pPr>
        <w:ind w:left="142"/>
        <w:rPr>
          <w:rFonts w:ascii="Arial" w:hAnsi="Arial" w:cs="Arial"/>
        </w:rPr>
      </w:pPr>
    </w:p>
    <w:p w14:paraId="3A3E1F10" w14:textId="77777777" w:rsidR="005C6B3E" w:rsidRDefault="005C6B3E" w:rsidP="005C6B3E">
      <w:pPr>
        <w:rPr>
          <w:rFonts w:ascii="Arial" w:hAnsi="Arial" w:cs="Arial"/>
        </w:rPr>
      </w:pPr>
      <w:r w:rsidRPr="007E1C19">
        <w:rPr>
          <w:rFonts w:ascii="Arial" w:hAnsi="Arial" w:cs="Arial"/>
        </w:rPr>
        <w:t xml:space="preserve">La entidad deberá definir la puntuación de las condiciones a ser evaluadas. La suma de los puntajes asignados para las condiciones adicionales deberá ser 35 puntos. </w:t>
      </w:r>
    </w:p>
    <w:p w14:paraId="6B76B50E" w14:textId="77777777" w:rsidR="005C6B3E" w:rsidRDefault="005C6B3E" w:rsidP="005C6B3E">
      <w:pPr>
        <w:rPr>
          <w:rFonts w:ascii="Arial" w:hAnsi="Arial" w:cs="Arial"/>
        </w:rPr>
      </w:pPr>
    </w:p>
    <w:p w14:paraId="7DB82A23" w14:textId="7C3A8113" w:rsidR="005C6B3E" w:rsidRPr="007E1C19" w:rsidRDefault="005C6B3E" w:rsidP="005C6B3E">
      <w:pPr>
        <w:rPr>
          <w:rFonts w:ascii="Arial" w:hAnsi="Arial" w:cs="Arial"/>
        </w:rPr>
      </w:pPr>
      <w:r w:rsidRPr="007E1C19">
        <w:rPr>
          <w:rFonts w:ascii="Arial" w:hAnsi="Arial" w:cs="Arial"/>
        </w:rPr>
        <w:t>El proponente deberá ofertar condiciones adicionales solicitadas en el presente Formulario.</w:t>
      </w:r>
    </w:p>
    <w:p w14:paraId="1D357CCC" w14:textId="77777777" w:rsidR="005C6B3E" w:rsidRPr="007E1C19" w:rsidRDefault="005C6B3E" w:rsidP="005C6B3E">
      <w:pPr>
        <w:rPr>
          <w:rFonts w:cs="Arial"/>
          <w:b/>
          <w:szCs w:val="18"/>
        </w:rPr>
      </w:pPr>
    </w:p>
    <w:p w14:paraId="28017028" w14:textId="77777777" w:rsidR="005C6B3E" w:rsidRPr="007E1C19" w:rsidRDefault="005C6B3E" w:rsidP="005C6B3E">
      <w:pPr>
        <w:rPr>
          <w:rFonts w:cs="Arial"/>
          <w:b/>
          <w:szCs w:val="18"/>
        </w:rPr>
      </w:pPr>
    </w:p>
    <w:p w14:paraId="5A388466" w14:textId="77777777" w:rsidR="005C6B3E" w:rsidRPr="007E1C19" w:rsidRDefault="005C6B3E" w:rsidP="005C6B3E">
      <w:pPr>
        <w:rPr>
          <w:rFonts w:cs="Arial"/>
          <w:b/>
          <w:szCs w:val="18"/>
        </w:rPr>
      </w:pPr>
    </w:p>
    <w:p w14:paraId="5542E367" w14:textId="77777777" w:rsidR="00A16382" w:rsidRDefault="00A16382" w:rsidP="00716AAB">
      <w:pPr>
        <w:rPr>
          <w:rFonts w:cs="Arial"/>
          <w:b/>
          <w:szCs w:val="18"/>
        </w:rPr>
      </w:pPr>
    </w:p>
    <w:p w14:paraId="021AD94A" w14:textId="77777777" w:rsidR="00A16382" w:rsidRDefault="00A16382" w:rsidP="00716AAB">
      <w:pPr>
        <w:rPr>
          <w:rFonts w:cs="Arial"/>
          <w:b/>
          <w:szCs w:val="18"/>
        </w:rPr>
      </w:pPr>
    </w:p>
    <w:p w14:paraId="5B0E8A74" w14:textId="77777777" w:rsidR="00A16382" w:rsidRDefault="00A16382" w:rsidP="00716AAB">
      <w:pPr>
        <w:rPr>
          <w:rFonts w:cs="Arial"/>
          <w:b/>
          <w:szCs w:val="18"/>
        </w:rPr>
      </w:pPr>
    </w:p>
    <w:p w14:paraId="57E2622D" w14:textId="77777777" w:rsidR="00A16382" w:rsidRDefault="00A16382" w:rsidP="00716AAB">
      <w:pPr>
        <w:rPr>
          <w:rFonts w:cs="Arial"/>
          <w:b/>
          <w:szCs w:val="18"/>
        </w:rPr>
      </w:pPr>
    </w:p>
    <w:p w14:paraId="22DD479E" w14:textId="77777777" w:rsidR="00A16382" w:rsidRDefault="00A16382" w:rsidP="00716AAB">
      <w:pPr>
        <w:rPr>
          <w:rFonts w:cs="Arial"/>
          <w:b/>
          <w:szCs w:val="18"/>
        </w:rPr>
      </w:pPr>
    </w:p>
    <w:p w14:paraId="1E114820" w14:textId="77777777" w:rsidR="00A16382" w:rsidRDefault="00A16382" w:rsidP="00716AAB">
      <w:pPr>
        <w:rPr>
          <w:rFonts w:cs="Arial"/>
          <w:b/>
          <w:szCs w:val="18"/>
        </w:rPr>
      </w:pPr>
    </w:p>
    <w:p w14:paraId="1808B14B" w14:textId="77777777" w:rsidR="00A16382" w:rsidRDefault="00A16382" w:rsidP="00716AAB">
      <w:pPr>
        <w:rPr>
          <w:rFonts w:cs="Arial"/>
          <w:b/>
          <w:szCs w:val="18"/>
        </w:rPr>
      </w:pPr>
    </w:p>
    <w:p w14:paraId="20865088" w14:textId="77777777" w:rsidR="00A16382" w:rsidRDefault="00A16382" w:rsidP="00716AAB">
      <w:pPr>
        <w:rPr>
          <w:rFonts w:cs="Arial"/>
          <w:b/>
          <w:szCs w:val="18"/>
        </w:rPr>
      </w:pPr>
    </w:p>
    <w:p w14:paraId="5BCC336B" w14:textId="77777777" w:rsidR="00A16382" w:rsidRDefault="00A16382" w:rsidP="00716AAB">
      <w:pPr>
        <w:rPr>
          <w:rFonts w:cs="Arial"/>
          <w:b/>
          <w:szCs w:val="18"/>
        </w:rPr>
      </w:pPr>
    </w:p>
    <w:p w14:paraId="43DD6AAF" w14:textId="77777777" w:rsidR="00A16382" w:rsidRDefault="00A16382" w:rsidP="00716AAB">
      <w:pPr>
        <w:rPr>
          <w:rFonts w:cs="Arial"/>
          <w:b/>
          <w:szCs w:val="18"/>
        </w:rPr>
      </w:pPr>
    </w:p>
    <w:p w14:paraId="20529B1C" w14:textId="77777777" w:rsidR="00A16382" w:rsidRDefault="00A16382" w:rsidP="00716AAB">
      <w:pPr>
        <w:rPr>
          <w:rFonts w:cs="Arial"/>
          <w:b/>
          <w:szCs w:val="18"/>
        </w:rPr>
      </w:pPr>
    </w:p>
    <w:p w14:paraId="1C154B5A" w14:textId="77777777" w:rsidR="00A16382" w:rsidRDefault="00A16382" w:rsidP="00716AAB">
      <w:pPr>
        <w:rPr>
          <w:rFonts w:cs="Arial"/>
          <w:b/>
          <w:szCs w:val="18"/>
        </w:rPr>
      </w:pPr>
    </w:p>
    <w:p w14:paraId="477569A1" w14:textId="77777777" w:rsidR="003E6899" w:rsidRDefault="003E6899" w:rsidP="00716AAB">
      <w:pPr>
        <w:rPr>
          <w:rFonts w:cs="Arial"/>
          <w:b/>
          <w:szCs w:val="18"/>
        </w:rPr>
      </w:pPr>
    </w:p>
    <w:p w14:paraId="7E6211D6" w14:textId="77777777" w:rsidR="003E6899" w:rsidRDefault="003E6899" w:rsidP="00716AAB">
      <w:pPr>
        <w:rPr>
          <w:rFonts w:cs="Arial"/>
          <w:b/>
          <w:szCs w:val="18"/>
        </w:rPr>
      </w:pPr>
    </w:p>
    <w:p w14:paraId="13534278" w14:textId="77777777" w:rsidR="003E6899" w:rsidRDefault="003E6899" w:rsidP="00716AAB">
      <w:pPr>
        <w:rPr>
          <w:rFonts w:cs="Arial"/>
          <w:b/>
          <w:szCs w:val="18"/>
        </w:rPr>
      </w:pPr>
    </w:p>
    <w:p w14:paraId="7C29B5A7" w14:textId="77777777" w:rsidR="003E6899" w:rsidRDefault="003E6899" w:rsidP="00716AAB">
      <w:pPr>
        <w:rPr>
          <w:rFonts w:cs="Arial"/>
          <w:b/>
          <w:szCs w:val="18"/>
        </w:rPr>
      </w:pPr>
    </w:p>
    <w:p w14:paraId="3BE392BD" w14:textId="77777777" w:rsidR="00B70F2E" w:rsidRDefault="00B70F2E" w:rsidP="00716AAB">
      <w:pPr>
        <w:rPr>
          <w:rFonts w:cs="Arial"/>
          <w:b/>
          <w:szCs w:val="18"/>
        </w:rPr>
      </w:pPr>
    </w:p>
    <w:p w14:paraId="24813E98" w14:textId="77777777" w:rsidR="00B70F2E" w:rsidRDefault="00B70F2E" w:rsidP="00716AAB">
      <w:pPr>
        <w:rPr>
          <w:rFonts w:cs="Arial"/>
          <w:b/>
          <w:szCs w:val="18"/>
        </w:rPr>
      </w:pPr>
    </w:p>
    <w:p w14:paraId="672AD37B" w14:textId="77777777" w:rsidR="003E6899" w:rsidRDefault="003E6899" w:rsidP="00716AAB">
      <w:pPr>
        <w:rPr>
          <w:rFonts w:cs="Arial"/>
          <w:b/>
          <w:szCs w:val="18"/>
        </w:rPr>
      </w:pPr>
    </w:p>
    <w:p w14:paraId="710013C9" w14:textId="77777777" w:rsidR="003E6899" w:rsidRDefault="003E6899" w:rsidP="00716AAB">
      <w:pPr>
        <w:rPr>
          <w:rFonts w:cs="Arial"/>
          <w:b/>
          <w:szCs w:val="18"/>
        </w:rPr>
      </w:pPr>
    </w:p>
    <w:p w14:paraId="44946BEE" w14:textId="77777777" w:rsidR="00397781" w:rsidRDefault="00397781" w:rsidP="00716AAB">
      <w:pPr>
        <w:rPr>
          <w:rFonts w:cs="Arial"/>
          <w:b/>
          <w:szCs w:val="18"/>
        </w:rPr>
      </w:pPr>
      <w:bookmarkStart w:id="64" w:name="_GoBack"/>
      <w:bookmarkEnd w:id="64"/>
    </w:p>
    <w:p w14:paraId="42D17E55" w14:textId="77777777" w:rsidR="00716AAB" w:rsidRPr="002B1B72" w:rsidRDefault="00716AAB" w:rsidP="00D762A6">
      <w:pPr>
        <w:jc w:val="center"/>
        <w:rPr>
          <w:rFonts w:cs="Arial"/>
          <w:b/>
          <w:szCs w:val="18"/>
        </w:rPr>
      </w:pPr>
      <w:r w:rsidRPr="002B1B72">
        <w:rPr>
          <w:rFonts w:cs="Arial"/>
          <w:b/>
          <w:szCs w:val="18"/>
        </w:rPr>
        <w:t>ANEXO 2</w:t>
      </w:r>
    </w:p>
    <w:p w14:paraId="79E84FE7" w14:textId="4BEC91FF" w:rsidR="00716AAB" w:rsidRPr="002B1B72" w:rsidRDefault="005A66AB" w:rsidP="00716AAB">
      <w:pPr>
        <w:jc w:val="center"/>
        <w:rPr>
          <w:rFonts w:cs="Arial"/>
          <w:b/>
          <w:szCs w:val="18"/>
        </w:rPr>
      </w:pPr>
      <w:r w:rsidRPr="002B1B72">
        <w:rPr>
          <w:rFonts w:cs="Arial"/>
          <w:b/>
          <w:szCs w:val="18"/>
        </w:rPr>
        <w:t>FORMULARIOS REFERENCIALES</w:t>
      </w:r>
      <w:r w:rsidR="00716AAB" w:rsidRPr="002B1B72">
        <w:rPr>
          <w:rFonts w:cs="Arial"/>
          <w:b/>
          <w:szCs w:val="18"/>
        </w:rPr>
        <w:t xml:space="preserve"> DE APOYO</w:t>
      </w:r>
    </w:p>
    <w:p w14:paraId="604E46A1" w14:textId="77777777" w:rsidR="00C713DA" w:rsidRPr="002B1B72" w:rsidRDefault="00C713DA" w:rsidP="00716AAB">
      <w:pPr>
        <w:jc w:val="center"/>
        <w:rPr>
          <w:rFonts w:cs="Arial"/>
          <w:b/>
          <w:szCs w:val="18"/>
        </w:rPr>
      </w:pPr>
    </w:p>
    <w:p w14:paraId="582C96B5" w14:textId="77777777" w:rsidR="00716AAB" w:rsidRPr="002B1B72" w:rsidRDefault="00716AAB" w:rsidP="00716AAB">
      <w:pPr>
        <w:rPr>
          <w:rFonts w:cs="Arial"/>
          <w:szCs w:val="18"/>
        </w:rPr>
      </w:pPr>
    </w:p>
    <w:p w14:paraId="419E8A8D" w14:textId="77777777" w:rsidR="00716AAB" w:rsidRPr="002B1B72" w:rsidRDefault="00716AAB" w:rsidP="00716AAB">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A36132B" w14:textId="77777777" w:rsidR="00716AAB" w:rsidRPr="002B1B72" w:rsidRDefault="00716AAB" w:rsidP="00716AAB">
      <w:pPr>
        <w:ind w:left="2124" w:hanging="2124"/>
        <w:rPr>
          <w:rFonts w:cs="Arial"/>
          <w:szCs w:val="18"/>
        </w:rPr>
      </w:pPr>
    </w:p>
    <w:p w14:paraId="00CCB1E5" w14:textId="77777777" w:rsidR="00716AAB" w:rsidRPr="002B1B72" w:rsidRDefault="00716AAB" w:rsidP="00716AAB">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47D13FD6" w14:textId="77777777" w:rsidR="00716AAB" w:rsidRPr="002B1B72" w:rsidRDefault="00716AAB" w:rsidP="00716AAB">
      <w:pPr>
        <w:ind w:left="2124" w:hanging="2124"/>
        <w:rPr>
          <w:rFonts w:cs="Arial"/>
          <w:szCs w:val="18"/>
        </w:rPr>
      </w:pPr>
    </w:p>
    <w:p w14:paraId="09C7A7E6" w14:textId="77777777" w:rsidR="00716AAB" w:rsidRPr="002B1B72" w:rsidRDefault="00716AAB" w:rsidP="00716AAB">
      <w:pPr>
        <w:ind w:left="2124" w:hanging="2124"/>
        <w:rPr>
          <w:rFonts w:cs="Arial"/>
          <w:b/>
        </w:rPr>
      </w:pPr>
    </w:p>
    <w:p w14:paraId="4B80D7C1" w14:textId="77777777" w:rsidR="00716AAB" w:rsidRPr="002B1B72" w:rsidRDefault="00716AAB" w:rsidP="00716AAB">
      <w:pPr>
        <w:rPr>
          <w:rFonts w:cs="Arial"/>
          <w:szCs w:val="18"/>
        </w:rPr>
      </w:pPr>
    </w:p>
    <w:p w14:paraId="28E1F699" w14:textId="77777777" w:rsidR="00716AAB" w:rsidRPr="002B1B72" w:rsidRDefault="00716AAB" w:rsidP="00716AAB">
      <w:pPr>
        <w:rPr>
          <w:rFonts w:cs="Arial"/>
          <w:szCs w:val="18"/>
        </w:rPr>
      </w:pPr>
    </w:p>
    <w:p w14:paraId="7FBE20EC" w14:textId="77777777" w:rsidR="00716AAB" w:rsidRPr="002B1B72" w:rsidRDefault="00716AAB" w:rsidP="00716AAB">
      <w:pPr>
        <w:jc w:val="center"/>
        <w:rPr>
          <w:rFonts w:cs="Arial"/>
          <w:b/>
          <w:szCs w:val="18"/>
        </w:rPr>
      </w:pPr>
    </w:p>
    <w:p w14:paraId="3C01F9AB" w14:textId="77777777" w:rsidR="00716AAB" w:rsidRPr="002B1B72" w:rsidRDefault="00716AAB" w:rsidP="00716AAB">
      <w:pPr>
        <w:jc w:val="center"/>
        <w:rPr>
          <w:rFonts w:cs="Arial"/>
          <w:b/>
          <w:szCs w:val="18"/>
        </w:rPr>
      </w:pPr>
    </w:p>
    <w:p w14:paraId="32D3D962" w14:textId="77777777" w:rsidR="00716AAB" w:rsidRPr="002B1B72" w:rsidRDefault="00716AAB" w:rsidP="00716AAB">
      <w:pPr>
        <w:jc w:val="center"/>
        <w:rPr>
          <w:rFonts w:cs="Arial"/>
          <w:b/>
          <w:szCs w:val="18"/>
        </w:rPr>
      </w:pPr>
    </w:p>
    <w:p w14:paraId="04474A4A" w14:textId="77777777" w:rsidR="00716AAB" w:rsidRPr="002B1B72" w:rsidRDefault="00716AAB" w:rsidP="00716AAB">
      <w:pPr>
        <w:jc w:val="center"/>
        <w:rPr>
          <w:rFonts w:cs="Arial"/>
          <w:b/>
          <w:szCs w:val="18"/>
        </w:rPr>
      </w:pPr>
    </w:p>
    <w:p w14:paraId="3DF9A983" w14:textId="77777777" w:rsidR="00716AAB" w:rsidRPr="002B1B72" w:rsidRDefault="00716AAB" w:rsidP="00716AAB">
      <w:pPr>
        <w:jc w:val="center"/>
        <w:rPr>
          <w:rFonts w:cs="Arial"/>
          <w:b/>
          <w:szCs w:val="18"/>
        </w:rPr>
      </w:pPr>
    </w:p>
    <w:p w14:paraId="2DE8DC02" w14:textId="77777777" w:rsidR="00716AAB" w:rsidRPr="002B1B72" w:rsidRDefault="00716AAB" w:rsidP="00716AAB">
      <w:pPr>
        <w:jc w:val="center"/>
        <w:rPr>
          <w:rFonts w:cs="Arial"/>
          <w:b/>
          <w:szCs w:val="18"/>
        </w:rPr>
      </w:pPr>
    </w:p>
    <w:p w14:paraId="594D1543" w14:textId="77777777" w:rsidR="00716AAB" w:rsidRPr="002B1B72" w:rsidRDefault="00716AAB" w:rsidP="00716AAB">
      <w:pPr>
        <w:jc w:val="center"/>
        <w:rPr>
          <w:rFonts w:cs="Arial"/>
          <w:b/>
          <w:szCs w:val="18"/>
        </w:rPr>
      </w:pPr>
    </w:p>
    <w:p w14:paraId="7D3591B0" w14:textId="77777777" w:rsidR="00716AAB" w:rsidRPr="002B1B72" w:rsidRDefault="00716AAB" w:rsidP="00716AAB">
      <w:pPr>
        <w:jc w:val="center"/>
        <w:rPr>
          <w:rFonts w:cs="Arial"/>
          <w:b/>
          <w:szCs w:val="18"/>
        </w:rPr>
      </w:pPr>
    </w:p>
    <w:p w14:paraId="0B2311CA" w14:textId="77777777" w:rsidR="00716AAB" w:rsidRPr="002B1B72" w:rsidRDefault="00716AAB" w:rsidP="00716AAB">
      <w:pPr>
        <w:jc w:val="center"/>
        <w:rPr>
          <w:rFonts w:cs="Arial"/>
          <w:b/>
          <w:szCs w:val="18"/>
        </w:rPr>
      </w:pPr>
    </w:p>
    <w:p w14:paraId="5B6E27CE" w14:textId="77777777" w:rsidR="00716AAB" w:rsidRPr="002B1B72" w:rsidRDefault="00716AAB" w:rsidP="00716AAB">
      <w:pPr>
        <w:jc w:val="center"/>
        <w:rPr>
          <w:rFonts w:cs="Arial"/>
          <w:b/>
          <w:szCs w:val="18"/>
        </w:rPr>
      </w:pPr>
    </w:p>
    <w:p w14:paraId="2BF9F73C" w14:textId="77777777" w:rsidR="00716AAB" w:rsidRPr="002B1B72" w:rsidRDefault="00716AAB" w:rsidP="00716AAB">
      <w:pPr>
        <w:jc w:val="center"/>
        <w:rPr>
          <w:rFonts w:cs="Arial"/>
          <w:b/>
          <w:szCs w:val="18"/>
        </w:rPr>
      </w:pPr>
    </w:p>
    <w:p w14:paraId="2F8E73C4" w14:textId="77777777" w:rsidR="00716AAB" w:rsidRPr="002B1B72" w:rsidRDefault="00716AAB" w:rsidP="00716AAB">
      <w:pPr>
        <w:jc w:val="center"/>
        <w:rPr>
          <w:rFonts w:cs="Arial"/>
          <w:b/>
          <w:szCs w:val="18"/>
        </w:rPr>
      </w:pPr>
    </w:p>
    <w:p w14:paraId="06FBFE2C" w14:textId="77777777" w:rsidR="00716AAB" w:rsidRPr="002B1B72" w:rsidRDefault="00716AAB" w:rsidP="00716AAB">
      <w:pPr>
        <w:jc w:val="center"/>
        <w:rPr>
          <w:rFonts w:cs="Arial"/>
          <w:b/>
          <w:szCs w:val="18"/>
        </w:rPr>
      </w:pPr>
    </w:p>
    <w:p w14:paraId="0C529AE8" w14:textId="77777777" w:rsidR="00716AAB" w:rsidRPr="002B1B72" w:rsidRDefault="00716AAB" w:rsidP="00716AAB">
      <w:pPr>
        <w:jc w:val="center"/>
        <w:rPr>
          <w:rFonts w:cs="Arial"/>
          <w:b/>
          <w:szCs w:val="18"/>
        </w:rPr>
      </w:pPr>
    </w:p>
    <w:p w14:paraId="580D5D3E" w14:textId="77777777" w:rsidR="00716AAB" w:rsidRPr="002B1B72" w:rsidRDefault="00716AAB" w:rsidP="00716AAB">
      <w:pPr>
        <w:jc w:val="center"/>
        <w:rPr>
          <w:rFonts w:cs="Arial"/>
          <w:b/>
          <w:szCs w:val="18"/>
        </w:rPr>
      </w:pPr>
    </w:p>
    <w:p w14:paraId="13BEFEC0" w14:textId="77777777" w:rsidR="00716AAB" w:rsidRPr="002B1B72" w:rsidRDefault="00716AAB" w:rsidP="00716AAB">
      <w:pPr>
        <w:jc w:val="center"/>
        <w:rPr>
          <w:rFonts w:cs="Arial"/>
          <w:b/>
          <w:szCs w:val="18"/>
        </w:rPr>
      </w:pPr>
    </w:p>
    <w:p w14:paraId="213FBC75" w14:textId="77777777" w:rsidR="00716AAB" w:rsidRPr="002B1B72" w:rsidRDefault="00716AAB" w:rsidP="00716AAB">
      <w:pPr>
        <w:jc w:val="center"/>
        <w:rPr>
          <w:rFonts w:cs="Arial"/>
          <w:b/>
          <w:szCs w:val="18"/>
        </w:rPr>
      </w:pPr>
    </w:p>
    <w:p w14:paraId="252D8A87" w14:textId="77777777" w:rsidR="00716AAB" w:rsidRPr="002B1B72" w:rsidRDefault="00716AAB" w:rsidP="00716AAB">
      <w:pPr>
        <w:jc w:val="center"/>
        <w:rPr>
          <w:rFonts w:cs="Arial"/>
          <w:b/>
          <w:szCs w:val="18"/>
        </w:rPr>
      </w:pPr>
    </w:p>
    <w:p w14:paraId="5F283575" w14:textId="77777777" w:rsidR="00716AAB" w:rsidRPr="002B1B72" w:rsidRDefault="00716AAB" w:rsidP="00716AAB">
      <w:pPr>
        <w:jc w:val="center"/>
        <w:rPr>
          <w:rFonts w:cs="Arial"/>
          <w:b/>
          <w:szCs w:val="18"/>
        </w:rPr>
      </w:pPr>
    </w:p>
    <w:p w14:paraId="2497B03C" w14:textId="77777777" w:rsidR="00716AAB" w:rsidRPr="002B1B72" w:rsidRDefault="00716AAB" w:rsidP="00716AAB">
      <w:pPr>
        <w:jc w:val="center"/>
        <w:rPr>
          <w:rFonts w:cs="Arial"/>
          <w:b/>
          <w:szCs w:val="18"/>
        </w:rPr>
      </w:pPr>
    </w:p>
    <w:p w14:paraId="6A50A265" w14:textId="77777777" w:rsidR="00716AAB" w:rsidRPr="002B1B72" w:rsidRDefault="00716AAB" w:rsidP="00716AAB">
      <w:pPr>
        <w:jc w:val="center"/>
        <w:rPr>
          <w:rFonts w:cs="Arial"/>
          <w:b/>
          <w:szCs w:val="18"/>
        </w:rPr>
      </w:pPr>
    </w:p>
    <w:p w14:paraId="3272EA2A" w14:textId="77777777" w:rsidR="00716AAB" w:rsidRPr="002B1B72" w:rsidRDefault="00716AAB" w:rsidP="00716AAB">
      <w:pPr>
        <w:jc w:val="center"/>
        <w:rPr>
          <w:rFonts w:cs="Arial"/>
          <w:b/>
          <w:szCs w:val="18"/>
        </w:rPr>
      </w:pPr>
    </w:p>
    <w:p w14:paraId="7D8E0F31" w14:textId="77777777" w:rsidR="00716AAB" w:rsidRPr="002B1B72" w:rsidRDefault="00716AAB" w:rsidP="00716AAB">
      <w:pPr>
        <w:jc w:val="center"/>
        <w:rPr>
          <w:rFonts w:cs="Arial"/>
          <w:b/>
          <w:szCs w:val="18"/>
        </w:rPr>
      </w:pPr>
    </w:p>
    <w:p w14:paraId="4DE9C502" w14:textId="77777777" w:rsidR="00716AAB" w:rsidRPr="002B1B72" w:rsidRDefault="00716AAB" w:rsidP="00716AAB">
      <w:pPr>
        <w:jc w:val="center"/>
        <w:rPr>
          <w:rFonts w:cs="Arial"/>
          <w:b/>
          <w:szCs w:val="18"/>
        </w:rPr>
      </w:pPr>
    </w:p>
    <w:p w14:paraId="1C37C175" w14:textId="77777777" w:rsidR="00716AAB" w:rsidRPr="002B1B72" w:rsidRDefault="00716AAB" w:rsidP="00716AAB">
      <w:pPr>
        <w:jc w:val="center"/>
        <w:rPr>
          <w:rFonts w:cs="Arial"/>
          <w:b/>
          <w:szCs w:val="18"/>
        </w:rPr>
      </w:pPr>
    </w:p>
    <w:p w14:paraId="22057647" w14:textId="77777777" w:rsidR="00716AAB" w:rsidRPr="002B1B72" w:rsidRDefault="00716AAB" w:rsidP="00716AAB">
      <w:pPr>
        <w:jc w:val="center"/>
        <w:rPr>
          <w:rFonts w:cs="Arial"/>
          <w:b/>
          <w:szCs w:val="18"/>
        </w:rPr>
      </w:pPr>
    </w:p>
    <w:p w14:paraId="4697544A" w14:textId="77777777" w:rsidR="00716AAB" w:rsidRPr="002B1B72" w:rsidRDefault="00716AAB" w:rsidP="00716AAB">
      <w:pPr>
        <w:jc w:val="center"/>
        <w:rPr>
          <w:rFonts w:cs="Arial"/>
          <w:b/>
          <w:szCs w:val="18"/>
        </w:rPr>
      </w:pPr>
    </w:p>
    <w:p w14:paraId="36897433" w14:textId="77777777" w:rsidR="00716AAB" w:rsidRPr="002B1B72" w:rsidRDefault="00716AAB" w:rsidP="00716AAB">
      <w:pPr>
        <w:jc w:val="center"/>
        <w:rPr>
          <w:rFonts w:cs="Arial"/>
          <w:b/>
          <w:szCs w:val="18"/>
        </w:rPr>
      </w:pPr>
    </w:p>
    <w:p w14:paraId="523B8FC9" w14:textId="77777777" w:rsidR="00716AAB" w:rsidRPr="002B1B72" w:rsidRDefault="00716AAB" w:rsidP="00716AAB">
      <w:pPr>
        <w:jc w:val="center"/>
        <w:rPr>
          <w:rFonts w:cs="Arial"/>
          <w:b/>
          <w:szCs w:val="18"/>
        </w:rPr>
      </w:pPr>
    </w:p>
    <w:p w14:paraId="5207E1E4" w14:textId="77777777" w:rsidR="00716AAB" w:rsidRPr="002B1B72" w:rsidRDefault="00716AAB" w:rsidP="00716AAB">
      <w:pPr>
        <w:jc w:val="center"/>
        <w:rPr>
          <w:rFonts w:cs="Arial"/>
          <w:b/>
          <w:szCs w:val="18"/>
        </w:rPr>
      </w:pPr>
    </w:p>
    <w:p w14:paraId="1371D9CC" w14:textId="77777777" w:rsidR="00716AAB" w:rsidRPr="002B1B72" w:rsidRDefault="00716AAB" w:rsidP="00716AAB">
      <w:pPr>
        <w:jc w:val="center"/>
        <w:rPr>
          <w:rFonts w:cs="Arial"/>
          <w:b/>
          <w:szCs w:val="18"/>
        </w:rPr>
      </w:pPr>
    </w:p>
    <w:p w14:paraId="11BD2527" w14:textId="77777777" w:rsidR="00716AAB" w:rsidRPr="002B1B72" w:rsidRDefault="00716AAB" w:rsidP="00716AAB">
      <w:pPr>
        <w:jc w:val="center"/>
        <w:rPr>
          <w:rFonts w:cs="Arial"/>
          <w:b/>
          <w:szCs w:val="18"/>
        </w:rPr>
      </w:pPr>
    </w:p>
    <w:p w14:paraId="20470BEE" w14:textId="77777777" w:rsidR="00716AAB" w:rsidRPr="002B1B72" w:rsidRDefault="00716AAB" w:rsidP="00716AAB">
      <w:pPr>
        <w:jc w:val="center"/>
        <w:rPr>
          <w:rFonts w:cs="Arial"/>
          <w:b/>
          <w:szCs w:val="18"/>
        </w:rPr>
      </w:pPr>
    </w:p>
    <w:p w14:paraId="60A17D3B" w14:textId="77777777" w:rsidR="00716AAB" w:rsidRPr="002B1B72" w:rsidRDefault="00716AAB" w:rsidP="00716AAB">
      <w:pPr>
        <w:jc w:val="center"/>
        <w:rPr>
          <w:rFonts w:cs="Arial"/>
          <w:b/>
          <w:szCs w:val="18"/>
        </w:rPr>
      </w:pPr>
    </w:p>
    <w:p w14:paraId="2E4E1D1F" w14:textId="77777777" w:rsidR="00716AAB" w:rsidRPr="002B1B72" w:rsidRDefault="00716AAB" w:rsidP="00716AAB">
      <w:pPr>
        <w:jc w:val="center"/>
        <w:rPr>
          <w:rFonts w:cs="Arial"/>
          <w:b/>
          <w:szCs w:val="18"/>
        </w:rPr>
      </w:pPr>
    </w:p>
    <w:p w14:paraId="05BFFC31" w14:textId="77777777" w:rsidR="00716AAB" w:rsidRPr="002B1B72" w:rsidRDefault="00716AAB" w:rsidP="00716AAB">
      <w:pPr>
        <w:jc w:val="center"/>
        <w:rPr>
          <w:rFonts w:cs="Arial"/>
          <w:b/>
          <w:szCs w:val="18"/>
        </w:rPr>
      </w:pPr>
    </w:p>
    <w:p w14:paraId="313A93AE" w14:textId="77777777" w:rsidR="00716AAB" w:rsidRPr="002B1B72" w:rsidRDefault="00716AAB" w:rsidP="00716AAB">
      <w:pPr>
        <w:rPr>
          <w:rFonts w:cs="Arial"/>
          <w:b/>
          <w:szCs w:val="18"/>
        </w:rPr>
      </w:pPr>
    </w:p>
    <w:p w14:paraId="2F4056AC" w14:textId="77777777" w:rsidR="00716AAB" w:rsidRPr="002B1B72" w:rsidRDefault="00716AAB" w:rsidP="00716AAB">
      <w:pPr>
        <w:rPr>
          <w:rFonts w:cs="Arial"/>
          <w:b/>
          <w:szCs w:val="18"/>
        </w:rPr>
      </w:pPr>
    </w:p>
    <w:p w14:paraId="5249E3DE" w14:textId="77777777" w:rsidR="00716AAB" w:rsidRPr="002B1B72" w:rsidRDefault="00716AAB" w:rsidP="00716AAB">
      <w:pPr>
        <w:rPr>
          <w:rFonts w:cs="Arial"/>
          <w:b/>
          <w:szCs w:val="18"/>
        </w:rPr>
      </w:pPr>
    </w:p>
    <w:p w14:paraId="77B79E40" w14:textId="0C3AD784" w:rsidR="00716AAB" w:rsidRPr="002B1B72" w:rsidRDefault="00716AAB" w:rsidP="00716AAB">
      <w:pPr>
        <w:rPr>
          <w:rFonts w:cs="Arial"/>
          <w:b/>
          <w:szCs w:val="18"/>
        </w:rPr>
      </w:pPr>
    </w:p>
    <w:p w14:paraId="486A8EB6" w14:textId="3AF1B8F4" w:rsidR="00E149D8" w:rsidRPr="002B1B72" w:rsidRDefault="00E149D8" w:rsidP="00716AAB">
      <w:pPr>
        <w:rPr>
          <w:rFonts w:cs="Arial"/>
          <w:b/>
          <w:szCs w:val="18"/>
        </w:rPr>
      </w:pPr>
    </w:p>
    <w:p w14:paraId="66514480" w14:textId="56BDD6DD" w:rsidR="00E149D8" w:rsidRPr="002B1B72" w:rsidRDefault="00E149D8" w:rsidP="00716AAB">
      <w:pPr>
        <w:rPr>
          <w:rFonts w:cs="Arial"/>
          <w:b/>
          <w:szCs w:val="18"/>
        </w:rPr>
      </w:pPr>
    </w:p>
    <w:p w14:paraId="4BE8B97F" w14:textId="3A21157A" w:rsidR="00E149D8" w:rsidRPr="002B1B72" w:rsidRDefault="00E149D8" w:rsidP="00716AAB">
      <w:pPr>
        <w:rPr>
          <w:rFonts w:cs="Arial"/>
          <w:b/>
          <w:szCs w:val="18"/>
        </w:rPr>
      </w:pPr>
    </w:p>
    <w:p w14:paraId="2241C915" w14:textId="77777777" w:rsidR="00E149D8" w:rsidRPr="002B1B72" w:rsidRDefault="00E149D8" w:rsidP="00716AAB">
      <w:pPr>
        <w:rPr>
          <w:rFonts w:cs="Arial"/>
          <w:b/>
          <w:szCs w:val="18"/>
        </w:rPr>
      </w:pPr>
    </w:p>
    <w:p w14:paraId="5A3EFEF3" w14:textId="1BB16714" w:rsidR="00716AAB" w:rsidRPr="002B1B72" w:rsidRDefault="00716AAB" w:rsidP="00716AAB">
      <w:pPr>
        <w:rPr>
          <w:rFonts w:cs="Arial"/>
          <w:b/>
          <w:szCs w:val="18"/>
        </w:rPr>
      </w:pPr>
    </w:p>
    <w:p w14:paraId="7FCC2275" w14:textId="5552EB8C" w:rsidR="00C43BF4" w:rsidRPr="002B1B72" w:rsidRDefault="00C43BF4" w:rsidP="00716AAB">
      <w:pPr>
        <w:rPr>
          <w:rFonts w:cs="Arial"/>
          <w:b/>
          <w:szCs w:val="18"/>
        </w:rPr>
      </w:pPr>
    </w:p>
    <w:p w14:paraId="69233C3D" w14:textId="77777777" w:rsidR="00C43BF4" w:rsidRPr="002B1B72" w:rsidRDefault="00C43BF4" w:rsidP="00716AAB">
      <w:pPr>
        <w:rPr>
          <w:rFonts w:cs="Arial"/>
          <w:b/>
          <w:szCs w:val="18"/>
        </w:rPr>
      </w:pPr>
    </w:p>
    <w:p w14:paraId="2D7756A3" w14:textId="526F5E8C" w:rsidR="00716AAB" w:rsidRPr="002B1B72" w:rsidRDefault="00716AAB" w:rsidP="00716AAB">
      <w:pPr>
        <w:jc w:val="center"/>
        <w:rPr>
          <w:rFonts w:cs="Arial"/>
          <w:b/>
          <w:szCs w:val="18"/>
        </w:rPr>
      </w:pPr>
      <w:bookmarkStart w:id="65" w:name="_Ref341427619"/>
      <w:r w:rsidRPr="002B1B72">
        <w:rPr>
          <w:rFonts w:cs="Arial"/>
          <w:b/>
          <w:szCs w:val="18"/>
        </w:rPr>
        <w:lastRenderedPageBreak/>
        <w:t xml:space="preserve">Formulario V- </w:t>
      </w:r>
      <w:r w:rsidR="004301B5" w:rsidRPr="002B1B72">
        <w:rPr>
          <w:rFonts w:cs="Arial"/>
          <w:b/>
          <w:szCs w:val="18"/>
        </w:rPr>
        <w:fldChar w:fldCharType="begin"/>
      </w:r>
      <w:r w:rsidRPr="002B1B72">
        <w:rPr>
          <w:rFonts w:cs="Arial"/>
          <w:b/>
          <w:szCs w:val="18"/>
        </w:rPr>
        <w:instrText xml:space="preserve"> SEQ Formulario_V- \* ARABIC </w:instrText>
      </w:r>
      <w:r w:rsidR="004301B5" w:rsidRPr="002B1B72">
        <w:rPr>
          <w:rFonts w:cs="Arial"/>
          <w:b/>
          <w:szCs w:val="18"/>
        </w:rPr>
        <w:fldChar w:fldCharType="separate"/>
      </w:r>
      <w:r w:rsidR="007A1DB1">
        <w:rPr>
          <w:rFonts w:cs="Arial"/>
          <w:b/>
          <w:noProof/>
          <w:szCs w:val="18"/>
        </w:rPr>
        <w:t>1</w:t>
      </w:r>
      <w:r w:rsidR="004301B5" w:rsidRPr="002B1B72">
        <w:rPr>
          <w:rFonts w:cs="Arial"/>
          <w:b/>
          <w:szCs w:val="18"/>
        </w:rPr>
        <w:fldChar w:fldCharType="end"/>
      </w:r>
      <w:bookmarkEnd w:id="65"/>
    </w:p>
    <w:p w14:paraId="56437CD0" w14:textId="77777777" w:rsidR="00716AAB" w:rsidRDefault="00EB3E8A" w:rsidP="00716AAB">
      <w:pPr>
        <w:jc w:val="center"/>
        <w:rPr>
          <w:rFonts w:cs="Arial"/>
          <w:b/>
          <w:szCs w:val="18"/>
        </w:rPr>
      </w:pPr>
      <w:r w:rsidRPr="002B1B72">
        <w:rPr>
          <w:rFonts w:cs="Arial"/>
          <w:b/>
          <w:szCs w:val="18"/>
        </w:rPr>
        <w:t>EVALUACIÓN PRELIMINAR</w:t>
      </w:r>
    </w:p>
    <w:p w14:paraId="5AEED477" w14:textId="77777777" w:rsidR="004A3AFE" w:rsidRPr="002B1B72" w:rsidRDefault="004A3AFE" w:rsidP="00716AAB">
      <w:pPr>
        <w:jc w:val="center"/>
        <w:rPr>
          <w:rFonts w:cs="Arial"/>
          <w:b/>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rPr>
            </w:pPr>
            <w:r w:rsidRPr="0087762D">
              <w:rPr>
                <w:rFonts w:cs="Arial"/>
                <w:b/>
                <w:color w:val="FFFFFF" w:themeColor="background1"/>
                <w:szCs w:val="18"/>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rPr>
            </w:pPr>
            <w:r w:rsidRPr="002B1B72">
              <w:rPr>
                <w:rFonts w:cs="Arial"/>
                <w:b/>
              </w:rPr>
              <w:t>Propuesta Económica</w:t>
            </w:r>
            <w:r w:rsidR="00311A7A" w:rsidRPr="002B1B72">
              <w:rPr>
                <w:rFonts w:cs="Arial"/>
                <w:b/>
              </w:rPr>
              <w:t xml:space="preserve"> o Presupuesto Fijo determinado por la Entidad</w:t>
            </w:r>
            <w:r w:rsidRPr="002B1B72">
              <w:rPr>
                <w:rFonts w:cs="Arial"/>
                <w:b/>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rPr>
            </w:pPr>
            <w:r w:rsidRPr="002B1B72">
              <w:rPr>
                <w:rFonts w:cs="Arial"/>
                <w:b/>
              </w:rPr>
              <w:t>Evaluación Preliminar</w:t>
            </w:r>
          </w:p>
          <w:p w14:paraId="250555F9" w14:textId="77777777" w:rsidR="00EB3E8A" w:rsidRPr="002B1B72" w:rsidRDefault="00EB3E8A" w:rsidP="00EB3E8A">
            <w:pPr>
              <w:jc w:val="center"/>
              <w:rPr>
                <w:rFonts w:cs="Arial"/>
                <w:b/>
              </w:rPr>
            </w:pPr>
            <w:r w:rsidRPr="002B1B72">
              <w:rPr>
                <w:rFonts w:cs="Arial"/>
                <w:b/>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rPr>
            </w:pPr>
            <w:r w:rsidRPr="002B1B72">
              <w:rPr>
                <w:rFonts w:cs="Arial"/>
                <w:b/>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rPr>
            </w:pPr>
            <w:r w:rsidRPr="002B1B72">
              <w:rPr>
                <w:rFonts w:cs="Arial"/>
                <w:b/>
              </w:rPr>
              <w:t>FORMULARIO A-2</w:t>
            </w:r>
            <w:r w:rsidR="00311A7A" w:rsidRPr="002B1B72">
              <w:rPr>
                <w:rFonts w:cs="Arial"/>
                <w:b/>
              </w:rPr>
              <w:t xml:space="preserve">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rPr>
            </w:pPr>
            <w:r w:rsidRPr="002B1B72">
              <w:rPr>
                <w:rFonts w:cs="Arial"/>
              </w:rPr>
              <w:t xml:space="preserve">Garantía de Seriedad de Propuesta o </w:t>
            </w:r>
            <w:r w:rsidR="00311A7A" w:rsidRPr="002B1B72">
              <w:rPr>
                <w:rFonts w:cs="Arial"/>
              </w:rPr>
              <w:t>d</w:t>
            </w:r>
            <w:r w:rsidRPr="002B1B72">
              <w:rPr>
                <w:rFonts w:cs="Arial"/>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rPr>
            </w:pPr>
            <w:r w:rsidRPr="002B1B72">
              <w:rPr>
                <w:rFonts w:cs="Arial"/>
                <w:b/>
              </w:rPr>
              <w:t>FORMULARIO C-1.</w:t>
            </w:r>
            <w:r w:rsidRPr="002B1B72">
              <w:rPr>
                <w:rFonts w:cs="Arial"/>
              </w:rPr>
              <w:t xml:space="preserve"> </w:t>
            </w:r>
            <w:r w:rsidR="00311A7A" w:rsidRPr="002B1B72">
              <w:rPr>
                <w:rFonts w:cs="Arial"/>
              </w:rPr>
              <w:t xml:space="preserve">Propuesta Técnica </w:t>
            </w:r>
            <w:r w:rsidRPr="002B1B72">
              <w:rPr>
                <w:rFonts w:cs="Arial"/>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rPr>
            </w:pPr>
          </w:p>
        </w:tc>
      </w:tr>
    </w:tbl>
    <w:p w14:paraId="0B3D27EA" w14:textId="77777777" w:rsidR="00EB3E8A" w:rsidRPr="002B1B72" w:rsidRDefault="00EB3E8A" w:rsidP="00716AAB">
      <w:pPr>
        <w:jc w:val="center"/>
        <w:rPr>
          <w:rFonts w:cs="Arial"/>
          <w:b/>
          <w:szCs w:val="18"/>
        </w:rPr>
      </w:pPr>
    </w:p>
    <w:p w14:paraId="4430E046" w14:textId="77777777" w:rsidR="00716AAB" w:rsidRPr="002B1B72" w:rsidRDefault="00716AAB" w:rsidP="00716AAB">
      <w:pPr>
        <w:jc w:val="center"/>
        <w:rPr>
          <w:rFonts w:cs="Arial"/>
          <w:b/>
          <w:szCs w:val="18"/>
        </w:rPr>
      </w:pPr>
    </w:p>
    <w:p w14:paraId="2218B3F9" w14:textId="77777777" w:rsidR="00716AAB" w:rsidRPr="002B1B72" w:rsidRDefault="00716AAB" w:rsidP="00716AAB">
      <w:pPr>
        <w:jc w:val="center"/>
        <w:rPr>
          <w:rFonts w:cs="Arial"/>
          <w:b/>
          <w:szCs w:val="18"/>
        </w:rPr>
      </w:pPr>
    </w:p>
    <w:p w14:paraId="28BD296E" w14:textId="77777777" w:rsidR="00716AAB" w:rsidRPr="002B1B72" w:rsidRDefault="00716AAB" w:rsidP="00716AAB">
      <w:pPr>
        <w:jc w:val="center"/>
        <w:rPr>
          <w:rFonts w:cs="Arial"/>
          <w:b/>
          <w:szCs w:val="18"/>
        </w:rPr>
      </w:pPr>
    </w:p>
    <w:p w14:paraId="7BEB2FDB" w14:textId="77777777" w:rsidR="00716AAB" w:rsidRPr="002B1B72" w:rsidRDefault="00716AAB" w:rsidP="00716AAB">
      <w:pPr>
        <w:jc w:val="center"/>
        <w:rPr>
          <w:rFonts w:cs="Arial"/>
          <w:b/>
          <w:szCs w:val="18"/>
        </w:rPr>
      </w:pPr>
    </w:p>
    <w:p w14:paraId="0897EF08" w14:textId="77777777" w:rsidR="00716AAB" w:rsidRPr="002B1B72" w:rsidRDefault="00716AAB" w:rsidP="00716AAB">
      <w:pPr>
        <w:jc w:val="center"/>
        <w:rPr>
          <w:rFonts w:cs="Arial"/>
          <w:b/>
        </w:rPr>
      </w:pPr>
    </w:p>
    <w:p w14:paraId="47B9ACCB" w14:textId="77777777" w:rsidR="00716AAB" w:rsidRPr="002B1B72" w:rsidRDefault="00716AAB" w:rsidP="00716AAB">
      <w:pPr>
        <w:jc w:val="center"/>
        <w:rPr>
          <w:rFonts w:cs="Arial"/>
          <w:b/>
        </w:rPr>
      </w:pPr>
    </w:p>
    <w:p w14:paraId="3926CC00" w14:textId="77777777" w:rsidR="00716AAB" w:rsidRPr="002B1B72" w:rsidRDefault="00716AAB" w:rsidP="00716AAB">
      <w:pPr>
        <w:jc w:val="center"/>
        <w:rPr>
          <w:rFonts w:cs="Arial"/>
          <w:b/>
        </w:rPr>
      </w:pPr>
    </w:p>
    <w:p w14:paraId="206CF731" w14:textId="77777777" w:rsidR="00716AAB" w:rsidRPr="002B1B72" w:rsidRDefault="00716AAB" w:rsidP="00716AAB">
      <w:pPr>
        <w:jc w:val="center"/>
        <w:rPr>
          <w:rFonts w:cs="Arial"/>
          <w:b/>
        </w:rPr>
      </w:pPr>
    </w:p>
    <w:p w14:paraId="0F53C874" w14:textId="77777777" w:rsidR="00716AAB" w:rsidRPr="002B1B72" w:rsidRDefault="00716AAB" w:rsidP="00716AAB">
      <w:pPr>
        <w:jc w:val="center"/>
        <w:rPr>
          <w:rFonts w:cs="Arial"/>
          <w:b/>
        </w:rPr>
      </w:pPr>
    </w:p>
    <w:p w14:paraId="1C3DBFB8" w14:textId="77777777" w:rsidR="00716AAB" w:rsidRPr="002B1B72" w:rsidRDefault="00716AAB" w:rsidP="00716AAB">
      <w:pPr>
        <w:jc w:val="center"/>
        <w:rPr>
          <w:rFonts w:cs="Arial"/>
          <w:b/>
        </w:rPr>
      </w:pPr>
    </w:p>
    <w:p w14:paraId="07F0A474" w14:textId="77777777" w:rsidR="00716AAB" w:rsidRPr="002B1B72" w:rsidRDefault="00716AAB" w:rsidP="00716AAB">
      <w:pPr>
        <w:jc w:val="center"/>
        <w:rPr>
          <w:rFonts w:cs="Arial"/>
          <w:b/>
        </w:rPr>
      </w:pPr>
    </w:p>
    <w:p w14:paraId="35E1A8DE" w14:textId="77777777" w:rsidR="00716AAB" w:rsidRPr="002B1B72" w:rsidRDefault="00716AAB" w:rsidP="00716AAB">
      <w:pPr>
        <w:jc w:val="center"/>
        <w:rPr>
          <w:rFonts w:cs="Arial"/>
          <w:b/>
        </w:rPr>
      </w:pPr>
    </w:p>
    <w:p w14:paraId="2D18255D" w14:textId="77777777" w:rsidR="00716AAB" w:rsidRPr="002B1B72" w:rsidRDefault="00716AAB" w:rsidP="00716AAB">
      <w:pPr>
        <w:jc w:val="center"/>
        <w:rPr>
          <w:rFonts w:cs="Arial"/>
          <w:b/>
        </w:rPr>
      </w:pPr>
    </w:p>
    <w:p w14:paraId="125E3D06" w14:textId="77777777" w:rsidR="00716AAB" w:rsidRPr="002B1B72" w:rsidRDefault="00716AAB" w:rsidP="00716AAB">
      <w:pPr>
        <w:jc w:val="center"/>
        <w:rPr>
          <w:rFonts w:cs="Arial"/>
          <w:b/>
        </w:rPr>
      </w:pPr>
    </w:p>
    <w:p w14:paraId="4457D9A9" w14:textId="77777777" w:rsidR="00716AAB" w:rsidRPr="002B1B72" w:rsidRDefault="00716AAB" w:rsidP="00716AAB">
      <w:pPr>
        <w:jc w:val="center"/>
        <w:rPr>
          <w:rFonts w:cs="Arial"/>
          <w:b/>
        </w:rPr>
      </w:pPr>
    </w:p>
    <w:p w14:paraId="7945F0FF" w14:textId="77777777" w:rsidR="00716AAB" w:rsidRPr="002B1B72" w:rsidRDefault="00716AAB" w:rsidP="00716AAB">
      <w:pPr>
        <w:jc w:val="center"/>
        <w:rPr>
          <w:rFonts w:cs="Arial"/>
          <w:b/>
        </w:rPr>
      </w:pPr>
    </w:p>
    <w:p w14:paraId="0B3B6738" w14:textId="77777777" w:rsidR="00716AAB" w:rsidRPr="002B1B72" w:rsidRDefault="00716AAB" w:rsidP="00716AAB">
      <w:pPr>
        <w:jc w:val="center"/>
        <w:rPr>
          <w:rFonts w:cs="Arial"/>
          <w:b/>
        </w:rPr>
      </w:pPr>
    </w:p>
    <w:p w14:paraId="00F37723" w14:textId="77777777" w:rsidR="00716AAB" w:rsidRPr="002B1B72" w:rsidRDefault="00716AAB" w:rsidP="00716AAB">
      <w:pPr>
        <w:jc w:val="center"/>
        <w:rPr>
          <w:rFonts w:cs="Arial"/>
          <w:b/>
        </w:rPr>
      </w:pPr>
    </w:p>
    <w:p w14:paraId="172E1823" w14:textId="77777777" w:rsidR="00716AAB" w:rsidRDefault="00716AAB" w:rsidP="00716AAB">
      <w:pPr>
        <w:jc w:val="center"/>
        <w:rPr>
          <w:rFonts w:cs="Arial"/>
          <w:b/>
        </w:rPr>
      </w:pPr>
    </w:p>
    <w:p w14:paraId="61FB89A1" w14:textId="77777777" w:rsidR="0079119D" w:rsidRDefault="0079119D" w:rsidP="00716AAB">
      <w:pPr>
        <w:jc w:val="center"/>
        <w:rPr>
          <w:rFonts w:cs="Arial"/>
          <w:b/>
        </w:rPr>
      </w:pPr>
    </w:p>
    <w:p w14:paraId="6525D36E" w14:textId="77777777" w:rsidR="00AD0E87" w:rsidRDefault="00AD0E87" w:rsidP="00716AAB">
      <w:pPr>
        <w:jc w:val="center"/>
        <w:rPr>
          <w:rFonts w:cs="Arial"/>
          <w:b/>
        </w:rPr>
      </w:pPr>
    </w:p>
    <w:p w14:paraId="772D0603" w14:textId="77777777" w:rsidR="00AD0E87" w:rsidRPr="002B1B72" w:rsidRDefault="00AD0E87" w:rsidP="00716AAB">
      <w:pPr>
        <w:jc w:val="center"/>
        <w:rPr>
          <w:rFonts w:cs="Arial"/>
          <w:b/>
        </w:rPr>
      </w:pPr>
    </w:p>
    <w:p w14:paraId="5E60C6D0" w14:textId="77777777" w:rsidR="00716AAB" w:rsidRPr="002B1B72" w:rsidRDefault="00716AAB" w:rsidP="00716AAB">
      <w:pPr>
        <w:jc w:val="center"/>
        <w:rPr>
          <w:rFonts w:cs="Arial"/>
          <w:b/>
        </w:rPr>
      </w:pPr>
    </w:p>
    <w:p w14:paraId="41B80592" w14:textId="77777777" w:rsidR="00716AAB" w:rsidRDefault="00716AAB" w:rsidP="00716AAB">
      <w:pPr>
        <w:jc w:val="center"/>
        <w:rPr>
          <w:rFonts w:cs="Arial"/>
          <w:b/>
        </w:rPr>
      </w:pPr>
    </w:p>
    <w:p w14:paraId="57E9B641" w14:textId="40EE470F" w:rsidR="00914043" w:rsidRPr="002B1B72" w:rsidRDefault="00914043" w:rsidP="00914043">
      <w:pPr>
        <w:jc w:val="center"/>
        <w:rPr>
          <w:rFonts w:cs="Arial"/>
          <w:b/>
          <w:szCs w:val="18"/>
        </w:rPr>
      </w:pPr>
      <w:r w:rsidRPr="002B1B72">
        <w:rPr>
          <w:rFonts w:cs="Arial"/>
          <w:b/>
          <w:szCs w:val="18"/>
        </w:rPr>
        <w:lastRenderedPageBreak/>
        <w:t>FORMULARIO V-3</w:t>
      </w:r>
    </w:p>
    <w:p w14:paraId="3C01CF3A" w14:textId="50CBE359" w:rsidR="00716AAB" w:rsidRPr="002B1B72" w:rsidRDefault="00914043" w:rsidP="00914043">
      <w:pPr>
        <w:jc w:val="center"/>
        <w:rPr>
          <w:rFonts w:cs="Arial"/>
          <w:b/>
          <w:szCs w:val="18"/>
        </w:rPr>
      </w:pPr>
      <w:r w:rsidRPr="002B1B72">
        <w:rPr>
          <w:rFonts w:cs="Arial"/>
          <w:b/>
          <w:szCs w:val="18"/>
        </w:rPr>
        <w:t>EVALUACIÓN DE LA PROPUESTA TÉCNICA</w:t>
      </w:r>
    </w:p>
    <w:p w14:paraId="38DDBA6E" w14:textId="77777777" w:rsidR="00E149D8" w:rsidRPr="002B1B72" w:rsidRDefault="00E149D8" w:rsidP="00914043">
      <w:pPr>
        <w:jc w:val="center"/>
        <w:rPr>
          <w:rFonts w:cs="Arial"/>
          <w:b/>
          <w:szCs w:val="18"/>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eastAsia="es-BO"/>
              </w:rPr>
            </w:pPr>
            <w:r w:rsidRPr="002B1B72">
              <w:rPr>
                <w:rFonts w:cs="Arial"/>
                <w:b/>
                <w:bCs/>
                <w:sz w:val="16"/>
                <w:lang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eastAsia="es-BO"/>
              </w:rPr>
            </w:pPr>
            <w:r w:rsidRPr="002B1B72">
              <w:rPr>
                <w:rFonts w:cs="Arial"/>
                <w:b/>
                <w:bCs/>
                <w:sz w:val="16"/>
                <w:lang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eastAsia="es-BO"/>
              </w:rPr>
            </w:pPr>
            <w:r w:rsidRPr="002B1B72">
              <w:rPr>
                <w:rFonts w:cs="Arial"/>
                <w:b/>
                <w:bCs/>
                <w:sz w:val="16"/>
                <w:lang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eastAsia="es-BO"/>
              </w:rPr>
            </w:pPr>
            <w:r w:rsidRPr="002B1B72">
              <w:rPr>
                <w:rFonts w:cs="Arial"/>
                <w:b/>
                <w:bCs/>
                <w:sz w:val="16"/>
                <w:lang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eastAsia="es-BO"/>
              </w:rPr>
            </w:pPr>
            <w:r w:rsidRPr="002B1B72">
              <w:rPr>
                <w:rFonts w:cs="Arial"/>
                <w:sz w:val="16"/>
                <w:lang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eastAsia="es-BO"/>
              </w:rPr>
            </w:pPr>
            <w:r w:rsidRPr="002B1B72">
              <w:rPr>
                <w:rFonts w:cs="Arial"/>
                <w:b/>
                <w:bCs/>
                <w:sz w:val="16"/>
                <w:lang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eastAsia="es-BO"/>
              </w:rPr>
            </w:pPr>
            <w:r w:rsidRPr="002B1B72">
              <w:rPr>
                <w:rFonts w:cs="Arial"/>
                <w:b/>
                <w:bCs/>
                <w:sz w:val="16"/>
                <w:lang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eastAsia="es-BO"/>
              </w:rPr>
            </w:pPr>
            <w:r w:rsidRPr="002B1B72">
              <w:rPr>
                <w:rFonts w:cs="Arial"/>
                <w:b/>
                <w:bCs/>
                <w:sz w:val="16"/>
                <w:lang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11B0B339" w14:textId="77777777" w:rsidR="00B41A80" w:rsidRPr="002B1B72" w:rsidRDefault="00B41A80" w:rsidP="00914043">
      <w:pPr>
        <w:jc w:val="center"/>
        <w:rPr>
          <w:rFonts w:cs="Arial"/>
          <w:b/>
          <w:szCs w:val="18"/>
        </w:rPr>
      </w:pPr>
    </w:p>
    <w:tbl>
      <w:tblPr>
        <w:tblW w:w="56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8"/>
        <w:gridCol w:w="1050"/>
        <w:gridCol w:w="1797"/>
        <w:gridCol w:w="1768"/>
        <w:gridCol w:w="1589"/>
        <w:gridCol w:w="6"/>
        <w:gridCol w:w="1596"/>
      </w:tblGrid>
      <w:tr w:rsidR="0085549C" w:rsidRPr="002B1B72" w14:paraId="1A8FFCE0" w14:textId="0867AC1D" w:rsidTr="0085549C">
        <w:trPr>
          <w:trHeight w:val="233"/>
        </w:trPr>
        <w:tc>
          <w:tcPr>
            <w:tcW w:w="1238" w:type="pct"/>
            <w:vMerge w:val="restart"/>
            <w:shd w:val="clear" w:color="auto" w:fill="DBE5F1" w:themeFill="accent1" w:themeFillTint="33"/>
            <w:vAlign w:val="center"/>
          </w:tcPr>
          <w:p w14:paraId="42D855E4" w14:textId="77777777" w:rsidR="0085549C" w:rsidRPr="002B1B72" w:rsidRDefault="0085549C" w:rsidP="00512DB5">
            <w:pPr>
              <w:jc w:val="center"/>
              <w:rPr>
                <w:rFonts w:cs="Arial"/>
                <w:b/>
                <w:sz w:val="16"/>
                <w:szCs w:val="4"/>
              </w:rPr>
            </w:pPr>
          </w:p>
          <w:p w14:paraId="0063F0E9" w14:textId="77777777" w:rsidR="0085549C" w:rsidRPr="002B1B72" w:rsidRDefault="0085549C" w:rsidP="00512DB5">
            <w:pPr>
              <w:jc w:val="center"/>
              <w:rPr>
                <w:rFonts w:cs="Arial"/>
                <w:b/>
                <w:sz w:val="16"/>
              </w:rPr>
            </w:pPr>
            <w:r w:rsidRPr="002B1B72">
              <w:rPr>
                <w:rFonts w:cs="Arial"/>
                <w:b/>
                <w:sz w:val="16"/>
              </w:rPr>
              <w:t>CONDICIONES ADICIONALES Formulario C-2</w:t>
            </w:r>
          </w:p>
          <w:p w14:paraId="151DCF66" w14:textId="77777777" w:rsidR="0085549C" w:rsidRPr="002B1B72" w:rsidRDefault="0085549C" w:rsidP="00512DB5">
            <w:pPr>
              <w:jc w:val="center"/>
              <w:rPr>
                <w:rFonts w:cs="Arial"/>
                <w:b/>
                <w:sz w:val="16"/>
              </w:rPr>
            </w:pPr>
            <w:r w:rsidRPr="002B1B72">
              <w:rPr>
                <w:rFonts w:cs="Arial"/>
                <w:b/>
                <w:sz w:val="16"/>
              </w:rPr>
              <w:t>(Llenado por la Entidad)</w:t>
            </w:r>
          </w:p>
        </w:tc>
        <w:tc>
          <w:tcPr>
            <w:tcW w:w="506" w:type="pct"/>
            <w:vMerge w:val="restart"/>
            <w:shd w:val="clear" w:color="auto" w:fill="DBE5F1" w:themeFill="accent1" w:themeFillTint="33"/>
            <w:vAlign w:val="center"/>
          </w:tcPr>
          <w:p w14:paraId="33AA2ABD" w14:textId="77777777" w:rsidR="0085549C" w:rsidRPr="002B1B72" w:rsidRDefault="0085549C" w:rsidP="00512DB5">
            <w:pPr>
              <w:pStyle w:val="Prrafodelista"/>
              <w:tabs>
                <w:tab w:val="left" w:pos="709"/>
              </w:tabs>
              <w:ind w:left="0"/>
              <w:contextualSpacing/>
              <w:jc w:val="center"/>
              <w:rPr>
                <w:rFonts w:ascii="Verdana" w:hAnsi="Verdana" w:cs="Arial"/>
                <w:b/>
                <w:sz w:val="16"/>
              </w:rPr>
            </w:pPr>
            <w:r w:rsidRPr="002B1B72">
              <w:rPr>
                <w:rFonts w:ascii="Verdana" w:hAnsi="Verdana" w:cs="Arial"/>
                <w:b/>
                <w:sz w:val="16"/>
                <w:szCs w:val="16"/>
              </w:rPr>
              <w:t>PUNTAJE ASIGNADO</w:t>
            </w:r>
          </w:p>
        </w:tc>
        <w:tc>
          <w:tcPr>
            <w:tcW w:w="1718" w:type="pct"/>
            <w:gridSpan w:val="2"/>
            <w:tcBorders>
              <w:right w:val="single" w:sz="4" w:space="0" w:color="auto"/>
            </w:tcBorders>
            <w:shd w:val="clear" w:color="auto" w:fill="DBE5F1" w:themeFill="accent1" w:themeFillTint="33"/>
            <w:vAlign w:val="center"/>
          </w:tcPr>
          <w:p w14:paraId="22365CB9" w14:textId="77777777" w:rsidR="0085549C" w:rsidRPr="002B1B72" w:rsidRDefault="0085549C" w:rsidP="00512DB5">
            <w:pPr>
              <w:jc w:val="center"/>
              <w:rPr>
                <w:rFonts w:cs="Arial"/>
                <w:b/>
                <w:sz w:val="16"/>
              </w:rPr>
            </w:pPr>
            <w:r w:rsidRPr="002B1B72">
              <w:rPr>
                <w:rFonts w:cs="Arial"/>
                <w:b/>
                <w:sz w:val="16"/>
              </w:rPr>
              <w:t>PROPONENTES</w:t>
            </w:r>
          </w:p>
        </w:tc>
        <w:tc>
          <w:tcPr>
            <w:tcW w:w="766" w:type="pct"/>
            <w:tcBorders>
              <w:left w:val="single" w:sz="4" w:space="0" w:color="auto"/>
            </w:tcBorders>
            <w:shd w:val="clear" w:color="auto" w:fill="DBE5F1" w:themeFill="accent1" w:themeFillTint="33"/>
            <w:vAlign w:val="center"/>
          </w:tcPr>
          <w:p w14:paraId="79835876" w14:textId="77777777" w:rsidR="0085549C" w:rsidRPr="002B1B72" w:rsidRDefault="0085549C" w:rsidP="0085549C">
            <w:pPr>
              <w:rPr>
                <w:rFonts w:cs="Arial"/>
                <w:b/>
                <w:sz w:val="16"/>
              </w:rPr>
            </w:pPr>
          </w:p>
        </w:tc>
        <w:tc>
          <w:tcPr>
            <w:tcW w:w="773" w:type="pct"/>
            <w:gridSpan w:val="2"/>
            <w:tcBorders>
              <w:left w:val="single" w:sz="4" w:space="0" w:color="auto"/>
            </w:tcBorders>
            <w:shd w:val="clear" w:color="auto" w:fill="DBE5F1" w:themeFill="accent1" w:themeFillTint="33"/>
            <w:vAlign w:val="center"/>
          </w:tcPr>
          <w:p w14:paraId="0C429C65" w14:textId="77777777" w:rsidR="0085549C" w:rsidRPr="002B1B72" w:rsidRDefault="0085549C" w:rsidP="0085549C">
            <w:pPr>
              <w:rPr>
                <w:rFonts w:cs="Arial"/>
                <w:b/>
                <w:sz w:val="16"/>
              </w:rPr>
            </w:pPr>
          </w:p>
        </w:tc>
      </w:tr>
      <w:tr w:rsidR="00D011A8" w:rsidRPr="002B1B72" w14:paraId="68AE369E" w14:textId="77777777" w:rsidTr="0085549C">
        <w:trPr>
          <w:trHeight w:val="365"/>
        </w:trPr>
        <w:tc>
          <w:tcPr>
            <w:tcW w:w="1238"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rPr>
            </w:pPr>
          </w:p>
        </w:tc>
        <w:tc>
          <w:tcPr>
            <w:tcW w:w="506"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rPr>
            </w:pPr>
          </w:p>
        </w:tc>
        <w:tc>
          <w:tcPr>
            <w:tcW w:w="866" w:type="pct"/>
            <w:shd w:val="clear" w:color="auto" w:fill="DBE5F1" w:themeFill="accent1" w:themeFillTint="33"/>
            <w:vAlign w:val="center"/>
          </w:tcPr>
          <w:p w14:paraId="417D80F4" w14:textId="77777777" w:rsidR="00C96C4A" w:rsidRPr="002B1B72" w:rsidRDefault="00C96C4A" w:rsidP="00512DB5">
            <w:pPr>
              <w:jc w:val="center"/>
              <w:rPr>
                <w:rFonts w:cs="Arial"/>
                <w:b/>
                <w:sz w:val="16"/>
              </w:rPr>
            </w:pPr>
            <w:r w:rsidRPr="002B1B72">
              <w:rPr>
                <w:rFonts w:cs="Arial"/>
                <w:b/>
                <w:sz w:val="16"/>
              </w:rPr>
              <w:t>PROPONENTE A</w:t>
            </w:r>
          </w:p>
        </w:tc>
        <w:tc>
          <w:tcPr>
            <w:tcW w:w="852" w:type="pct"/>
            <w:tcBorders>
              <w:right w:val="single" w:sz="4" w:space="0" w:color="auto"/>
            </w:tcBorders>
            <w:shd w:val="clear" w:color="auto" w:fill="DBE5F1" w:themeFill="accent1" w:themeFillTint="33"/>
            <w:vAlign w:val="center"/>
          </w:tcPr>
          <w:p w14:paraId="06C8F5CC" w14:textId="77777777" w:rsidR="00C96C4A" w:rsidRPr="002B1B72" w:rsidRDefault="00C96C4A" w:rsidP="00512DB5">
            <w:pPr>
              <w:jc w:val="center"/>
              <w:rPr>
                <w:rFonts w:cs="Arial"/>
                <w:b/>
                <w:sz w:val="16"/>
              </w:rPr>
            </w:pPr>
            <w:r w:rsidRPr="002B1B72">
              <w:rPr>
                <w:rFonts w:cs="Arial"/>
                <w:b/>
                <w:sz w:val="16"/>
              </w:rPr>
              <w:t>PROPONENTE B</w:t>
            </w:r>
          </w:p>
        </w:tc>
        <w:tc>
          <w:tcPr>
            <w:tcW w:w="769" w:type="pct"/>
            <w:gridSpan w:val="2"/>
            <w:tcBorders>
              <w:left w:val="single" w:sz="4" w:space="0" w:color="auto"/>
              <w:right w:val="single" w:sz="4" w:space="0" w:color="auto"/>
            </w:tcBorders>
            <w:shd w:val="clear" w:color="auto" w:fill="DBE5F1" w:themeFill="accent1" w:themeFillTint="33"/>
            <w:vAlign w:val="center"/>
          </w:tcPr>
          <w:p w14:paraId="668A4ED3" w14:textId="77777777" w:rsidR="00C96C4A" w:rsidRPr="002B1B72" w:rsidRDefault="00C96C4A" w:rsidP="0085549C">
            <w:pPr>
              <w:rPr>
                <w:rFonts w:cs="Arial"/>
                <w:b/>
                <w:sz w:val="16"/>
              </w:rPr>
            </w:pPr>
            <w:r w:rsidRPr="002B1B72">
              <w:rPr>
                <w:rFonts w:cs="Arial"/>
                <w:b/>
                <w:sz w:val="16"/>
              </w:rPr>
              <w:t>PROPONENTE C</w:t>
            </w:r>
          </w:p>
        </w:tc>
        <w:tc>
          <w:tcPr>
            <w:tcW w:w="770" w:type="pct"/>
            <w:tcBorders>
              <w:left w:val="single" w:sz="4" w:space="0" w:color="auto"/>
            </w:tcBorders>
            <w:shd w:val="clear" w:color="auto" w:fill="DBE5F1" w:themeFill="accent1" w:themeFillTint="33"/>
            <w:vAlign w:val="center"/>
          </w:tcPr>
          <w:p w14:paraId="62FEEBF0" w14:textId="77777777" w:rsidR="00C96C4A" w:rsidRPr="002B1B72" w:rsidRDefault="00C96C4A" w:rsidP="0085549C">
            <w:pPr>
              <w:rPr>
                <w:rFonts w:cs="Arial"/>
                <w:b/>
                <w:sz w:val="16"/>
              </w:rPr>
            </w:pPr>
            <w:r w:rsidRPr="002B1B72">
              <w:rPr>
                <w:rFonts w:cs="Arial"/>
                <w:b/>
                <w:sz w:val="16"/>
              </w:rPr>
              <w:t>PROPONENTE n</w:t>
            </w:r>
          </w:p>
        </w:tc>
      </w:tr>
      <w:tr w:rsidR="00D011A8" w:rsidRPr="002B1B72" w14:paraId="4356959D" w14:textId="77777777" w:rsidTr="0085549C">
        <w:trPr>
          <w:trHeight w:val="233"/>
        </w:trPr>
        <w:tc>
          <w:tcPr>
            <w:tcW w:w="1238"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rPr>
            </w:pPr>
          </w:p>
        </w:tc>
        <w:tc>
          <w:tcPr>
            <w:tcW w:w="506"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rPr>
            </w:pPr>
          </w:p>
        </w:tc>
        <w:tc>
          <w:tcPr>
            <w:tcW w:w="866" w:type="pct"/>
            <w:shd w:val="clear" w:color="auto" w:fill="DBE5F1" w:themeFill="accent1" w:themeFillTint="33"/>
            <w:vAlign w:val="center"/>
          </w:tcPr>
          <w:p w14:paraId="031A35A9" w14:textId="77777777" w:rsidR="00C96C4A" w:rsidRPr="002B1B72" w:rsidRDefault="00C96C4A" w:rsidP="00512DB5">
            <w:pPr>
              <w:jc w:val="center"/>
              <w:rPr>
                <w:rFonts w:cs="Arial"/>
                <w:b/>
                <w:sz w:val="16"/>
              </w:rPr>
            </w:pPr>
            <w:r w:rsidRPr="002B1B72">
              <w:rPr>
                <w:rFonts w:cs="Arial"/>
                <w:b/>
                <w:sz w:val="16"/>
              </w:rPr>
              <w:t>Puntaje Obtenido</w:t>
            </w:r>
          </w:p>
        </w:tc>
        <w:tc>
          <w:tcPr>
            <w:tcW w:w="852" w:type="pct"/>
            <w:shd w:val="clear" w:color="auto" w:fill="DBE5F1" w:themeFill="accent1" w:themeFillTint="33"/>
            <w:vAlign w:val="center"/>
          </w:tcPr>
          <w:p w14:paraId="1F893DC2" w14:textId="77777777" w:rsidR="00C96C4A" w:rsidRPr="002B1B72" w:rsidRDefault="00C96C4A" w:rsidP="00512DB5">
            <w:pPr>
              <w:jc w:val="center"/>
              <w:rPr>
                <w:rFonts w:cs="Arial"/>
                <w:b/>
                <w:sz w:val="16"/>
              </w:rPr>
            </w:pPr>
            <w:r w:rsidRPr="002B1B72">
              <w:rPr>
                <w:rFonts w:cs="Arial"/>
                <w:b/>
                <w:sz w:val="16"/>
              </w:rPr>
              <w:t>Puntaje Obtenido</w:t>
            </w:r>
          </w:p>
        </w:tc>
        <w:tc>
          <w:tcPr>
            <w:tcW w:w="769" w:type="pct"/>
            <w:gridSpan w:val="2"/>
            <w:shd w:val="clear" w:color="auto" w:fill="DBE5F1" w:themeFill="accent1" w:themeFillTint="33"/>
            <w:vAlign w:val="center"/>
          </w:tcPr>
          <w:p w14:paraId="6F1304A4" w14:textId="77777777" w:rsidR="00C96C4A" w:rsidRPr="002B1B72" w:rsidRDefault="00C96C4A" w:rsidP="0085549C">
            <w:pPr>
              <w:rPr>
                <w:rFonts w:cs="Arial"/>
                <w:b/>
                <w:sz w:val="16"/>
              </w:rPr>
            </w:pPr>
            <w:r w:rsidRPr="002B1B72">
              <w:rPr>
                <w:rFonts w:cs="Arial"/>
                <w:b/>
                <w:sz w:val="16"/>
              </w:rPr>
              <w:t>Puntaje Obtenido</w:t>
            </w:r>
          </w:p>
        </w:tc>
        <w:tc>
          <w:tcPr>
            <w:tcW w:w="770" w:type="pct"/>
            <w:shd w:val="clear" w:color="auto" w:fill="DBE5F1" w:themeFill="accent1" w:themeFillTint="33"/>
            <w:vAlign w:val="center"/>
          </w:tcPr>
          <w:p w14:paraId="47A5EBDF" w14:textId="77777777" w:rsidR="00C96C4A" w:rsidRPr="002B1B72" w:rsidRDefault="00C96C4A" w:rsidP="0085549C">
            <w:pPr>
              <w:rPr>
                <w:rFonts w:cs="Arial"/>
                <w:b/>
                <w:sz w:val="16"/>
              </w:rPr>
            </w:pPr>
            <w:r w:rsidRPr="002B1B72">
              <w:rPr>
                <w:rFonts w:cs="Arial"/>
                <w:b/>
                <w:sz w:val="16"/>
              </w:rPr>
              <w:t>Puntaje Obtenido</w:t>
            </w:r>
          </w:p>
        </w:tc>
      </w:tr>
      <w:tr w:rsidR="00D011A8" w:rsidRPr="002B1B72" w14:paraId="449A6445" w14:textId="77777777" w:rsidTr="0085549C">
        <w:trPr>
          <w:trHeight w:val="233"/>
        </w:trPr>
        <w:tc>
          <w:tcPr>
            <w:tcW w:w="1238"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rPr>
            </w:pPr>
            <w:r w:rsidRPr="002B1B72">
              <w:rPr>
                <w:rFonts w:ascii="Verdana" w:hAnsi="Verdana" w:cs="Arial"/>
                <w:sz w:val="16"/>
                <w:szCs w:val="16"/>
              </w:rPr>
              <w:t>Criterio 1</w:t>
            </w:r>
          </w:p>
        </w:tc>
        <w:tc>
          <w:tcPr>
            <w:tcW w:w="506"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rPr>
            </w:pPr>
          </w:p>
        </w:tc>
        <w:tc>
          <w:tcPr>
            <w:tcW w:w="866" w:type="pct"/>
            <w:shd w:val="clear" w:color="auto" w:fill="auto"/>
            <w:vAlign w:val="center"/>
          </w:tcPr>
          <w:p w14:paraId="28EB3869" w14:textId="77777777" w:rsidR="00C96C4A" w:rsidRPr="002B1B72" w:rsidRDefault="00C96C4A" w:rsidP="00512DB5">
            <w:pPr>
              <w:jc w:val="center"/>
              <w:rPr>
                <w:rFonts w:cs="Arial"/>
                <w:b/>
                <w:sz w:val="16"/>
              </w:rPr>
            </w:pPr>
          </w:p>
        </w:tc>
        <w:tc>
          <w:tcPr>
            <w:tcW w:w="852" w:type="pct"/>
            <w:shd w:val="clear" w:color="auto" w:fill="auto"/>
            <w:vAlign w:val="center"/>
          </w:tcPr>
          <w:p w14:paraId="62DFD16F"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3F727F7E" w14:textId="77777777" w:rsidR="00C96C4A" w:rsidRPr="002B1B72" w:rsidRDefault="00C96C4A" w:rsidP="0085549C">
            <w:pPr>
              <w:rPr>
                <w:rFonts w:cs="Arial"/>
                <w:b/>
                <w:sz w:val="16"/>
              </w:rPr>
            </w:pPr>
          </w:p>
        </w:tc>
        <w:tc>
          <w:tcPr>
            <w:tcW w:w="770" w:type="pct"/>
            <w:shd w:val="clear" w:color="auto" w:fill="auto"/>
            <w:vAlign w:val="center"/>
          </w:tcPr>
          <w:p w14:paraId="2691DB64" w14:textId="77777777" w:rsidR="00C96C4A" w:rsidRPr="002B1B72" w:rsidRDefault="00C96C4A" w:rsidP="0085549C">
            <w:pPr>
              <w:rPr>
                <w:rFonts w:cs="Arial"/>
                <w:b/>
                <w:sz w:val="16"/>
              </w:rPr>
            </w:pPr>
          </w:p>
        </w:tc>
      </w:tr>
      <w:tr w:rsidR="00D011A8" w:rsidRPr="002B1B72" w14:paraId="1A377B61" w14:textId="77777777" w:rsidTr="0085549C">
        <w:trPr>
          <w:trHeight w:val="233"/>
        </w:trPr>
        <w:tc>
          <w:tcPr>
            <w:tcW w:w="1238"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rPr>
            </w:pPr>
          </w:p>
        </w:tc>
        <w:tc>
          <w:tcPr>
            <w:tcW w:w="506"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rPr>
            </w:pPr>
          </w:p>
        </w:tc>
        <w:tc>
          <w:tcPr>
            <w:tcW w:w="866" w:type="pct"/>
            <w:shd w:val="clear" w:color="auto" w:fill="auto"/>
            <w:vAlign w:val="center"/>
          </w:tcPr>
          <w:p w14:paraId="0B180B16" w14:textId="77777777" w:rsidR="00C96C4A" w:rsidRPr="002B1B72" w:rsidRDefault="00C96C4A" w:rsidP="00512DB5">
            <w:pPr>
              <w:jc w:val="center"/>
              <w:rPr>
                <w:rFonts w:cs="Arial"/>
                <w:b/>
                <w:sz w:val="16"/>
              </w:rPr>
            </w:pPr>
          </w:p>
        </w:tc>
        <w:tc>
          <w:tcPr>
            <w:tcW w:w="852" w:type="pct"/>
            <w:shd w:val="clear" w:color="auto" w:fill="auto"/>
            <w:vAlign w:val="center"/>
          </w:tcPr>
          <w:p w14:paraId="346DFB3F"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7A4C78D3" w14:textId="77777777" w:rsidR="00C96C4A" w:rsidRPr="002B1B72" w:rsidRDefault="00C96C4A" w:rsidP="0085549C">
            <w:pPr>
              <w:rPr>
                <w:rFonts w:cs="Arial"/>
                <w:b/>
                <w:sz w:val="16"/>
              </w:rPr>
            </w:pPr>
          </w:p>
        </w:tc>
        <w:tc>
          <w:tcPr>
            <w:tcW w:w="770" w:type="pct"/>
            <w:shd w:val="clear" w:color="auto" w:fill="auto"/>
            <w:vAlign w:val="center"/>
          </w:tcPr>
          <w:p w14:paraId="62C427CB" w14:textId="77777777" w:rsidR="00C96C4A" w:rsidRPr="002B1B72" w:rsidRDefault="00C96C4A" w:rsidP="0085549C">
            <w:pPr>
              <w:rPr>
                <w:rFonts w:cs="Arial"/>
                <w:b/>
                <w:sz w:val="16"/>
              </w:rPr>
            </w:pPr>
          </w:p>
        </w:tc>
      </w:tr>
      <w:tr w:rsidR="00D011A8" w:rsidRPr="002B1B72" w14:paraId="2611B861" w14:textId="77777777" w:rsidTr="0085549C">
        <w:trPr>
          <w:trHeight w:val="233"/>
        </w:trPr>
        <w:tc>
          <w:tcPr>
            <w:tcW w:w="1238"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rPr>
            </w:pPr>
            <w:r w:rsidRPr="002B1B72">
              <w:rPr>
                <w:rFonts w:ascii="Verdana" w:hAnsi="Verdana" w:cs="Arial"/>
                <w:sz w:val="16"/>
                <w:szCs w:val="16"/>
              </w:rPr>
              <w:t>Criterio 2</w:t>
            </w:r>
          </w:p>
        </w:tc>
        <w:tc>
          <w:tcPr>
            <w:tcW w:w="506"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rPr>
            </w:pPr>
          </w:p>
        </w:tc>
        <w:tc>
          <w:tcPr>
            <w:tcW w:w="866" w:type="pct"/>
            <w:shd w:val="clear" w:color="auto" w:fill="auto"/>
            <w:vAlign w:val="center"/>
          </w:tcPr>
          <w:p w14:paraId="57C6BBBA" w14:textId="77777777" w:rsidR="00C96C4A" w:rsidRPr="002B1B72" w:rsidRDefault="00C96C4A" w:rsidP="00512DB5">
            <w:pPr>
              <w:jc w:val="center"/>
              <w:rPr>
                <w:rFonts w:cs="Arial"/>
                <w:b/>
                <w:sz w:val="16"/>
              </w:rPr>
            </w:pPr>
          </w:p>
        </w:tc>
        <w:tc>
          <w:tcPr>
            <w:tcW w:w="852" w:type="pct"/>
            <w:shd w:val="clear" w:color="auto" w:fill="auto"/>
            <w:vAlign w:val="center"/>
          </w:tcPr>
          <w:p w14:paraId="7E1CB84A"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2ED6FA67" w14:textId="77777777" w:rsidR="00C96C4A" w:rsidRPr="002B1B72" w:rsidRDefault="00C96C4A" w:rsidP="0085549C">
            <w:pPr>
              <w:rPr>
                <w:rFonts w:cs="Arial"/>
                <w:b/>
                <w:sz w:val="16"/>
              </w:rPr>
            </w:pPr>
          </w:p>
        </w:tc>
        <w:tc>
          <w:tcPr>
            <w:tcW w:w="770" w:type="pct"/>
            <w:shd w:val="clear" w:color="auto" w:fill="auto"/>
            <w:vAlign w:val="center"/>
          </w:tcPr>
          <w:p w14:paraId="0850FD4A" w14:textId="77777777" w:rsidR="00C96C4A" w:rsidRPr="002B1B72" w:rsidRDefault="00C96C4A" w:rsidP="0085549C">
            <w:pPr>
              <w:rPr>
                <w:rFonts w:cs="Arial"/>
                <w:b/>
                <w:sz w:val="16"/>
              </w:rPr>
            </w:pPr>
          </w:p>
        </w:tc>
      </w:tr>
      <w:tr w:rsidR="00D011A8" w:rsidRPr="002B1B72" w14:paraId="12BD9DBA" w14:textId="77777777" w:rsidTr="0085549C">
        <w:trPr>
          <w:trHeight w:val="233"/>
        </w:trPr>
        <w:tc>
          <w:tcPr>
            <w:tcW w:w="1238"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rPr>
            </w:pPr>
          </w:p>
        </w:tc>
        <w:tc>
          <w:tcPr>
            <w:tcW w:w="506"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rPr>
            </w:pPr>
          </w:p>
        </w:tc>
        <w:tc>
          <w:tcPr>
            <w:tcW w:w="866" w:type="pct"/>
            <w:shd w:val="clear" w:color="auto" w:fill="auto"/>
            <w:vAlign w:val="center"/>
          </w:tcPr>
          <w:p w14:paraId="67576307" w14:textId="77777777" w:rsidR="00C96C4A" w:rsidRPr="002B1B72" w:rsidRDefault="00C96C4A" w:rsidP="00512DB5">
            <w:pPr>
              <w:jc w:val="center"/>
              <w:rPr>
                <w:rFonts w:cs="Arial"/>
                <w:b/>
                <w:sz w:val="16"/>
              </w:rPr>
            </w:pPr>
          </w:p>
        </w:tc>
        <w:tc>
          <w:tcPr>
            <w:tcW w:w="852" w:type="pct"/>
            <w:shd w:val="clear" w:color="auto" w:fill="auto"/>
            <w:vAlign w:val="center"/>
          </w:tcPr>
          <w:p w14:paraId="1E7EE301"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04D76094" w14:textId="77777777" w:rsidR="00C96C4A" w:rsidRPr="002B1B72" w:rsidRDefault="00C96C4A" w:rsidP="0085549C">
            <w:pPr>
              <w:rPr>
                <w:rFonts w:cs="Arial"/>
                <w:b/>
                <w:sz w:val="16"/>
              </w:rPr>
            </w:pPr>
          </w:p>
        </w:tc>
        <w:tc>
          <w:tcPr>
            <w:tcW w:w="770" w:type="pct"/>
            <w:shd w:val="clear" w:color="auto" w:fill="auto"/>
            <w:vAlign w:val="center"/>
          </w:tcPr>
          <w:p w14:paraId="55A0BE9E" w14:textId="77777777" w:rsidR="00C96C4A" w:rsidRPr="002B1B72" w:rsidRDefault="00C96C4A" w:rsidP="0085549C">
            <w:pPr>
              <w:rPr>
                <w:rFonts w:cs="Arial"/>
                <w:b/>
                <w:sz w:val="16"/>
              </w:rPr>
            </w:pPr>
          </w:p>
        </w:tc>
      </w:tr>
      <w:tr w:rsidR="00D011A8" w:rsidRPr="002B1B72" w14:paraId="470B317E" w14:textId="77777777" w:rsidTr="0085549C">
        <w:trPr>
          <w:trHeight w:val="233"/>
        </w:trPr>
        <w:tc>
          <w:tcPr>
            <w:tcW w:w="1238"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rPr>
            </w:pPr>
            <w:r w:rsidRPr="002B1B72">
              <w:rPr>
                <w:rFonts w:ascii="Verdana" w:hAnsi="Verdana" w:cs="Arial"/>
                <w:b/>
                <w:sz w:val="16"/>
                <w:szCs w:val="16"/>
              </w:rPr>
              <w:t>PUNTAJE TOTAL DE LAS CONDICIONES ADICIONALES</w:t>
            </w:r>
          </w:p>
        </w:tc>
        <w:tc>
          <w:tcPr>
            <w:tcW w:w="506"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35</w:t>
            </w:r>
          </w:p>
        </w:tc>
        <w:tc>
          <w:tcPr>
            <w:tcW w:w="866" w:type="pct"/>
            <w:shd w:val="clear" w:color="auto" w:fill="DBE5F1" w:themeFill="accent1" w:themeFillTint="33"/>
            <w:vAlign w:val="center"/>
          </w:tcPr>
          <w:p w14:paraId="65149266" w14:textId="77777777" w:rsidR="00C96C4A" w:rsidRPr="002B1B72" w:rsidRDefault="00C96C4A" w:rsidP="00512DB5">
            <w:pPr>
              <w:jc w:val="center"/>
              <w:rPr>
                <w:rFonts w:cs="Arial"/>
                <w:b/>
                <w:i/>
                <w:sz w:val="16"/>
              </w:rPr>
            </w:pPr>
            <w:r w:rsidRPr="002B1B72">
              <w:rPr>
                <w:rFonts w:cs="Arial"/>
                <w:b/>
                <w:i/>
                <w:sz w:val="16"/>
              </w:rPr>
              <w:t xml:space="preserve">(sumar los puntajes obtenidos de cada criterio) </w:t>
            </w:r>
          </w:p>
        </w:tc>
        <w:tc>
          <w:tcPr>
            <w:tcW w:w="852" w:type="pct"/>
            <w:shd w:val="clear" w:color="auto" w:fill="DBE5F1" w:themeFill="accent1" w:themeFillTint="33"/>
            <w:vAlign w:val="center"/>
          </w:tcPr>
          <w:p w14:paraId="61413DAD" w14:textId="77777777" w:rsidR="00C96C4A" w:rsidRPr="002B1B72" w:rsidRDefault="00C96C4A" w:rsidP="00512DB5">
            <w:pPr>
              <w:jc w:val="center"/>
              <w:rPr>
                <w:rFonts w:cs="Arial"/>
                <w:b/>
                <w:sz w:val="16"/>
              </w:rPr>
            </w:pPr>
            <w:r w:rsidRPr="002B1B72">
              <w:rPr>
                <w:rFonts w:cs="Arial"/>
                <w:b/>
                <w:i/>
                <w:sz w:val="16"/>
              </w:rPr>
              <w:t>(sumar los puntajes obtenidos de cada criterio)</w:t>
            </w:r>
          </w:p>
        </w:tc>
        <w:tc>
          <w:tcPr>
            <w:tcW w:w="769" w:type="pct"/>
            <w:gridSpan w:val="2"/>
            <w:shd w:val="clear" w:color="auto" w:fill="DBE5F1" w:themeFill="accent1" w:themeFillTint="33"/>
            <w:vAlign w:val="center"/>
          </w:tcPr>
          <w:p w14:paraId="1EE801E6" w14:textId="77777777" w:rsidR="00C96C4A" w:rsidRPr="002B1B72" w:rsidRDefault="00C96C4A" w:rsidP="0085549C">
            <w:pPr>
              <w:rPr>
                <w:rFonts w:cs="Arial"/>
                <w:b/>
                <w:sz w:val="16"/>
              </w:rPr>
            </w:pPr>
            <w:r w:rsidRPr="002B1B72">
              <w:rPr>
                <w:rFonts w:cs="Arial"/>
                <w:b/>
                <w:i/>
                <w:sz w:val="16"/>
              </w:rPr>
              <w:t>(sumar los puntajes obtenidos de cada criterio)</w:t>
            </w:r>
          </w:p>
        </w:tc>
        <w:tc>
          <w:tcPr>
            <w:tcW w:w="770" w:type="pct"/>
            <w:shd w:val="clear" w:color="auto" w:fill="DBE5F1" w:themeFill="accent1" w:themeFillTint="33"/>
            <w:vAlign w:val="center"/>
          </w:tcPr>
          <w:p w14:paraId="459D852F" w14:textId="77777777" w:rsidR="00C96C4A" w:rsidRPr="002B1B72" w:rsidRDefault="00C96C4A" w:rsidP="0085549C">
            <w:pPr>
              <w:rPr>
                <w:rFonts w:cs="Arial"/>
                <w:b/>
                <w:sz w:val="16"/>
              </w:rPr>
            </w:pPr>
            <w:r w:rsidRPr="002B1B72">
              <w:rPr>
                <w:rFonts w:cs="Arial"/>
                <w:b/>
                <w:i/>
                <w:sz w:val="16"/>
              </w:rPr>
              <w:t>(sumar los puntajes obtenidos de cada criterio)</w:t>
            </w:r>
          </w:p>
        </w:tc>
      </w:tr>
    </w:tbl>
    <w:p w14:paraId="13768B50" w14:textId="77777777" w:rsidR="00B41A80" w:rsidRPr="002B1B72" w:rsidRDefault="00B41A80" w:rsidP="00914043">
      <w:pPr>
        <w:jc w:val="center"/>
        <w:rPr>
          <w:rFonts w:cs="Arial"/>
          <w:b/>
          <w:szCs w:val="18"/>
        </w:rPr>
      </w:pPr>
    </w:p>
    <w:tbl>
      <w:tblPr>
        <w:tblW w:w="55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10"/>
        <w:gridCol w:w="1210"/>
        <w:gridCol w:w="1813"/>
        <w:gridCol w:w="1661"/>
        <w:gridCol w:w="1813"/>
        <w:gridCol w:w="1664"/>
      </w:tblGrid>
      <w:tr w:rsidR="00D011A8" w:rsidRPr="002B1B72" w14:paraId="08862685" w14:textId="77777777" w:rsidTr="0085549C">
        <w:trPr>
          <w:trHeight w:val="255"/>
        </w:trPr>
        <w:tc>
          <w:tcPr>
            <w:tcW w:w="2126" w:type="dxa"/>
            <w:shd w:val="clear" w:color="auto" w:fill="DBE5F1" w:themeFill="accent1" w:themeFillTint="33"/>
            <w:vAlign w:val="center"/>
          </w:tcPr>
          <w:p w14:paraId="45CB3C0D" w14:textId="77777777" w:rsidR="00C96C4A" w:rsidRPr="002B1B72" w:rsidRDefault="00C96C4A" w:rsidP="00512DB5">
            <w:pPr>
              <w:rPr>
                <w:rFonts w:cs="Arial"/>
                <w:b/>
                <w:sz w:val="16"/>
              </w:rPr>
            </w:pPr>
            <w:r w:rsidRPr="002B1B72">
              <w:rPr>
                <w:rFonts w:cs="Arial"/>
                <w:b/>
                <w:sz w:val="16"/>
              </w:rPr>
              <w:t>RESUMEN DE LA EVALUACIÓN TÉCNICA</w:t>
            </w:r>
          </w:p>
        </w:tc>
        <w:tc>
          <w:tcPr>
            <w:tcW w:w="1218"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rPr>
            </w:pPr>
            <w:r w:rsidRPr="002B1B72">
              <w:rPr>
                <w:rFonts w:ascii="Verdana" w:hAnsi="Verdana" w:cs="Arial"/>
                <w:b/>
                <w:sz w:val="16"/>
                <w:szCs w:val="16"/>
              </w:rPr>
              <w:t>PUNTAJE ASIGNADO</w:t>
            </w:r>
          </w:p>
        </w:tc>
        <w:tc>
          <w:tcPr>
            <w:tcW w:w="1825" w:type="dxa"/>
            <w:shd w:val="clear" w:color="auto" w:fill="DBE5F1" w:themeFill="accent1" w:themeFillTint="33"/>
            <w:vAlign w:val="center"/>
          </w:tcPr>
          <w:p w14:paraId="3E5AD5F7" w14:textId="77777777" w:rsidR="00C96C4A" w:rsidRPr="002B1B72" w:rsidRDefault="00C96C4A" w:rsidP="00512DB5">
            <w:pPr>
              <w:jc w:val="center"/>
              <w:rPr>
                <w:rFonts w:cs="Arial"/>
                <w:b/>
                <w:sz w:val="16"/>
              </w:rPr>
            </w:pPr>
            <w:r w:rsidRPr="002B1B72">
              <w:rPr>
                <w:rFonts w:cs="Arial"/>
                <w:b/>
                <w:sz w:val="16"/>
              </w:rPr>
              <w:t>PROPONENTE A</w:t>
            </w:r>
          </w:p>
        </w:tc>
        <w:tc>
          <w:tcPr>
            <w:tcW w:w="1672" w:type="dxa"/>
            <w:shd w:val="clear" w:color="auto" w:fill="DBE5F1" w:themeFill="accent1" w:themeFillTint="33"/>
            <w:vAlign w:val="center"/>
          </w:tcPr>
          <w:p w14:paraId="3DCF4B28" w14:textId="77777777" w:rsidR="00C96C4A" w:rsidRPr="002B1B72" w:rsidRDefault="00C96C4A" w:rsidP="00512DB5">
            <w:pPr>
              <w:jc w:val="center"/>
              <w:rPr>
                <w:rFonts w:cs="Arial"/>
                <w:b/>
                <w:sz w:val="16"/>
              </w:rPr>
            </w:pPr>
            <w:r w:rsidRPr="002B1B72">
              <w:rPr>
                <w:rFonts w:cs="Arial"/>
                <w:b/>
                <w:sz w:val="16"/>
              </w:rPr>
              <w:t>PROPONENTE B</w:t>
            </w:r>
          </w:p>
        </w:tc>
        <w:tc>
          <w:tcPr>
            <w:tcW w:w="1825" w:type="dxa"/>
            <w:shd w:val="clear" w:color="auto" w:fill="DBE5F1" w:themeFill="accent1" w:themeFillTint="33"/>
            <w:vAlign w:val="center"/>
          </w:tcPr>
          <w:p w14:paraId="548322FC" w14:textId="77777777" w:rsidR="00C96C4A" w:rsidRPr="002B1B72" w:rsidRDefault="00C96C4A" w:rsidP="00512DB5">
            <w:pPr>
              <w:jc w:val="center"/>
              <w:rPr>
                <w:rFonts w:cs="Arial"/>
                <w:b/>
                <w:sz w:val="16"/>
              </w:rPr>
            </w:pPr>
            <w:r w:rsidRPr="002B1B72">
              <w:rPr>
                <w:rFonts w:cs="Arial"/>
                <w:b/>
                <w:sz w:val="16"/>
              </w:rPr>
              <w:t>PROPONENTE C</w:t>
            </w:r>
          </w:p>
        </w:tc>
        <w:tc>
          <w:tcPr>
            <w:tcW w:w="1675" w:type="dxa"/>
            <w:shd w:val="clear" w:color="auto" w:fill="DBE5F1" w:themeFill="accent1" w:themeFillTint="33"/>
            <w:vAlign w:val="center"/>
          </w:tcPr>
          <w:p w14:paraId="45E1F523" w14:textId="77777777" w:rsidR="00C96C4A" w:rsidRPr="002B1B72" w:rsidRDefault="00C96C4A" w:rsidP="00512DB5">
            <w:pPr>
              <w:jc w:val="center"/>
              <w:rPr>
                <w:rFonts w:cs="Arial"/>
                <w:b/>
                <w:sz w:val="16"/>
              </w:rPr>
            </w:pPr>
            <w:r w:rsidRPr="002B1B72">
              <w:rPr>
                <w:rFonts w:cs="Arial"/>
                <w:b/>
                <w:sz w:val="16"/>
              </w:rPr>
              <w:t>PROPONENTE n</w:t>
            </w:r>
          </w:p>
        </w:tc>
      </w:tr>
      <w:tr w:rsidR="00D011A8" w:rsidRPr="002B1B72" w14:paraId="51E8B637" w14:textId="77777777" w:rsidTr="0085549C">
        <w:trPr>
          <w:trHeight w:val="255"/>
        </w:trPr>
        <w:tc>
          <w:tcPr>
            <w:tcW w:w="2126"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rPr>
            </w:pPr>
            <w:r w:rsidRPr="002B1B72">
              <w:rPr>
                <w:rFonts w:ascii="Verdana" w:hAnsi="Verdana" w:cs="Arial"/>
                <w:sz w:val="16"/>
                <w:szCs w:val="16"/>
              </w:rPr>
              <w:t>Puntaje de la evaluación CUMPLE/NO CUMPLE</w:t>
            </w:r>
          </w:p>
        </w:tc>
        <w:tc>
          <w:tcPr>
            <w:tcW w:w="1218"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35</w:t>
            </w:r>
          </w:p>
        </w:tc>
        <w:tc>
          <w:tcPr>
            <w:tcW w:w="1825" w:type="dxa"/>
            <w:shd w:val="clear" w:color="auto" w:fill="auto"/>
            <w:vAlign w:val="center"/>
          </w:tcPr>
          <w:p w14:paraId="375EDE74" w14:textId="77777777" w:rsidR="00C96C4A" w:rsidRPr="002B1B72" w:rsidRDefault="00C96C4A" w:rsidP="00C96C4A">
            <w:pPr>
              <w:jc w:val="center"/>
              <w:rPr>
                <w:rFonts w:cs="Arial"/>
                <w:b/>
                <w:sz w:val="16"/>
              </w:rPr>
            </w:pPr>
            <w:r w:rsidRPr="002B1B72">
              <w:rPr>
                <w:rFonts w:cs="Arial"/>
                <w:b/>
                <w:i/>
                <w:sz w:val="16"/>
              </w:rPr>
              <w:t>(si cumple asignar 35 puntos)</w:t>
            </w:r>
          </w:p>
        </w:tc>
        <w:tc>
          <w:tcPr>
            <w:tcW w:w="1672" w:type="dxa"/>
            <w:shd w:val="clear" w:color="auto" w:fill="auto"/>
            <w:vAlign w:val="center"/>
          </w:tcPr>
          <w:p w14:paraId="4D88D877" w14:textId="77777777" w:rsidR="00C96C4A" w:rsidRPr="002B1B72" w:rsidRDefault="00C96C4A" w:rsidP="00512DB5">
            <w:pPr>
              <w:jc w:val="center"/>
              <w:rPr>
                <w:rFonts w:cs="Arial"/>
                <w:b/>
                <w:i/>
                <w:sz w:val="16"/>
              </w:rPr>
            </w:pPr>
            <w:r w:rsidRPr="002B1B72">
              <w:rPr>
                <w:rFonts w:cs="Arial"/>
                <w:b/>
                <w:i/>
                <w:sz w:val="16"/>
              </w:rPr>
              <w:t xml:space="preserve">(si cumple asignar </w:t>
            </w:r>
          </w:p>
          <w:p w14:paraId="15E51C48" w14:textId="77777777" w:rsidR="00C96C4A" w:rsidRPr="002B1B72" w:rsidRDefault="00C96C4A" w:rsidP="00512DB5">
            <w:pPr>
              <w:jc w:val="center"/>
              <w:rPr>
                <w:rFonts w:cs="Arial"/>
                <w:b/>
                <w:sz w:val="16"/>
              </w:rPr>
            </w:pPr>
            <w:r w:rsidRPr="002B1B72">
              <w:rPr>
                <w:rFonts w:cs="Arial"/>
                <w:b/>
                <w:i/>
                <w:sz w:val="16"/>
              </w:rPr>
              <w:t>35 puntos)</w:t>
            </w:r>
          </w:p>
        </w:tc>
        <w:tc>
          <w:tcPr>
            <w:tcW w:w="1825" w:type="dxa"/>
            <w:shd w:val="clear" w:color="auto" w:fill="auto"/>
            <w:vAlign w:val="center"/>
          </w:tcPr>
          <w:p w14:paraId="117AC1D6" w14:textId="77777777" w:rsidR="00C96C4A" w:rsidRPr="002B1B72" w:rsidRDefault="00C96C4A" w:rsidP="00512DB5">
            <w:pPr>
              <w:jc w:val="center"/>
              <w:rPr>
                <w:rFonts w:cs="Arial"/>
                <w:b/>
                <w:i/>
                <w:sz w:val="16"/>
              </w:rPr>
            </w:pPr>
            <w:r w:rsidRPr="002B1B72">
              <w:rPr>
                <w:rFonts w:cs="Arial"/>
                <w:b/>
                <w:i/>
                <w:sz w:val="16"/>
              </w:rPr>
              <w:t xml:space="preserve">(si cumple asignar </w:t>
            </w:r>
          </w:p>
          <w:p w14:paraId="2D6AF3C1" w14:textId="77777777" w:rsidR="00C96C4A" w:rsidRPr="002B1B72" w:rsidRDefault="00C96C4A" w:rsidP="00512DB5">
            <w:pPr>
              <w:jc w:val="center"/>
              <w:rPr>
                <w:rFonts w:cs="Arial"/>
                <w:b/>
                <w:sz w:val="16"/>
              </w:rPr>
            </w:pPr>
            <w:r w:rsidRPr="002B1B72">
              <w:rPr>
                <w:rFonts w:cs="Arial"/>
                <w:b/>
                <w:i/>
                <w:sz w:val="16"/>
              </w:rPr>
              <w:t>35 puntos)</w:t>
            </w:r>
          </w:p>
        </w:tc>
        <w:tc>
          <w:tcPr>
            <w:tcW w:w="1675" w:type="dxa"/>
            <w:shd w:val="clear" w:color="auto" w:fill="auto"/>
            <w:vAlign w:val="center"/>
          </w:tcPr>
          <w:p w14:paraId="7B15F1C0" w14:textId="77777777" w:rsidR="00C96C4A" w:rsidRPr="002B1B72" w:rsidRDefault="00C96C4A" w:rsidP="00512DB5">
            <w:pPr>
              <w:jc w:val="center"/>
              <w:rPr>
                <w:rFonts w:cs="Arial"/>
                <w:b/>
                <w:i/>
                <w:sz w:val="16"/>
              </w:rPr>
            </w:pPr>
            <w:r w:rsidRPr="002B1B72">
              <w:rPr>
                <w:rFonts w:cs="Arial"/>
                <w:b/>
                <w:i/>
                <w:sz w:val="16"/>
              </w:rPr>
              <w:t xml:space="preserve">(si cumple asignar </w:t>
            </w:r>
          </w:p>
          <w:p w14:paraId="13E84D43" w14:textId="77777777" w:rsidR="00C96C4A" w:rsidRPr="002B1B72" w:rsidRDefault="00C96C4A" w:rsidP="00512DB5">
            <w:pPr>
              <w:jc w:val="center"/>
              <w:rPr>
                <w:rFonts w:cs="Arial"/>
                <w:b/>
                <w:sz w:val="16"/>
              </w:rPr>
            </w:pPr>
            <w:r w:rsidRPr="002B1B72">
              <w:rPr>
                <w:rFonts w:cs="Arial"/>
                <w:b/>
                <w:i/>
                <w:sz w:val="16"/>
              </w:rPr>
              <w:t>35 puntos)</w:t>
            </w:r>
          </w:p>
        </w:tc>
      </w:tr>
      <w:tr w:rsidR="00D011A8" w:rsidRPr="002B1B72" w14:paraId="6B74442A" w14:textId="77777777" w:rsidTr="0085549C">
        <w:trPr>
          <w:trHeight w:val="255"/>
        </w:trPr>
        <w:tc>
          <w:tcPr>
            <w:tcW w:w="2126"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rPr>
            </w:pPr>
            <w:r w:rsidRPr="002B1B72">
              <w:rPr>
                <w:rFonts w:ascii="Verdana" w:hAnsi="Verdana" w:cs="Arial"/>
                <w:sz w:val="16"/>
                <w:szCs w:val="16"/>
              </w:rPr>
              <w:t>Puntaje de las Condiciones Adicionales</w:t>
            </w:r>
          </w:p>
        </w:tc>
        <w:tc>
          <w:tcPr>
            <w:tcW w:w="1218"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35</w:t>
            </w:r>
          </w:p>
        </w:tc>
        <w:tc>
          <w:tcPr>
            <w:tcW w:w="1825" w:type="dxa"/>
            <w:shd w:val="clear" w:color="auto" w:fill="auto"/>
            <w:vAlign w:val="center"/>
          </w:tcPr>
          <w:p w14:paraId="1E6C9410" w14:textId="77777777" w:rsidR="00C96C4A" w:rsidRPr="002B1B72" w:rsidRDefault="00C96C4A" w:rsidP="00512DB5">
            <w:pPr>
              <w:jc w:val="center"/>
              <w:rPr>
                <w:rFonts w:cs="Arial"/>
                <w:b/>
                <w:sz w:val="16"/>
              </w:rPr>
            </w:pPr>
          </w:p>
        </w:tc>
        <w:tc>
          <w:tcPr>
            <w:tcW w:w="1672" w:type="dxa"/>
            <w:shd w:val="clear" w:color="auto" w:fill="auto"/>
            <w:vAlign w:val="center"/>
          </w:tcPr>
          <w:p w14:paraId="4678EB60" w14:textId="77777777" w:rsidR="00C96C4A" w:rsidRPr="002B1B72" w:rsidRDefault="00C96C4A" w:rsidP="00512DB5">
            <w:pPr>
              <w:jc w:val="center"/>
              <w:rPr>
                <w:rFonts w:cs="Arial"/>
                <w:b/>
                <w:sz w:val="16"/>
              </w:rPr>
            </w:pPr>
          </w:p>
        </w:tc>
        <w:tc>
          <w:tcPr>
            <w:tcW w:w="1825" w:type="dxa"/>
            <w:shd w:val="clear" w:color="auto" w:fill="auto"/>
            <w:vAlign w:val="center"/>
          </w:tcPr>
          <w:p w14:paraId="27EA993E" w14:textId="77777777" w:rsidR="00C96C4A" w:rsidRPr="002B1B72" w:rsidRDefault="00C96C4A" w:rsidP="00512DB5">
            <w:pPr>
              <w:jc w:val="center"/>
              <w:rPr>
                <w:rFonts w:cs="Arial"/>
                <w:b/>
                <w:sz w:val="16"/>
              </w:rPr>
            </w:pPr>
          </w:p>
        </w:tc>
        <w:tc>
          <w:tcPr>
            <w:tcW w:w="1675" w:type="dxa"/>
            <w:shd w:val="clear" w:color="auto" w:fill="auto"/>
            <w:vAlign w:val="center"/>
          </w:tcPr>
          <w:p w14:paraId="6E05B16B" w14:textId="77777777" w:rsidR="00C96C4A" w:rsidRPr="002B1B72" w:rsidRDefault="00C96C4A" w:rsidP="00512DB5">
            <w:pPr>
              <w:jc w:val="center"/>
              <w:rPr>
                <w:rFonts w:cs="Arial"/>
                <w:b/>
                <w:sz w:val="16"/>
              </w:rPr>
            </w:pPr>
          </w:p>
        </w:tc>
      </w:tr>
      <w:tr w:rsidR="00D011A8" w:rsidRPr="002B1B72" w14:paraId="5A4EEC3F" w14:textId="77777777" w:rsidTr="0085549C">
        <w:trPr>
          <w:trHeight w:val="255"/>
        </w:trPr>
        <w:tc>
          <w:tcPr>
            <w:tcW w:w="2126"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rPr>
            </w:pPr>
            <w:r w:rsidRPr="002B1B72">
              <w:rPr>
                <w:rFonts w:ascii="Verdana" w:hAnsi="Verdana" w:cs="Arial"/>
                <w:b/>
                <w:sz w:val="16"/>
                <w:szCs w:val="16"/>
              </w:rPr>
              <w:t>PUNTAJE TOTAL DE LA EVALUACIÓN DE LA PROPUESTA TÉCNICA (PT)</w:t>
            </w:r>
          </w:p>
        </w:tc>
        <w:tc>
          <w:tcPr>
            <w:tcW w:w="1218"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70</w:t>
            </w:r>
          </w:p>
        </w:tc>
        <w:tc>
          <w:tcPr>
            <w:tcW w:w="1825" w:type="dxa"/>
            <w:shd w:val="clear" w:color="auto" w:fill="DBE5F1" w:themeFill="accent1" w:themeFillTint="33"/>
            <w:vAlign w:val="center"/>
          </w:tcPr>
          <w:p w14:paraId="141EC162" w14:textId="77777777" w:rsidR="00C96C4A" w:rsidRPr="002B1B72" w:rsidRDefault="00C96C4A" w:rsidP="00512DB5">
            <w:pPr>
              <w:jc w:val="center"/>
              <w:rPr>
                <w:rFonts w:cs="Arial"/>
                <w:b/>
                <w:sz w:val="16"/>
              </w:rPr>
            </w:pPr>
          </w:p>
        </w:tc>
        <w:tc>
          <w:tcPr>
            <w:tcW w:w="1672" w:type="dxa"/>
            <w:shd w:val="clear" w:color="auto" w:fill="DBE5F1" w:themeFill="accent1" w:themeFillTint="33"/>
            <w:vAlign w:val="center"/>
          </w:tcPr>
          <w:p w14:paraId="7AED91E8" w14:textId="77777777" w:rsidR="00C96C4A" w:rsidRPr="002B1B72" w:rsidRDefault="00C96C4A" w:rsidP="00512DB5">
            <w:pPr>
              <w:jc w:val="center"/>
              <w:rPr>
                <w:rFonts w:cs="Arial"/>
                <w:b/>
                <w:sz w:val="16"/>
              </w:rPr>
            </w:pPr>
          </w:p>
        </w:tc>
        <w:tc>
          <w:tcPr>
            <w:tcW w:w="1825" w:type="dxa"/>
            <w:shd w:val="clear" w:color="auto" w:fill="DBE5F1" w:themeFill="accent1" w:themeFillTint="33"/>
            <w:vAlign w:val="center"/>
          </w:tcPr>
          <w:p w14:paraId="07037229" w14:textId="77777777" w:rsidR="00C96C4A" w:rsidRPr="002B1B72" w:rsidRDefault="00C96C4A" w:rsidP="00512DB5">
            <w:pPr>
              <w:jc w:val="center"/>
              <w:rPr>
                <w:rFonts w:cs="Arial"/>
                <w:b/>
                <w:sz w:val="16"/>
              </w:rPr>
            </w:pPr>
          </w:p>
        </w:tc>
        <w:tc>
          <w:tcPr>
            <w:tcW w:w="1675" w:type="dxa"/>
            <w:shd w:val="clear" w:color="auto" w:fill="DBE5F1" w:themeFill="accent1" w:themeFillTint="33"/>
            <w:vAlign w:val="center"/>
          </w:tcPr>
          <w:p w14:paraId="2A3F528E" w14:textId="77777777" w:rsidR="00C96C4A" w:rsidRPr="002B1B72" w:rsidRDefault="00C96C4A" w:rsidP="00512DB5">
            <w:pPr>
              <w:jc w:val="center"/>
              <w:rPr>
                <w:rFonts w:cs="Arial"/>
                <w:b/>
                <w:sz w:val="16"/>
              </w:rPr>
            </w:pPr>
          </w:p>
        </w:tc>
      </w:tr>
    </w:tbl>
    <w:p w14:paraId="4823EE6E" w14:textId="77777777" w:rsidR="00840189" w:rsidRDefault="00840189" w:rsidP="00B47D4D">
      <w:pPr>
        <w:jc w:val="center"/>
        <w:rPr>
          <w:rFonts w:cs="Tahoma"/>
          <w:b/>
          <w:szCs w:val="18"/>
        </w:rPr>
      </w:pPr>
    </w:p>
    <w:p w14:paraId="257ED4CB" w14:textId="77777777" w:rsidR="00840189" w:rsidRDefault="00840189" w:rsidP="00B47D4D">
      <w:pPr>
        <w:jc w:val="center"/>
        <w:rPr>
          <w:rFonts w:cs="Tahoma"/>
          <w:b/>
          <w:szCs w:val="18"/>
        </w:rPr>
      </w:pPr>
    </w:p>
    <w:p w14:paraId="4E604923" w14:textId="77777777" w:rsidR="0085549C" w:rsidRDefault="0085549C" w:rsidP="00B47D4D">
      <w:pPr>
        <w:jc w:val="center"/>
        <w:rPr>
          <w:rFonts w:cs="Tahoma"/>
          <w:b/>
          <w:szCs w:val="18"/>
        </w:rPr>
      </w:pPr>
    </w:p>
    <w:p w14:paraId="21A9205A" w14:textId="77777777" w:rsidR="00E21D33" w:rsidRDefault="00E21D33" w:rsidP="00B47D4D">
      <w:pPr>
        <w:jc w:val="center"/>
        <w:rPr>
          <w:rFonts w:cs="Tahoma"/>
          <w:b/>
          <w:szCs w:val="18"/>
        </w:rPr>
      </w:pPr>
    </w:p>
    <w:p w14:paraId="1759B7A5" w14:textId="77777777" w:rsidR="004A3AFE" w:rsidRDefault="004A3AFE" w:rsidP="00B47D4D">
      <w:pPr>
        <w:jc w:val="center"/>
        <w:rPr>
          <w:rFonts w:cs="Tahoma"/>
          <w:b/>
          <w:szCs w:val="18"/>
        </w:rPr>
      </w:pPr>
    </w:p>
    <w:p w14:paraId="64926C22" w14:textId="5133653E" w:rsidR="00E3511B" w:rsidRDefault="00DE3DD2" w:rsidP="00B47D4D">
      <w:pPr>
        <w:jc w:val="center"/>
        <w:rPr>
          <w:rFonts w:cs="Tahoma"/>
          <w:b/>
          <w:szCs w:val="18"/>
        </w:rPr>
      </w:pPr>
      <w:r w:rsidRPr="002B1B72">
        <w:rPr>
          <w:rFonts w:cs="Tahoma"/>
          <w:b/>
          <w:szCs w:val="18"/>
        </w:rPr>
        <w:lastRenderedPageBreak/>
        <w:t>ANEXO 3</w:t>
      </w:r>
    </w:p>
    <w:p w14:paraId="14EB1A66" w14:textId="772F0FE6" w:rsidR="002C3CEA" w:rsidRDefault="004A3AFE" w:rsidP="002C3CEA">
      <w:pPr>
        <w:jc w:val="center"/>
        <w:rPr>
          <w:rFonts w:cs="Tahoma"/>
          <w:b/>
          <w:szCs w:val="18"/>
        </w:rPr>
      </w:pPr>
      <w:r>
        <w:rPr>
          <w:rFonts w:cs="Tahoma"/>
          <w:b/>
          <w:szCs w:val="18"/>
        </w:rPr>
        <w:t>MODELO DE CONTRATO</w:t>
      </w:r>
    </w:p>
    <w:p w14:paraId="263EAAD2" w14:textId="578D884B"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CONTRATO ADMINISTRATIVO PAR</w:t>
      </w:r>
      <w:r w:rsidR="00CD53F3">
        <w:rPr>
          <w:rFonts w:ascii="Tahoma" w:hAnsi="Tahoma" w:cs="Tahoma"/>
          <w:b/>
          <w:sz w:val="20"/>
          <w:szCs w:val="20"/>
        </w:rPr>
        <w:t xml:space="preserve">A LA PRESTACIÓN DE SERVICIOS DE </w:t>
      </w:r>
      <w:r w:rsidRPr="00392C58">
        <w:rPr>
          <w:rFonts w:ascii="Tahoma" w:hAnsi="Tahoma" w:cs="Tahoma"/>
          <w:b/>
          <w:sz w:val="20"/>
          <w:szCs w:val="20"/>
        </w:rPr>
        <w:t xml:space="preserve">CONSULTORÍA INDIVIDUAL DE LÍNEA </w:t>
      </w:r>
      <w:r w:rsidRPr="00880D3B">
        <w:rPr>
          <w:rFonts w:ascii="Tahoma" w:hAnsi="Tahoma" w:cs="Tahoma"/>
          <w:b/>
          <w:sz w:val="20"/>
          <w:szCs w:val="20"/>
        </w:rPr>
        <w:t>“</w:t>
      </w:r>
      <w:proofErr w:type="spellStart"/>
      <w:r>
        <w:rPr>
          <w:rFonts w:ascii="Tahoma" w:hAnsi="Tahoma" w:cs="Tahoma"/>
          <w:b/>
          <w:sz w:val="20"/>
          <w:szCs w:val="20"/>
        </w:rPr>
        <w:t>xxxxxx</w:t>
      </w:r>
      <w:proofErr w:type="spellEnd"/>
      <w:r w:rsidRPr="00880D3B">
        <w:rPr>
          <w:rFonts w:ascii="Tahoma" w:hAnsi="Tahoma" w:cs="Tahoma"/>
          <w:b/>
          <w:sz w:val="20"/>
          <w:szCs w:val="20"/>
        </w:rPr>
        <w:t>”</w:t>
      </w:r>
      <w:r>
        <w:rPr>
          <w:rFonts w:ascii="Tahoma" w:hAnsi="Tahoma" w:cs="Tahoma"/>
          <w:b/>
          <w:sz w:val="20"/>
          <w:szCs w:val="20"/>
        </w:rPr>
        <w:t xml:space="preserve"> PROCESO N°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w:t>
      </w:r>
    </w:p>
    <w:p w14:paraId="4D2C0824" w14:textId="77777777" w:rsidR="002C3CEA" w:rsidRPr="00392C58" w:rsidRDefault="002C3CEA" w:rsidP="002C3CEA">
      <w:pPr>
        <w:rPr>
          <w:rFonts w:ascii="Tahoma" w:hAnsi="Tahoma" w:cs="Tahoma"/>
          <w:b/>
          <w:sz w:val="20"/>
          <w:szCs w:val="20"/>
        </w:rPr>
      </w:pPr>
    </w:p>
    <w:p w14:paraId="2D411C5B" w14:textId="77777777"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 xml:space="preserve">con NIT Nº1023187029, con domicilio en la calle Colombia N° 0-655 entre </w:t>
      </w:r>
      <w:proofErr w:type="spellStart"/>
      <w:r w:rsidRPr="00D44DC6">
        <w:rPr>
          <w:rFonts w:ascii="Tahoma" w:hAnsi="Tahoma" w:cs="Tahoma"/>
          <w:sz w:val="20"/>
          <w:szCs w:val="20"/>
        </w:rPr>
        <w:t>Falsuri</w:t>
      </w:r>
      <w:proofErr w:type="spellEnd"/>
      <w:r w:rsidRPr="00D44DC6">
        <w:rPr>
          <w:rFonts w:ascii="Tahoma" w:hAnsi="Tahoma" w:cs="Tahoma"/>
          <w:sz w:val="20"/>
          <w:szCs w:val="20"/>
        </w:rPr>
        <w:t xml:space="preserve">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proofErr w:type="spellStart"/>
      <w:r>
        <w:rPr>
          <w:rFonts w:ascii="Tahoma" w:hAnsi="Tahoma" w:cs="Tahoma"/>
          <w:b/>
          <w:sz w:val="20"/>
          <w:szCs w:val="20"/>
        </w:rPr>
        <w:t>xxxxxxxxx</w:t>
      </w:r>
      <w:proofErr w:type="spellEnd"/>
      <w:r w:rsidRPr="00D44DC6">
        <w:rPr>
          <w:rFonts w:ascii="Tahoma" w:hAnsi="Tahoma" w:cs="Tahoma"/>
          <w:sz w:val="20"/>
          <w:szCs w:val="20"/>
        </w:rPr>
        <w:t xml:space="preserve">, mayor de edad, hábil por derecho, de profesión </w:t>
      </w:r>
      <w:proofErr w:type="spellStart"/>
      <w:r>
        <w:rPr>
          <w:rFonts w:ascii="Tahoma" w:hAnsi="Tahoma" w:cs="Tahoma"/>
          <w:sz w:val="20"/>
          <w:szCs w:val="20"/>
        </w:rPr>
        <w:t>xxxxxxxxxx</w:t>
      </w:r>
      <w:proofErr w:type="spellEnd"/>
      <w:r w:rsidRPr="00D44DC6">
        <w:rPr>
          <w:rFonts w:ascii="Tahoma" w:hAnsi="Tahoma" w:cs="Tahoma"/>
          <w:sz w:val="20"/>
          <w:szCs w:val="20"/>
        </w:rPr>
        <w:t xml:space="preserve">, con Cédula de Identidad Nº </w:t>
      </w:r>
      <w:proofErr w:type="spellStart"/>
      <w:r>
        <w:rPr>
          <w:rFonts w:ascii="Tahoma" w:hAnsi="Tahoma" w:cs="Tahoma"/>
          <w:sz w:val="20"/>
          <w:szCs w:val="20"/>
        </w:rPr>
        <w:t>xxxxxxxxxx</w:t>
      </w:r>
      <w:proofErr w:type="spellEnd"/>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proofErr w:type="spellStart"/>
      <w:r w:rsidRPr="00880D3B">
        <w:rPr>
          <w:rFonts w:ascii="Tahoma" w:hAnsi="Tahoma" w:cs="Tahoma"/>
          <w:b/>
          <w:color w:val="FF0000"/>
          <w:sz w:val="20"/>
          <w:szCs w:val="20"/>
          <w:lang w:eastAsia="es-MX"/>
        </w:rPr>
        <w:t>xxxxx</w:t>
      </w:r>
      <w:proofErr w:type="spellEnd"/>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N</w:t>
      </w:r>
      <w:r w:rsidRPr="00880D3B">
        <w:rPr>
          <w:rFonts w:ascii="Tahoma" w:hAnsi="Tahoma" w:cs="Tahoma"/>
          <w:color w:val="FF0000"/>
          <w:sz w:val="20"/>
          <w:szCs w:val="20"/>
          <w:shd w:val="clear" w:color="auto" w:fill="FFFFFF"/>
        </w:rPr>
        <w:t xml:space="preserv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expedido en Cochabamba, con domicilio en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de la ciudad de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2DBAE71D"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(RPCD), mediante  Resolución N° ENDE-RES-</w:t>
      </w:r>
      <w:proofErr w:type="spellStart"/>
      <w:r>
        <w:rPr>
          <w:rFonts w:ascii="Tahoma" w:hAnsi="Tahoma" w:cs="Tahoma"/>
          <w:sz w:val="20"/>
          <w:szCs w:val="20"/>
        </w:rPr>
        <w:t>xxxxx</w:t>
      </w:r>
      <w:proofErr w:type="spellEnd"/>
      <w:r w:rsidRPr="00C81C63">
        <w:rPr>
          <w:rFonts w:ascii="Tahoma" w:hAnsi="Tahoma" w:cs="Tahoma"/>
          <w:sz w:val="20"/>
          <w:szCs w:val="20"/>
        </w:rPr>
        <w:t>-</w:t>
      </w:r>
      <w:r>
        <w:rPr>
          <w:rFonts w:ascii="Tahoma" w:hAnsi="Tahoma" w:cs="Tahoma"/>
          <w:sz w:val="20"/>
          <w:szCs w:val="20"/>
        </w:rPr>
        <w:t>xx</w:t>
      </w:r>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r>
        <w:rPr>
          <w:rFonts w:ascii="Tahoma" w:hAnsi="Tahoma" w:cs="Tahoma"/>
          <w:sz w:val="20"/>
          <w:szCs w:val="20"/>
        </w:rPr>
        <w:t>xxx</w:t>
      </w:r>
      <w:r w:rsidRPr="00C81C63">
        <w:rPr>
          <w:rFonts w:ascii="Tahoma" w:hAnsi="Tahoma" w:cs="Tahoma"/>
          <w:sz w:val="20"/>
          <w:szCs w:val="20"/>
        </w:rPr>
        <w:t xml:space="preserve"> de </w:t>
      </w:r>
      <w:r>
        <w:rPr>
          <w:rFonts w:ascii="Tahoma" w:hAnsi="Tahoma" w:cs="Tahoma"/>
          <w:sz w:val="20"/>
          <w:szCs w:val="20"/>
        </w:rPr>
        <w:t>xx</w:t>
      </w:r>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resolvió adjudicar la Contratación Directa Proceso N°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proofErr w:type="spellStart"/>
      <w:r w:rsidRPr="00C81C63">
        <w:rPr>
          <w:rFonts w:ascii="Tahoma" w:hAnsi="Tahoma" w:cs="Tahoma"/>
          <w:sz w:val="20"/>
          <w:szCs w:val="20"/>
        </w:rPr>
        <w:t>S</w:t>
      </w:r>
      <w:r w:rsidR="00BF1E3C">
        <w:rPr>
          <w:rFonts w:ascii="Tahoma" w:hAnsi="Tahoma" w:cs="Tahoma"/>
          <w:sz w:val="20"/>
          <w:szCs w:val="20"/>
        </w:rPr>
        <w:t>xxxxxx</w:t>
      </w:r>
      <w:proofErr w:type="spellEnd"/>
      <w:r w:rsidR="00BF1E3C">
        <w:rPr>
          <w:rFonts w:ascii="Tahoma" w:hAnsi="Tahoma" w:cs="Tahoma"/>
          <w:sz w:val="20"/>
          <w:szCs w:val="20"/>
        </w:rPr>
        <w:t xml:space="preserve">, al </w:t>
      </w:r>
      <w:r w:rsidRPr="00C81C63">
        <w:rPr>
          <w:rFonts w:ascii="Tahoma" w:hAnsi="Tahoma" w:cs="Tahoma"/>
          <w:sz w:val="20"/>
          <w:szCs w:val="20"/>
        </w:rPr>
        <w:t xml:space="preserve"> </w:t>
      </w:r>
      <w:proofErr w:type="spellStart"/>
      <w:r>
        <w:rPr>
          <w:rFonts w:ascii="Tahoma" w:hAnsi="Tahoma" w:cs="Tahoma"/>
          <w:sz w:val="20"/>
          <w:szCs w:val="20"/>
        </w:rPr>
        <w:t>xxxxxx</w:t>
      </w:r>
      <w:proofErr w:type="spellEnd"/>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lastRenderedPageBreak/>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1F52DC29" w14:textId="77777777" w:rsidR="002C3CEA" w:rsidRPr="00392C58"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r w:rsidRPr="00392C58">
        <w:rPr>
          <w:rFonts w:ascii="Tahoma" w:hAnsi="Tahoma" w:cs="Tahoma"/>
          <w:b/>
          <w:sz w:val="20"/>
          <w:szCs w:val="20"/>
        </w:rPr>
        <w:t>QUINTA.-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w:t>
      </w:r>
      <w:proofErr w:type="spellStart"/>
      <w:r w:rsidRPr="00392C58">
        <w:rPr>
          <w:rFonts w:ascii="Tahoma" w:eastAsia="Tahoma" w:hAnsi="Tahoma" w:cs="Tahoma"/>
          <w:sz w:val="20"/>
          <w:szCs w:val="20"/>
        </w:rPr>
        <w:t>EPP’s</w:t>
      </w:r>
      <w:proofErr w:type="spellEnd"/>
      <w:r w:rsidRPr="00392C58">
        <w:rPr>
          <w:rFonts w:ascii="Tahoma" w:eastAsia="Tahoma" w:hAnsi="Tahoma" w:cs="Tahoma"/>
          <w:sz w:val="20"/>
          <w:szCs w:val="20"/>
        </w:rPr>
        <w:t xml:space="preserve">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w:t>
      </w:r>
      <w:r w:rsidRPr="00392C58">
        <w:rPr>
          <w:rFonts w:ascii="Tahoma" w:hAnsi="Tahoma" w:cs="Tahoma"/>
          <w:sz w:val="20"/>
          <w:szCs w:val="20"/>
        </w:rPr>
        <w:lastRenderedPageBreak/>
        <w:t xml:space="preserve">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r w:rsidRPr="00392C58">
        <w:rPr>
          <w:rFonts w:ascii="Tahoma" w:hAnsi="Tahoma" w:cs="Tahoma"/>
          <w:b/>
          <w:sz w:val="20"/>
          <w:szCs w:val="20"/>
        </w:rPr>
        <w:t xml:space="preserve">DÉCIMA.-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r w:rsidRPr="00880D3B">
        <w:rPr>
          <w:rFonts w:ascii="Tahoma" w:hAnsi="Tahoma" w:cs="Tahoma"/>
          <w:b/>
          <w:sz w:val="20"/>
          <w:szCs w:val="20"/>
        </w:rPr>
        <w:t>MONTO.-</w:t>
      </w:r>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w:t>
      </w:r>
      <w:proofErr w:type="gramStart"/>
      <w:r w:rsidRPr="00880D3B">
        <w:rPr>
          <w:rFonts w:ascii="Tahoma" w:hAnsi="Tahoma" w:cs="Tahoma"/>
          <w:b/>
          <w:sz w:val="20"/>
          <w:szCs w:val="20"/>
        </w:rPr>
        <w:t>,00</w:t>
      </w:r>
      <w:proofErr w:type="gramEnd"/>
      <w:r w:rsidRPr="00880D3B">
        <w:rPr>
          <w:rFonts w:ascii="Tahoma" w:hAnsi="Tahoma" w:cs="Tahoma"/>
          <w:b/>
          <w:sz w:val="20"/>
          <w:szCs w:val="20"/>
        </w:rPr>
        <w:t xml:space="preserve"> (</w:t>
      </w:r>
      <w:proofErr w:type="spellStart"/>
      <w:r w:rsidRPr="00880D3B">
        <w:rPr>
          <w:rFonts w:ascii="Tahoma" w:hAnsi="Tahoma" w:cs="Tahoma"/>
          <w:b/>
          <w:sz w:val="20"/>
          <w:szCs w:val="20"/>
        </w:rPr>
        <w:t>xxxxxxxx</w:t>
      </w:r>
      <w:proofErr w:type="spellEnd"/>
      <w:r w:rsidRPr="00880D3B">
        <w:rPr>
          <w:rFonts w:ascii="Tahoma" w:hAnsi="Tahoma" w:cs="Tahoma"/>
          <w:b/>
          <w:sz w:val="20"/>
          <w:szCs w:val="20"/>
        </w:rPr>
        <w:t xml:space="preserve">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w:t>
      </w:r>
      <w:proofErr w:type="spellStart"/>
      <w:r w:rsidRPr="00880D3B">
        <w:rPr>
          <w:rFonts w:ascii="Tahoma" w:hAnsi="Tahoma" w:cs="Tahoma"/>
          <w:b/>
          <w:sz w:val="20"/>
          <w:szCs w:val="20"/>
        </w:rPr>
        <w:t>xxxx</w:t>
      </w:r>
      <w:proofErr w:type="spellEnd"/>
      <w:r w:rsidRPr="00880D3B">
        <w:rPr>
          <w:rFonts w:ascii="Tahoma" w:hAnsi="Tahoma" w:cs="Tahoma"/>
          <w:b/>
          <w:sz w:val="20"/>
          <w:szCs w:val="20"/>
        </w:rPr>
        <w:t xml:space="preserve">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lo considere 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En el marco del Artículo 5º de la Ley Nº 396, con referencia a la asignación de refrigerios y/o pago de viáticos de consultores, a efectos de la aplicación del Artículo 9º del Decreto Supremo </w:t>
      </w:r>
      <w:r w:rsidRPr="00392C58">
        <w:rPr>
          <w:rFonts w:ascii="Tahoma" w:eastAsia="Tahoma" w:hAnsi="Tahoma" w:cs="Tahoma"/>
          <w:sz w:val="20"/>
          <w:szCs w:val="20"/>
          <w:lang w:eastAsia="es-BO"/>
        </w:rPr>
        <w:lastRenderedPageBreak/>
        <w:t>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lastRenderedPageBreak/>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w:t>
      </w:r>
      <w:r w:rsidRPr="00392C58">
        <w:rPr>
          <w:rFonts w:ascii="Tahoma" w:eastAsia="Tahoma" w:hAnsi="Tahoma" w:cs="Tahoma"/>
          <w:sz w:val="20"/>
          <w:szCs w:val="20"/>
          <w:lang w:eastAsia="es-BO"/>
        </w:rPr>
        <w:lastRenderedPageBreak/>
        <w:t xml:space="preserve">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lastRenderedPageBreak/>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incurriera en las causales establecidas en las Clausulas Vigésima Quinta (Anticorrupción) y Vigésima Sexta (</w:t>
      </w:r>
      <w:proofErr w:type="spellStart"/>
      <w:r w:rsidRPr="00392C58">
        <w:rPr>
          <w:rFonts w:ascii="Tahoma" w:eastAsia="Tahoma" w:hAnsi="Tahoma" w:cs="Tahoma"/>
          <w:sz w:val="20"/>
          <w:szCs w:val="20"/>
          <w:lang w:eastAsia="es-BO"/>
        </w:rPr>
        <w:t>Antinarcotráfico</w:t>
      </w:r>
      <w:proofErr w:type="spellEnd"/>
      <w:r w:rsidRPr="00392C58">
        <w:rPr>
          <w:rFonts w:ascii="Tahoma" w:eastAsia="Tahoma" w:hAnsi="Tahoma" w:cs="Tahoma"/>
          <w:sz w:val="20"/>
          <w:szCs w:val="20"/>
          <w:lang w:eastAsia="es-BO"/>
        </w:rPr>
        <w:t xml:space="preserve">)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xml:space="preserve">, según quien </w:t>
      </w:r>
      <w:r w:rsidRPr="00392C58">
        <w:rPr>
          <w:rFonts w:ascii="Tahoma" w:hAnsi="Tahoma" w:cs="Tahoma"/>
          <w:sz w:val="20"/>
          <w:szCs w:val="20"/>
        </w:rPr>
        <w:lastRenderedPageBreak/>
        <w:t>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37959D21" w:rsidR="002C3CEA" w:rsidRPr="00392C58" w:rsidRDefault="002C3CEA" w:rsidP="002C3CEA">
      <w:pPr>
        <w:rPr>
          <w:rFonts w:ascii="Tahoma" w:hAnsi="Tahoma" w:cs="Tahoma"/>
          <w:sz w:val="20"/>
          <w:szCs w:val="20"/>
        </w:rPr>
      </w:pPr>
      <w:r w:rsidRPr="00392C58">
        <w:rPr>
          <w:rFonts w:ascii="Tahoma" w:hAnsi="Tahoma" w:cs="Tahoma"/>
          <w:b/>
          <w:sz w:val="20"/>
          <w:szCs w:val="20"/>
        </w:rPr>
        <w:t>TRIGÉSIMA</w:t>
      </w:r>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 xml:space="preserve">Lic. </w:t>
      </w:r>
      <w:proofErr w:type="spellStart"/>
      <w:proofErr w:type="gramStart"/>
      <w:r w:rsidRPr="00F60444">
        <w:rPr>
          <w:rFonts w:ascii="Tahoma" w:hAnsi="Tahoma" w:cs="Tahoma"/>
          <w:b/>
          <w:bCs/>
          <w:sz w:val="20"/>
          <w:szCs w:val="20"/>
        </w:rPr>
        <w:t>xxxxxxxxxx</w:t>
      </w:r>
      <w:proofErr w:type="spellEnd"/>
      <w:proofErr w:type="gramEnd"/>
      <w:r w:rsidRPr="00392C58">
        <w:rPr>
          <w:rFonts w:ascii="Tahoma" w:hAnsi="Tahoma" w:cs="Tahoma"/>
          <w:b/>
          <w:i/>
          <w:sz w:val="20"/>
          <w:szCs w:val="20"/>
        </w:rPr>
        <w:t xml:space="preserve">, </w:t>
      </w:r>
      <w:r w:rsidRPr="00392C58">
        <w:rPr>
          <w:rFonts w:ascii="Tahoma" w:hAnsi="Tahoma" w:cs="Tahoma"/>
          <w:sz w:val="20"/>
          <w:szCs w:val="20"/>
        </w:rPr>
        <w:t xml:space="preserve">en </w:t>
      </w:r>
      <w:r w:rsidRPr="00392C58">
        <w:rPr>
          <w:rFonts w:ascii="Tahoma" w:hAnsi="Tahoma" w:cs="Tahoma"/>
          <w:sz w:val="20"/>
          <w:szCs w:val="20"/>
        </w:rPr>
        <w:lastRenderedPageBreak/>
        <w:t xml:space="preserve">virtud a la </w:t>
      </w:r>
      <w:r w:rsidRPr="00392C58">
        <w:rPr>
          <w:rFonts w:ascii="Tahoma" w:hAnsi="Tahoma" w:cs="Tahoma"/>
          <w:color w:val="000000"/>
          <w:sz w:val="20"/>
          <w:szCs w:val="20"/>
        </w:rPr>
        <w:t xml:space="preserve">Resolución de Presidencia Ejecutiva </w:t>
      </w:r>
      <w:r w:rsidRPr="00392C58">
        <w:rPr>
          <w:rFonts w:ascii="Tahoma" w:hAnsi="Tahoma" w:cs="Tahoma"/>
          <w:b/>
          <w:bCs/>
          <w:color w:val="000000"/>
          <w:sz w:val="20"/>
          <w:szCs w:val="20"/>
        </w:rPr>
        <w:t>Nº</w:t>
      </w:r>
      <w:r w:rsidRPr="00392C58">
        <w:rPr>
          <w:rFonts w:ascii="Tahoma" w:hAnsi="Tahoma" w:cs="Tahoma"/>
          <w:color w:val="000000"/>
          <w:sz w:val="20"/>
          <w:szCs w:val="20"/>
        </w:rPr>
        <w:t xml:space="preserve"> </w:t>
      </w:r>
      <w:r w:rsidRPr="00392C58">
        <w:rPr>
          <w:rFonts w:ascii="Tahoma" w:hAnsi="Tahoma" w:cs="Tahoma"/>
          <w:b/>
          <w:color w:val="000000"/>
          <w:sz w:val="20"/>
          <w:szCs w:val="20"/>
        </w:rPr>
        <w:t>ENDE-RES-PREJ-</w:t>
      </w:r>
      <w:proofErr w:type="spellStart"/>
      <w:r>
        <w:rPr>
          <w:rFonts w:ascii="Tahoma" w:hAnsi="Tahoma" w:cs="Tahoma"/>
          <w:b/>
          <w:color w:val="000000"/>
          <w:sz w:val="20"/>
          <w:szCs w:val="20"/>
        </w:rPr>
        <w:t>xxxxxx</w:t>
      </w:r>
      <w:proofErr w:type="spellEnd"/>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 xml:space="preserve">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CB684F">
        <w:trPr>
          <w:jc w:val="center"/>
        </w:trPr>
        <w:tc>
          <w:tcPr>
            <w:tcW w:w="3858" w:type="dxa"/>
            <w:tcBorders>
              <w:top w:val="nil"/>
              <w:left w:val="nil"/>
              <w:bottom w:val="dashed" w:sz="4" w:space="0" w:color="auto"/>
              <w:right w:val="nil"/>
            </w:tcBorders>
          </w:tcPr>
          <w:p w14:paraId="4BDE8F3C" w14:textId="77777777" w:rsidR="002C3CEA" w:rsidRPr="00392C58" w:rsidRDefault="002C3CEA" w:rsidP="00CB684F">
            <w:pPr>
              <w:autoSpaceDE w:val="0"/>
              <w:autoSpaceDN w:val="0"/>
              <w:adjustRightInd w:val="0"/>
              <w:rPr>
                <w:rFonts w:ascii="Tahoma" w:hAnsi="Tahoma" w:cs="Tahoma"/>
                <w:sz w:val="20"/>
                <w:szCs w:val="20"/>
              </w:rPr>
            </w:pPr>
          </w:p>
          <w:p w14:paraId="3429D979" w14:textId="77777777" w:rsidR="002C3CEA" w:rsidRPr="00392C58" w:rsidRDefault="002C3CEA" w:rsidP="00CB684F">
            <w:pPr>
              <w:autoSpaceDE w:val="0"/>
              <w:autoSpaceDN w:val="0"/>
              <w:adjustRightInd w:val="0"/>
              <w:rPr>
                <w:rFonts w:ascii="Tahoma" w:hAnsi="Tahoma" w:cs="Tahoma"/>
                <w:sz w:val="20"/>
                <w:szCs w:val="20"/>
              </w:rPr>
            </w:pPr>
          </w:p>
          <w:p w14:paraId="4488C748" w14:textId="77777777" w:rsidR="002C3CEA" w:rsidRPr="00392C58" w:rsidRDefault="002C3CEA" w:rsidP="00CB684F">
            <w:pPr>
              <w:autoSpaceDE w:val="0"/>
              <w:autoSpaceDN w:val="0"/>
              <w:adjustRightInd w:val="0"/>
              <w:rPr>
                <w:rFonts w:ascii="Tahoma" w:hAnsi="Tahoma" w:cs="Tahoma"/>
                <w:sz w:val="20"/>
                <w:szCs w:val="20"/>
              </w:rPr>
            </w:pPr>
          </w:p>
          <w:p w14:paraId="4E51E434" w14:textId="77777777" w:rsidR="002C3CEA" w:rsidRPr="00392C58" w:rsidRDefault="002C3CEA" w:rsidP="00CB684F">
            <w:pPr>
              <w:autoSpaceDE w:val="0"/>
              <w:autoSpaceDN w:val="0"/>
              <w:adjustRightInd w:val="0"/>
              <w:rPr>
                <w:rFonts w:ascii="Tahoma" w:hAnsi="Tahoma" w:cs="Tahoma"/>
                <w:sz w:val="20"/>
                <w:szCs w:val="20"/>
              </w:rPr>
            </w:pPr>
          </w:p>
          <w:p w14:paraId="36AC90EF" w14:textId="77777777" w:rsidR="002C3CEA" w:rsidRPr="00392C58" w:rsidRDefault="002C3CEA" w:rsidP="00CB684F">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CB684F">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CB684F">
            <w:pPr>
              <w:autoSpaceDE w:val="0"/>
              <w:autoSpaceDN w:val="0"/>
              <w:adjustRightInd w:val="0"/>
              <w:rPr>
                <w:rFonts w:ascii="Tahoma" w:hAnsi="Tahoma" w:cs="Tahoma"/>
                <w:sz w:val="20"/>
                <w:szCs w:val="20"/>
              </w:rPr>
            </w:pPr>
          </w:p>
        </w:tc>
      </w:tr>
    </w:tbl>
    <w:p w14:paraId="0185D8A1" w14:textId="32B81758" w:rsidR="002C3CEA" w:rsidRPr="0072147C" w:rsidRDefault="002C3CEA" w:rsidP="007A6339">
      <w:pPr>
        <w:autoSpaceDE w:val="0"/>
        <w:autoSpaceDN w:val="0"/>
        <w:adjustRightInd w:val="0"/>
        <w:ind w:left="709" w:hanging="709"/>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r w:rsidR="0079256E">
        <w:rPr>
          <w:rFonts w:ascii="Tahoma" w:hAnsi="Tahoma" w:cs="Tahoma"/>
          <w:color w:val="000000" w:themeColor="text1"/>
          <w:sz w:val="20"/>
          <w:szCs w:val="20"/>
          <w:lang w:eastAsia="es-MX"/>
        </w:rPr>
        <w:t xml:space="preserve">                 </w:t>
      </w:r>
      <w:proofErr w:type="spellStart"/>
      <w:proofErr w:type="gramStart"/>
      <w:r>
        <w:rPr>
          <w:rFonts w:ascii="Tahoma" w:hAnsi="Tahoma" w:cs="Tahoma"/>
          <w:bCs/>
          <w:color w:val="000000"/>
          <w:sz w:val="20"/>
          <w:szCs w:val="20"/>
        </w:rPr>
        <w:t>xxxxx</w:t>
      </w:r>
      <w:proofErr w:type="spellEnd"/>
      <w:proofErr w:type="gramEnd"/>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00BF1E3C">
        <w:rPr>
          <w:rFonts w:ascii="Tahoma" w:hAnsi="Tahoma" w:cs="Tahoma"/>
          <w:b/>
          <w:bCs/>
          <w:color w:val="000000"/>
          <w:sz w:val="20"/>
          <w:szCs w:val="20"/>
        </w:rPr>
        <w:t xml:space="preserve"> </w:t>
      </w:r>
      <w:r w:rsidRPr="0072147C">
        <w:rPr>
          <w:rFonts w:ascii="Tahoma" w:hAnsi="Tahoma" w:cs="Tahoma"/>
          <w:sz w:val="20"/>
          <w:szCs w:val="20"/>
          <w:lang w:eastAsia="es-MX"/>
        </w:rPr>
        <w:t xml:space="preserve"> </w:t>
      </w:r>
      <w:proofErr w:type="spellStart"/>
      <w:r>
        <w:rPr>
          <w:rFonts w:ascii="Tahoma" w:hAnsi="Tahoma" w:cs="Tahoma"/>
          <w:sz w:val="20"/>
          <w:szCs w:val="20"/>
          <w:lang w:eastAsia="es-MX"/>
        </w:rPr>
        <w:t>xxxxxxx</w:t>
      </w:r>
      <w:proofErr w:type="spellEnd"/>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F803" w14:textId="77777777" w:rsidR="000B2096" w:rsidRDefault="000B2096">
      <w:r>
        <w:separator/>
      </w:r>
    </w:p>
  </w:endnote>
  <w:endnote w:type="continuationSeparator" w:id="0">
    <w:p w14:paraId="08D0BC6C" w14:textId="77777777" w:rsidR="000B2096" w:rsidRDefault="000B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7928B8" w:rsidRDefault="007928B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7928B8" w:rsidRDefault="007928B8"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7928B8" w:rsidRDefault="007928B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20C8">
      <w:rPr>
        <w:rStyle w:val="Nmerodepgina"/>
        <w:noProof/>
      </w:rPr>
      <w:t>15</w:t>
    </w:r>
    <w:r>
      <w:rPr>
        <w:rStyle w:val="Nmerodepgina"/>
      </w:rPr>
      <w:fldChar w:fldCharType="end"/>
    </w:r>
  </w:p>
  <w:p w14:paraId="13E8EEFF" w14:textId="77777777" w:rsidR="007928B8" w:rsidRDefault="007928B8"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2532AD9" w:rsidR="007928B8" w:rsidRDefault="007928B8" w:rsidP="00811FDB">
    <w:pPr>
      <w:pStyle w:val="Piedepgina"/>
      <w:jc w:val="right"/>
      <w:rPr>
        <w:rStyle w:val="Nmerodepgina"/>
      </w:rPr>
    </w:pPr>
    <w:r>
      <w:rPr>
        <w:rStyle w:val="Nmerodepgina"/>
      </w:rPr>
      <w:t>10</w:t>
    </w:r>
  </w:p>
  <w:p w14:paraId="4C79885C" w14:textId="77777777" w:rsidR="007928B8" w:rsidRDefault="007928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4D95" w14:textId="77777777" w:rsidR="000B2096" w:rsidRDefault="000B2096">
      <w:r>
        <w:separator/>
      </w:r>
    </w:p>
  </w:footnote>
  <w:footnote w:type="continuationSeparator" w:id="0">
    <w:p w14:paraId="3E400F41" w14:textId="77777777" w:rsidR="000B2096" w:rsidRDefault="000B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7928B8" w:rsidRPr="00364BEB" w:rsidRDefault="007928B8"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7928B8" w:rsidRDefault="007928B8"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011DBCC8" w:rsidR="007928B8" w:rsidRPr="00364BEB" w:rsidRDefault="007928B8"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7928B8" w:rsidRDefault="007928B8" w:rsidP="0027493A">
    <w:pPr>
      <w:pStyle w:val="Encabezado"/>
    </w:pPr>
    <w:r>
      <w:rPr>
        <w:sz w:val="14"/>
        <w:szCs w:val="14"/>
      </w:rPr>
      <w:t>_______________________________________________________________________________________________</w:t>
    </w:r>
  </w:p>
  <w:p w14:paraId="151A2FF4" w14:textId="77777777" w:rsidR="007928B8" w:rsidRDefault="007928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nsid w:val="1CD53C7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983D40"/>
    <w:multiLevelType w:val="hybridMultilevel"/>
    <w:tmpl w:val="F48ADCF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3F55615E"/>
    <w:multiLevelType w:val="hybridMultilevel"/>
    <w:tmpl w:val="58F2A3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8">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9">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31">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32">
    <w:nsid w:val="4EBF322E"/>
    <w:multiLevelType w:val="hybridMultilevel"/>
    <w:tmpl w:val="B7721A54"/>
    <w:lvl w:ilvl="0" w:tplc="0C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3">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nsid w:val="5870195F"/>
    <w:multiLevelType w:val="singleLevel"/>
    <w:tmpl w:val="38C2B268"/>
    <w:lvl w:ilvl="0">
      <w:numFmt w:val="decimal"/>
      <w:pStyle w:val="Ttulo9"/>
      <w:lvlText w:val=""/>
      <w:lvlJc w:val="left"/>
    </w:lvl>
  </w:abstractNum>
  <w:abstractNum w:abstractNumId="37">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8">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nsid w:val="5C200E16"/>
    <w:multiLevelType w:val="hybridMultilevel"/>
    <w:tmpl w:val="220EB93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4">
    <w:nsid w:val="645552D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23"/>
  </w:num>
  <w:num w:numId="3">
    <w:abstractNumId w:val="41"/>
  </w:num>
  <w:num w:numId="4">
    <w:abstractNumId w:val="36"/>
  </w:num>
  <w:num w:numId="5">
    <w:abstractNumId w:val="7"/>
  </w:num>
  <w:num w:numId="6">
    <w:abstractNumId w:val="1"/>
  </w:num>
  <w:num w:numId="7">
    <w:abstractNumId w:val="26"/>
  </w:num>
  <w:num w:numId="8">
    <w:abstractNumId w:val="11"/>
  </w:num>
  <w:num w:numId="9">
    <w:abstractNumId w:val="6"/>
  </w:num>
  <w:num w:numId="10">
    <w:abstractNumId w:val="15"/>
  </w:num>
  <w:num w:numId="11">
    <w:abstractNumId w:val="2"/>
  </w:num>
  <w:num w:numId="12">
    <w:abstractNumId w:val="10"/>
  </w:num>
  <w:num w:numId="13">
    <w:abstractNumId w:val="4"/>
  </w:num>
  <w:num w:numId="14">
    <w:abstractNumId w:val="16"/>
  </w:num>
  <w:num w:numId="15">
    <w:abstractNumId w:val="45"/>
  </w:num>
  <w:num w:numId="16">
    <w:abstractNumId w:val="19"/>
  </w:num>
  <w:num w:numId="17">
    <w:abstractNumId w:val="14"/>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8"/>
  </w:num>
  <w:num w:numId="22">
    <w:abstractNumId w:val="29"/>
  </w:num>
  <w:num w:numId="23">
    <w:abstractNumId w:val="46"/>
  </w:num>
  <w:num w:numId="24">
    <w:abstractNumId w:val="38"/>
  </w:num>
  <w:num w:numId="25">
    <w:abstractNumId w:val="18"/>
  </w:num>
  <w:num w:numId="26">
    <w:abstractNumId w:val="42"/>
  </w:num>
  <w:num w:numId="27">
    <w:abstractNumId w:val="4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num>
  <w:num w:numId="31">
    <w:abstractNumId w:val="33"/>
  </w:num>
  <w:num w:numId="32">
    <w:abstractNumId w:val="34"/>
  </w:num>
  <w:num w:numId="33">
    <w:abstractNumId w:val="37"/>
  </w:num>
  <w:num w:numId="34">
    <w:abstractNumId w:val="21"/>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4"/>
  </w:num>
  <w:num w:numId="39">
    <w:abstractNumId w:val="47"/>
  </w:num>
  <w:num w:numId="40">
    <w:abstractNumId w:val="9"/>
  </w:num>
  <w:num w:numId="41">
    <w:abstractNumId w:val="27"/>
  </w:num>
  <w:num w:numId="42">
    <w:abstractNumId w:val="31"/>
  </w:num>
  <w:num w:numId="43">
    <w:abstractNumId w:val="30"/>
  </w:num>
  <w:num w:numId="44">
    <w:abstractNumId w:val="3"/>
  </w:num>
  <w:num w:numId="45">
    <w:abstractNumId w:val="32"/>
  </w:num>
  <w:num w:numId="46">
    <w:abstractNumId w:val="44"/>
  </w:num>
  <w:num w:numId="47">
    <w:abstractNumId w:val="17"/>
  </w:num>
  <w:num w:numId="48">
    <w:abstractNumId w:val="13"/>
  </w:num>
  <w:num w:numId="49">
    <w:abstractNumId w:val="40"/>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16745"/>
    <w:rsid w:val="0002008F"/>
    <w:rsid w:val="000204EF"/>
    <w:rsid w:val="0002129B"/>
    <w:rsid w:val="00022F58"/>
    <w:rsid w:val="000236F6"/>
    <w:rsid w:val="00024D1D"/>
    <w:rsid w:val="00025D3A"/>
    <w:rsid w:val="000266A5"/>
    <w:rsid w:val="00030C8F"/>
    <w:rsid w:val="00032413"/>
    <w:rsid w:val="00032B3E"/>
    <w:rsid w:val="00033AC4"/>
    <w:rsid w:val="00037D76"/>
    <w:rsid w:val="00043E12"/>
    <w:rsid w:val="00044111"/>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0CB4"/>
    <w:rsid w:val="000821C5"/>
    <w:rsid w:val="0008268A"/>
    <w:rsid w:val="00083A17"/>
    <w:rsid w:val="0008420A"/>
    <w:rsid w:val="000847BB"/>
    <w:rsid w:val="0008582F"/>
    <w:rsid w:val="00086C2E"/>
    <w:rsid w:val="000879E4"/>
    <w:rsid w:val="00087E17"/>
    <w:rsid w:val="00091CF1"/>
    <w:rsid w:val="00092821"/>
    <w:rsid w:val="000930C7"/>
    <w:rsid w:val="00095885"/>
    <w:rsid w:val="000963C3"/>
    <w:rsid w:val="000963ED"/>
    <w:rsid w:val="000A1416"/>
    <w:rsid w:val="000A2951"/>
    <w:rsid w:val="000A53B4"/>
    <w:rsid w:val="000A7AA7"/>
    <w:rsid w:val="000A7F82"/>
    <w:rsid w:val="000B1F82"/>
    <w:rsid w:val="000B2096"/>
    <w:rsid w:val="000B2A65"/>
    <w:rsid w:val="000B482D"/>
    <w:rsid w:val="000B5ECA"/>
    <w:rsid w:val="000B6253"/>
    <w:rsid w:val="000B7A98"/>
    <w:rsid w:val="000C00BC"/>
    <w:rsid w:val="000C04C3"/>
    <w:rsid w:val="000C2172"/>
    <w:rsid w:val="000C2732"/>
    <w:rsid w:val="000C2F35"/>
    <w:rsid w:val="000C3E12"/>
    <w:rsid w:val="000C45DE"/>
    <w:rsid w:val="000C570A"/>
    <w:rsid w:val="000C6424"/>
    <w:rsid w:val="000D1536"/>
    <w:rsid w:val="000D4E35"/>
    <w:rsid w:val="000D622A"/>
    <w:rsid w:val="000D62BF"/>
    <w:rsid w:val="000D6B15"/>
    <w:rsid w:val="000E341F"/>
    <w:rsid w:val="000E3D39"/>
    <w:rsid w:val="000E3F42"/>
    <w:rsid w:val="000E6F2E"/>
    <w:rsid w:val="000E72C9"/>
    <w:rsid w:val="000E7937"/>
    <w:rsid w:val="000E7E60"/>
    <w:rsid w:val="000F0FB6"/>
    <w:rsid w:val="000F2F5F"/>
    <w:rsid w:val="000F551C"/>
    <w:rsid w:val="000F6A30"/>
    <w:rsid w:val="000F7F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6D2"/>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71BD"/>
    <w:rsid w:val="00180304"/>
    <w:rsid w:val="00182465"/>
    <w:rsid w:val="00183D36"/>
    <w:rsid w:val="0018517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1C07"/>
    <w:rsid w:val="001B21F7"/>
    <w:rsid w:val="001B2591"/>
    <w:rsid w:val="001B5697"/>
    <w:rsid w:val="001B6147"/>
    <w:rsid w:val="001B705A"/>
    <w:rsid w:val="001C14F7"/>
    <w:rsid w:val="001C2375"/>
    <w:rsid w:val="001C2C38"/>
    <w:rsid w:val="001C3BA7"/>
    <w:rsid w:val="001C7A15"/>
    <w:rsid w:val="001D01B9"/>
    <w:rsid w:val="001D0C17"/>
    <w:rsid w:val="001D0EE2"/>
    <w:rsid w:val="001D12AF"/>
    <w:rsid w:val="001D275B"/>
    <w:rsid w:val="001D3717"/>
    <w:rsid w:val="001D3BE2"/>
    <w:rsid w:val="001D5895"/>
    <w:rsid w:val="001D5B7A"/>
    <w:rsid w:val="001D5E97"/>
    <w:rsid w:val="001D649F"/>
    <w:rsid w:val="001D7E17"/>
    <w:rsid w:val="001E147E"/>
    <w:rsid w:val="001E20F8"/>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04FDD"/>
    <w:rsid w:val="00212A0A"/>
    <w:rsid w:val="00214248"/>
    <w:rsid w:val="0021767A"/>
    <w:rsid w:val="00220F24"/>
    <w:rsid w:val="00222180"/>
    <w:rsid w:val="002228EE"/>
    <w:rsid w:val="00223986"/>
    <w:rsid w:val="0022426D"/>
    <w:rsid w:val="00224726"/>
    <w:rsid w:val="0023130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7D3"/>
    <w:rsid w:val="00300A0F"/>
    <w:rsid w:val="00301A61"/>
    <w:rsid w:val="00302C8B"/>
    <w:rsid w:val="00303C57"/>
    <w:rsid w:val="00304803"/>
    <w:rsid w:val="0030514F"/>
    <w:rsid w:val="0030741B"/>
    <w:rsid w:val="00307FBD"/>
    <w:rsid w:val="0031076E"/>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56739"/>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878A5"/>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A70"/>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899"/>
    <w:rsid w:val="003E6E33"/>
    <w:rsid w:val="003F0072"/>
    <w:rsid w:val="003F119C"/>
    <w:rsid w:val="003F1604"/>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965"/>
    <w:rsid w:val="00411D6C"/>
    <w:rsid w:val="004120BA"/>
    <w:rsid w:val="004152EC"/>
    <w:rsid w:val="0041662D"/>
    <w:rsid w:val="004174DD"/>
    <w:rsid w:val="00417613"/>
    <w:rsid w:val="0042207C"/>
    <w:rsid w:val="0042344A"/>
    <w:rsid w:val="004238F2"/>
    <w:rsid w:val="0042391E"/>
    <w:rsid w:val="00423DBF"/>
    <w:rsid w:val="00425137"/>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6CE"/>
    <w:rsid w:val="004928DB"/>
    <w:rsid w:val="004933D3"/>
    <w:rsid w:val="00493E6D"/>
    <w:rsid w:val="00494F16"/>
    <w:rsid w:val="004963B4"/>
    <w:rsid w:val="00496963"/>
    <w:rsid w:val="004969A6"/>
    <w:rsid w:val="00497731"/>
    <w:rsid w:val="00497B51"/>
    <w:rsid w:val="004A0429"/>
    <w:rsid w:val="004A0F2F"/>
    <w:rsid w:val="004A1B39"/>
    <w:rsid w:val="004A2379"/>
    <w:rsid w:val="004A258C"/>
    <w:rsid w:val="004A25FD"/>
    <w:rsid w:val="004A2B28"/>
    <w:rsid w:val="004A2EED"/>
    <w:rsid w:val="004A30BC"/>
    <w:rsid w:val="004A3AFE"/>
    <w:rsid w:val="004A4738"/>
    <w:rsid w:val="004A6CCB"/>
    <w:rsid w:val="004A7F63"/>
    <w:rsid w:val="004B0F48"/>
    <w:rsid w:val="004B1975"/>
    <w:rsid w:val="004B1B2F"/>
    <w:rsid w:val="004B22C1"/>
    <w:rsid w:val="004B2377"/>
    <w:rsid w:val="004B5906"/>
    <w:rsid w:val="004B6D65"/>
    <w:rsid w:val="004B7E2E"/>
    <w:rsid w:val="004C0475"/>
    <w:rsid w:val="004C0520"/>
    <w:rsid w:val="004C0C43"/>
    <w:rsid w:val="004C1E6A"/>
    <w:rsid w:val="004C21B2"/>
    <w:rsid w:val="004C2816"/>
    <w:rsid w:val="004C3008"/>
    <w:rsid w:val="004C4476"/>
    <w:rsid w:val="004C5DE2"/>
    <w:rsid w:val="004C6956"/>
    <w:rsid w:val="004C7DDE"/>
    <w:rsid w:val="004D085B"/>
    <w:rsid w:val="004D14F2"/>
    <w:rsid w:val="004D43CC"/>
    <w:rsid w:val="004D49FB"/>
    <w:rsid w:val="004D5E74"/>
    <w:rsid w:val="004D62E5"/>
    <w:rsid w:val="004D7357"/>
    <w:rsid w:val="004E0E0E"/>
    <w:rsid w:val="004E2B71"/>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51B"/>
    <w:rsid w:val="00515D3A"/>
    <w:rsid w:val="00515E38"/>
    <w:rsid w:val="0051690E"/>
    <w:rsid w:val="00517AF1"/>
    <w:rsid w:val="00520718"/>
    <w:rsid w:val="005209AE"/>
    <w:rsid w:val="00521E96"/>
    <w:rsid w:val="00522850"/>
    <w:rsid w:val="0052322A"/>
    <w:rsid w:val="0052366E"/>
    <w:rsid w:val="00523A63"/>
    <w:rsid w:val="00524514"/>
    <w:rsid w:val="00524A15"/>
    <w:rsid w:val="00526018"/>
    <w:rsid w:val="00526814"/>
    <w:rsid w:val="00527E54"/>
    <w:rsid w:val="00530DFC"/>
    <w:rsid w:val="005323BB"/>
    <w:rsid w:val="00534001"/>
    <w:rsid w:val="00534224"/>
    <w:rsid w:val="0053434D"/>
    <w:rsid w:val="00534C6E"/>
    <w:rsid w:val="005405A5"/>
    <w:rsid w:val="005413C0"/>
    <w:rsid w:val="00542073"/>
    <w:rsid w:val="00542711"/>
    <w:rsid w:val="00542F26"/>
    <w:rsid w:val="00544571"/>
    <w:rsid w:val="00544883"/>
    <w:rsid w:val="00545B5A"/>
    <w:rsid w:val="00545C94"/>
    <w:rsid w:val="00546691"/>
    <w:rsid w:val="005477EC"/>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3F60"/>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6B3E"/>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77C"/>
    <w:rsid w:val="005F3973"/>
    <w:rsid w:val="005F4A0A"/>
    <w:rsid w:val="005F62D7"/>
    <w:rsid w:val="005F67FC"/>
    <w:rsid w:val="00601718"/>
    <w:rsid w:val="006021CA"/>
    <w:rsid w:val="00602B9F"/>
    <w:rsid w:val="0060300D"/>
    <w:rsid w:val="00603E22"/>
    <w:rsid w:val="00604550"/>
    <w:rsid w:val="006121B7"/>
    <w:rsid w:val="00612614"/>
    <w:rsid w:val="00614AA7"/>
    <w:rsid w:val="0061507A"/>
    <w:rsid w:val="00615DE6"/>
    <w:rsid w:val="00616EEA"/>
    <w:rsid w:val="006172C8"/>
    <w:rsid w:val="00620E20"/>
    <w:rsid w:val="00621016"/>
    <w:rsid w:val="00622BFD"/>
    <w:rsid w:val="00623C0F"/>
    <w:rsid w:val="006253D6"/>
    <w:rsid w:val="006254BA"/>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0BE"/>
    <w:rsid w:val="006931C2"/>
    <w:rsid w:val="006948A6"/>
    <w:rsid w:val="00695FCA"/>
    <w:rsid w:val="00696302"/>
    <w:rsid w:val="00696417"/>
    <w:rsid w:val="00697170"/>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5F8"/>
    <w:rsid w:val="006D47C5"/>
    <w:rsid w:val="006D5C8B"/>
    <w:rsid w:val="006E03E7"/>
    <w:rsid w:val="006E19A7"/>
    <w:rsid w:val="006E381A"/>
    <w:rsid w:val="006E3992"/>
    <w:rsid w:val="006E3DD6"/>
    <w:rsid w:val="006E5353"/>
    <w:rsid w:val="006E58DD"/>
    <w:rsid w:val="006E65EB"/>
    <w:rsid w:val="006E750C"/>
    <w:rsid w:val="006F08A8"/>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0B0B"/>
    <w:rsid w:val="00725E2F"/>
    <w:rsid w:val="0072669B"/>
    <w:rsid w:val="00727FD9"/>
    <w:rsid w:val="0073095F"/>
    <w:rsid w:val="00731D96"/>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37C6"/>
    <w:rsid w:val="00764561"/>
    <w:rsid w:val="0076692B"/>
    <w:rsid w:val="007675D1"/>
    <w:rsid w:val="00771FDE"/>
    <w:rsid w:val="00772B30"/>
    <w:rsid w:val="00775230"/>
    <w:rsid w:val="00780BA7"/>
    <w:rsid w:val="00780C42"/>
    <w:rsid w:val="00782A7E"/>
    <w:rsid w:val="007837A3"/>
    <w:rsid w:val="0078419C"/>
    <w:rsid w:val="00784C20"/>
    <w:rsid w:val="00790D76"/>
    <w:rsid w:val="0079119D"/>
    <w:rsid w:val="0079256E"/>
    <w:rsid w:val="007928B8"/>
    <w:rsid w:val="00792D54"/>
    <w:rsid w:val="0079481D"/>
    <w:rsid w:val="007955A4"/>
    <w:rsid w:val="007959A3"/>
    <w:rsid w:val="0079780A"/>
    <w:rsid w:val="007978DB"/>
    <w:rsid w:val="007A078A"/>
    <w:rsid w:val="007A194D"/>
    <w:rsid w:val="007A1DB1"/>
    <w:rsid w:val="007A2DD1"/>
    <w:rsid w:val="007A3629"/>
    <w:rsid w:val="007A3E4E"/>
    <w:rsid w:val="007A59AF"/>
    <w:rsid w:val="007A6339"/>
    <w:rsid w:val="007A64F2"/>
    <w:rsid w:val="007B011B"/>
    <w:rsid w:val="007B0BA0"/>
    <w:rsid w:val="007B0C6B"/>
    <w:rsid w:val="007B12DC"/>
    <w:rsid w:val="007B13CA"/>
    <w:rsid w:val="007B1B54"/>
    <w:rsid w:val="007B4279"/>
    <w:rsid w:val="007B454D"/>
    <w:rsid w:val="007B4566"/>
    <w:rsid w:val="007B7092"/>
    <w:rsid w:val="007C046F"/>
    <w:rsid w:val="007C0753"/>
    <w:rsid w:val="007C1A0C"/>
    <w:rsid w:val="007C31D1"/>
    <w:rsid w:val="007C3B98"/>
    <w:rsid w:val="007C459A"/>
    <w:rsid w:val="007C4641"/>
    <w:rsid w:val="007C6256"/>
    <w:rsid w:val="007C6A91"/>
    <w:rsid w:val="007C7F31"/>
    <w:rsid w:val="007D0C18"/>
    <w:rsid w:val="007D107C"/>
    <w:rsid w:val="007D2926"/>
    <w:rsid w:val="007D2FA4"/>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3DE5"/>
    <w:rsid w:val="00825BAF"/>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46EBB"/>
    <w:rsid w:val="00850E0C"/>
    <w:rsid w:val="00851C89"/>
    <w:rsid w:val="00852641"/>
    <w:rsid w:val="008530A2"/>
    <w:rsid w:val="00853686"/>
    <w:rsid w:val="0085549C"/>
    <w:rsid w:val="00856C30"/>
    <w:rsid w:val="00857D29"/>
    <w:rsid w:val="008601E4"/>
    <w:rsid w:val="008604CF"/>
    <w:rsid w:val="00860B6F"/>
    <w:rsid w:val="00861C6B"/>
    <w:rsid w:val="00863A57"/>
    <w:rsid w:val="00863E68"/>
    <w:rsid w:val="00864063"/>
    <w:rsid w:val="00865CF7"/>
    <w:rsid w:val="0086628B"/>
    <w:rsid w:val="00872824"/>
    <w:rsid w:val="0087471D"/>
    <w:rsid w:val="00874FF4"/>
    <w:rsid w:val="00876BCE"/>
    <w:rsid w:val="0087762D"/>
    <w:rsid w:val="00877D59"/>
    <w:rsid w:val="00882DBA"/>
    <w:rsid w:val="00883D05"/>
    <w:rsid w:val="00884C47"/>
    <w:rsid w:val="00884EC4"/>
    <w:rsid w:val="00885057"/>
    <w:rsid w:val="00885BD3"/>
    <w:rsid w:val="00885DFC"/>
    <w:rsid w:val="00886877"/>
    <w:rsid w:val="008921B6"/>
    <w:rsid w:val="008924D7"/>
    <w:rsid w:val="008936A7"/>
    <w:rsid w:val="008937BC"/>
    <w:rsid w:val="00893F06"/>
    <w:rsid w:val="0089731D"/>
    <w:rsid w:val="008A065D"/>
    <w:rsid w:val="008A1118"/>
    <w:rsid w:val="008A3A17"/>
    <w:rsid w:val="008A779C"/>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6F9"/>
    <w:rsid w:val="008D286F"/>
    <w:rsid w:val="008D3E8D"/>
    <w:rsid w:val="008D3F92"/>
    <w:rsid w:val="008D6098"/>
    <w:rsid w:val="008D7DB9"/>
    <w:rsid w:val="008E0462"/>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4F7B"/>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883"/>
    <w:rsid w:val="00965CD6"/>
    <w:rsid w:val="00966288"/>
    <w:rsid w:val="009670BC"/>
    <w:rsid w:val="009676C6"/>
    <w:rsid w:val="00970B48"/>
    <w:rsid w:val="00971C50"/>
    <w:rsid w:val="00973F2B"/>
    <w:rsid w:val="00974779"/>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059A"/>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560A"/>
    <w:rsid w:val="009F6FF2"/>
    <w:rsid w:val="009F70B3"/>
    <w:rsid w:val="009F76A5"/>
    <w:rsid w:val="00A001CE"/>
    <w:rsid w:val="00A007A7"/>
    <w:rsid w:val="00A01307"/>
    <w:rsid w:val="00A017C1"/>
    <w:rsid w:val="00A01BF9"/>
    <w:rsid w:val="00A04422"/>
    <w:rsid w:val="00A049E3"/>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27C01"/>
    <w:rsid w:val="00A42F93"/>
    <w:rsid w:val="00A43338"/>
    <w:rsid w:val="00A438D9"/>
    <w:rsid w:val="00A43ACD"/>
    <w:rsid w:val="00A45194"/>
    <w:rsid w:val="00A471F4"/>
    <w:rsid w:val="00A47543"/>
    <w:rsid w:val="00A479D7"/>
    <w:rsid w:val="00A50F84"/>
    <w:rsid w:val="00A51F3C"/>
    <w:rsid w:val="00A52D75"/>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86992"/>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B74AA"/>
    <w:rsid w:val="00AC1D2E"/>
    <w:rsid w:val="00AC2CE8"/>
    <w:rsid w:val="00AC37C3"/>
    <w:rsid w:val="00AC3A31"/>
    <w:rsid w:val="00AC3C54"/>
    <w:rsid w:val="00AC4669"/>
    <w:rsid w:val="00AD0A58"/>
    <w:rsid w:val="00AD0D0F"/>
    <w:rsid w:val="00AD0E87"/>
    <w:rsid w:val="00AD0ED2"/>
    <w:rsid w:val="00AD1C31"/>
    <w:rsid w:val="00AD2CA3"/>
    <w:rsid w:val="00AD42E7"/>
    <w:rsid w:val="00AD4AF1"/>
    <w:rsid w:val="00AD5634"/>
    <w:rsid w:val="00AD7CAD"/>
    <w:rsid w:val="00AE16EC"/>
    <w:rsid w:val="00AE2B18"/>
    <w:rsid w:val="00AE3CCE"/>
    <w:rsid w:val="00AE4604"/>
    <w:rsid w:val="00AE4D98"/>
    <w:rsid w:val="00AE4F0F"/>
    <w:rsid w:val="00AE608F"/>
    <w:rsid w:val="00AF201F"/>
    <w:rsid w:val="00AF413F"/>
    <w:rsid w:val="00AF45B2"/>
    <w:rsid w:val="00AF4DEB"/>
    <w:rsid w:val="00AF4FE3"/>
    <w:rsid w:val="00AF5D48"/>
    <w:rsid w:val="00AF7921"/>
    <w:rsid w:val="00AF7CF9"/>
    <w:rsid w:val="00B01417"/>
    <w:rsid w:val="00B01A87"/>
    <w:rsid w:val="00B02568"/>
    <w:rsid w:val="00B05BB8"/>
    <w:rsid w:val="00B064E7"/>
    <w:rsid w:val="00B07E1F"/>
    <w:rsid w:val="00B129CD"/>
    <w:rsid w:val="00B12D19"/>
    <w:rsid w:val="00B15B9B"/>
    <w:rsid w:val="00B1614B"/>
    <w:rsid w:val="00B164FA"/>
    <w:rsid w:val="00B2191B"/>
    <w:rsid w:val="00B23F96"/>
    <w:rsid w:val="00B301D3"/>
    <w:rsid w:val="00B30616"/>
    <w:rsid w:val="00B320BB"/>
    <w:rsid w:val="00B32313"/>
    <w:rsid w:val="00B41A80"/>
    <w:rsid w:val="00B42873"/>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0F2E"/>
    <w:rsid w:val="00B715FC"/>
    <w:rsid w:val="00B71D8D"/>
    <w:rsid w:val="00B727D3"/>
    <w:rsid w:val="00B72BCF"/>
    <w:rsid w:val="00B72E12"/>
    <w:rsid w:val="00B736B0"/>
    <w:rsid w:val="00B73A76"/>
    <w:rsid w:val="00B7583D"/>
    <w:rsid w:val="00B77C10"/>
    <w:rsid w:val="00B81215"/>
    <w:rsid w:val="00B847F4"/>
    <w:rsid w:val="00B8610E"/>
    <w:rsid w:val="00B864A5"/>
    <w:rsid w:val="00B87C22"/>
    <w:rsid w:val="00B90E02"/>
    <w:rsid w:val="00B92337"/>
    <w:rsid w:val="00B926F1"/>
    <w:rsid w:val="00B92D7A"/>
    <w:rsid w:val="00B93D49"/>
    <w:rsid w:val="00B93D79"/>
    <w:rsid w:val="00B94263"/>
    <w:rsid w:val="00B9545C"/>
    <w:rsid w:val="00B956A9"/>
    <w:rsid w:val="00B96137"/>
    <w:rsid w:val="00B976AD"/>
    <w:rsid w:val="00B979EB"/>
    <w:rsid w:val="00BA0F16"/>
    <w:rsid w:val="00BA29B7"/>
    <w:rsid w:val="00BA351B"/>
    <w:rsid w:val="00BA3F34"/>
    <w:rsid w:val="00BA4347"/>
    <w:rsid w:val="00BA5611"/>
    <w:rsid w:val="00BA615B"/>
    <w:rsid w:val="00BA6BAB"/>
    <w:rsid w:val="00BB3CD0"/>
    <w:rsid w:val="00BB4CC0"/>
    <w:rsid w:val="00BB4D46"/>
    <w:rsid w:val="00BB55EB"/>
    <w:rsid w:val="00BC0F98"/>
    <w:rsid w:val="00BC24E1"/>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0BF7"/>
    <w:rsid w:val="00BE2741"/>
    <w:rsid w:val="00BE52F3"/>
    <w:rsid w:val="00BF1037"/>
    <w:rsid w:val="00BF1E3C"/>
    <w:rsid w:val="00BF2A7D"/>
    <w:rsid w:val="00BF2D81"/>
    <w:rsid w:val="00BF3095"/>
    <w:rsid w:val="00BF3E8B"/>
    <w:rsid w:val="00BF42FD"/>
    <w:rsid w:val="00BF57A8"/>
    <w:rsid w:val="00BF5F1F"/>
    <w:rsid w:val="00BF653A"/>
    <w:rsid w:val="00BF660A"/>
    <w:rsid w:val="00BF6E51"/>
    <w:rsid w:val="00C0019B"/>
    <w:rsid w:val="00C0178A"/>
    <w:rsid w:val="00C017AA"/>
    <w:rsid w:val="00C01932"/>
    <w:rsid w:val="00C024B5"/>
    <w:rsid w:val="00C04BB4"/>
    <w:rsid w:val="00C04CFF"/>
    <w:rsid w:val="00C063ED"/>
    <w:rsid w:val="00C0714E"/>
    <w:rsid w:val="00C07657"/>
    <w:rsid w:val="00C10CAE"/>
    <w:rsid w:val="00C139B7"/>
    <w:rsid w:val="00C1443C"/>
    <w:rsid w:val="00C15FD7"/>
    <w:rsid w:val="00C17F0C"/>
    <w:rsid w:val="00C21788"/>
    <w:rsid w:val="00C22343"/>
    <w:rsid w:val="00C224B1"/>
    <w:rsid w:val="00C2303B"/>
    <w:rsid w:val="00C24053"/>
    <w:rsid w:val="00C250F9"/>
    <w:rsid w:val="00C25D2C"/>
    <w:rsid w:val="00C26BD4"/>
    <w:rsid w:val="00C26D5F"/>
    <w:rsid w:val="00C27A7D"/>
    <w:rsid w:val="00C27B37"/>
    <w:rsid w:val="00C27C3C"/>
    <w:rsid w:val="00C30867"/>
    <w:rsid w:val="00C309DB"/>
    <w:rsid w:val="00C320A7"/>
    <w:rsid w:val="00C33917"/>
    <w:rsid w:val="00C348F4"/>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2E25"/>
    <w:rsid w:val="00C53317"/>
    <w:rsid w:val="00C565D6"/>
    <w:rsid w:val="00C577AF"/>
    <w:rsid w:val="00C60109"/>
    <w:rsid w:val="00C603D3"/>
    <w:rsid w:val="00C60866"/>
    <w:rsid w:val="00C633D7"/>
    <w:rsid w:val="00C639D6"/>
    <w:rsid w:val="00C63DCB"/>
    <w:rsid w:val="00C64637"/>
    <w:rsid w:val="00C66476"/>
    <w:rsid w:val="00C6679F"/>
    <w:rsid w:val="00C712C0"/>
    <w:rsid w:val="00C713DA"/>
    <w:rsid w:val="00C72820"/>
    <w:rsid w:val="00C73F0A"/>
    <w:rsid w:val="00C7427C"/>
    <w:rsid w:val="00C80985"/>
    <w:rsid w:val="00C80D11"/>
    <w:rsid w:val="00C816F4"/>
    <w:rsid w:val="00C81C78"/>
    <w:rsid w:val="00C823DD"/>
    <w:rsid w:val="00C8349C"/>
    <w:rsid w:val="00C84E81"/>
    <w:rsid w:val="00C8522A"/>
    <w:rsid w:val="00C86E3B"/>
    <w:rsid w:val="00C90F0F"/>
    <w:rsid w:val="00C9245D"/>
    <w:rsid w:val="00C9265C"/>
    <w:rsid w:val="00C92665"/>
    <w:rsid w:val="00C92BE1"/>
    <w:rsid w:val="00C92EA5"/>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684F"/>
    <w:rsid w:val="00CB7201"/>
    <w:rsid w:val="00CB7258"/>
    <w:rsid w:val="00CC07E8"/>
    <w:rsid w:val="00CC1FC2"/>
    <w:rsid w:val="00CC3B51"/>
    <w:rsid w:val="00CC3C45"/>
    <w:rsid w:val="00CC54DD"/>
    <w:rsid w:val="00CC55F0"/>
    <w:rsid w:val="00CC574D"/>
    <w:rsid w:val="00CC5E4F"/>
    <w:rsid w:val="00CC72D9"/>
    <w:rsid w:val="00CC78FC"/>
    <w:rsid w:val="00CC794D"/>
    <w:rsid w:val="00CC7EAD"/>
    <w:rsid w:val="00CD33F5"/>
    <w:rsid w:val="00CD34F4"/>
    <w:rsid w:val="00CD444B"/>
    <w:rsid w:val="00CD53F3"/>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C8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1FC8"/>
    <w:rsid w:val="00D33ECA"/>
    <w:rsid w:val="00D34409"/>
    <w:rsid w:val="00D344E7"/>
    <w:rsid w:val="00D37200"/>
    <w:rsid w:val="00D42EB5"/>
    <w:rsid w:val="00D43EB4"/>
    <w:rsid w:val="00D440D8"/>
    <w:rsid w:val="00D449C1"/>
    <w:rsid w:val="00D47263"/>
    <w:rsid w:val="00D475B1"/>
    <w:rsid w:val="00D50898"/>
    <w:rsid w:val="00D51DE9"/>
    <w:rsid w:val="00D52185"/>
    <w:rsid w:val="00D52962"/>
    <w:rsid w:val="00D5594F"/>
    <w:rsid w:val="00D55986"/>
    <w:rsid w:val="00D562EE"/>
    <w:rsid w:val="00D5694A"/>
    <w:rsid w:val="00D56E16"/>
    <w:rsid w:val="00D5724A"/>
    <w:rsid w:val="00D603AC"/>
    <w:rsid w:val="00D621C1"/>
    <w:rsid w:val="00D6233C"/>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3E8"/>
    <w:rsid w:val="00D9341D"/>
    <w:rsid w:val="00D9420C"/>
    <w:rsid w:val="00D944A7"/>
    <w:rsid w:val="00D952E1"/>
    <w:rsid w:val="00D97158"/>
    <w:rsid w:val="00DA0420"/>
    <w:rsid w:val="00DA0AC0"/>
    <w:rsid w:val="00DA17FC"/>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7C9"/>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803"/>
    <w:rsid w:val="00DE7CCE"/>
    <w:rsid w:val="00DF01D3"/>
    <w:rsid w:val="00DF270B"/>
    <w:rsid w:val="00DF5BDC"/>
    <w:rsid w:val="00DF6673"/>
    <w:rsid w:val="00DF6BEB"/>
    <w:rsid w:val="00DF6D5B"/>
    <w:rsid w:val="00DF6F3D"/>
    <w:rsid w:val="00DF7AC4"/>
    <w:rsid w:val="00DF7BF4"/>
    <w:rsid w:val="00E00423"/>
    <w:rsid w:val="00E0080A"/>
    <w:rsid w:val="00E03FA5"/>
    <w:rsid w:val="00E0616E"/>
    <w:rsid w:val="00E066B9"/>
    <w:rsid w:val="00E0674E"/>
    <w:rsid w:val="00E06F89"/>
    <w:rsid w:val="00E10599"/>
    <w:rsid w:val="00E1059E"/>
    <w:rsid w:val="00E11147"/>
    <w:rsid w:val="00E11384"/>
    <w:rsid w:val="00E11B69"/>
    <w:rsid w:val="00E12296"/>
    <w:rsid w:val="00E13080"/>
    <w:rsid w:val="00E137A6"/>
    <w:rsid w:val="00E140E2"/>
    <w:rsid w:val="00E149D8"/>
    <w:rsid w:val="00E16576"/>
    <w:rsid w:val="00E20F98"/>
    <w:rsid w:val="00E21D33"/>
    <w:rsid w:val="00E22E80"/>
    <w:rsid w:val="00E23AD3"/>
    <w:rsid w:val="00E25093"/>
    <w:rsid w:val="00E26538"/>
    <w:rsid w:val="00E2654A"/>
    <w:rsid w:val="00E2697F"/>
    <w:rsid w:val="00E26B89"/>
    <w:rsid w:val="00E27210"/>
    <w:rsid w:val="00E31BFA"/>
    <w:rsid w:val="00E33064"/>
    <w:rsid w:val="00E33F30"/>
    <w:rsid w:val="00E34038"/>
    <w:rsid w:val="00E3511B"/>
    <w:rsid w:val="00E4011F"/>
    <w:rsid w:val="00E40740"/>
    <w:rsid w:val="00E40F58"/>
    <w:rsid w:val="00E410C9"/>
    <w:rsid w:val="00E41363"/>
    <w:rsid w:val="00E413C1"/>
    <w:rsid w:val="00E4234F"/>
    <w:rsid w:val="00E438C4"/>
    <w:rsid w:val="00E440C5"/>
    <w:rsid w:val="00E44A79"/>
    <w:rsid w:val="00E4561E"/>
    <w:rsid w:val="00E45E3A"/>
    <w:rsid w:val="00E46FB0"/>
    <w:rsid w:val="00E4704B"/>
    <w:rsid w:val="00E471B3"/>
    <w:rsid w:val="00E50ECC"/>
    <w:rsid w:val="00E51A65"/>
    <w:rsid w:val="00E51D39"/>
    <w:rsid w:val="00E53F37"/>
    <w:rsid w:val="00E54BED"/>
    <w:rsid w:val="00E5505B"/>
    <w:rsid w:val="00E55452"/>
    <w:rsid w:val="00E564FE"/>
    <w:rsid w:val="00E57042"/>
    <w:rsid w:val="00E575CE"/>
    <w:rsid w:val="00E60360"/>
    <w:rsid w:val="00E62E10"/>
    <w:rsid w:val="00E65BF3"/>
    <w:rsid w:val="00E66694"/>
    <w:rsid w:val="00E66A32"/>
    <w:rsid w:val="00E67FEB"/>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755"/>
    <w:rsid w:val="00E93CD8"/>
    <w:rsid w:val="00E93E2B"/>
    <w:rsid w:val="00E94C50"/>
    <w:rsid w:val="00E96334"/>
    <w:rsid w:val="00E96E4A"/>
    <w:rsid w:val="00E96F81"/>
    <w:rsid w:val="00E97A46"/>
    <w:rsid w:val="00EA1201"/>
    <w:rsid w:val="00EA1CD3"/>
    <w:rsid w:val="00EA3274"/>
    <w:rsid w:val="00EA35F0"/>
    <w:rsid w:val="00EA48AF"/>
    <w:rsid w:val="00EA4A43"/>
    <w:rsid w:val="00EA50B5"/>
    <w:rsid w:val="00EB056A"/>
    <w:rsid w:val="00EB1ED7"/>
    <w:rsid w:val="00EB1FFC"/>
    <w:rsid w:val="00EB2F26"/>
    <w:rsid w:val="00EB3E8A"/>
    <w:rsid w:val="00EB491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2A6"/>
    <w:rsid w:val="00F15D58"/>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3ECE"/>
    <w:rsid w:val="00F44566"/>
    <w:rsid w:val="00F45A76"/>
    <w:rsid w:val="00F4626C"/>
    <w:rsid w:val="00F46BEF"/>
    <w:rsid w:val="00F46D74"/>
    <w:rsid w:val="00F47429"/>
    <w:rsid w:val="00F4780D"/>
    <w:rsid w:val="00F520C8"/>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A7AF8"/>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59F"/>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eastAsia="en-US"/>
    </w:rPr>
  </w:style>
  <w:style w:type="character" w:customStyle="1" w:styleId="Ttulo5Car">
    <w:name w:val="Título 5 Car"/>
    <w:basedOn w:val="Fuentedeprrafopredeter"/>
    <w:link w:val="Ttulo5"/>
    <w:rsid w:val="00716AAB"/>
    <w:rPr>
      <w:bCs/>
      <w:iCs/>
      <w:szCs w:val="26"/>
      <w:lang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 w:type="paragraph" w:customStyle="1" w:styleId="Style3">
    <w:name w:val="Style 3"/>
    <w:rsid w:val="006E3992"/>
    <w:pPr>
      <w:widowControl w:val="0"/>
      <w:autoSpaceDE w:val="0"/>
      <w:autoSpaceDN w:val="0"/>
      <w:spacing w:line="273" w:lineRule="auto"/>
    </w:pPr>
    <w:rPr>
      <w:sz w:val="24"/>
      <w:szCs w:val="24"/>
      <w:lang w:val="es-ES" w:eastAsia="es-ES"/>
    </w:rPr>
  </w:style>
  <w:style w:type="paragraph" w:customStyle="1" w:styleId="Style1">
    <w:name w:val="Style 1"/>
    <w:rsid w:val="006E3992"/>
    <w:pPr>
      <w:widowControl w:val="0"/>
      <w:autoSpaceDE w:val="0"/>
      <w:autoSpaceDN w:val="0"/>
      <w:adjustRightInd w:val="0"/>
    </w:pPr>
    <w:rPr>
      <w:lang w:val="es-ES" w:eastAsia="es-ES"/>
    </w:rPr>
  </w:style>
  <w:style w:type="character" w:customStyle="1" w:styleId="CharacterStyle1">
    <w:name w:val="Character Style 1"/>
    <w:rsid w:val="006E3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lene.cotrina@ende.bo"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6376-D657-4235-9BFC-08045C36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35</Pages>
  <Words>12547</Words>
  <Characters>69009</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81394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129</cp:revision>
  <cp:lastPrinted>2023-02-02T18:07:00Z</cp:lastPrinted>
  <dcterms:created xsi:type="dcterms:W3CDTF">2023-02-06T15:27:00Z</dcterms:created>
  <dcterms:modified xsi:type="dcterms:W3CDTF">2023-03-30T16:10:00Z</dcterms:modified>
</cp:coreProperties>
</file>