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241A38" w:rsidRPr="00C13EF1" w:rsidRDefault="00241A3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241A38" w:rsidRPr="00C13EF1" w:rsidRDefault="00241A3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241A38" w:rsidRPr="008B73F9" w:rsidRDefault="00241A3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241A38" w:rsidRPr="00507C03" w:rsidRDefault="00241A3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241A38" w:rsidRPr="008B73F9" w:rsidRDefault="00241A3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241A38" w:rsidRPr="00507C03" w:rsidRDefault="00241A3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5E671FD8"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A33FE1">
        <w:rPr>
          <w:rFonts w:cs="Arial"/>
          <w:b/>
          <w:bCs/>
          <w:sz w:val="24"/>
          <w:szCs w:val="24"/>
          <w:lang w:val="pt-BR"/>
        </w:rPr>
        <w:t>12</w:t>
      </w:r>
    </w:p>
    <w:p w14:paraId="60038274" w14:textId="77777777" w:rsidR="0009779C" w:rsidRDefault="00FC77CD" w:rsidP="00FC77CD">
      <w:pPr>
        <w:jc w:val="center"/>
        <w:rPr>
          <w:rFonts w:cs="Arial"/>
          <w:b/>
          <w:sz w:val="24"/>
          <w:szCs w:val="24"/>
        </w:rPr>
      </w:pPr>
      <w:r>
        <w:rPr>
          <w:rFonts w:cs="Arial"/>
          <w:b/>
          <w:sz w:val="24"/>
          <w:szCs w:val="24"/>
        </w:rPr>
        <w:t>PRIMERA</w:t>
      </w:r>
      <w:r w:rsidRPr="0005403A">
        <w:rPr>
          <w:rFonts w:cs="Arial"/>
          <w:b/>
          <w:sz w:val="24"/>
          <w:szCs w:val="24"/>
        </w:rPr>
        <w:t xml:space="preserve"> CONVOCATORI</w:t>
      </w:r>
      <w:r w:rsidR="009E0EAA">
        <w:rPr>
          <w:rFonts w:cs="Arial"/>
          <w:b/>
          <w:sz w:val="24"/>
          <w:szCs w:val="24"/>
        </w:rPr>
        <w:t>A</w:t>
      </w: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56C2A78C">
                <wp:simplePos x="0" y="0"/>
                <wp:positionH relativeFrom="margin">
                  <wp:posOffset>499948</wp:posOffset>
                </wp:positionH>
                <wp:positionV relativeFrom="paragraph">
                  <wp:posOffset>132079</wp:posOffset>
                </wp:positionV>
                <wp:extent cx="4637837" cy="1419149"/>
                <wp:effectExtent l="95250" t="19050" r="29845" b="1054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837" cy="1419149"/>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241A38" w:rsidRPr="00EA2F3A" w:rsidRDefault="00241A38" w:rsidP="001C7DAF">
                            <w:pPr>
                              <w:rPr>
                                <w:rFonts w:ascii="Arial" w:hAnsi="Arial" w:cs="Arial"/>
                                <w:b/>
                              </w:rPr>
                            </w:pPr>
                          </w:p>
                          <w:p w14:paraId="13E7A692" w14:textId="5FCED791" w:rsidR="00241A38" w:rsidRPr="004F0140" w:rsidRDefault="00241A38" w:rsidP="007D30AE">
                            <w:pPr>
                              <w:jc w:val="center"/>
                              <w:rPr>
                                <w:rFonts w:ascii="Arial" w:hAnsi="Arial" w:cs="Arial"/>
                                <w:b/>
                                <w:sz w:val="12"/>
                                <w:szCs w:val="36"/>
                              </w:rPr>
                            </w:pPr>
                            <w:r w:rsidRPr="007D30AE">
                              <w:rPr>
                                <w:rFonts w:ascii="Arial" w:hAnsi="Arial" w:cs="Arial"/>
                                <w:b/>
                                <w:sz w:val="36"/>
                                <w:szCs w:val="36"/>
                              </w:rPr>
                              <w:t>SERVICIO DE LIMPIEZA DE DERECHO DE VÍA, TRAMO: ESPÍRITU – SOBERANÍA; REGIONAL COBIJA – GESTIÓN 2024</w:t>
                            </w:r>
                          </w:p>
                          <w:p w14:paraId="56AA4410" w14:textId="77777777" w:rsidR="00241A38" w:rsidRDefault="00241A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35pt;margin-top:10.4pt;width:365.2pt;height:111.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" strokecolor="#b4c6e7" strokeweight="5pt">
                <v:stroke linestyle="thickThin"/>
                <v:shadow on="t" color="#868686" opacity=".5" offset="-6pt,6pt"/>
                <v:textbox>
                  <w:txbxContent>
                    <w:p w14:paraId="46A12B4C" w14:textId="77777777" w:rsidR="00241A38" w:rsidRPr="00EA2F3A" w:rsidRDefault="00241A38" w:rsidP="001C7DAF">
                      <w:pPr>
                        <w:rPr>
                          <w:rFonts w:ascii="Arial" w:hAnsi="Arial" w:cs="Arial"/>
                          <w:b/>
                        </w:rPr>
                      </w:pPr>
                    </w:p>
                    <w:p w14:paraId="13E7A692" w14:textId="5FCED791" w:rsidR="00241A38" w:rsidRPr="004F0140" w:rsidRDefault="00241A38" w:rsidP="007D30AE">
                      <w:pPr>
                        <w:jc w:val="center"/>
                        <w:rPr>
                          <w:rFonts w:ascii="Arial" w:hAnsi="Arial" w:cs="Arial"/>
                          <w:b/>
                          <w:sz w:val="12"/>
                          <w:szCs w:val="36"/>
                        </w:rPr>
                      </w:pPr>
                      <w:r w:rsidRPr="007D30AE">
                        <w:rPr>
                          <w:rFonts w:ascii="Arial" w:hAnsi="Arial" w:cs="Arial"/>
                          <w:b/>
                          <w:sz w:val="36"/>
                          <w:szCs w:val="36"/>
                        </w:rPr>
                        <w:t>SERVICIO DE LIMPIEZA DE DERECHO DE VÍA, TRAMO: ESPÍRITU – SOBERANÍA; REGIONAL COBIJA – GESTIÓN 2024</w:t>
                      </w:r>
                    </w:p>
                    <w:p w14:paraId="56AA4410" w14:textId="77777777" w:rsidR="00241A38" w:rsidRDefault="00241A38"/>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241A38" w:rsidRDefault="00241A3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41A38" w:rsidRDefault="00241A3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41A38" w:rsidRDefault="00241A3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241A38" w:rsidRDefault="00241A3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41A38" w:rsidRDefault="00241A3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41A38" w:rsidRDefault="00241A38"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28428DE4"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105AD">
              <w:rPr>
                <w:noProof/>
                <w:webHidden/>
              </w:rPr>
              <w:t>1</w:t>
            </w:r>
            <w:r w:rsidR="00AE65BD">
              <w:rPr>
                <w:noProof/>
                <w:webHidden/>
              </w:rPr>
              <w:fldChar w:fldCharType="end"/>
            </w:r>
          </w:hyperlink>
        </w:p>
        <w:p w14:paraId="39EC62F1" w14:textId="384D5240"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105AD">
              <w:rPr>
                <w:noProof/>
                <w:webHidden/>
              </w:rPr>
              <w:t>1</w:t>
            </w:r>
            <w:r w:rsidR="00AE65BD">
              <w:rPr>
                <w:noProof/>
                <w:webHidden/>
              </w:rPr>
              <w:fldChar w:fldCharType="end"/>
            </w:r>
          </w:hyperlink>
        </w:p>
        <w:p w14:paraId="3C9C97D6" w14:textId="3B7C9E39"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105AD">
              <w:rPr>
                <w:noProof/>
                <w:webHidden/>
              </w:rPr>
              <w:t>1</w:t>
            </w:r>
            <w:r w:rsidR="00AE65BD">
              <w:rPr>
                <w:noProof/>
                <w:webHidden/>
              </w:rPr>
              <w:fldChar w:fldCharType="end"/>
            </w:r>
          </w:hyperlink>
        </w:p>
        <w:p w14:paraId="5E79AFE0" w14:textId="3579B754"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105AD">
              <w:rPr>
                <w:noProof/>
                <w:webHidden/>
              </w:rPr>
              <w:t>1</w:t>
            </w:r>
            <w:r w:rsidR="00AE65BD">
              <w:rPr>
                <w:noProof/>
                <w:webHidden/>
              </w:rPr>
              <w:fldChar w:fldCharType="end"/>
            </w:r>
          </w:hyperlink>
        </w:p>
        <w:p w14:paraId="7D5D1AFC" w14:textId="1793428D"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105AD">
              <w:rPr>
                <w:noProof/>
                <w:webHidden/>
              </w:rPr>
              <w:t>3</w:t>
            </w:r>
            <w:r w:rsidR="00AE65BD">
              <w:rPr>
                <w:noProof/>
                <w:webHidden/>
              </w:rPr>
              <w:fldChar w:fldCharType="end"/>
            </w:r>
          </w:hyperlink>
        </w:p>
        <w:p w14:paraId="77E123FD" w14:textId="738A82F9"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105AD">
              <w:rPr>
                <w:noProof/>
                <w:webHidden/>
              </w:rPr>
              <w:t>3</w:t>
            </w:r>
            <w:r w:rsidR="00AE65BD">
              <w:rPr>
                <w:noProof/>
                <w:webHidden/>
              </w:rPr>
              <w:fldChar w:fldCharType="end"/>
            </w:r>
          </w:hyperlink>
        </w:p>
        <w:p w14:paraId="132E973A" w14:textId="6B3E103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105AD">
              <w:rPr>
                <w:noProof/>
                <w:webHidden/>
              </w:rPr>
              <w:t>4</w:t>
            </w:r>
            <w:r w:rsidR="00AE65BD">
              <w:rPr>
                <w:noProof/>
                <w:webHidden/>
              </w:rPr>
              <w:fldChar w:fldCharType="end"/>
            </w:r>
          </w:hyperlink>
        </w:p>
        <w:p w14:paraId="7D6C3859" w14:textId="6A427498"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105AD">
              <w:rPr>
                <w:noProof/>
                <w:webHidden/>
              </w:rPr>
              <w:t>4</w:t>
            </w:r>
            <w:r w:rsidR="00AE65BD">
              <w:rPr>
                <w:noProof/>
                <w:webHidden/>
              </w:rPr>
              <w:fldChar w:fldCharType="end"/>
            </w:r>
          </w:hyperlink>
        </w:p>
        <w:p w14:paraId="3BBABBF2" w14:textId="50DBFB6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105AD">
              <w:rPr>
                <w:noProof/>
                <w:webHidden/>
              </w:rPr>
              <w:t>4</w:t>
            </w:r>
            <w:r w:rsidR="00AE65BD">
              <w:rPr>
                <w:noProof/>
                <w:webHidden/>
              </w:rPr>
              <w:fldChar w:fldCharType="end"/>
            </w:r>
          </w:hyperlink>
        </w:p>
        <w:p w14:paraId="05C91872" w14:textId="300C2BCF"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105AD">
              <w:rPr>
                <w:noProof/>
                <w:webHidden/>
              </w:rPr>
              <w:t>5</w:t>
            </w:r>
            <w:r w:rsidR="00AE65BD">
              <w:rPr>
                <w:noProof/>
                <w:webHidden/>
              </w:rPr>
              <w:fldChar w:fldCharType="end"/>
            </w:r>
          </w:hyperlink>
        </w:p>
        <w:p w14:paraId="0EBB859D" w14:textId="440F5DB7"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105AD">
              <w:rPr>
                <w:noProof/>
                <w:webHidden/>
              </w:rPr>
              <w:t>5</w:t>
            </w:r>
            <w:r w:rsidR="00AE65BD">
              <w:rPr>
                <w:noProof/>
                <w:webHidden/>
              </w:rPr>
              <w:fldChar w:fldCharType="end"/>
            </w:r>
          </w:hyperlink>
        </w:p>
        <w:p w14:paraId="4B01945A" w14:textId="1D397594"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105AD">
              <w:rPr>
                <w:noProof/>
                <w:webHidden/>
              </w:rPr>
              <w:t>6</w:t>
            </w:r>
            <w:r w:rsidR="00AE65BD">
              <w:rPr>
                <w:noProof/>
                <w:webHidden/>
              </w:rPr>
              <w:fldChar w:fldCharType="end"/>
            </w:r>
          </w:hyperlink>
        </w:p>
        <w:p w14:paraId="583C9CD4" w14:textId="4C0D5D0D"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105AD">
              <w:rPr>
                <w:noProof/>
                <w:webHidden/>
              </w:rPr>
              <w:t>7</w:t>
            </w:r>
            <w:r w:rsidR="00AE65BD">
              <w:rPr>
                <w:noProof/>
                <w:webHidden/>
              </w:rPr>
              <w:fldChar w:fldCharType="end"/>
            </w:r>
          </w:hyperlink>
        </w:p>
        <w:p w14:paraId="566F1B57" w14:textId="171CFC1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105AD">
              <w:rPr>
                <w:noProof/>
                <w:webHidden/>
              </w:rPr>
              <w:t>8</w:t>
            </w:r>
            <w:r w:rsidR="00AE65BD">
              <w:rPr>
                <w:noProof/>
                <w:webHidden/>
              </w:rPr>
              <w:fldChar w:fldCharType="end"/>
            </w:r>
          </w:hyperlink>
        </w:p>
        <w:p w14:paraId="2F42F8ED" w14:textId="45B4965D"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105AD">
              <w:rPr>
                <w:noProof/>
                <w:webHidden/>
              </w:rPr>
              <w:t>9</w:t>
            </w:r>
            <w:r w:rsidR="00AE65BD">
              <w:rPr>
                <w:noProof/>
                <w:webHidden/>
              </w:rPr>
              <w:fldChar w:fldCharType="end"/>
            </w:r>
          </w:hyperlink>
        </w:p>
        <w:p w14:paraId="19B84785" w14:textId="62EA919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105AD">
              <w:rPr>
                <w:noProof/>
                <w:webHidden/>
              </w:rPr>
              <w:t>11</w:t>
            </w:r>
            <w:r w:rsidR="00AE65BD">
              <w:rPr>
                <w:noProof/>
                <w:webHidden/>
              </w:rPr>
              <w:fldChar w:fldCharType="end"/>
            </w:r>
          </w:hyperlink>
        </w:p>
        <w:p w14:paraId="4D9C7A81" w14:textId="202BC7C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105AD">
              <w:rPr>
                <w:noProof/>
                <w:webHidden/>
              </w:rPr>
              <w:t>11</w:t>
            </w:r>
            <w:r w:rsidR="00AE65BD">
              <w:rPr>
                <w:noProof/>
                <w:webHidden/>
              </w:rPr>
              <w:fldChar w:fldCharType="end"/>
            </w:r>
          </w:hyperlink>
        </w:p>
        <w:p w14:paraId="071481C1" w14:textId="37CCAA7F"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105AD">
              <w:rPr>
                <w:noProof/>
                <w:webHidden/>
              </w:rPr>
              <w:t>11</w:t>
            </w:r>
            <w:r w:rsidR="00AE65BD">
              <w:rPr>
                <w:noProof/>
                <w:webHidden/>
              </w:rPr>
              <w:fldChar w:fldCharType="end"/>
            </w:r>
          </w:hyperlink>
        </w:p>
        <w:p w14:paraId="38C28941" w14:textId="70D09A72"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105AD">
              <w:rPr>
                <w:noProof/>
                <w:webHidden/>
              </w:rPr>
              <w:t>12</w:t>
            </w:r>
            <w:r w:rsidR="00AE65BD">
              <w:rPr>
                <w:noProof/>
                <w:webHidden/>
              </w:rPr>
              <w:fldChar w:fldCharType="end"/>
            </w:r>
          </w:hyperlink>
        </w:p>
        <w:p w14:paraId="1A1848AD" w14:textId="6682F764"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105AD">
              <w:rPr>
                <w:noProof/>
                <w:webHidden/>
              </w:rPr>
              <w:t>12</w:t>
            </w:r>
            <w:r w:rsidR="00AE65BD">
              <w:rPr>
                <w:noProof/>
                <w:webHidden/>
              </w:rPr>
              <w:fldChar w:fldCharType="end"/>
            </w:r>
          </w:hyperlink>
        </w:p>
        <w:p w14:paraId="30A8C1F5" w14:textId="0C708CCE"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105AD">
              <w:rPr>
                <w:noProof/>
                <w:webHidden/>
              </w:rPr>
              <w:t>12</w:t>
            </w:r>
            <w:r w:rsidR="00AE65BD">
              <w:rPr>
                <w:noProof/>
                <w:webHidden/>
              </w:rPr>
              <w:fldChar w:fldCharType="end"/>
            </w:r>
          </w:hyperlink>
        </w:p>
        <w:p w14:paraId="552594D1" w14:textId="41D41EEA"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105AD">
              <w:rPr>
                <w:noProof/>
                <w:webHidden/>
              </w:rPr>
              <w:t>12</w:t>
            </w:r>
            <w:r w:rsidR="00AE65BD">
              <w:rPr>
                <w:noProof/>
                <w:webHidden/>
              </w:rPr>
              <w:fldChar w:fldCharType="end"/>
            </w:r>
          </w:hyperlink>
        </w:p>
        <w:p w14:paraId="1DCAF456" w14:textId="44E5FC4A"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105AD">
              <w:rPr>
                <w:noProof/>
                <w:webHidden/>
              </w:rPr>
              <w:t>14</w:t>
            </w:r>
            <w:r w:rsidR="00AE65BD">
              <w:rPr>
                <w:noProof/>
                <w:webHidden/>
              </w:rPr>
              <w:fldChar w:fldCharType="end"/>
            </w:r>
          </w:hyperlink>
        </w:p>
        <w:p w14:paraId="0E0C5BFD" w14:textId="653CAEDC"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105AD">
              <w:rPr>
                <w:noProof/>
                <w:webHidden/>
              </w:rPr>
              <w:t>15</w:t>
            </w:r>
            <w:r w:rsidR="00AE65BD">
              <w:rPr>
                <w:noProof/>
                <w:webHidden/>
              </w:rPr>
              <w:fldChar w:fldCharType="end"/>
            </w:r>
          </w:hyperlink>
        </w:p>
        <w:p w14:paraId="0B31BD19" w14:textId="63C44BF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105AD">
              <w:rPr>
                <w:noProof/>
                <w:webHidden/>
              </w:rPr>
              <w:t>16</w:t>
            </w:r>
            <w:r w:rsidR="00AE65BD">
              <w:rPr>
                <w:noProof/>
                <w:webHidden/>
              </w:rPr>
              <w:fldChar w:fldCharType="end"/>
            </w:r>
          </w:hyperlink>
        </w:p>
        <w:p w14:paraId="0E3026CD" w14:textId="7646E969"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105AD">
              <w:rPr>
                <w:noProof/>
                <w:webHidden/>
              </w:rPr>
              <w:t>16</w:t>
            </w:r>
            <w:r w:rsidR="00AE65BD">
              <w:rPr>
                <w:noProof/>
                <w:webHidden/>
              </w:rPr>
              <w:fldChar w:fldCharType="end"/>
            </w:r>
          </w:hyperlink>
        </w:p>
        <w:p w14:paraId="684D3B38" w14:textId="463E6F6D"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105AD">
              <w:rPr>
                <w:noProof/>
                <w:webHidden/>
              </w:rPr>
              <w:t>16</w:t>
            </w:r>
            <w:r w:rsidR="00AE65BD">
              <w:rPr>
                <w:noProof/>
                <w:webHidden/>
              </w:rPr>
              <w:fldChar w:fldCharType="end"/>
            </w:r>
          </w:hyperlink>
        </w:p>
        <w:p w14:paraId="75E5CEBF" w14:textId="584E0402"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105AD">
              <w:rPr>
                <w:noProof/>
                <w:webHidden/>
              </w:rPr>
              <w:t>18</w:t>
            </w:r>
            <w:r w:rsidR="00AE65BD">
              <w:rPr>
                <w:noProof/>
                <w:webHidden/>
              </w:rPr>
              <w:fldChar w:fldCharType="end"/>
            </w:r>
          </w:hyperlink>
        </w:p>
        <w:p w14:paraId="0C397BD0" w14:textId="4CAE5F41"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105AD">
              <w:rPr>
                <w:noProof/>
                <w:webHidden/>
              </w:rPr>
              <w:t>19</w:t>
            </w:r>
            <w:r w:rsidR="00AE65BD">
              <w:rPr>
                <w:noProof/>
                <w:webHidden/>
              </w:rPr>
              <w:fldChar w:fldCharType="end"/>
            </w:r>
          </w:hyperlink>
        </w:p>
        <w:p w14:paraId="144F88F2" w14:textId="1D4A5704" w:rsidR="00AE65BD" w:rsidRDefault="00F1289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105AD">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F6785E">
        <w:rPr>
          <w:rFonts w:cs="Arial"/>
          <w:sz w:val="18"/>
          <w:szCs w:val="18"/>
          <w:highlight w:val="yellow"/>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3220B0">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A40276" w:rsidRPr="00A40276" w14:paraId="6AE981AF" w14:textId="77777777" w:rsidTr="00393C8D">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220B0">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93C8D">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93C8D">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92690A" w:rsidR="00B35DBB" w:rsidRPr="00A40276" w:rsidRDefault="0073394F" w:rsidP="0073394F">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93C8D">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93C8D">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3B389B8" w:rsidR="00B35DBB" w:rsidRPr="00A40276" w:rsidRDefault="0073394F" w:rsidP="0048209D">
            <w:pPr>
              <w:rPr>
                <w:rFonts w:ascii="Arial" w:hAnsi="Arial" w:cs="Arial"/>
                <w:lang w:val="es-BO"/>
              </w:rPr>
            </w:pPr>
            <w:r>
              <w:rPr>
                <w:rFonts w:ascii="Arial" w:hAnsi="Arial" w:cs="Arial"/>
                <w:lang w:val="es-BO"/>
              </w:rPr>
              <w:t>ENDE-ANPE-202</w:t>
            </w:r>
            <w:r w:rsidR="0048209D">
              <w:rPr>
                <w:rFonts w:ascii="Arial" w:hAnsi="Arial" w:cs="Arial"/>
                <w:lang w:val="es-BO"/>
              </w:rPr>
              <w:t>4</w:t>
            </w:r>
            <w:r w:rsidR="00F6785E">
              <w:rPr>
                <w:rFonts w:ascii="Arial" w:hAnsi="Arial" w:cs="Arial"/>
                <w:lang w:val="es-BO"/>
              </w:rPr>
              <w:t>-012</w:t>
            </w:r>
          </w:p>
        </w:tc>
        <w:tc>
          <w:tcPr>
            <w:tcW w:w="402"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93C8D">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02"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93C8D">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402"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73394F" w:rsidRPr="00A40276" w14:paraId="63CC5C13" w14:textId="77777777" w:rsidTr="00393C8D">
        <w:trPr>
          <w:jc w:val="center"/>
        </w:trPr>
        <w:tc>
          <w:tcPr>
            <w:tcW w:w="206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106757B" w:rsidR="00B35DBB" w:rsidRPr="00A40276" w:rsidRDefault="0073394F"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3386B2C" w:rsidR="00B35DBB" w:rsidRPr="00A40276" w:rsidRDefault="00DE2008" w:rsidP="003B46C3">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68B4DF0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DDC4A75" w:rsidR="00B35DBB" w:rsidRPr="00A40276" w:rsidRDefault="0073394F"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7215894" w:rsidR="00B35DBB" w:rsidRPr="00A40276" w:rsidRDefault="0073394F"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54FD2CD" w:rsidR="00B35DBB" w:rsidRPr="00A40276" w:rsidRDefault="0073394F"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256BC52" w:rsidR="00B35DBB" w:rsidRPr="00A40276" w:rsidRDefault="0073394F"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48351F5" w:rsidR="00B35DBB" w:rsidRPr="00A40276" w:rsidRDefault="0073394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3EDF1A2" w:rsidR="00B35DBB" w:rsidRPr="00A40276" w:rsidRDefault="004D2331"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B50CD47" w:rsidR="00B35DBB" w:rsidRPr="00A40276" w:rsidRDefault="004D2331"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0D003DD" w:rsidR="00B35DBB" w:rsidRPr="00A40276" w:rsidRDefault="004D2331"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1079E5D" w:rsidR="00B35DBB" w:rsidRPr="00A40276" w:rsidRDefault="004D2331"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459852F" w:rsidR="00B35DBB" w:rsidRPr="00A40276" w:rsidRDefault="004D2331"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62F5767" w:rsidR="00B35DBB" w:rsidRPr="00A40276" w:rsidRDefault="004D2331" w:rsidP="003B46C3">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5E0B23E1" w:rsidR="00B35DBB" w:rsidRPr="00A40276" w:rsidRDefault="004D2331"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CEBF860" w:rsidR="00B35DBB" w:rsidRPr="00BE5F9B" w:rsidRDefault="0073394F" w:rsidP="003B46C3">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BE5F9B" w:rsidRDefault="004608D9" w:rsidP="003B46C3">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86E8ACB" w:rsidR="00B35DBB" w:rsidRPr="00BE5F9B" w:rsidRDefault="00F6785E"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75AECB0E" w:rsidR="00B35DBB" w:rsidRPr="00A40276" w:rsidRDefault="0073394F" w:rsidP="003B46C3">
            <w:pPr>
              <w:rPr>
                <w:rFonts w:ascii="Arial" w:hAnsi="Arial" w:cs="Arial"/>
              </w:rPr>
            </w:pPr>
            <w:r>
              <w:rPr>
                <w:rFonts w:ascii="Arial" w:hAnsi="Arial" w:cs="Arial"/>
              </w:rPr>
              <w:t>202</w:t>
            </w:r>
            <w:r w:rsidR="00DE2008">
              <w:rPr>
                <w:rFonts w:ascii="Arial" w:hAnsi="Arial" w:cs="Arial"/>
              </w:rPr>
              <w:t>4</w:t>
            </w:r>
          </w:p>
        </w:tc>
        <w:tc>
          <w:tcPr>
            <w:tcW w:w="510"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A40276" w:rsidRPr="00A40276" w14:paraId="6E0F6B28" w14:textId="77777777" w:rsidTr="00393C8D">
        <w:trPr>
          <w:jc w:val="center"/>
        </w:trPr>
        <w:tc>
          <w:tcPr>
            <w:tcW w:w="226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93C8D">
        <w:trPr>
          <w:trHeight w:val="369"/>
          <w:jc w:val="center"/>
        </w:trPr>
        <w:tc>
          <w:tcPr>
            <w:tcW w:w="226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99CBEF2" w:rsidR="00B35DBB" w:rsidRPr="00A40276" w:rsidRDefault="00F6785E" w:rsidP="003B46C3">
            <w:pPr>
              <w:tabs>
                <w:tab w:val="left" w:pos="1634"/>
              </w:tabs>
              <w:rPr>
                <w:rFonts w:ascii="Arial" w:hAnsi="Arial" w:cs="Arial"/>
                <w:lang w:val="es-BO"/>
              </w:rPr>
            </w:pPr>
            <w:r w:rsidRPr="00F6785E">
              <w:rPr>
                <w:rFonts w:ascii="Arial" w:hAnsi="Arial" w:cs="Arial"/>
                <w:lang w:val="es-BO"/>
              </w:rPr>
              <w:t>SERVICIO DE LIMPIEZA DE DERECHO DE VÍA, TRAMO: ESPÍRITU – SOBERANÍA; REGIONAL COBIJA – GESTIÓN 2024</w:t>
            </w:r>
          </w:p>
        </w:tc>
        <w:tc>
          <w:tcPr>
            <w:tcW w:w="498"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93C8D">
        <w:trPr>
          <w:jc w:val="center"/>
        </w:trPr>
        <w:tc>
          <w:tcPr>
            <w:tcW w:w="226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BFC5925" w:rsidR="00B35DBB" w:rsidRPr="00A40276" w:rsidRDefault="0073394F"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93C8D">
        <w:trPr>
          <w:jc w:val="center"/>
        </w:trPr>
        <w:tc>
          <w:tcPr>
            <w:tcW w:w="226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498"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93C8D">
        <w:trPr>
          <w:jc w:val="center"/>
        </w:trPr>
        <w:tc>
          <w:tcPr>
            <w:tcW w:w="226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93C8D">
        <w:trPr>
          <w:jc w:val="center"/>
        </w:trPr>
        <w:tc>
          <w:tcPr>
            <w:tcW w:w="226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93C8D">
        <w:trPr>
          <w:jc w:val="center"/>
        </w:trPr>
        <w:tc>
          <w:tcPr>
            <w:tcW w:w="226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AF4A60C" w:rsidR="00B35DBB" w:rsidRPr="00A40276" w:rsidRDefault="0073394F"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93C8D">
        <w:trPr>
          <w:jc w:val="center"/>
        </w:trPr>
        <w:tc>
          <w:tcPr>
            <w:tcW w:w="226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2B2A060" w:rsidR="00921735" w:rsidRPr="00DC204D" w:rsidRDefault="00A62772" w:rsidP="00A62772">
            <w:pPr>
              <w:jc w:val="both"/>
              <w:rPr>
                <w:rFonts w:ascii="Arial" w:hAnsi="Arial" w:cs="Arial"/>
                <w:highlight w:val="yellow"/>
                <w:lang w:val="es-BO"/>
              </w:rPr>
            </w:pPr>
            <w:r w:rsidRPr="00A62772">
              <w:rPr>
                <w:rFonts w:ascii="Arial" w:hAnsi="Arial" w:cs="Arial"/>
                <w:lang w:val="es-BO"/>
              </w:rPr>
              <w:t>E</w:t>
            </w:r>
            <w:r>
              <w:rPr>
                <w:rFonts w:ascii="Arial" w:hAnsi="Arial" w:cs="Arial"/>
                <w:lang w:val="es-BO"/>
              </w:rPr>
              <w:t>l precio referencial es de Bs</w:t>
            </w:r>
            <w:r w:rsidR="00F6785E">
              <w:rPr>
                <w:rFonts w:ascii="Arial" w:hAnsi="Arial" w:cs="Arial"/>
                <w:lang w:val="es-BO"/>
              </w:rPr>
              <w:t xml:space="preserve">. </w:t>
            </w:r>
            <w:r w:rsidR="00F6785E" w:rsidRPr="00F6785E">
              <w:rPr>
                <w:rFonts w:ascii="Arial" w:hAnsi="Arial" w:cs="Arial"/>
                <w:lang w:val="es-BO"/>
              </w:rPr>
              <w:t>95.000,00 (Noventa y Cinco Mil 00/100 Bolivianos).</w:t>
            </w:r>
          </w:p>
        </w:tc>
        <w:tc>
          <w:tcPr>
            <w:tcW w:w="498"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93C8D">
        <w:trPr>
          <w:trHeight w:val="53"/>
          <w:jc w:val="center"/>
        </w:trPr>
        <w:tc>
          <w:tcPr>
            <w:tcW w:w="226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93C8D">
        <w:trPr>
          <w:jc w:val="center"/>
        </w:trPr>
        <w:tc>
          <w:tcPr>
            <w:tcW w:w="226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93C8D">
        <w:trPr>
          <w:trHeight w:val="240"/>
          <w:jc w:val="center"/>
        </w:trPr>
        <w:tc>
          <w:tcPr>
            <w:tcW w:w="226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07D50FDE" w:rsidR="00B35DBB" w:rsidRPr="00A40276" w:rsidRDefault="0073394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498"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93C8D">
        <w:trPr>
          <w:jc w:val="center"/>
        </w:trPr>
        <w:tc>
          <w:tcPr>
            <w:tcW w:w="226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420C0AC" w:rsidR="00B35DBB" w:rsidRPr="00A40276" w:rsidRDefault="0009483F" w:rsidP="00104D3C">
            <w:pPr>
              <w:jc w:val="both"/>
              <w:rPr>
                <w:rFonts w:ascii="Arial" w:hAnsi="Arial" w:cs="Arial"/>
                <w:b/>
                <w:i/>
                <w:lang w:val="es-BO"/>
              </w:rPr>
            </w:pPr>
            <w:r w:rsidRPr="0009483F">
              <w:rPr>
                <w:rFonts w:ascii="Arial" w:hAnsi="Arial" w:cs="Arial"/>
                <w:lang w:val="es-BO"/>
              </w:rPr>
              <w:t>El tiempo de ejecución del servicio será de treinta (30) días calendarios computados a partir del siguiente día hábil de la recepción de la orden de proceder por parte del proveedor</w:t>
            </w:r>
          </w:p>
        </w:tc>
        <w:tc>
          <w:tcPr>
            <w:tcW w:w="498"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93C8D">
        <w:trPr>
          <w:jc w:val="center"/>
        </w:trPr>
        <w:tc>
          <w:tcPr>
            <w:tcW w:w="226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498"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82DFF" w14:textId="77777777" w:rsidR="001743BE" w:rsidRDefault="001743BE" w:rsidP="001743BE">
            <w:pPr>
              <w:jc w:val="both"/>
            </w:pPr>
            <w:r>
              <w:t>El lugar donde se prestará el servicio será en:</w:t>
            </w:r>
          </w:p>
          <w:p w14:paraId="343BF9BF" w14:textId="2A79EF09" w:rsidR="00BA2001" w:rsidRPr="00DB66C3" w:rsidRDefault="007B40EB" w:rsidP="001743BE">
            <w:pPr>
              <w:jc w:val="both"/>
            </w:pPr>
            <w:r>
              <w:t>•</w:t>
            </w:r>
            <w:r w:rsidR="005218B4">
              <w:t xml:space="preserve"> </w:t>
            </w:r>
            <w:r w:rsidR="0009483F" w:rsidRPr="0009483F">
              <w:t>Los trabajos se realizaran en el Departamento de Pando, en las poblaciones de: Espíritu – Soberanía.</w:t>
            </w:r>
          </w:p>
        </w:tc>
        <w:tc>
          <w:tcPr>
            <w:tcW w:w="498"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93C8D">
        <w:trPr>
          <w:jc w:val="center"/>
        </w:trPr>
        <w:tc>
          <w:tcPr>
            <w:tcW w:w="2262"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498"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93C8D">
        <w:trPr>
          <w:jc w:val="center"/>
        </w:trPr>
        <w:tc>
          <w:tcPr>
            <w:tcW w:w="2262"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E4990" w14:textId="77777777" w:rsidR="00A769DA" w:rsidRPr="00A769DA" w:rsidRDefault="00A769DA" w:rsidP="00A769DA">
            <w:pPr>
              <w:jc w:val="both"/>
              <w:rPr>
                <w:rFonts w:ascii="Arial" w:hAnsi="Arial" w:cs="Arial"/>
                <w:lang w:val="es-BO"/>
              </w:rPr>
            </w:pPr>
            <w:r w:rsidRPr="00A769DA">
              <w:rPr>
                <w:rFonts w:ascii="Arial" w:hAnsi="Arial" w:cs="Arial"/>
                <w:lang w:val="es-BO"/>
              </w:rPr>
              <w:t xml:space="preserve">El proponente adjudicado deberá constituir la garantía del cumplimiento de contrato o solicitar la retención del 7% o del 3.5% (según corresponda) del monto del contrato. </w:t>
            </w:r>
          </w:p>
          <w:p w14:paraId="5CE0E1EC" w14:textId="1A3B6D64" w:rsidR="00B35DBB" w:rsidRPr="00A40276" w:rsidRDefault="00A769DA" w:rsidP="009176D6">
            <w:pPr>
              <w:jc w:val="both"/>
              <w:rPr>
                <w:rFonts w:ascii="Arial" w:hAnsi="Arial" w:cs="Arial"/>
                <w:b/>
                <w:i/>
                <w:lang w:val="es-BO"/>
              </w:rPr>
            </w:pPr>
            <w:r w:rsidRPr="00A769DA">
              <w:rPr>
                <w:rFonts w:ascii="Arial" w:hAnsi="Arial" w:cs="Arial"/>
                <w:lang w:val="es-BO"/>
              </w:rPr>
              <w:t>Para servicios generales discontinuos deberá expresar que se procederá a realizar la retención del 7% de cada pago.</w:t>
            </w:r>
          </w:p>
        </w:tc>
        <w:tc>
          <w:tcPr>
            <w:tcW w:w="498"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93C8D">
        <w:trPr>
          <w:jc w:val="center"/>
        </w:trPr>
        <w:tc>
          <w:tcPr>
            <w:tcW w:w="2262"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93C8D">
        <w:trPr>
          <w:jc w:val="center"/>
        </w:trPr>
        <w:tc>
          <w:tcPr>
            <w:tcW w:w="2262"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98"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93C8D">
        <w:trPr>
          <w:trHeight w:val="47"/>
          <w:jc w:val="center"/>
        </w:trPr>
        <w:tc>
          <w:tcPr>
            <w:tcW w:w="2262"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498"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020C4" w:rsidRPr="00A40276" w14:paraId="06894E91" w14:textId="77777777" w:rsidTr="00393C8D">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0F724E" w:rsidR="009020C4" w:rsidRPr="00A40276" w:rsidRDefault="00465FC0"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393C8D">
        <w:trPr>
          <w:jc w:val="center"/>
        </w:trPr>
        <w:tc>
          <w:tcPr>
            <w:tcW w:w="2269"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498"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393C8D">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D5AEBA9"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393C8D">
        <w:trPr>
          <w:jc w:val="center"/>
        </w:trPr>
        <w:tc>
          <w:tcPr>
            <w:tcW w:w="2269"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498"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393C8D">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498"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033DE8" w:rsidRPr="00A40276" w14:paraId="055B387B" w14:textId="77777777" w:rsidTr="00393C8D">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37"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7"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7" w:type="dxa"/>
            <w:gridSpan w:val="2"/>
            <w:shd w:val="clear" w:color="auto" w:fill="auto"/>
          </w:tcPr>
          <w:p w14:paraId="63BFA404" w14:textId="77777777" w:rsidR="00765F1B" w:rsidRPr="00A40276" w:rsidRDefault="00765F1B" w:rsidP="003B46C3">
            <w:pPr>
              <w:rPr>
                <w:rFonts w:ascii="Arial" w:hAnsi="Arial" w:cs="Arial"/>
                <w:lang w:val="es-BO"/>
              </w:rPr>
            </w:pPr>
          </w:p>
        </w:tc>
        <w:tc>
          <w:tcPr>
            <w:tcW w:w="273" w:type="dxa"/>
            <w:gridSpan w:val="2"/>
            <w:shd w:val="clear" w:color="auto" w:fill="auto"/>
          </w:tcPr>
          <w:p w14:paraId="4A042291" w14:textId="77777777" w:rsidR="00765F1B" w:rsidRPr="00A40276" w:rsidRDefault="00765F1B" w:rsidP="003B46C3">
            <w:pPr>
              <w:rPr>
                <w:rFonts w:ascii="Arial" w:hAnsi="Arial" w:cs="Arial"/>
                <w:lang w:val="es-BO"/>
              </w:rPr>
            </w:pPr>
          </w:p>
        </w:tc>
        <w:tc>
          <w:tcPr>
            <w:tcW w:w="269" w:type="dxa"/>
            <w:gridSpan w:val="2"/>
            <w:shd w:val="clear" w:color="auto" w:fill="auto"/>
          </w:tcPr>
          <w:p w14:paraId="1BAEEAD9" w14:textId="77777777" w:rsidR="00765F1B" w:rsidRPr="00A40276" w:rsidRDefault="00765F1B" w:rsidP="003B46C3">
            <w:pPr>
              <w:rPr>
                <w:rFonts w:ascii="Arial" w:hAnsi="Arial" w:cs="Arial"/>
                <w:lang w:val="es-BO"/>
              </w:rPr>
            </w:pPr>
          </w:p>
        </w:tc>
        <w:tc>
          <w:tcPr>
            <w:tcW w:w="273" w:type="dxa"/>
            <w:gridSpan w:val="2"/>
          </w:tcPr>
          <w:p w14:paraId="65442609" w14:textId="77777777" w:rsidR="00765F1B" w:rsidRPr="00A40276" w:rsidRDefault="00765F1B" w:rsidP="003B46C3">
            <w:pPr>
              <w:rPr>
                <w:rFonts w:ascii="Arial" w:hAnsi="Arial" w:cs="Arial"/>
                <w:lang w:val="es-BO"/>
              </w:rPr>
            </w:pPr>
          </w:p>
        </w:tc>
        <w:tc>
          <w:tcPr>
            <w:tcW w:w="273" w:type="dxa"/>
            <w:gridSpan w:val="2"/>
            <w:shd w:val="clear" w:color="auto" w:fill="auto"/>
          </w:tcPr>
          <w:p w14:paraId="207435F7" w14:textId="1FD5B9C3" w:rsidR="00765F1B" w:rsidRPr="00A40276" w:rsidRDefault="00765F1B" w:rsidP="003B46C3">
            <w:pPr>
              <w:rPr>
                <w:rFonts w:ascii="Arial" w:hAnsi="Arial" w:cs="Arial"/>
                <w:lang w:val="es-BO"/>
              </w:rPr>
            </w:pPr>
          </w:p>
        </w:tc>
        <w:tc>
          <w:tcPr>
            <w:tcW w:w="270" w:type="dxa"/>
            <w:gridSpan w:val="2"/>
            <w:shd w:val="clear" w:color="auto" w:fill="auto"/>
          </w:tcPr>
          <w:p w14:paraId="254701E0" w14:textId="77777777" w:rsidR="00765F1B" w:rsidRPr="00A40276" w:rsidRDefault="00765F1B" w:rsidP="003B46C3">
            <w:pPr>
              <w:rPr>
                <w:rFonts w:ascii="Arial" w:hAnsi="Arial" w:cs="Arial"/>
                <w:lang w:val="es-BO"/>
              </w:rPr>
            </w:pPr>
          </w:p>
        </w:tc>
        <w:tc>
          <w:tcPr>
            <w:tcW w:w="271" w:type="dxa"/>
            <w:gridSpan w:val="2"/>
            <w:shd w:val="clear" w:color="auto" w:fill="auto"/>
          </w:tcPr>
          <w:p w14:paraId="301FAA3E" w14:textId="77777777" w:rsidR="00765F1B" w:rsidRPr="00A40276" w:rsidRDefault="00765F1B" w:rsidP="003B46C3">
            <w:pPr>
              <w:rPr>
                <w:rFonts w:ascii="Arial" w:hAnsi="Arial" w:cs="Arial"/>
                <w:lang w:val="es-BO"/>
              </w:rPr>
            </w:pPr>
          </w:p>
        </w:tc>
        <w:tc>
          <w:tcPr>
            <w:tcW w:w="271" w:type="dxa"/>
            <w:gridSpan w:val="2"/>
            <w:shd w:val="clear" w:color="auto" w:fill="auto"/>
          </w:tcPr>
          <w:p w14:paraId="49D2EB62" w14:textId="77777777" w:rsidR="00765F1B" w:rsidRPr="00A40276" w:rsidRDefault="00765F1B" w:rsidP="003B46C3">
            <w:pPr>
              <w:rPr>
                <w:rFonts w:ascii="Arial" w:hAnsi="Arial" w:cs="Arial"/>
                <w:lang w:val="es-BO"/>
              </w:rPr>
            </w:pPr>
          </w:p>
        </w:tc>
        <w:tc>
          <w:tcPr>
            <w:tcW w:w="268" w:type="dxa"/>
            <w:gridSpan w:val="2"/>
            <w:shd w:val="clear" w:color="auto" w:fill="auto"/>
          </w:tcPr>
          <w:p w14:paraId="3B9CE6CB" w14:textId="77777777" w:rsidR="00765F1B" w:rsidRPr="00A40276" w:rsidRDefault="00765F1B" w:rsidP="003B46C3">
            <w:pPr>
              <w:rPr>
                <w:rFonts w:ascii="Arial" w:hAnsi="Arial" w:cs="Arial"/>
                <w:lang w:val="es-BO"/>
              </w:rPr>
            </w:pPr>
          </w:p>
        </w:tc>
        <w:tc>
          <w:tcPr>
            <w:tcW w:w="268" w:type="dxa"/>
            <w:gridSpan w:val="2"/>
            <w:shd w:val="clear" w:color="auto" w:fill="auto"/>
          </w:tcPr>
          <w:p w14:paraId="0D4ECB92" w14:textId="77777777" w:rsidR="00765F1B" w:rsidRPr="00A40276" w:rsidRDefault="00765F1B" w:rsidP="003B46C3">
            <w:pPr>
              <w:rPr>
                <w:rFonts w:ascii="Arial" w:hAnsi="Arial" w:cs="Arial"/>
                <w:lang w:val="es-BO"/>
              </w:rPr>
            </w:pPr>
          </w:p>
        </w:tc>
        <w:tc>
          <w:tcPr>
            <w:tcW w:w="267" w:type="dxa"/>
            <w:gridSpan w:val="2"/>
            <w:shd w:val="clear" w:color="auto" w:fill="auto"/>
          </w:tcPr>
          <w:p w14:paraId="22E46101" w14:textId="77777777" w:rsidR="00765F1B" w:rsidRPr="00A40276" w:rsidRDefault="00765F1B" w:rsidP="003B46C3">
            <w:pPr>
              <w:rPr>
                <w:rFonts w:ascii="Arial" w:hAnsi="Arial" w:cs="Arial"/>
                <w:lang w:val="es-BO"/>
              </w:rPr>
            </w:pPr>
          </w:p>
        </w:tc>
        <w:tc>
          <w:tcPr>
            <w:tcW w:w="268" w:type="dxa"/>
            <w:shd w:val="clear" w:color="auto" w:fill="auto"/>
          </w:tcPr>
          <w:p w14:paraId="2E6A2959" w14:textId="77777777" w:rsidR="00765F1B" w:rsidRPr="00A40276" w:rsidRDefault="00765F1B" w:rsidP="003B46C3">
            <w:pPr>
              <w:rPr>
                <w:rFonts w:ascii="Arial" w:hAnsi="Arial" w:cs="Arial"/>
                <w:lang w:val="es-BO"/>
              </w:rPr>
            </w:pPr>
          </w:p>
        </w:tc>
        <w:tc>
          <w:tcPr>
            <w:tcW w:w="268" w:type="dxa"/>
            <w:gridSpan w:val="2"/>
            <w:shd w:val="clear" w:color="auto" w:fill="auto"/>
          </w:tcPr>
          <w:p w14:paraId="39C107D6" w14:textId="77777777" w:rsidR="00765F1B" w:rsidRPr="00A40276" w:rsidRDefault="00765F1B" w:rsidP="003B46C3">
            <w:pPr>
              <w:rPr>
                <w:rFonts w:ascii="Arial" w:hAnsi="Arial" w:cs="Arial"/>
                <w:lang w:val="es-BO"/>
              </w:rPr>
            </w:pPr>
          </w:p>
        </w:tc>
        <w:tc>
          <w:tcPr>
            <w:tcW w:w="268" w:type="dxa"/>
            <w:gridSpan w:val="2"/>
            <w:shd w:val="clear" w:color="auto" w:fill="auto"/>
          </w:tcPr>
          <w:p w14:paraId="3D5661AD" w14:textId="77777777" w:rsidR="00765F1B" w:rsidRPr="00A40276" w:rsidRDefault="00765F1B" w:rsidP="003B46C3">
            <w:pPr>
              <w:rPr>
                <w:rFonts w:ascii="Arial" w:hAnsi="Arial" w:cs="Arial"/>
                <w:lang w:val="es-BO"/>
              </w:rPr>
            </w:pPr>
          </w:p>
        </w:tc>
        <w:tc>
          <w:tcPr>
            <w:tcW w:w="272" w:type="dxa"/>
            <w:gridSpan w:val="2"/>
            <w:shd w:val="clear" w:color="auto" w:fill="auto"/>
          </w:tcPr>
          <w:p w14:paraId="35EE07E2" w14:textId="77777777" w:rsidR="00765F1B" w:rsidRPr="00A40276" w:rsidRDefault="00765F1B" w:rsidP="003B46C3">
            <w:pPr>
              <w:rPr>
                <w:rFonts w:ascii="Arial" w:hAnsi="Arial" w:cs="Arial"/>
                <w:lang w:val="es-BO"/>
              </w:rPr>
            </w:pPr>
          </w:p>
        </w:tc>
        <w:tc>
          <w:tcPr>
            <w:tcW w:w="269" w:type="dxa"/>
            <w:gridSpan w:val="3"/>
            <w:shd w:val="clear" w:color="auto" w:fill="auto"/>
          </w:tcPr>
          <w:p w14:paraId="07B1415F" w14:textId="77777777" w:rsidR="00765F1B" w:rsidRPr="00A40276" w:rsidRDefault="00765F1B" w:rsidP="003B46C3">
            <w:pPr>
              <w:rPr>
                <w:rFonts w:ascii="Arial" w:hAnsi="Arial" w:cs="Arial"/>
                <w:lang w:val="es-BO"/>
              </w:rPr>
            </w:pPr>
          </w:p>
        </w:tc>
        <w:tc>
          <w:tcPr>
            <w:tcW w:w="271" w:type="dxa"/>
            <w:gridSpan w:val="2"/>
            <w:shd w:val="clear" w:color="auto" w:fill="auto"/>
          </w:tcPr>
          <w:p w14:paraId="36258BF0" w14:textId="77777777" w:rsidR="00765F1B" w:rsidRPr="00A40276" w:rsidRDefault="00765F1B" w:rsidP="003B46C3">
            <w:pPr>
              <w:rPr>
                <w:rFonts w:ascii="Arial" w:hAnsi="Arial" w:cs="Arial"/>
                <w:lang w:val="es-BO"/>
              </w:rPr>
            </w:pPr>
          </w:p>
        </w:tc>
        <w:tc>
          <w:tcPr>
            <w:tcW w:w="271" w:type="dxa"/>
            <w:gridSpan w:val="2"/>
            <w:shd w:val="clear" w:color="auto" w:fill="auto"/>
          </w:tcPr>
          <w:p w14:paraId="59765964" w14:textId="77777777" w:rsidR="00765F1B" w:rsidRPr="00A40276" w:rsidRDefault="00765F1B" w:rsidP="003B46C3">
            <w:pPr>
              <w:rPr>
                <w:rFonts w:ascii="Arial" w:hAnsi="Arial" w:cs="Arial"/>
                <w:lang w:val="es-BO"/>
              </w:rPr>
            </w:pPr>
          </w:p>
        </w:tc>
        <w:tc>
          <w:tcPr>
            <w:tcW w:w="270" w:type="dxa"/>
            <w:gridSpan w:val="2"/>
            <w:shd w:val="clear" w:color="auto" w:fill="auto"/>
          </w:tcPr>
          <w:p w14:paraId="2C503E0D" w14:textId="77777777" w:rsidR="00765F1B" w:rsidRPr="00A40276" w:rsidRDefault="00765F1B" w:rsidP="003B46C3">
            <w:pPr>
              <w:rPr>
                <w:rFonts w:ascii="Arial" w:hAnsi="Arial" w:cs="Arial"/>
                <w:lang w:val="es-BO"/>
              </w:rPr>
            </w:pPr>
          </w:p>
        </w:tc>
        <w:tc>
          <w:tcPr>
            <w:tcW w:w="268" w:type="dxa"/>
            <w:gridSpan w:val="2"/>
            <w:shd w:val="clear" w:color="auto" w:fill="auto"/>
          </w:tcPr>
          <w:p w14:paraId="1D6941B5" w14:textId="77777777" w:rsidR="00765F1B" w:rsidRPr="00A40276" w:rsidRDefault="00765F1B" w:rsidP="003B46C3">
            <w:pPr>
              <w:rPr>
                <w:rFonts w:ascii="Arial" w:hAnsi="Arial" w:cs="Arial"/>
                <w:lang w:val="es-BO"/>
              </w:rPr>
            </w:pPr>
          </w:p>
        </w:tc>
        <w:tc>
          <w:tcPr>
            <w:tcW w:w="267" w:type="dxa"/>
            <w:gridSpan w:val="2"/>
            <w:shd w:val="clear" w:color="auto" w:fill="auto"/>
          </w:tcPr>
          <w:p w14:paraId="6A0A6D15" w14:textId="77777777" w:rsidR="00765F1B" w:rsidRPr="00A40276" w:rsidRDefault="00765F1B" w:rsidP="003B46C3">
            <w:pPr>
              <w:rPr>
                <w:rFonts w:ascii="Arial" w:hAnsi="Arial" w:cs="Arial"/>
                <w:lang w:val="es-BO"/>
              </w:rPr>
            </w:pPr>
          </w:p>
        </w:tc>
        <w:tc>
          <w:tcPr>
            <w:tcW w:w="267" w:type="dxa"/>
            <w:gridSpan w:val="2"/>
            <w:shd w:val="clear" w:color="auto" w:fill="auto"/>
          </w:tcPr>
          <w:p w14:paraId="2D079E8A" w14:textId="77777777" w:rsidR="00765F1B" w:rsidRPr="00A40276" w:rsidRDefault="00765F1B" w:rsidP="003B46C3">
            <w:pPr>
              <w:rPr>
                <w:rFonts w:ascii="Arial" w:hAnsi="Arial" w:cs="Arial"/>
                <w:lang w:val="es-BO"/>
              </w:rPr>
            </w:pPr>
          </w:p>
        </w:tc>
        <w:tc>
          <w:tcPr>
            <w:tcW w:w="271"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gridSpan w:val="2"/>
            <w:shd w:val="clear" w:color="auto" w:fill="auto"/>
          </w:tcPr>
          <w:p w14:paraId="7C7E565D" w14:textId="77777777" w:rsidR="00765F1B" w:rsidRPr="00A40276" w:rsidRDefault="00765F1B" w:rsidP="003B46C3">
            <w:pPr>
              <w:rPr>
                <w:rFonts w:ascii="Arial" w:hAnsi="Arial" w:cs="Arial"/>
                <w:lang w:val="es-BO"/>
              </w:rPr>
            </w:pPr>
          </w:p>
        </w:tc>
        <w:tc>
          <w:tcPr>
            <w:tcW w:w="271" w:type="dxa"/>
            <w:gridSpan w:val="2"/>
            <w:shd w:val="clear" w:color="auto" w:fill="auto"/>
          </w:tcPr>
          <w:p w14:paraId="15C4358F"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393C8D">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134" w:type="dxa"/>
            <w:gridSpan w:val="38"/>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DE83F65" w14:textId="77777777" w:rsidR="00765F1B" w:rsidRPr="00A40276" w:rsidRDefault="00765F1B" w:rsidP="003B46C3">
            <w:pPr>
              <w:jc w:val="center"/>
              <w:rPr>
                <w:rFonts w:ascii="Arial" w:hAnsi="Arial" w:cs="Arial"/>
                <w:lang w:val="es-BO"/>
              </w:rPr>
            </w:pPr>
          </w:p>
        </w:tc>
        <w:tc>
          <w:tcPr>
            <w:tcW w:w="1889"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393C8D">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37"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34" w:type="dxa"/>
            <w:gridSpan w:val="38"/>
            <w:vMerge/>
          </w:tcPr>
          <w:p w14:paraId="1A85FDA9" w14:textId="1C13E6F6" w:rsidR="00765F1B" w:rsidRPr="00A40276" w:rsidRDefault="00765F1B" w:rsidP="003B46C3">
            <w:pPr>
              <w:jc w:val="center"/>
              <w:rPr>
                <w:rFonts w:ascii="Arial" w:hAnsi="Arial" w:cs="Arial"/>
                <w:lang w:val="es-BO"/>
              </w:rPr>
            </w:pPr>
          </w:p>
        </w:tc>
        <w:tc>
          <w:tcPr>
            <w:tcW w:w="270" w:type="dxa"/>
            <w:gridSpan w:val="2"/>
            <w:vMerge/>
          </w:tcPr>
          <w:p w14:paraId="216100F5" w14:textId="77777777" w:rsidR="00765F1B" w:rsidRPr="00A40276" w:rsidRDefault="00765F1B" w:rsidP="003B46C3">
            <w:pPr>
              <w:jc w:val="center"/>
              <w:rPr>
                <w:rFonts w:ascii="Arial" w:hAnsi="Arial" w:cs="Arial"/>
                <w:lang w:val="es-BO"/>
              </w:rPr>
            </w:pPr>
          </w:p>
        </w:tc>
        <w:tc>
          <w:tcPr>
            <w:tcW w:w="1889"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1042"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393C8D">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30E1EA39" w:rsidR="00765F1B" w:rsidRPr="00A40276" w:rsidRDefault="0073394F" w:rsidP="003B46C3">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E3633F" w:rsidR="00765F1B" w:rsidRPr="00A40276" w:rsidRDefault="0073394F" w:rsidP="0073394F">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033DE8" w:rsidRPr="00A40276" w14:paraId="4597584C" w14:textId="77777777" w:rsidTr="00393C8D">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37"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69"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68" w:type="dxa"/>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69"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0" w:type="dxa"/>
            <w:gridSpan w:val="2"/>
          </w:tcPr>
          <w:p w14:paraId="528A7202" w14:textId="77777777" w:rsidR="00765F1B" w:rsidRPr="00A40276" w:rsidRDefault="00765F1B" w:rsidP="003B46C3">
            <w:pPr>
              <w:rPr>
                <w:rFonts w:ascii="Arial" w:hAnsi="Arial" w:cs="Arial"/>
                <w:sz w:val="2"/>
                <w:szCs w:val="2"/>
                <w:lang w:val="es-BO"/>
              </w:rPr>
            </w:pPr>
          </w:p>
        </w:tc>
        <w:tc>
          <w:tcPr>
            <w:tcW w:w="268"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67"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1"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1042"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393C8D">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37"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0"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033DE8" w:rsidRPr="00A40276" w14:paraId="3815866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37"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0"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8"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69"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0"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8"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1"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2"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1"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393C8D">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220B0">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33DE8" w:rsidRPr="00A40276" w14:paraId="6D496565"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3" w:type="dxa"/>
            <w:gridSpan w:val="2"/>
          </w:tcPr>
          <w:p w14:paraId="775BCE3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0"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8"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393C8D">
        <w:trPr>
          <w:trHeight w:val="299"/>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856C2" w14:textId="77777777" w:rsidR="0073394F" w:rsidRPr="00531E9A" w:rsidRDefault="0073394F" w:rsidP="0073394F">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N° 655</w:t>
            </w:r>
          </w:p>
          <w:p w14:paraId="7A48CE13" w14:textId="7DC54BB9" w:rsidR="00765F1B" w:rsidRPr="00A40276" w:rsidRDefault="0073394F" w:rsidP="0073394F">
            <w:pPr>
              <w:jc w:val="center"/>
              <w:rPr>
                <w:rFonts w:ascii="Arial" w:hAnsi="Arial" w:cs="Arial"/>
                <w:lang w:val="es-BO"/>
              </w:rPr>
            </w:pPr>
            <w:r w:rsidRPr="00531E9A">
              <w:rPr>
                <w:rFonts w:ascii="Arial" w:hAnsi="Arial" w:cs="Arial"/>
                <w:lang w:val="es-BO"/>
              </w:rPr>
              <w:t>Recepción de Correspondencia ENDE</w:t>
            </w:r>
          </w:p>
        </w:tc>
        <w:tc>
          <w:tcPr>
            <w:tcW w:w="1895" w:type="dxa"/>
            <w:gridSpan w:val="14"/>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B5A7100" w:rsidR="00765F1B" w:rsidRPr="00A40276" w:rsidRDefault="001A2555" w:rsidP="00033DE8">
            <w:pPr>
              <w:jc w:val="center"/>
              <w:rPr>
                <w:rFonts w:ascii="Arial" w:hAnsi="Arial" w:cs="Arial"/>
                <w:lang w:val="es-BO"/>
              </w:rPr>
            </w:pPr>
            <w:r>
              <w:rPr>
                <w:rFonts w:ascii="Arial" w:hAnsi="Arial" w:cs="Arial"/>
                <w:lang w:val="es-BO"/>
              </w:rPr>
              <w:t>0</w:t>
            </w:r>
            <w:r w:rsidR="00033DE8">
              <w:rPr>
                <w:rFonts w:ascii="Arial" w:hAnsi="Arial" w:cs="Arial"/>
                <w:lang w:val="es-BO"/>
              </w:rPr>
              <w:t>8:3</w:t>
            </w:r>
            <w:r w:rsidR="00E94821">
              <w:rPr>
                <w:rFonts w:ascii="Arial" w:hAnsi="Arial" w:cs="Arial"/>
                <w:lang w:val="es-BO"/>
              </w:rPr>
              <w:t>0</w:t>
            </w:r>
            <w:r w:rsidR="0073394F" w:rsidRPr="00393C8D">
              <w:rPr>
                <w:rFonts w:ascii="Arial" w:hAnsi="Arial" w:cs="Arial"/>
                <w:lang w:val="es-BO"/>
              </w:rPr>
              <w:t xml:space="preserve"> a</w:t>
            </w:r>
            <w:r w:rsidR="00033DE8">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033DE8" w:rsidRPr="00A40276" w14:paraId="3FB83F8C"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3" w:type="dxa"/>
            <w:gridSpan w:val="2"/>
          </w:tcPr>
          <w:p w14:paraId="130E957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0"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8"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69"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393C8D">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37"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7" w:type="dxa"/>
            <w:gridSpan w:val="2"/>
          </w:tcPr>
          <w:p w14:paraId="46907F17" w14:textId="77777777" w:rsidR="00765F1B" w:rsidRPr="00A40276" w:rsidRDefault="00765F1B" w:rsidP="003B46C3">
            <w:pPr>
              <w:rPr>
                <w:rFonts w:ascii="Arial" w:hAnsi="Arial" w:cs="Arial"/>
                <w:sz w:val="10"/>
                <w:szCs w:val="8"/>
                <w:lang w:val="es-BO"/>
              </w:rPr>
            </w:pPr>
          </w:p>
        </w:tc>
        <w:tc>
          <w:tcPr>
            <w:tcW w:w="267" w:type="dxa"/>
            <w:gridSpan w:val="2"/>
          </w:tcPr>
          <w:p w14:paraId="30687C75" w14:textId="77777777" w:rsidR="00765F1B" w:rsidRPr="00A40276" w:rsidRDefault="00765F1B" w:rsidP="003B46C3">
            <w:pPr>
              <w:rPr>
                <w:rFonts w:ascii="Arial" w:hAnsi="Arial" w:cs="Arial"/>
                <w:sz w:val="10"/>
                <w:szCs w:val="8"/>
                <w:lang w:val="es-BO"/>
              </w:rPr>
            </w:pPr>
          </w:p>
        </w:tc>
        <w:tc>
          <w:tcPr>
            <w:tcW w:w="27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66"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53"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8"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21"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393C8D">
        <w:trPr>
          <w:jc w:val="center"/>
        </w:trPr>
        <w:tc>
          <w:tcPr>
            <w:tcW w:w="2683"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3C52A" w14:textId="3AE28A82" w:rsidR="00765F1B" w:rsidRDefault="00330B0E" w:rsidP="003B46C3">
            <w:pPr>
              <w:rPr>
                <w:rFonts w:ascii="Arial" w:hAnsi="Arial" w:cs="Arial"/>
                <w:lang w:val="es-BO"/>
              </w:rPr>
            </w:pPr>
            <w:r>
              <w:rPr>
                <w:rFonts w:ascii="Arial" w:hAnsi="Arial" w:cs="Arial"/>
                <w:lang w:val="es-BO"/>
              </w:rPr>
              <w:t>Lic. Marlene Cotrina Trujillo</w:t>
            </w:r>
          </w:p>
          <w:p w14:paraId="7012C02E" w14:textId="76B163E6" w:rsidR="00CC48FC" w:rsidRPr="00A40276" w:rsidRDefault="00CC48FC" w:rsidP="003B46C3">
            <w:pPr>
              <w:rPr>
                <w:rFonts w:ascii="Arial" w:hAnsi="Arial" w:cs="Arial"/>
                <w:lang w:val="es-BO"/>
              </w:rPr>
            </w:pPr>
          </w:p>
        </w:tc>
        <w:tc>
          <w:tcPr>
            <w:tcW w:w="268"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CAFCD37" w:rsidR="00765F1B" w:rsidRPr="00A40276" w:rsidRDefault="00330B0E" w:rsidP="0073394F">
            <w:pPr>
              <w:jc w:val="center"/>
              <w:rPr>
                <w:rFonts w:ascii="Arial" w:hAnsi="Arial" w:cs="Arial"/>
                <w:lang w:val="es-BO"/>
              </w:rPr>
            </w:pPr>
            <w:r>
              <w:rPr>
                <w:rFonts w:ascii="Arial" w:hAnsi="Arial" w:cs="Arial"/>
                <w:sz w:val="14"/>
                <w:lang w:val="es-BO"/>
              </w:rPr>
              <w:t>Profesional Nivel VI</w:t>
            </w:r>
            <w:r w:rsidR="00375DFA">
              <w:rPr>
                <w:rFonts w:ascii="Arial" w:hAnsi="Arial" w:cs="Arial"/>
                <w:sz w:val="14"/>
                <w:lang w:val="es-BO"/>
              </w:rPr>
              <w:t xml:space="preserve"> – UADM </w:t>
            </w:r>
            <w:r w:rsidR="00DC6D23">
              <w:rPr>
                <w:rFonts w:ascii="Arial" w:hAnsi="Arial" w:cs="Arial"/>
                <w:sz w:val="14"/>
                <w:lang w:val="es-BO"/>
              </w:rPr>
              <w:t>1</w:t>
            </w:r>
          </w:p>
        </w:tc>
        <w:tc>
          <w:tcPr>
            <w:tcW w:w="268"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8B49FB" w:rsidR="00765F1B" w:rsidRPr="00A40276" w:rsidRDefault="00996AF1" w:rsidP="0073394F">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033DE8" w:rsidRPr="00A40276" w14:paraId="20DEDC61"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37"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7" w:type="dxa"/>
            <w:gridSpan w:val="2"/>
            <w:shd w:val="clear" w:color="auto" w:fill="auto"/>
          </w:tcPr>
          <w:p w14:paraId="03A56423" w14:textId="77777777" w:rsidR="00765F1B" w:rsidRPr="00A40276" w:rsidRDefault="00765F1B" w:rsidP="003B46C3">
            <w:pPr>
              <w:rPr>
                <w:rFonts w:ascii="Arial" w:hAnsi="Arial" w:cs="Arial"/>
                <w:lang w:val="es-BO"/>
              </w:rPr>
            </w:pPr>
          </w:p>
        </w:tc>
        <w:tc>
          <w:tcPr>
            <w:tcW w:w="267" w:type="dxa"/>
            <w:gridSpan w:val="2"/>
            <w:shd w:val="clear" w:color="auto" w:fill="auto"/>
          </w:tcPr>
          <w:p w14:paraId="7AFF41EB" w14:textId="77777777" w:rsidR="00765F1B" w:rsidRPr="00A40276" w:rsidRDefault="00765F1B" w:rsidP="003B46C3">
            <w:pPr>
              <w:rPr>
                <w:rFonts w:ascii="Arial" w:hAnsi="Arial" w:cs="Arial"/>
                <w:lang w:val="es-BO"/>
              </w:rPr>
            </w:pPr>
          </w:p>
        </w:tc>
        <w:tc>
          <w:tcPr>
            <w:tcW w:w="273" w:type="dxa"/>
            <w:gridSpan w:val="2"/>
            <w:shd w:val="clear" w:color="auto" w:fill="auto"/>
          </w:tcPr>
          <w:p w14:paraId="2D90BED8" w14:textId="77777777" w:rsidR="00765F1B" w:rsidRPr="00A40276" w:rsidRDefault="00765F1B" w:rsidP="003B46C3">
            <w:pPr>
              <w:rPr>
                <w:rFonts w:ascii="Arial" w:hAnsi="Arial" w:cs="Arial"/>
                <w:lang w:val="es-BO"/>
              </w:rPr>
            </w:pPr>
          </w:p>
        </w:tc>
        <w:tc>
          <w:tcPr>
            <w:tcW w:w="269" w:type="dxa"/>
            <w:gridSpan w:val="2"/>
            <w:shd w:val="clear" w:color="auto" w:fill="auto"/>
          </w:tcPr>
          <w:p w14:paraId="24F642A8" w14:textId="77777777" w:rsidR="00765F1B" w:rsidRPr="00A40276" w:rsidRDefault="00765F1B" w:rsidP="003B46C3">
            <w:pPr>
              <w:rPr>
                <w:rFonts w:ascii="Arial" w:hAnsi="Arial" w:cs="Arial"/>
                <w:lang w:val="es-BO"/>
              </w:rPr>
            </w:pPr>
          </w:p>
        </w:tc>
        <w:tc>
          <w:tcPr>
            <w:tcW w:w="273" w:type="dxa"/>
            <w:gridSpan w:val="2"/>
          </w:tcPr>
          <w:p w14:paraId="13A8EDB3" w14:textId="77777777" w:rsidR="00765F1B" w:rsidRPr="00A40276" w:rsidRDefault="00765F1B" w:rsidP="003B46C3">
            <w:pPr>
              <w:rPr>
                <w:rFonts w:ascii="Arial" w:hAnsi="Arial" w:cs="Arial"/>
                <w:lang w:val="es-BO"/>
              </w:rPr>
            </w:pPr>
          </w:p>
        </w:tc>
        <w:tc>
          <w:tcPr>
            <w:tcW w:w="273" w:type="dxa"/>
            <w:gridSpan w:val="2"/>
            <w:shd w:val="clear" w:color="auto" w:fill="auto"/>
          </w:tcPr>
          <w:p w14:paraId="1667E6DF" w14:textId="0F142A56" w:rsidR="00765F1B" w:rsidRPr="00A40276" w:rsidRDefault="00765F1B" w:rsidP="003B46C3">
            <w:pPr>
              <w:rPr>
                <w:rFonts w:ascii="Arial" w:hAnsi="Arial" w:cs="Arial"/>
                <w:lang w:val="es-BO"/>
              </w:rPr>
            </w:pPr>
          </w:p>
        </w:tc>
        <w:tc>
          <w:tcPr>
            <w:tcW w:w="270" w:type="dxa"/>
            <w:gridSpan w:val="2"/>
            <w:shd w:val="clear" w:color="auto" w:fill="auto"/>
          </w:tcPr>
          <w:p w14:paraId="2B10C990" w14:textId="77777777" w:rsidR="00765F1B" w:rsidRPr="00A40276" w:rsidRDefault="00765F1B" w:rsidP="003B46C3">
            <w:pPr>
              <w:rPr>
                <w:rFonts w:ascii="Arial" w:hAnsi="Arial" w:cs="Arial"/>
                <w:lang w:val="es-BO"/>
              </w:rPr>
            </w:pPr>
          </w:p>
        </w:tc>
        <w:tc>
          <w:tcPr>
            <w:tcW w:w="271" w:type="dxa"/>
            <w:gridSpan w:val="2"/>
            <w:shd w:val="clear" w:color="auto" w:fill="auto"/>
          </w:tcPr>
          <w:p w14:paraId="3E1156E7" w14:textId="77777777" w:rsidR="00765F1B" w:rsidRPr="00A40276" w:rsidRDefault="00765F1B" w:rsidP="003B46C3">
            <w:pPr>
              <w:rPr>
                <w:rFonts w:ascii="Arial" w:hAnsi="Arial" w:cs="Arial"/>
                <w:lang w:val="es-BO"/>
              </w:rPr>
            </w:pPr>
          </w:p>
        </w:tc>
        <w:tc>
          <w:tcPr>
            <w:tcW w:w="271" w:type="dxa"/>
            <w:gridSpan w:val="2"/>
            <w:shd w:val="clear" w:color="auto" w:fill="auto"/>
          </w:tcPr>
          <w:p w14:paraId="3A3FC199" w14:textId="77777777" w:rsidR="00765F1B" w:rsidRPr="00A40276" w:rsidRDefault="00765F1B" w:rsidP="003B46C3">
            <w:pPr>
              <w:rPr>
                <w:rFonts w:ascii="Arial" w:hAnsi="Arial" w:cs="Arial"/>
                <w:lang w:val="es-BO"/>
              </w:rPr>
            </w:pPr>
          </w:p>
        </w:tc>
        <w:tc>
          <w:tcPr>
            <w:tcW w:w="268" w:type="dxa"/>
            <w:gridSpan w:val="2"/>
            <w:shd w:val="clear" w:color="auto" w:fill="auto"/>
          </w:tcPr>
          <w:p w14:paraId="3AF2D0B7" w14:textId="77777777" w:rsidR="00765F1B" w:rsidRPr="00A40276" w:rsidRDefault="00765F1B" w:rsidP="003B46C3">
            <w:pPr>
              <w:rPr>
                <w:rFonts w:ascii="Arial" w:hAnsi="Arial" w:cs="Arial"/>
                <w:lang w:val="es-BO"/>
              </w:rPr>
            </w:pPr>
          </w:p>
        </w:tc>
        <w:tc>
          <w:tcPr>
            <w:tcW w:w="268" w:type="dxa"/>
            <w:gridSpan w:val="2"/>
            <w:shd w:val="clear" w:color="auto" w:fill="auto"/>
          </w:tcPr>
          <w:p w14:paraId="103DD6EC" w14:textId="77777777" w:rsidR="00765F1B" w:rsidRPr="00A40276" w:rsidRDefault="00765F1B" w:rsidP="003B46C3">
            <w:pPr>
              <w:rPr>
                <w:rFonts w:ascii="Arial" w:hAnsi="Arial" w:cs="Arial"/>
                <w:lang w:val="es-BO"/>
              </w:rPr>
            </w:pPr>
          </w:p>
        </w:tc>
        <w:tc>
          <w:tcPr>
            <w:tcW w:w="267" w:type="dxa"/>
            <w:gridSpan w:val="2"/>
            <w:shd w:val="clear" w:color="auto" w:fill="auto"/>
          </w:tcPr>
          <w:p w14:paraId="2F6AD86D" w14:textId="77777777" w:rsidR="00765F1B" w:rsidRPr="00A40276" w:rsidRDefault="00765F1B" w:rsidP="003B46C3">
            <w:pPr>
              <w:rPr>
                <w:rFonts w:ascii="Arial" w:hAnsi="Arial" w:cs="Arial"/>
                <w:lang w:val="es-BO"/>
              </w:rPr>
            </w:pPr>
          </w:p>
        </w:tc>
        <w:tc>
          <w:tcPr>
            <w:tcW w:w="268" w:type="dxa"/>
            <w:shd w:val="clear" w:color="auto" w:fill="auto"/>
          </w:tcPr>
          <w:p w14:paraId="30FDAC62" w14:textId="77777777" w:rsidR="00765F1B" w:rsidRPr="00A40276" w:rsidRDefault="00765F1B" w:rsidP="003B46C3">
            <w:pPr>
              <w:rPr>
                <w:rFonts w:ascii="Arial" w:hAnsi="Arial" w:cs="Arial"/>
                <w:lang w:val="es-BO"/>
              </w:rPr>
            </w:pPr>
          </w:p>
        </w:tc>
        <w:tc>
          <w:tcPr>
            <w:tcW w:w="268" w:type="dxa"/>
            <w:gridSpan w:val="2"/>
            <w:shd w:val="clear" w:color="auto" w:fill="auto"/>
          </w:tcPr>
          <w:p w14:paraId="0ECAFCD4" w14:textId="77777777" w:rsidR="00765F1B" w:rsidRPr="00A40276" w:rsidRDefault="00765F1B" w:rsidP="003B46C3">
            <w:pPr>
              <w:rPr>
                <w:rFonts w:ascii="Arial" w:hAnsi="Arial" w:cs="Arial"/>
                <w:lang w:val="es-BO"/>
              </w:rPr>
            </w:pPr>
          </w:p>
        </w:tc>
        <w:tc>
          <w:tcPr>
            <w:tcW w:w="268" w:type="dxa"/>
            <w:gridSpan w:val="2"/>
            <w:shd w:val="clear" w:color="auto" w:fill="auto"/>
          </w:tcPr>
          <w:p w14:paraId="1C520099" w14:textId="77777777" w:rsidR="00765F1B" w:rsidRPr="00A40276" w:rsidRDefault="00765F1B" w:rsidP="003B46C3">
            <w:pPr>
              <w:rPr>
                <w:rFonts w:ascii="Arial" w:hAnsi="Arial" w:cs="Arial"/>
                <w:lang w:val="es-BO"/>
              </w:rPr>
            </w:pPr>
          </w:p>
        </w:tc>
        <w:tc>
          <w:tcPr>
            <w:tcW w:w="272" w:type="dxa"/>
            <w:gridSpan w:val="2"/>
            <w:shd w:val="clear" w:color="auto" w:fill="auto"/>
          </w:tcPr>
          <w:p w14:paraId="10EDAE2C" w14:textId="77777777" w:rsidR="00765F1B" w:rsidRPr="00A40276" w:rsidRDefault="00765F1B" w:rsidP="003B46C3">
            <w:pPr>
              <w:rPr>
                <w:rFonts w:ascii="Arial" w:hAnsi="Arial" w:cs="Arial"/>
                <w:lang w:val="es-BO"/>
              </w:rPr>
            </w:pPr>
          </w:p>
        </w:tc>
        <w:tc>
          <w:tcPr>
            <w:tcW w:w="269" w:type="dxa"/>
            <w:gridSpan w:val="3"/>
            <w:shd w:val="clear" w:color="auto" w:fill="auto"/>
          </w:tcPr>
          <w:p w14:paraId="093F977E" w14:textId="77777777" w:rsidR="00765F1B" w:rsidRPr="00A40276" w:rsidRDefault="00765F1B" w:rsidP="003B46C3">
            <w:pPr>
              <w:rPr>
                <w:rFonts w:ascii="Arial" w:hAnsi="Arial" w:cs="Arial"/>
                <w:lang w:val="es-BO"/>
              </w:rPr>
            </w:pPr>
          </w:p>
        </w:tc>
        <w:tc>
          <w:tcPr>
            <w:tcW w:w="271" w:type="dxa"/>
            <w:gridSpan w:val="2"/>
            <w:shd w:val="clear" w:color="auto" w:fill="auto"/>
          </w:tcPr>
          <w:p w14:paraId="67A37784" w14:textId="77777777" w:rsidR="00765F1B" w:rsidRPr="00A40276" w:rsidRDefault="00765F1B" w:rsidP="003B46C3">
            <w:pPr>
              <w:rPr>
                <w:rFonts w:ascii="Arial" w:hAnsi="Arial" w:cs="Arial"/>
                <w:lang w:val="es-BO"/>
              </w:rPr>
            </w:pPr>
          </w:p>
        </w:tc>
        <w:tc>
          <w:tcPr>
            <w:tcW w:w="271" w:type="dxa"/>
            <w:gridSpan w:val="2"/>
            <w:shd w:val="clear" w:color="auto" w:fill="auto"/>
          </w:tcPr>
          <w:p w14:paraId="052CEC62" w14:textId="77777777" w:rsidR="00765F1B" w:rsidRPr="00A40276" w:rsidRDefault="00765F1B" w:rsidP="003B46C3">
            <w:pPr>
              <w:rPr>
                <w:rFonts w:ascii="Arial" w:hAnsi="Arial" w:cs="Arial"/>
                <w:lang w:val="es-BO"/>
              </w:rPr>
            </w:pPr>
          </w:p>
        </w:tc>
        <w:tc>
          <w:tcPr>
            <w:tcW w:w="270" w:type="dxa"/>
            <w:gridSpan w:val="2"/>
            <w:shd w:val="clear" w:color="auto" w:fill="auto"/>
          </w:tcPr>
          <w:p w14:paraId="27750E85" w14:textId="77777777" w:rsidR="00765F1B" w:rsidRPr="00A40276" w:rsidRDefault="00765F1B" w:rsidP="003B46C3">
            <w:pPr>
              <w:rPr>
                <w:rFonts w:ascii="Arial" w:hAnsi="Arial" w:cs="Arial"/>
                <w:lang w:val="es-BO"/>
              </w:rPr>
            </w:pPr>
          </w:p>
        </w:tc>
        <w:tc>
          <w:tcPr>
            <w:tcW w:w="268" w:type="dxa"/>
            <w:gridSpan w:val="2"/>
            <w:shd w:val="clear" w:color="auto" w:fill="auto"/>
          </w:tcPr>
          <w:p w14:paraId="50BAD085" w14:textId="77777777" w:rsidR="00765F1B" w:rsidRPr="00A40276" w:rsidRDefault="00765F1B" w:rsidP="003B46C3">
            <w:pPr>
              <w:rPr>
                <w:rFonts w:ascii="Arial" w:hAnsi="Arial" w:cs="Arial"/>
                <w:lang w:val="es-BO"/>
              </w:rPr>
            </w:pPr>
          </w:p>
        </w:tc>
        <w:tc>
          <w:tcPr>
            <w:tcW w:w="267" w:type="dxa"/>
            <w:gridSpan w:val="2"/>
            <w:shd w:val="clear" w:color="auto" w:fill="auto"/>
          </w:tcPr>
          <w:p w14:paraId="29DE4DBE" w14:textId="77777777" w:rsidR="00765F1B" w:rsidRPr="00A40276" w:rsidRDefault="00765F1B" w:rsidP="003B46C3">
            <w:pPr>
              <w:rPr>
                <w:rFonts w:ascii="Arial" w:hAnsi="Arial" w:cs="Arial"/>
                <w:lang w:val="es-BO"/>
              </w:rPr>
            </w:pPr>
          </w:p>
        </w:tc>
        <w:tc>
          <w:tcPr>
            <w:tcW w:w="267" w:type="dxa"/>
            <w:gridSpan w:val="2"/>
            <w:shd w:val="clear" w:color="auto" w:fill="auto"/>
          </w:tcPr>
          <w:p w14:paraId="50593A2E" w14:textId="77777777" w:rsidR="00765F1B" w:rsidRPr="00A40276" w:rsidRDefault="00765F1B" w:rsidP="003B46C3">
            <w:pPr>
              <w:rPr>
                <w:rFonts w:ascii="Arial" w:hAnsi="Arial" w:cs="Arial"/>
                <w:lang w:val="es-BO"/>
              </w:rPr>
            </w:pPr>
          </w:p>
        </w:tc>
        <w:tc>
          <w:tcPr>
            <w:tcW w:w="271"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2" w:type="dxa"/>
            <w:gridSpan w:val="2"/>
            <w:shd w:val="clear" w:color="auto" w:fill="auto"/>
          </w:tcPr>
          <w:p w14:paraId="03FD6F11" w14:textId="77777777" w:rsidR="00765F1B" w:rsidRPr="00A40276" w:rsidRDefault="00765F1B" w:rsidP="003B46C3">
            <w:pPr>
              <w:rPr>
                <w:rFonts w:ascii="Arial" w:hAnsi="Arial" w:cs="Arial"/>
                <w:lang w:val="es-BO"/>
              </w:rPr>
            </w:pPr>
          </w:p>
        </w:tc>
        <w:tc>
          <w:tcPr>
            <w:tcW w:w="271" w:type="dxa"/>
            <w:gridSpan w:val="2"/>
            <w:shd w:val="clear" w:color="auto" w:fill="auto"/>
          </w:tcPr>
          <w:p w14:paraId="2C9A9E0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393C8D">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6E7888D" w:rsidR="00765F1B" w:rsidRPr="00A40276" w:rsidRDefault="0073394F" w:rsidP="00375DFA">
            <w:pPr>
              <w:rPr>
                <w:rFonts w:ascii="Arial" w:hAnsi="Arial" w:cs="Arial"/>
                <w:lang w:val="es-BO"/>
              </w:rPr>
            </w:pPr>
            <w:r w:rsidRPr="00531E9A">
              <w:rPr>
                <w:rFonts w:ascii="Arial" w:hAnsi="Arial" w:cs="Arial"/>
                <w:lang w:val="es-BO"/>
              </w:rPr>
              <w:t>4520317- inter. 12</w:t>
            </w:r>
            <w:r w:rsidR="00375DFA">
              <w:rPr>
                <w:rFonts w:ascii="Arial" w:hAnsi="Arial" w:cs="Arial"/>
                <w:lang w:val="es-BO"/>
              </w:rPr>
              <w:t>84</w:t>
            </w:r>
          </w:p>
        </w:tc>
        <w:tc>
          <w:tcPr>
            <w:tcW w:w="272"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4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605E5B88" w:rsidR="00765F1B" w:rsidRPr="00A40276" w:rsidRDefault="0073394F" w:rsidP="0073394F">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10" w:type="dxa"/>
            <w:gridSpan w:val="11"/>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C39C7E0" w:rsidR="000A7D18" w:rsidRPr="00A40276" w:rsidRDefault="00375DFA" w:rsidP="000A7D18">
            <w:pPr>
              <w:jc w:val="center"/>
              <w:rPr>
                <w:rFonts w:ascii="Arial" w:hAnsi="Arial" w:cs="Arial"/>
                <w:lang w:val="es-BO"/>
              </w:rPr>
            </w:pPr>
            <w:r>
              <w:rPr>
                <w:rFonts w:ascii="Arial" w:hAnsi="Arial" w:cs="Arial"/>
                <w:lang w:val="es-BO"/>
              </w:rPr>
              <w:t>marlene.cotrina</w:t>
            </w:r>
            <w:r w:rsidR="0073394F" w:rsidRPr="00531E9A">
              <w:rPr>
                <w:rFonts w:ascii="Arial" w:hAnsi="Arial" w:cs="Arial"/>
                <w:lang w:val="es-BO"/>
              </w:rPr>
              <w:t>@ende.bo</w:t>
            </w:r>
          </w:p>
        </w:tc>
        <w:tc>
          <w:tcPr>
            <w:tcW w:w="271"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1042"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033DE8" w:rsidRPr="00A40276" w14:paraId="229A9C17" w14:textId="77777777" w:rsidTr="00393C8D">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37"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68" w:type="dxa"/>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393C8D">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w:t>
            </w:r>
            <w:r>
              <w:rPr>
                <w:rFonts w:ascii="Arial" w:hAnsi="Arial" w:cs="Arial"/>
                <w:lang w:val="es-BO"/>
              </w:rPr>
              <w:lastRenderedPageBreak/>
              <w:t>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796BB928" w14:textId="5CA0E4C0" w:rsidR="00765F1B" w:rsidRPr="00F01F1F" w:rsidRDefault="00393C8D" w:rsidP="00393C8D">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CC48FC">
        <w:trPr>
          <w:jc w:val="center"/>
        </w:trPr>
        <w:tc>
          <w:tcPr>
            <w:tcW w:w="236" w:type="dxa"/>
            <w:tcBorders>
              <w:left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6"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6"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6"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6"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6"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6"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6"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6" w:space="0" w:color="auto"/>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6"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Pr>
          <w:p w14:paraId="58721C45" w14:textId="77777777" w:rsidR="00765F1B" w:rsidRPr="00A40276" w:rsidRDefault="00765F1B" w:rsidP="003B46C3">
            <w:pPr>
              <w:rPr>
                <w:rFonts w:ascii="Arial" w:hAnsi="Arial" w:cs="Arial"/>
                <w:sz w:val="8"/>
                <w:szCs w:val="8"/>
                <w:lang w:val="es-BO"/>
              </w:rPr>
            </w:pPr>
          </w:p>
        </w:tc>
        <w:tc>
          <w:tcPr>
            <w:tcW w:w="305" w:type="dxa"/>
            <w:tcBorders>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r w:rsidR="00CC48FC" w:rsidRPr="00A40276" w14:paraId="542A8D26" w14:textId="77777777" w:rsidTr="00393C8D">
        <w:trPr>
          <w:jc w:val="center"/>
        </w:trPr>
        <w:tc>
          <w:tcPr>
            <w:tcW w:w="236" w:type="dxa"/>
            <w:tcBorders>
              <w:left w:val="single" w:sz="12" w:space="0" w:color="244061" w:themeColor="accent1" w:themeShade="80"/>
              <w:bottom w:val="single" w:sz="12" w:space="0" w:color="244061" w:themeColor="accent1" w:themeShade="80"/>
            </w:tcBorders>
            <w:vAlign w:val="center"/>
          </w:tcPr>
          <w:p w14:paraId="044B5A95" w14:textId="77777777" w:rsidR="00CC48FC" w:rsidRPr="00A40276" w:rsidRDefault="00CC48FC"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9DECBA9" w14:textId="77777777" w:rsidR="00CC48FC" w:rsidRPr="00A40276" w:rsidRDefault="00CC48FC"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533801D0"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6AA663A" w14:textId="77777777" w:rsidR="00CC48FC" w:rsidRPr="00A40276" w:rsidRDefault="00CC48FC"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7220747E" w14:textId="77777777" w:rsidR="00CC48FC" w:rsidRPr="00A40276" w:rsidRDefault="00CC48FC"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221F32B" w14:textId="77777777" w:rsidR="00CC48FC" w:rsidRPr="00A40276" w:rsidRDefault="00CC48FC"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B7A99F4" w14:textId="77777777" w:rsidR="00CC48FC" w:rsidRPr="00A40276" w:rsidRDefault="00CC48FC"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3970FD9B"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EBE0697" w14:textId="77777777" w:rsidR="00CC48FC" w:rsidRPr="00A40276" w:rsidRDefault="00CC48FC"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B0F9C2F" w14:textId="77777777" w:rsidR="00CC48FC" w:rsidRPr="00A40276" w:rsidRDefault="00CC48FC"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40E77BEF"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8A56E5" w14:textId="77777777" w:rsidR="00CC48FC" w:rsidRPr="00A40276" w:rsidRDefault="00CC48FC"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5344537"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51502765" w14:textId="77777777" w:rsidR="00CC48FC" w:rsidRPr="00A40276" w:rsidRDefault="00CC48FC"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B04346C"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B5BC7D6"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4B0E23D9" w14:textId="77777777" w:rsidR="00CC48FC" w:rsidRPr="00A40276" w:rsidRDefault="00CC48FC"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78822421"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B10033"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286161E5"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AF55EF7"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248FC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5011662"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5C49B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283A9A8"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010649B"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F04839"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0FC292" w14:textId="77777777" w:rsidR="00CC48FC" w:rsidRPr="00A40276" w:rsidRDefault="00CC48FC"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7A82B4A" w14:textId="77777777" w:rsidR="00CC48FC" w:rsidRPr="00A40276" w:rsidRDefault="00CC48FC"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9917DF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D9A3C87"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110F20A"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2225229" w14:textId="77777777" w:rsidR="00CC48FC" w:rsidRPr="00A40276" w:rsidRDefault="00CC48FC"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9B6B148" w14:textId="77777777" w:rsidR="00CC48FC" w:rsidRPr="00A40276" w:rsidRDefault="00CC48FC"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0BBEE74" w14:textId="77777777" w:rsidR="00CC48FC" w:rsidRPr="00A40276" w:rsidRDefault="00CC48FC" w:rsidP="003B46C3">
            <w:pPr>
              <w:rPr>
                <w:rFonts w:ascii="Arial" w:hAnsi="Arial" w:cs="Arial"/>
                <w:sz w:val="8"/>
                <w:szCs w:val="8"/>
                <w:lang w:val="es-BO"/>
              </w:rPr>
            </w:pPr>
          </w:p>
        </w:tc>
        <w:tc>
          <w:tcPr>
            <w:tcW w:w="281" w:type="dxa"/>
            <w:tcBorders>
              <w:bottom w:val="single" w:sz="12" w:space="0" w:color="244061" w:themeColor="accent1" w:themeShade="80"/>
            </w:tcBorders>
          </w:tcPr>
          <w:p w14:paraId="44B77CB5" w14:textId="77777777" w:rsidR="00CC48FC" w:rsidRPr="00A40276" w:rsidRDefault="00CC48FC"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4E37F7CF" w14:textId="77777777" w:rsidR="00CC48FC" w:rsidRPr="00A40276" w:rsidRDefault="00CC48FC" w:rsidP="003B46C3">
            <w:pPr>
              <w:rPr>
                <w:rFonts w:ascii="Arial" w:hAnsi="Arial" w:cs="Arial"/>
                <w:sz w:val="8"/>
                <w:szCs w:val="8"/>
                <w:lang w:val="es-BO"/>
              </w:rPr>
            </w:pPr>
          </w:p>
        </w:tc>
      </w:tr>
    </w:tbl>
    <w:p w14:paraId="345A3E3F" w14:textId="77777777" w:rsidR="00CC48FC" w:rsidRPr="00CC48FC" w:rsidRDefault="00CC48FC" w:rsidP="00CC48FC">
      <w:pPr>
        <w:pStyle w:val="Ttulo"/>
        <w:spacing w:before="0" w:after="0"/>
        <w:ind w:left="432"/>
        <w:jc w:val="both"/>
      </w:pPr>
      <w:bookmarkStart w:id="161" w:name="_Toc94724713"/>
    </w:p>
    <w:p w14:paraId="7F75D98C" w14:textId="0FAA9DEC"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77777777" w:rsidR="00CC48FC" w:rsidRDefault="00CC48FC"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565ABC6C" w:rsidR="00CC48FC" w:rsidRDefault="00CC48FC" w:rsidP="00B35DBB">
      <w:pPr>
        <w:rPr>
          <w:lang w:val="es-BO"/>
        </w:rPr>
      </w:pPr>
    </w:p>
    <w:p w14:paraId="71FB6CE6" w14:textId="77777777" w:rsidR="00EA5F55" w:rsidRDefault="00EA5F55" w:rsidP="00B35DBB">
      <w:pPr>
        <w:rPr>
          <w:lang w:val="es-BO"/>
        </w:rPr>
      </w:pPr>
    </w:p>
    <w:p w14:paraId="202335A4" w14:textId="77777777" w:rsidR="00BB6D87" w:rsidRDefault="00BB6D87" w:rsidP="00B35DBB">
      <w:pPr>
        <w:rPr>
          <w:lang w:val="es-BO"/>
        </w:rPr>
      </w:pPr>
    </w:p>
    <w:p w14:paraId="01CD8BCE" w14:textId="77777777" w:rsidR="00BB6D87" w:rsidRDefault="00BB6D87" w:rsidP="00B35DBB">
      <w:pPr>
        <w:rPr>
          <w:lang w:val="es-BO"/>
        </w:rPr>
      </w:pPr>
    </w:p>
    <w:p w14:paraId="1ECB3C4F" w14:textId="77777777" w:rsidR="00CC48FC" w:rsidRDefault="00CC48FC" w:rsidP="00B35DBB">
      <w:pPr>
        <w:rPr>
          <w:lang w:val="es-BO"/>
        </w:rPr>
      </w:pPr>
    </w:p>
    <w:p w14:paraId="75D558F2" w14:textId="77777777" w:rsidR="00CC48FC" w:rsidRDefault="00CC48FC" w:rsidP="00B35DBB">
      <w:pPr>
        <w:rPr>
          <w:lang w:val="es-BO"/>
        </w:rPr>
      </w:pPr>
    </w:p>
    <w:p w14:paraId="14C2293D" w14:textId="77777777" w:rsidR="00CC48FC" w:rsidRDefault="00CC48FC"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B9CF9F4" w:rsidR="00B27122" w:rsidRPr="000C6821" w:rsidRDefault="007A3BC4" w:rsidP="0044481D">
            <w:pPr>
              <w:adjustRightInd w:val="0"/>
              <w:snapToGrid w:val="0"/>
              <w:jc w:val="center"/>
              <w:rPr>
                <w:rFonts w:ascii="Arial" w:hAnsi="Arial" w:cs="Arial"/>
              </w:rPr>
            </w:pPr>
            <w:r>
              <w:rPr>
                <w:rFonts w:ascii="Arial" w:hAnsi="Arial" w:cs="Arial"/>
              </w:rPr>
              <w:t>0</w:t>
            </w:r>
            <w:r w:rsidR="0044481D">
              <w:rPr>
                <w:rFonts w:ascii="Arial" w:hAnsi="Arial" w:cs="Arial"/>
              </w:rPr>
              <w:t>1</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0AD0440" w:rsidR="00B27122" w:rsidRPr="000C6821" w:rsidRDefault="00BB6D87" w:rsidP="0044481D">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 xml:space="preserve">Calle Colombia esquina </w:t>
            </w:r>
            <w:proofErr w:type="spellStart"/>
            <w:r w:rsidRPr="00393C8D">
              <w:rPr>
                <w:rFonts w:ascii="Arial" w:hAnsi="Arial" w:cs="Arial"/>
              </w:rPr>
              <w:t>Falsuri</w:t>
            </w:r>
            <w:proofErr w:type="spellEnd"/>
            <w:r w:rsidRPr="00393C8D">
              <w:rPr>
                <w:rFonts w:ascii="Arial" w:hAnsi="Arial" w:cs="Arial"/>
              </w:rPr>
              <w:t xml:space="preserve">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ED7547D" w:rsidR="00B27122" w:rsidRPr="000C6821" w:rsidRDefault="00EA5F55" w:rsidP="0044481D">
            <w:pPr>
              <w:adjustRightInd w:val="0"/>
              <w:snapToGrid w:val="0"/>
              <w:jc w:val="center"/>
              <w:rPr>
                <w:rFonts w:ascii="Arial" w:hAnsi="Arial" w:cs="Arial"/>
              </w:rPr>
            </w:pPr>
            <w:r>
              <w:rPr>
                <w:rFonts w:ascii="Arial" w:hAnsi="Arial" w:cs="Arial"/>
              </w:rPr>
              <w:t>0</w:t>
            </w:r>
            <w:r w:rsidR="0044481D">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84A8DD2" w:rsidR="00B27122" w:rsidRPr="000C6821" w:rsidRDefault="00EF5210" w:rsidP="0044481D">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5CAA5B6" w:rsidR="00B27122" w:rsidRPr="000C6821" w:rsidRDefault="00A900E7" w:rsidP="00241A38">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BC5834A" w:rsidR="00B27122" w:rsidRPr="000C6821" w:rsidRDefault="00EA5F55" w:rsidP="0044481D">
            <w:pPr>
              <w:adjustRightInd w:val="0"/>
              <w:snapToGrid w:val="0"/>
              <w:jc w:val="center"/>
              <w:rPr>
                <w:rFonts w:ascii="Arial" w:hAnsi="Arial" w:cs="Arial"/>
              </w:rPr>
            </w:pPr>
            <w:r>
              <w:rPr>
                <w:rFonts w:ascii="Arial" w:hAnsi="Arial" w:cs="Arial"/>
              </w:rPr>
              <w:t>0</w:t>
            </w:r>
            <w:r w:rsidR="0044481D">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E9B4F1A" w:rsidR="00B27122" w:rsidRPr="000C6821" w:rsidRDefault="00BB6D87" w:rsidP="00BF472B">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2FB4E16" w:rsidR="00B27122" w:rsidRPr="000C6821" w:rsidRDefault="00A900E7" w:rsidP="0086241F">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69D5149" w:rsidR="00B27122" w:rsidRPr="000C6821" w:rsidRDefault="00EA5F55" w:rsidP="0044481D">
            <w:pPr>
              <w:adjustRightInd w:val="0"/>
              <w:snapToGrid w:val="0"/>
              <w:jc w:val="center"/>
              <w:rPr>
                <w:rFonts w:ascii="Arial" w:hAnsi="Arial" w:cs="Arial"/>
              </w:rPr>
            </w:pPr>
            <w:r>
              <w:rPr>
                <w:rFonts w:ascii="Arial" w:hAnsi="Arial" w:cs="Arial"/>
              </w:rPr>
              <w:t>0</w:t>
            </w:r>
            <w:r w:rsidR="0044481D">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50AC3AD" w:rsidR="00B27122" w:rsidRPr="000C6821" w:rsidRDefault="00BF472B" w:rsidP="00EF5210">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7B128C2" w:rsidR="00B27122" w:rsidRPr="000C6821" w:rsidRDefault="00F4425A" w:rsidP="00A900E7">
            <w:pPr>
              <w:adjustRightInd w:val="0"/>
              <w:snapToGrid w:val="0"/>
              <w:jc w:val="center"/>
              <w:rPr>
                <w:rFonts w:ascii="Arial" w:hAnsi="Arial" w:cs="Arial"/>
              </w:rPr>
            </w:pPr>
            <w:r>
              <w:rPr>
                <w:rFonts w:ascii="Arial" w:hAnsi="Arial" w:cs="Arial"/>
              </w:rPr>
              <w:t>1</w:t>
            </w:r>
            <w:r w:rsidR="00A900E7">
              <w:rPr>
                <w:rFonts w:ascii="Arial" w:hAnsi="Arial" w:cs="Arial"/>
              </w:rPr>
              <w:t>6</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6213C73" w:rsidR="00B27122" w:rsidRPr="000C6821" w:rsidRDefault="00EA5F55" w:rsidP="00C73201">
            <w:pPr>
              <w:adjustRightInd w:val="0"/>
              <w:snapToGrid w:val="0"/>
              <w:jc w:val="center"/>
              <w:rPr>
                <w:rFonts w:ascii="Arial" w:hAnsi="Arial" w:cs="Arial"/>
              </w:rPr>
            </w:pPr>
            <w:r>
              <w:rPr>
                <w:rFonts w:ascii="Arial" w:hAnsi="Arial" w:cs="Arial"/>
              </w:rPr>
              <w:t>0</w:t>
            </w:r>
            <w:r w:rsidR="0044481D">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3BF1809" w:rsidR="00B27122" w:rsidRPr="000C6821" w:rsidRDefault="00BB6D87" w:rsidP="00C73201">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952C9B" w:rsidR="00B27122" w:rsidRPr="000C6821" w:rsidRDefault="00F4425A" w:rsidP="0086241F">
            <w:pPr>
              <w:adjustRightInd w:val="0"/>
              <w:snapToGrid w:val="0"/>
              <w:jc w:val="center"/>
              <w:rPr>
                <w:rFonts w:ascii="Arial" w:hAnsi="Arial" w:cs="Arial"/>
              </w:rPr>
            </w:pPr>
            <w:r>
              <w:rPr>
                <w:rFonts w:ascii="Arial" w:hAnsi="Arial" w:cs="Arial"/>
              </w:rPr>
              <w:t>1</w:t>
            </w:r>
            <w:r w:rsidR="00A900E7">
              <w:rPr>
                <w:rFonts w:ascii="Arial" w:hAnsi="Arial" w:cs="Arial"/>
              </w:rPr>
              <w:t>6</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F12891"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07EBD78" w:rsidR="00B27122" w:rsidRPr="000C6821" w:rsidRDefault="0044481D" w:rsidP="00BB6D87">
            <w:pPr>
              <w:adjustRightInd w:val="0"/>
              <w:snapToGrid w:val="0"/>
              <w:jc w:val="center"/>
              <w:rPr>
                <w:rFonts w:ascii="Arial" w:hAnsi="Arial" w:cs="Arial"/>
              </w:rPr>
            </w:pPr>
            <w:r>
              <w:rPr>
                <w:rFonts w:ascii="Arial" w:hAnsi="Arial" w:cs="Arial"/>
              </w:rPr>
              <w:t>12</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D512096" w:rsidR="00B27122" w:rsidRPr="000C6821" w:rsidRDefault="005965AF" w:rsidP="003B16B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FF8940E" w:rsidR="00B27122" w:rsidRPr="000C6821" w:rsidRDefault="0044481D" w:rsidP="0044481D">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28449A1" w:rsidR="00B27122" w:rsidRPr="000C6821" w:rsidRDefault="0065285A" w:rsidP="0086241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8026891" w:rsidR="00B27122" w:rsidRPr="000C6821" w:rsidRDefault="0044481D" w:rsidP="0044481D">
            <w:pPr>
              <w:adjustRightInd w:val="0"/>
              <w:snapToGrid w:val="0"/>
              <w:jc w:val="center"/>
              <w:rPr>
                <w:rFonts w:ascii="Arial" w:hAnsi="Arial" w:cs="Arial"/>
              </w:rPr>
            </w:pPr>
            <w:r>
              <w:rPr>
                <w:rFonts w:ascii="Arial" w:hAnsi="Arial" w:cs="Arial"/>
              </w:rPr>
              <w:t>18</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16F6C48" w:rsidR="00B27122" w:rsidRPr="000C6821" w:rsidRDefault="0065285A" w:rsidP="0086241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71F114C" w:rsidR="00B27122" w:rsidRPr="000C6821" w:rsidRDefault="003B16BF" w:rsidP="0044481D">
            <w:pPr>
              <w:adjustRightInd w:val="0"/>
              <w:snapToGrid w:val="0"/>
              <w:jc w:val="center"/>
              <w:rPr>
                <w:rFonts w:ascii="Arial" w:hAnsi="Arial" w:cs="Arial"/>
              </w:rPr>
            </w:pPr>
            <w:r>
              <w:rPr>
                <w:rFonts w:ascii="Arial" w:hAnsi="Arial" w:cs="Arial"/>
              </w:rPr>
              <w:t>2</w:t>
            </w:r>
            <w:r w:rsidR="0044481D">
              <w:rPr>
                <w:rFonts w:ascii="Arial" w:hAnsi="Arial" w:cs="Arial"/>
              </w:rPr>
              <w:t>2</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13C346A" w:rsidR="00B27122" w:rsidRPr="000C6821" w:rsidRDefault="00F4425A" w:rsidP="00DA5871">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85F9C9B" w:rsidR="00B27122" w:rsidRPr="000C6821" w:rsidRDefault="0044481D" w:rsidP="007A3BC4">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DA9CA7D" w:rsidR="00B27122" w:rsidRPr="000C6821" w:rsidRDefault="00F4425A" w:rsidP="0086241F">
            <w:pPr>
              <w:adjustRightInd w:val="0"/>
              <w:snapToGrid w:val="0"/>
              <w:jc w:val="center"/>
              <w:rPr>
                <w:rFonts w:ascii="Arial" w:hAnsi="Arial" w:cs="Arial"/>
              </w:rPr>
            </w:pPr>
            <w:r>
              <w:rPr>
                <w:rFonts w:ascii="Arial" w:hAnsi="Arial" w:cs="Arial"/>
              </w:rPr>
              <w:t>0</w:t>
            </w:r>
            <w:r w:rsidR="007A3BC4">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642FC" w14:paraId="0FC3ECD8" w14:textId="77777777" w:rsidTr="004608D9">
        <w:trPr>
          <w:trHeight w:val="435"/>
          <w:jc w:val="center"/>
        </w:trPr>
        <w:tc>
          <w:tcPr>
            <w:tcW w:w="9781" w:type="dxa"/>
            <w:shd w:val="clear" w:color="auto" w:fill="244061" w:themeFill="accent1" w:themeFillShade="80"/>
            <w:vAlign w:val="center"/>
          </w:tcPr>
          <w:p w14:paraId="59BF0231" w14:textId="423B7F48" w:rsidR="00A72FB0" w:rsidRPr="000952C3" w:rsidRDefault="00231234"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s-EC"/>
              </w:rPr>
            </w:pPr>
            <w:r w:rsidRPr="00231234">
              <w:rPr>
                <w:rFonts w:ascii="Tahoma" w:hAnsi="Tahoma" w:cs="Tahoma"/>
                <w:spacing w:val="20"/>
                <w:sz w:val="20"/>
                <w:lang w:val="es-EC"/>
              </w:rPr>
              <w:t>SERVICIO DE LIMPIEZA DE DERECHO DE VÍA, TRAMO: ESPÍRITU – SOBERANÍA; REGIONAL COBIJA – GESTIÓN 2024.</w:t>
            </w:r>
          </w:p>
        </w:tc>
      </w:tr>
    </w:tbl>
    <w:p w14:paraId="214030D2" w14:textId="77777777" w:rsidR="00104D3C" w:rsidRPr="00A642FC" w:rsidRDefault="00104D3C">
      <w:pPr>
        <w:rPr>
          <w:lang w:val="es-EC"/>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0952C3" w14:paraId="7C8E9CEA" w14:textId="77777777" w:rsidTr="006C49A1">
        <w:trPr>
          <w:trHeight w:val="995"/>
          <w:jc w:val="center"/>
        </w:trPr>
        <w:tc>
          <w:tcPr>
            <w:tcW w:w="9766" w:type="dxa"/>
            <w:shd w:val="clear" w:color="auto" w:fill="FFFFFF"/>
            <w:vAlign w:val="center"/>
          </w:tcPr>
          <w:p w14:paraId="56FCD3D5" w14:textId="77777777" w:rsidR="00231234" w:rsidRPr="00CC4FED" w:rsidRDefault="00231234" w:rsidP="00231234">
            <w:pPr>
              <w:jc w:val="both"/>
              <w:rPr>
                <w:rFonts w:ascii="Tahoma" w:hAnsi="Tahoma" w:cs="Tahoma"/>
                <w:sz w:val="20"/>
                <w:szCs w:val="20"/>
              </w:rPr>
            </w:pPr>
          </w:p>
          <w:p w14:paraId="3C57870B" w14:textId="77777777" w:rsidR="00231234" w:rsidRPr="00CC4FED" w:rsidRDefault="00231234" w:rsidP="00213E73">
            <w:pPr>
              <w:pStyle w:val="Prrafodelista"/>
              <w:numPr>
                <w:ilvl w:val="0"/>
                <w:numId w:val="44"/>
              </w:numPr>
              <w:autoSpaceDE w:val="0"/>
              <w:autoSpaceDN w:val="0"/>
              <w:adjustRightInd w:val="0"/>
              <w:contextualSpacing/>
              <w:jc w:val="both"/>
              <w:rPr>
                <w:rFonts w:ascii="Tahoma" w:hAnsi="Tahoma" w:cs="Tahoma"/>
                <w:b/>
                <w:bCs/>
                <w:color w:val="111212"/>
                <w:lang w:val="es-BO" w:eastAsia="es-BO"/>
              </w:rPr>
            </w:pPr>
            <w:r w:rsidRPr="00CC4FED">
              <w:rPr>
                <w:rFonts w:ascii="Tahoma" w:hAnsi="Tahoma" w:cs="Tahoma"/>
                <w:b/>
                <w:bCs/>
                <w:color w:val="111212"/>
                <w:lang w:val="es-BO" w:eastAsia="es-BO"/>
              </w:rPr>
              <w:t xml:space="preserve">OBJETIVO </w:t>
            </w:r>
          </w:p>
          <w:p w14:paraId="04E483B9" w14:textId="77777777" w:rsidR="00231234" w:rsidRPr="00CC4FED" w:rsidRDefault="00231234" w:rsidP="00231234">
            <w:pPr>
              <w:pStyle w:val="Prrafodelista"/>
              <w:autoSpaceDE w:val="0"/>
              <w:autoSpaceDN w:val="0"/>
              <w:adjustRightInd w:val="0"/>
              <w:ind w:left="1080"/>
              <w:jc w:val="both"/>
              <w:rPr>
                <w:rFonts w:ascii="Tahoma" w:hAnsi="Tahoma" w:cs="Tahoma"/>
                <w:b/>
                <w:bCs/>
                <w:color w:val="111212"/>
                <w:lang w:val="es-BO" w:eastAsia="es-BO"/>
              </w:rPr>
            </w:pPr>
          </w:p>
          <w:p w14:paraId="4D9DF1B3" w14:textId="77777777" w:rsidR="00231234" w:rsidRPr="00731586" w:rsidRDefault="00231234" w:rsidP="00231234">
            <w:pPr>
              <w:autoSpaceDE w:val="0"/>
              <w:autoSpaceDN w:val="0"/>
              <w:adjustRightInd w:val="0"/>
              <w:jc w:val="both"/>
              <w:rPr>
                <w:rFonts w:ascii="Tahoma" w:hAnsi="Tahoma" w:cs="Tahoma"/>
                <w:color w:val="111212"/>
                <w:sz w:val="20"/>
                <w:szCs w:val="20"/>
                <w:lang w:eastAsia="es-BO"/>
              </w:rPr>
            </w:pPr>
            <w:r w:rsidRPr="00731586">
              <w:rPr>
                <w:rFonts w:ascii="Tahoma" w:hAnsi="Tahoma" w:cs="Tahoma"/>
                <w:color w:val="111212"/>
                <w:sz w:val="20"/>
                <w:szCs w:val="20"/>
                <w:lang w:eastAsia="es-BO"/>
              </w:rPr>
              <w:t>Realizar la contratación del servicio de limpieza de derecho de vía, para eliminar todo riesgo de cortes del servicio eléctrico debido a la vegetación existente, mediante la poda y desbroce de árboles y maleza que estén próximas a la red eléctrica manteniendo una franja de servidumbre a lo largo de la línea: ESPÍRITU – SOBERANÍA.</w:t>
            </w:r>
          </w:p>
          <w:p w14:paraId="3F4E4149" w14:textId="77777777" w:rsidR="00231234" w:rsidRPr="00731586" w:rsidRDefault="00231234" w:rsidP="00231234">
            <w:pPr>
              <w:autoSpaceDE w:val="0"/>
              <w:autoSpaceDN w:val="0"/>
              <w:adjustRightInd w:val="0"/>
              <w:jc w:val="both"/>
              <w:rPr>
                <w:rFonts w:ascii="Tahoma" w:hAnsi="Tahoma" w:cs="Tahoma"/>
                <w:color w:val="111212"/>
                <w:sz w:val="20"/>
                <w:szCs w:val="20"/>
                <w:lang w:eastAsia="es-BO"/>
              </w:rPr>
            </w:pPr>
          </w:p>
          <w:p w14:paraId="382B5E85" w14:textId="77777777" w:rsidR="00231234" w:rsidRDefault="00231234" w:rsidP="00231234">
            <w:pPr>
              <w:autoSpaceDE w:val="0"/>
              <w:autoSpaceDN w:val="0"/>
              <w:adjustRightInd w:val="0"/>
              <w:jc w:val="both"/>
              <w:rPr>
                <w:rFonts w:ascii="Tahoma" w:hAnsi="Tahoma" w:cs="Tahoma"/>
                <w:sz w:val="20"/>
                <w:szCs w:val="20"/>
              </w:rPr>
            </w:pPr>
            <w:r w:rsidRPr="00731586">
              <w:rPr>
                <w:rFonts w:ascii="Tahoma" w:hAnsi="Tahoma" w:cs="Tahoma"/>
                <w:color w:val="111212"/>
                <w:sz w:val="20"/>
                <w:szCs w:val="20"/>
                <w:lang w:eastAsia="es-BO"/>
              </w:rPr>
              <w:t xml:space="preserve">De esta forma preservar la continuidad del suministro además de reducir el índice de interrupciones del servicio eléctrico y cumplir los reglamentos y normas establecidas por la </w:t>
            </w:r>
            <w:r w:rsidRPr="00731586">
              <w:rPr>
                <w:rFonts w:ascii="Tahoma" w:hAnsi="Tahoma" w:cs="Tahoma"/>
                <w:sz w:val="20"/>
                <w:szCs w:val="20"/>
              </w:rPr>
              <w:t>Autoridad de Fiscalización de Electricidad y Tecnología Nuclear (AETN).</w:t>
            </w:r>
          </w:p>
          <w:p w14:paraId="72D5D55A" w14:textId="77777777" w:rsidR="00231234" w:rsidRPr="00CC4FED" w:rsidRDefault="00231234" w:rsidP="00231234">
            <w:pPr>
              <w:autoSpaceDE w:val="0"/>
              <w:autoSpaceDN w:val="0"/>
              <w:adjustRightInd w:val="0"/>
              <w:jc w:val="both"/>
              <w:rPr>
                <w:rFonts w:ascii="Tahoma" w:hAnsi="Tahoma" w:cs="Tahoma"/>
                <w:color w:val="111212"/>
                <w:sz w:val="20"/>
                <w:szCs w:val="20"/>
                <w:lang w:eastAsia="es-BO"/>
              </w:rPr>
            </w:pPr>
          </w:p>
          <w:p w14:paraId="1066D103" w14:textId="78423F1D" w:rsidR="00231234" w:rsidRPr="00CC4FED" w:rsidRDefault="007105AD" w:rsidP="00213E73">
            <w:pPr>
              <w:pStyle w:val="Prrafodelista"/>
              <w:numPr>
                <w:ilvl w:val="0"/>
                <w:numId w:val="44"/>
              </w:numPr>
              <w:contextualSpacing/>
              <w:jc w:val="both"/>
              <w:rPr>
                <w:rFonts w:ascii="Tahoma" w:hAnsi="Tahoma" w:cs="Tahoma"/>
                <w:b/>
              </w:rPr>
            </w:pPr>
            <w:r>
              <w:rPr>
                <w:rFonts w:ascii="Tahoma" w:hAnsi="Tahoma" w:cs="Tahoma"/>
                <w:b/>
              </w:rPr>
              <w:t>ANTECEDENTES</w:t>
            </w:r>
          </w:p>
          <w:p w14:paraId="536D288B" w14:textId="77777777" w:rsidR="00231234" w:rsidRPr="00CC4FED" w:rsidRDefault="00231234" w:rsidP="00231234">
            <w:pPr>
              <w:autoSpaceDE w:val="0"/>
              <w:autoSpaceDN w:val="0"/>
              <w:adjustRightInd w:val="0"/>
              <w:jc w:val="both"/>
              <w:rPr>
                <w:rFonts w:ascii="Tahoma" w:hAnsi="Tahoma" w:cs="Tahoma"/>
                <w:color w:val="111212"/>
                <w:sz w:val="20"/>
                <w:szCs w:val="20"/>
                <w:lang w:eastAsia="es-BO"/>
              </w:rPr>
            </w:pPr>
          </w:p>
          <w:p w14:paraId="1DB94F24" w14:textId="77777777" w:rsidR="00231234" w:rsidRPr="00731586" w:rsidRDefault="00231234" w:rsidP="00231234">
            <w:pPr>
              <w:spacing w:line="276" w:lineRule="auto"/>
              <w:jc w:val="both"/>
              <w:rPr>
                <w:rFonts w:ascii="Tahoma" w:hAnsi="Tahoma" w:cs="Tahoma"/>
                <w:bCs/>
                <w:sz w:val="20"/>
                <w:szCs w:val="20"/>
              </w:rPr>
            </w:pPr>
            <w:r w:rsidRPr="00731586">
              <w:rPr>
                <w:rFonts w:ascii="Tahoma" w:hAnsi="Tahoma" w:cs="Tahoma"/>
                <w:color w:val="111212"/>
                <w:sz w:val="20"/>
                <w:szCs w:val="20"/>
                <w:lang w:eastAsia="es-BO"/>
              </w:rPr>
              <w:t>Actualmente se cuenta con líneas de media tensión que suministran energía eléctrica en 34.5 [</w:t>
            </w:r>
            <w:proofErr w:type="spellStart"/>
            <w:r w:rsidRPr="00731586">
              <w:rPr>
                <w:rFonts w:ascii="Tahoma" w:hAnsi="Tahoma" w:cs="Tahoma"/>
                <w:color w:val="111212"/>
                <w:sz w:val="20"/>
                <w:szCs w:val="20"/>
                <w:lang w:eastAsia="es-BO"/>
              </w:rPr>
              <w:t>kV</w:t>
            </w:r>
            <w:proofErr w:type="spellEnd"/>
            <w:r w:rsidRPr="00731586">
              <w:rPr>
                <w:rFonts w:ascii="Tahoma" w:hAnsi="Tahoma" w:cs="Tahoma"/>
                <w:color w:val="111212"/>
                <w:sz w:val="20"/>
                <w:szCs w:val="20"/>
                <w:lang w:eastAsia="es-BO"/>
              </w:rPr>
              <w:t>] a las Comunidades ESPÍRITU – SOBERANÍA</w:t>
            </w:r>
            <w:r w:rsidRPr="00731586">
              <w:rPr>
                <w:rFonts w:ascii="Tahoma" w:hAnsi="Tahoma" w:cs="Tahoma"/>
                <w:sz w:val="20"/>
                <w:szCs w:val="20"/>
              </w:rPr>
              <w:t>, ubicado en el área rural del Municipio de Filadelfia</w:t>
            </w:r>
            <w:r w:rsidRPr="00731586">
              <w:rPr>
                <w:rFonts w:ascii="Tahoma" w:hAnsi="Tahoma" w:cs="Tahoma"/>
                <w:bCs/>
                <w:sz w:val="20"/>
                <w:szCs w:val="20"/>
              </w:rPr>
              <w:t xml:space="preserve">. </w:t>
            </w:r>
            <w:r w:rsidRPr="00731586">
              <w:rPr>
                <w:rFonts w:ascii="Tahoma" w:hAnsi="Tahoma" w:cs="Tahoma"/>
                <w:color w:val="111212"/>
                <w:sz w:val="20"/>
                <w:szCs w:val="20"/>
                <w:lang w:eastAsia="es-BO"/>
              </w:rPr>
              <w:t>Estas líneas se encuentran afectadas por el crecimiento acelerado de vegetación además que en los</w:t>
            </w:r>
            <w:r w:rsidRPr="00731586">
              <w:rPr>
                <w:rFonts w:ascii="Tahoma" w:hAnsi="Tahoma" w:cs="Tahoma"/>
                <w:color w:val="000000"/>
                <w:sz w:val="20"/>
                <w:szCs w:val="20"/>
                <w:lang w:eastAsia="es-BO"/>
              </w:rPr>
              <w:t xml:space="preserve"> periodos con</w:t>
            </w:r>
            <w:r w:rsidRPr="00731586">
              <w:rPr>
                <w:rFonts w:ascii="Tahoma" w:hAnsi="Tahoma" w:cs="Tahoma"/>
                <w:color w:val="111212"/>
                <w:sz w:val="20"/>
                <w:szCs w:val="20"/>
                <w:lang w:eastAsia="es-BO"/>
              </w:rPr>
              <w:t xml:space="preserve"> precipitaciones fluviales dificultan el acceso a las mismas para realizar el desbroce y/o derecho de vía; asimismo, los tramos de red de media tensión requieren trabajos de mantenimiento por desbroce, razón por la cual se requiere iniciar trabajos de limpieza del derecho de vía, esto con el fin de evitar interrupciones en el suministro de energía eléctrica a causa del crecimiento de arbustos y maleza que se acercan y/o se apoyan a los cables de Media Tensión.</w:t>
            </w:r>
          </w:p>
          <w:p w14:paraId="691DC81B" w14:textId="77777777" w:rsidR="00231234" w:rsidRPr="00731586" w:rsidRDefault="00231234" w:rsidP="00231234">
            <w:pPr>
              <w:pStyle w:val="Prrafodelista"/>
              <w:ind w:left="0"/>
              <w:jc w:val="both"/>
              <w:rPr>
                <w:rFonts w:ascii="Tahoma" w:hAnsi="Tahoma" w:cs="Tahoma"/>
              </w:rPr>
            </w:pPr>
          </w:p>
          <w:p w14:paraId="36929E35" w14:textId="77777777" w:rsidR="00231234" w:rsidRDefault="00231234" w:rsidP="00231234">
            <w:pPr>
              <w:spacing w:line="276" w:lineRule="auto"/>
              <w:jc w:val="both"/>
              <w:rPr>
                <w:rFonts w:ascii="Tahoma" w:hAnsi="Tahoma" w:cs="Tahoma"/>
                <w:color w:val="111212"/>
                <w:sz w:val="20"/>
                <w:szCs w:val="20"/>
                <w:lang w:eastAsia="es-BO"/>
              </w:rPr>
            </w:pPr>
            <w:r w:rsidRPr="00B0096C">
              <w:rPr>
                <w:rFonts w:ascii="Tahoma" w:hAnsi="Tahoma" w:cs="Tahoma"/>
                <w:color w:val="111212"/>
                <w:sz w:val="20"/>
                <w:szCs w:val="20"/>
                <w:lang w:eastAsia="es-BO"/>
              </w:rPr>
              <w:t>El derecho de paso consiste en una franja de terreno, por debajo de las líneas eléctricas y siguiendo la ruta de las mismas, más una franja de terreno razonable desde los caminos públicos que sirven de acceso a ellas, para poder llevar a cabo las actividades de construcción y mantenimiento de las líneas eléctricas, se aclara que el derecho de paso es una entrada cada cierta distancia.</w:t>
            </w:r>
          </w:p>
          <w:p w14:paraId="31CC2E66" w14:textId="77777777" w:rsidR="00231234" w:rsidRDefault="00231234" w:rsidP="00231234">
            <w:pPr>
              <w:spacing w:line="276" w:lineRule="auto"/>
              <w:jc w:val="both"/>
              <w:rPr>
                <w:rFonts w:ascii="Tahoma" w:hAnsi="Tahoma" w:cs="Tahoma"/>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3"/>
            </w:tblGrid>
            <w:tr w:rsidR="00231234" w:rsidRPr="00BC257F" w14:paraId="4666ECA7" w14:textId="77777777" w:rsidTr="00241A38">
              <w:trPr>
                <w:trHeight w:val="124"/>
                <w:jc w:val="center"/>
              </w:trPr>
              <w:tc>
                <w:tcPr>
                  <w:tcW w:w="9493" w:type="dxa"/>
                  <w:shd w:val="clear" w:color="000000" w:fill="808080"/>
                  <w:vAlign w:val="center"/>
                  <w:hideMark/>
                </w:tcPr>
                <w:p w14:paraId="011CBC0D" w14:textId="77777777" w:rsidR="00231234" w:rsidRPr="00BC257F" w:rsidRDefault="00231234" w:rsidP="00231234">
                  <w:pPr>
                    <w:jc w:val="center"/>
                    <w:rPr>
                      <w:rFonts w:ascii="Tahoma" w:hAnsi="Tahoma" w:cs="Tahoma"/>
                      <w:b/>
                      <w:bCs/>
                      <w:color w:val="FFFFFF"/>
                      <w:sz w:val="20"/>
                      <w:szCs w:val="20"/>
                      <w:u w:val="single"/>
                    </w:rPr>
                  </w:pPr>
                  <w:r w:rsidRPr="00BC257F">
                    <w:rPr>
                      <w:rFonts w:ascii="Tahoma" w:hAnsi="Tahoma" w:cs="Tahoma"/>
                      <w:sz w:val="20"/>
                      <w:szCs w:val="20"/>
                    </w:rPr>
                    <w:tab/>
                  </w:r>
                  <w:r w:rsidRPr="00BC257F">
                    <w:rPr>
                      <w:rFonts w:ascii="Tahoma" w:hAnsi="Tahoma" w:cs="Tahoma"/>
                      <w:b/>
                      <w:bCs/>
                      <w:color w:val="FFFFFF"/>
                      <w:sz w:val="20"/>
                      <w:szCs w:val="20"/>
                      <w:u w:val="single"/>
                    </w:rPr>
                    <w:t>CONDICIONES GENERALES</w:t>
                  </w:r>
                </w:p>
              </w:tc>
            </w:tr>
            <w:tr w:rsidR="00E54007" w:rsidRPr="00BC257F" w14:paraId="702ACD78" w14:textId="77777777" w:rsidTr="00241A38">
              <w:trPr>
                <w:trHeight w:val="60"/>
                <w:jc w:val="center"/>
              </w:trPr>
              <w:tc>
                <w:tcPr>
                  <w:tcW w:w="9493" w:type="dxa"/>
                  <w:shd w:val="clear" w:color="auto" w:fill="auto"/>
                  <w:noWrap/>
                  <w:vAlign w:val="center"/>
                </w:tcPr>
                <w:p w14:paraId="7591A9C4" w14:textId="2500B7A5" w:rsidR="00E54007" w:rsidRPr="00BC257F" w:rsidRDefault="00E54007" w:rsidP="00E54007">
                  <w:pPr>
                    <w:rPr>
                      <w:rFonts w:ascii="Tahoma" w:hAnsi="Tahoma" w:cs="Tahoma"/>
                      <w:color w:val="000000"/>
                      <w:sz w:val="20"/>
                      <w:szCs w:val="20"/>
                    </w:rPr>
                  </w:pPr>
                  <w:r w:rsidRPr="00BC257F">
                    <w:rPr>
                      <w:rFonts w:ascii="Tahoma" w:hAnsi="Tahoma" w:cs="Tahoma"/>
                      <w:b/>
                      <w:bCs/>
                      <w:color w:val="000000"/>
                      <w:sz w:val="20"/>
                      <w:szCs w:val="20"/>
                    </w:rPr>
                    <w:t>PLAZO DE VALIDEZ DE LA PROPUESTA:</w:t>
                  </w:r>
                </w:p>
              </w:tc>
            </w:tr>
            <w:tr w:rsidR="00E54007" w:rsidRPr="00BC257F" w14:paraId="2B499760" w14:textId="77777777" w:rsidTr="00241A38">
              <w:trPr>
                <w:trHeight w:val="60"/>
                <w:jc w:val="center"/>
              </w:trPr>
              <w:tc>
                <w:tcPr>
                  <w:tcW w:w="9493" w:type="dxa"/>
                  <w:shd w:val="clear" w:color="auto" w:fill="auto"/>
                  <w:noWrap/>
                  <w:vAlign w:val="center"/>
                </w:tcPr>
                <w:p w14:paraId="35196BCE" w14:textId="27A47378" w:rsidR="00E54007" w:rsidRPr="00BC257F" w:rsidRDefault="00E54007" w:rsidP="00E54007">
                  <w:pPr>
                    <w:rPr>
                      <w:rFonts w:ascii="Tahoma" w:hAnsi="Tahoma" w:cs="Tahoma"/>
                      <w:color w:val="000000"/>
                      <w:sz w:val="20"/>
                      <w:szCs w:val="20"/>
                    </w:rPr>
                  </w:pPr>
                  <w:r w:rsidRPr="00A7261D">
                    <w:rPr>
                      <w:rFonts w:ascii="Tahoma" w:hAnsi="Tahoma" w:cs="Tahoma"/>
                      <w:color w:val="000000"/>
                      <w:sz w:val="20"/>
                      <w:szCs w:val="20"/>
                    </w:rPr>
                    <w:t xml:space="preserve">La propuesta deberá tener una validez no menor a treinta (30) días calendario, computable a partir de la fecha fijada para la apertura de las </w:t>
                  </w:r>
                  <w:r>
                    <w:rPr>
                      <w:rFonts w:ascii="Tahoma" w:hAnsi="Tahoma" w:cs="Tahoma"/>
                      <w:color w:val="000000"/>
                      <w:sz w:val="20"/>
                      <w:szCs w:val="20"/>
                    </w:rPr>
                    <w:t>propuestas.</w:t>
                  </w:r>
                </w:p>
              </w:tc>
            </w:tr>
            <w:tr w:rsidR="00E54007" w:rsidRPr="00BC257F" w14:paraId="558BD34A" w14:textId="77777777" w:rsidTr="00241A38">
              <w:trPr>
                <w:trHeight w:val="60"/>
                <w:jc w:val="center"/>
              </w:trPr>
              <w:tc>
                <w:tcPr>
                  <w:tcW w:w="9493" w:type="dxa"/>
                  <w:shd w:val="clear" w:color="auto" w:fill="auto"/>
                  <w:noWrap/>
                  <w:vAlign w:val="center"/>
                </w:tcPr>
                <w:p w14:paraId="1FF00210" w14:textId="6AEE9816" w:rsidR="00E54007" w:rsidRPr="00A7261D" w:rsidRDefault="00E54007" w:rsidP="00E54007">
                  <w:pPr>
                    <w:rPr>
                      <w:rFonts w:ascii="Tahoma" w:hAnsi="Tahoma" w:cs="Tahoma"/>
                      <w:color w:val="000000"/>
                      <w:sz w:val="20"/>
                      <w:szCs w:val="20"/>
                    </w:rPr>
                  </w:pPr>
                  <w:r w:rsidRPr="00BC257F">
                    <w:rPr>
                      <w:rFonts w:ascii="Tahoma" w:hAnsi="Tahoma" w:cs="Tahoma"/>
                      <w:b/>
                      <w:bCs/>
                      <w:sz w:val="20"/>
                      <w:szCs w:val="20"/>
                    </w:rPr>
                    <w:t>MÉTODO DE SELECCIÓN:</w:t>
                  </w:r>
                </w:p>
              </w:tc>
            </w:tr>
            <w:tr w:rsidR="00E54007" w:rsidRPr="00BC257F" w14:paraId="51D113FA" w14:textId="77777777" w:rsidTr="00241A38">
              <w:trPr>
                <w:trHeight w:val="60"/>
                <w:jc w:val="center"/>
              </w:trPr>
              <w:tc>
                <w:tcPr>
                  <w:tcW w:w="9493" w:type="dxa"/>
                  <w:shd w:val="clear" w:color="auto" w:fill="auto"/>
                  <w:noWrap/>
                  <w:vAlign w:val="center"/>
                </w:tcPr>
                <w:p w14:paraId="70358F8D" w14:textId="5E4D677F" w:rsidR="00E54007" w:rsidRPr="00A7261D" w:rsidRDefault="00E54007" w:rsidP="00E54007">
                  <w:pPr>
                    <w:rPr>
                      <w:rFonts w:ascii="Tahoma" w:hAnsi="Tahoma" w:cs="Tahoma"/>
                      <w:color w:val="000000"/>
                      <w:sz w:val="20"/>
                      <w:szCs w:val="20"/>
                    </w:rPr>
                  </w:pPr>
                  <w:r w:rsidRPr="00BC257F">
                    <w:rPr>
                      <w:rFonts w:ascii="Tahoma" w:hAnsi="Tahoma" w:cs="Tahoma"/>
                      <w:sz w:val="20"/>
                      <w:szCs w:val="20"/>
                    </w:rPr>
                    <w:t>Precio evaluado más bajo</w:t>
                  </w:r>
                </w:p>
              </w:tc>
            </w:tr>
            <w:tr w:rsidR="00E54007" w:rsidRPr="00BC257F" w14:paraId="56B2278D" w14:textId="77777777" w:rsidTr="00241A38">
              <w:trPr>
                <w:trHeight w:val="60"/>
                <w:jc w:val="center"/>
              </w:trPr>
              <w:tc>
                <w:tcPr>
                  <w:tcW w:w="9493" w:type="dxa"/>
                  <w:shd w:val="clear" w:color="auto" w:fill="auto"/>
                  <w:noWrap/>
                  <w:vAlign w:val="center"/>
                </w:tcPr>
                <w:p w14:paraId="79A554C6" w14:textId="5A88555E" w:rsidR="00E54007" w:rsidRPr="00A7261D" w:rsidRDefault="00E54007" w:rsidP="00E54007">
                  <w:pPr>
                    <w:rPr>
                      <w:rFonts w:ascii="Tahoma" w:hAnsi="Tahoma" w:cs="Tahoma"/>
                      <w:color w:val="000000"/>
                      <w:sz w:val="20"/>
                      <w:szCs w:val="20"/>
                    </w:rPr>
                  </w:pPr>
                  <w:r w:rsidRPr="00BC257F">
                    <w:rPr>
                      <w:rFonts w:ascii="Tahoma" w:hAnsi="Tahoma" w:cs="Tahoma"/>
                      <w:b/>
                      <w:sz w:val="20"/>
                      <w:szCs w:val="20"/>
                    </w:rPr>
                    <w:t>MODALIDAD DE ADJUDICACIÓN:</w:t>
                  </w:r>
                </w:p>
              </w:tc>
            </w:tr>
            <w:tr w:rsidR="00E54007" w:rsidRPr="00BC257F" w14:paraId="362964E5" w14:textId="77777777" w:rsidTr="00241A38">
              <w:trPr>
                <w:trHeight w:val="60"/>
                <w:jc w:val="center"/>
              </w:trPr>
              <w:tc>
                <w:tcPr>
                  <w:tcW w:w="9493" w:type="dxa"/>
                  <w:shd w:val="clear" w:color="auto" w:fill="auto"/>
                  <w:noWrap/>
                  <w:vAlign w:val="center"/>
                </w:tcPr>
                <w:p w14:paraId="0BA438F2" w14:textId="3B3FD602" w:rsidR="00E54007" w:rsidRPr="00A7261D" w:rsidRDefault="00E54007" w:rsidP="00E54007">
                  <w:pPr>
                    <w:rPr>
                      <w:rFonts w:ascii="Tahoma" w:hAnsi="Tahoma" w:cs="Tahoma"/>
                      <w:color w:val="000000"/>
                      <w:sz w:val="20"/>
                      <w:szCs w:val="20"/>
                    </w:rPr>
                  </w:pPr>
                  <w:r w:rsidRPr="00BC257F">
                    <w:rPr>
                      <w:rFonts w:ascii="Tahoma" w:hAnsi="Tahoma" w:cs="Tahoma"/>
                      <w:sz w:val="20"/>
                      <w:szCs w:val="20"/>
                    </w:rPr>
                    <w:t>Adjudicación se realizara por el total</w:t>
                  </w:r>
                </w:p>
              </w:tc>
            </w:tr>
            <w:tr w:rsidR="00231234" w:rsidRPr="00BC257F" w14:paraId="63E6D5EF" w14:textId="77777777" w:rsidTr="00241A38">
              <w:trPr>
                <w:trHeight w:val="416"/>
                <w:jc w:val="center"/>
              </w:trPr>
              <w:tc>
                <w:tcPr>
                  <w:tcW w:w="9493" w:type="dxa"/>
                  <w:shd w:val="clear" w:color="auto" w:fill="auto"/>
                  <w:noWrap/>
                  <w:vAlign w:val="center"/>
                </w:tcPr>
                <w:p w14:paraId="07911532" w14:textId="77777777" w:rsidR="00231234" w:rsidRPr="00BC257F" w:rsidRDefault="00231234" w:rsidP="00231234">
                  <w:pPr>
                    <w:jc w:val="both"/>
                    <w:rPr>
                      <w:rFonts w:ascii="Tahoma" w:hAnsi="Tahoma" w:cs="Tahoma"/>
                      <w:b/>
                      <w:color w:val="000000"/>
                      <w:sz w:val="20"/>
                      <w:szCs w:val="20"/>
                    </w:rPr>
                  </w:pPr>
                  <w:r w:rsidRPr="00BC257F">
                    <w:rPr>
                      <w:rFonts w:ascii="Tahoma" w:hAnsi="Tahoma" w:cs="Tahoma"/>
                      <w:b/>
                      <w:color w:val="000000"/>
                      <w:sz w:val="20"/>
                      <w:szCs w:val="20"/>
                    </w:rPr>
                    <w:t>PRECIO DE LA PROPUESTA</w:t>
                  </w:r>
                </w:p>
              </w:tc>
            </w:tr>
            <w:tr w:rsidR="00231234" w:rsidRPr="00BC257F" w14:paraId="000936D5" w14:textId="77777777" w:rsidTr="00241A38">
              <w:trPr>
                <w:trHeight w:val="274"/>
                <w:jc w:val="center"/>
              </w:trPr>
              <w:tc>
                <w:tcPr>
                  <w:tcW w:w="9493" w:type="dxa"/>
                  <w:shd w:val="clear" w:color="auto" w:fill="auto"/>
                  <w:noWrap/>
                  <w:vAlign w:val="center"/>
                </w:tcPr>
                <w:p w14:paraId="29AA2990" w14:textId="77777777" w:rsidR="00231234" w:rsidRPr="00BC257F" w:rsidRDefault="00231234" w:rsidP="00231234">
                  <w:pPr>
                    <w:jc w:val="both"/>
                    <w:rPr>
                      <w:rFonts w:ascii="Tahoma" w:hAnsi="Tahoma" w:cs="Tahoma"/>
                      <w:color w:val="000000"/>
                      <w:sz w:val="20"/>
                      <w:szCs w:val="20"/>
                    </w:rPr>
                  </w:pPr>
                  <w:r w:rsidRPr="00BC257F">
                    <w:rPr>
                      <w:rFonts w:ascii="Tahoma" w:hAnsi="Tahoma" w:cs="Tahoma"/>
                      <w:color w:val="000000"/>
                      <w:sz w:val="20"/>
                      <w:szCs w:val="20"/>
                    </w:rPr>
                    <w:t xml:space="preserve">El precio de la propuesta deberá incluir todos los costos hasta la conclusión del servicio, incluido todos los impuestos de Ley mediante la emisión de la correspondiente factura </w:t>
                  </w:r>
                  <w:r w:rsidRPr="00393F81">
                    <w:rPr>
                      <w:rFonts w:cs="Arial"/>
                      <w:sz w:val="18"/>
                      <w:szCs w:val="18"/>
                      <w:lang w:val="es-ES_tradnl"/>
                    </w:rPr>
                    <w:t>de acuerdo a normas tributarias bolivianas</w:t>
                  </w:r>
                  <w:r>
                    <w:rPr>
                      <w:rFonts w:cs="Arial"/>
                      <w:sz w:val="18"/>
                      <w:szCs w:val="18"/>
                      <w:lang w:val="es-ES_tradnl"/>
                    </w:rPr>
                    <w:t>.</w:t>
                  </w:r>
                </w:p>
              </w:tc>
            </w:tr>
          </w:tbl>
          <w:p w14:paraId="7C8941B9" w14:textId="77777777" w:rsidR="00231234" w:rsidRPr="00CC4FED" w:rsidRDefault="00231234" w:rsidP="00231234">
            <w:pPr>
              <w:pStyle w:val="Prrafodelista"/>
              <w:spacing w:line="276" w:lineRule="auto"/>
              <w:ind w:left="709" w:firstLine="709"/>
              <w:jc w:val="both"/>
              <w:rPr>
                <w:rFonts w:ascii="Tahoma" w:hAnsi="Tahoma" w:cs="Tahoma"/>
              </w:rPr>
            </w:pPr>
          </w:p>
          <w:p w14:paraId="38AB46D4" w14:textId="77777777" w:rsidR="00231234" w:rsidRDefault="00231234" w:rsidP="00231234">
            <w:pPr>
              <w:rPr>
                <w:rFonts w:ascii="Tahoma" w:hAnsi="Tahoma" w:cs="Tahoma"/>
                <w:b/>
                <w:sz w:val="20"/>
                <w:szCs w:val="20"/>
              </w:rPr>
            </w:pPr>
          </w:p>
          <w:p w14:paraId="1DC8F46E" w14:textId="77777777" w:rsidR="00231234" w:rsidRDefault="00231234" w:rsidP="00231234">
            <w:pPr>
              <w:rPr>
                <w:rFonts w:ascii="Tahoma" w:hAnsi="Tahoma" w:cs="Tahoma"/>
                <w:b/>
                <w:sz w:val="20"/>
                <w:szCs w:val="20"/>
              </w:rPr>
            </w:pPr>
          </w:p>
          <w:p w14:paraId="4155E964" w14:textId="77777777" w:rsidR="00231234" w:rsidRDefault="00231234" w:rsidP="00231234">
            <w:pPr>
              <w:rPr>
                <w:rFonts w:ascii="Tahoma" w:hAnsi="Tahoma" w:cs="Tahoma"/>
                <w:b/>
                <w:sz w:val="20"/>
                <w:szCs w:val="20"/>
              </w:rPr>
            </w:pPr>
          </w:p>
          <w:p w14:paraId="2EF219A9" w14:textId="54695F4F" w:rsidR="00231234" w:rsidRDefault="00231234" w:rsidP="00231234">
            <w:pPr>
              <w:jc w:val="center"/>
              <w:rPr>
                <w:rFonts w:ascii="Tahoma" w:hAnsi="Tahoma" w:cs="Tahoma"/>
                <w:b/>
                <w:noProof/>
                <w:sz w:val="20"/>
                <w:szCs w:val="20"/>
                <w:u w:val="single"/>
              </w:rPr>
            </w:pPr>
            <w:r w:rsidRPr="000630D7">
              <w:rPr>
                <w:rFonts w:ascii="Tahoma" w:hAnsi="Tahoma" w:cs="Tahoma"/>
                <w:b/>
                <w:noProof/>
                <w:sz w:val="20"/>
                <w:szCs w:val="20"/>
                <w:u w:val="single"/>
              </w:rPr>
              <w:t>DESCRIPCIÓN DEL SERVICIO</w:t>
            </w:r>
          </w:p>
          <w:p w14:paraId="697A4EE3" w14:textId="77777777" w:rsidR="00073480" w:rsidRDefault="00073480" w:rsidP="00231234">
            <w:pPr>
              <w:jc w:val="center"/>
              <w:rPr>
                <w:rFonts w:ascii="Tahoma" w:hAnsi="Tahoma" w:cs="Tahoma"/>
                <w:b/>
                <w:noProof/>
                <w:sz w:val="20"/>
                <w:szCs w:val="20"/>
                <w:u w:val="single"/>
              </w:rPr>
            </w:pPr>
          </w:p>
          <w:tbl>
            <w:tblPr>
              <w:tblW w:w="8494" w:type="dxa"/>
              <w:jc w:val="center"/>
              <w:tblLayout w:type="fixed"/>
              <w:tblCellMar>
                <w:left w:w="70" w:type="dxa"/>
                <w:right w:w="70" w:type="dxa"/>
              </w:tblCellMar>
              <w:tblLook w:val="04A0" w:firstRow="1" w:lastRow="0" w:firstColumn="1" w:lastColumn="0" w:noHBand="0" w:noVBand="1"/>
            </w:tblPr>
            <w:tblGrid>
              <w:gridCol w:w="710"/>
              <w:gridCol w:w="5212"/>
              <w:gridCol w:w="1298"/>
              <w:gridCol w:w="1274"/>
            </w:tblGrid>
            <w:tr w:rsidR="00231234" w:rsidRPr="000630D7" w14:paraId="5FD4047F" w14:textId="77777777" w:rsidTr="00241A38">
              <w:trPr>
                <w:trHeight w:val="677"/>
                <w:jc w:val="center"/>
              </w:trPr>
              <w:tc>
                <w:tcPr>
                  <w:tcW w:w="8494" w:type="dxa"/>
                  <w:gridSpan w:val="4"/>
                  <w:tcBorders>
                    <w:top w:val="single" w:sz="8" w:space="0" w:color="auto"/>
                    <w:left w:val="single" w:sz="8" w:space="0" w:color="auto"/>
                    <w:bottom w:val="single" w:sz="4" w:space="0" w:color="auto"/>
                    <w:right w:val="single" w:sz="4" w:space="0" w:color="auto"/>
                  </w:tcBorders>
                  <w:shd w:val="clear" w:color="auto" w:fill="DDD9C3"/>
                  <w:vAlign w:val="center"/>
                </w:tcPr>
                <w:p w14:paraId="18CF3294" w14:textId="77777777" w:rsidR="00231234" w:rsidRPr="000630D7" w:rsidRDefault="00231234" w:rsidP="00231234">
                  <w:pPr>
                    <w:jc w:val="center"/>
                    <w:rPr>
                      <w:rFonts w:ascii="Tahoma" w:hAnsi="Tahoma" w:cs="Tahoma"/>
                      <w:sz w:val="20"/>
                      <w:szCs w:val="20"/>
                    </w:rPr>
                  </w:pPr>
                  <w:r w:rsidRPr="000630D7">
                    <w:rPr>
                      <w:rFonts w:ascii="Tahoma" w:hAnsi="Tahoma" w:cs="Tahoma"/>
                      <w:sz w:val="20"/>
                      <w:szCs w:val="20"/>
                    </w:rPr>
                    <w:t>Para ser llenado por la Entidad Convocante</w:t>
                  </w:r>
                </w:p>
              </w:tc>
            </w:tr>
            <w:tr w:rsidR="00231234" w:rsidRPr="000630D7" w14:paraId="3B221F91" w14:textId="77777777" w:rsidTr="00241A38">
              <w:trPr>
                <w:trHeight w:val="115"/>
                <w:jc w:val="center"/>
              </w:trPr>
              <w:tc>
                <w:tcPr>
                  <w:tcW w:w="710" w:type="dxa"/>
                  <w:tcBorders>
                    <w:top w:val="nil"/>
                    <w:left w:val="single" w:sz="8" w:space="0" w:color="auto"/>
                    <w:bottom w:val="single" w:sz="4" w:space="0" w:color="auto"/>
                    <w:right w:val="single" w:sz="8" w:space="0" w:color="auto"/>
                  </w:tcBorders>
                  <w:shd w:val="clear" w:color="auto" w:fill="DDD9C3"/>
                  <w:vAlign w:val="center"/>
                  <w:hideMark/>
                </w:tcPr>
                <w:p w14:paraId="63BD66D5" w14:textId="555D5868" w:rsidR="00231234" w:rsidRPr="000630D7" w:rsidRDefault="002D0814" w:rsidP="00231234">
                  <w:pPr>
                    <w:jc w:val="center"/>
                    <w:rPr>
                      <w:rFonts w:ascii="Tahoma" w:hAnsi="Tahoma" w:cs="Tahoma"/>
                      <w:sz w:val="20"/>
                      <w:szCs w:val="20"/>
                    </w:rPr>
                  </w:pPr>
                  <w:r>
                    <w:rPr>
                      <w:rFonts w:ascii="Tahoma" w:hAnsi="Tahoma" w:cs="Tahoma"/>
                      <w:sz w:val="20"/>
                      <w:szCs w:val="20"/>
                    </w:rPr>
                    <w:t>N°</w:t>
                  </w:r>
                </w:p>
              </w:tc>
              <w:tc>
                <w:tcPr>
                  <w:tcW w:w="5212" w:type="dxa"/>
                  <w:tcBorders>
                    <w:top w:val="nil"/>
                    <w:left w:val="nil"/>
                    <w:bottom w:val="single" w:sz="4" w:space="0" w:color="auto"/>
                    <w:right w:val="single" w:sz="4" w:space="0" w:color="auto"/>
                  </w:tcBorders>
                  <w:shd w:val="clear" w:color="auto" w:fill="DDD9C3"/>
                  <w:vAlign w:val="center"/>
                  <w:hideMark/>
                </w:tcPr>
                <w:p w14:paraId="741EEC64" w14:textId="77777777" w:rsidR="00231234" w:rsidRPr="000630D7" w:rsidRDefault="00231234" w:rsidP="00231234">
                  <w:pPr>
                    <w:jc w:val="center"/>
                    <w:rPr>
                      <w:rFonts w:ascii="Tahoma" w:hAnsi="Tahoma" w:cs="Tahoma"/>
                      <w:sz w:val="20"/>
                      <w:szCs w:val="20"/>
                    </w:rPr>
                  </w:pPr>
                  <w:r w:rsidRPr="000630D7">
                    <w:rPr>
                      <w:rFonts w:ascii="Tahoma" w:hAnsi="Tahoma" w:cs="Tahoma"/>
                      <w:sz w:val="20"/>
                      <w:szCs w:val="20"/>
                    </w:rPr>
                    <w:t>CONCEPTOS</w:t>
                  </w:r>
                </w:p>
              </w:tc>
              <w:tc>
                <w:tcPr>
                  <w:tcW w:w="1298" w:type="dxa"/>
                  <w:tcBorders>
                    <w:top w:val="nil"/>
                    <w:left w:val="nil"/>
                    <w:bottom w:val="single" w:sz="4" w:space="0" w:color="auto"/>
                    <w:right w:val="single" w:sz="4" w:space="0" w:color="auto"/>
                  </w:tcBorders>
                  <w:shd w:val="clear" w:color="auto" w:fill="DDD9C3"/>
                </w:tcPr>
                <w:p w14:paraId="615FB18F" w14:textId="77777777" w:rsidR="00231234" w:rsidRPr="000630D7" w:rsidRDefault="00231234" w:rsidP="00231234">
                  <w:pPr>
                    <w:jc w:val="center"/>
                    <w:rPr>
                      <w:rFonts w:ascii="Tahoma" w:hAnsi="Tahoma" w:cs="Tahoma"/>
                      <w:sz w:val="20"/>
                      <w:szCs w:val="20"/>
                    </w:rPr>
                  </w:pPr>
                  <w:r w:rsidRPr="000630D7">
                    <w:rPr>
                      <w:rFonts w:ascii="Tahoma" w:hAnsi="Tahoma" w:cs="Tahoma"/>
                      <w:sz w:val="20"/>
                      <w:szCs w:val="20"/>
                    </w:rPr>
                    <w:t>Unid.</w:t>
                  </w:r>
                </w:p>
              </w:tc>
              <w:tc>
                <w:tcPr>
                  <w:tcW w:w="1274" w:type="dxa"/>
                  <w:tcBorders>
                    <w:top w:val="nil"/>
                    <w:left w:val="single" w:sz="4" w:space="0" w:color="auto"/>
                    <w:bottom w:val="single" w:sz="4" w:space="0" w:color="auto"/>
                    <w:right w:val="single" w:sz="4" w:space="0" w:color="auto"/>
                  </w:tcBorders>
                  <w:shd w:val="clear" w:color="auto" w:fill="DDD9C3"/>
                </w:tcPr>
                <w:p w14:paraId="2F2BB742" w14:textId="77777777" w:rsidR="00231234" w:rsidRPr="000630D7" w:rsidRDefault="00231234" w:rsidP="00231234">
                  <w:pPr>
                    <w:jc w:val="center"/>
                    <w:rPr>
                      <w:rFonts w:ascii="Tahoma" w:hAnsi="Tahoma" w:cs="Tahoma"/>
                      <w:sz w:val="20"/>
                      <w:szCs w:val="20"/>
                    </w:rPr>
                  </w:pPr>
                  <w:proofErr w:type="spellStart"/>
                  <w:r>
                    <w:rPr>
                      <w:rFonts w:ascii="Tahoma" w:hAnsi="Tahoma" w:cs="Tahoma"/>
                      <w:sz w:val="20"/>
                      <w:szCs w:val="20"/>
                    </w:rPr>
                    <w:t>Cant</w:t>
                  </w:r>
                  <w:proofErr w:type="spellEnd"/>
                  <w:r w:rsidRPr="000630D7">
                    <w:rPr>
                      <w:rFonts w:ascii="Tahoma" w:hAnsi="Tahoma" w:cs="Tahoma"/>
                      <w:sz w:val="20"/>
                      <w:szCs w:val="20"/>
                    </w:rPr>
                    <w:t>.</w:t>
                  </w:r>
                </w:p>
              </w:tc>
            </w:tr>
            <w:tr w:rsidR="00231234" w:rsidRPr="000630D7" w14:paraId="1E33F707" w14:textId="77777777" w:rsidTr="00241A38">
              <w:trPr>
                <w:trHeight w:val="1073"/>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21C72F" w14:textId="77777777" w:rsidR="00231234" w:rsidRPr="000630D7" w:rsidRDefault="00231234" w:rsidP="00231234">
                  <w:pPr>
                    <w:jc w:val="center"/>
                    <w:rPr>
                      <w:rFonts w:ascii="Tahoma" w:hAnsi="Tahoma" w:cs="Tahoma"/>
                      <w:sz w:val="20"/>
                      <w:szCs w:val="20"/>
                    </w:rPr>
                  </w:pPr>
                  <w:r w:rsidRPr="000630D7">
                    <w:rPr>
                      <w:rFonts w:ascii="Tahoma" w:hAnsi="Tahoma" w:cs="Tahoma"/>
                      <w:sz w:val="20"/>
                      <w:szCs w:val="20"/>
                    </w:rPr>
                    <w:t>1</w:t>
                  </w:r>
                </w:p>
              </w:tc>
              <w:tc>
                <w:tcPr>
                  <w:tcW w:w="5212" w:type="dxa"/>
                  <w:tcBorders>
                    <w:top w:val="single" w:sz="4" w:space="0" w:color="auto"/>
                    <w:left w:val="single" w:sz="4" w:space="0" w:color="auto"/>
                    <w:bottom w:val="single" w:sz="4" w:space="0" w:color="auto"/>
                    <w:right w:val="single" w:sz="4" w:space="0" w:color="auto"/>
                  </w:tcBorders>
                  <w:shd w:val="clear" w:color="auto" w:fill="auto"/>
                  <w:vAlign w:val="center"/>
                </w:tcPr>
                <w:p w14:paraId="55E310D1" w14:textId="77777777" w:rsidR="00231234" w:rsidRPr="000630D7" w:rsidRDefault="00231234" w:rsidP="00231234">
                  <w:pPr>
                    <w:jc w:val="center"/>
                    <w:rPr>
                      <w:rFonts w:ascii="Tahoma" w:hAnsi="Tahoma" w:cs="Tahoma"/>
                      <w:color w:val="000000"/>
                      <w:sz w:val="20"/>
                      <w:szCs w:val="20"/>
                    </w:rPr>
                  </w:pPr>
                  <w:r w:rsidRPr="00177180">
                    <w:rPr>
                      <w:rFonts w:ascii="Tahoma" w:hAnsi="Tahoma" w:cs="Tahoma"/>
                      <w:sz w:val="20"/>
                      <w:szCs w:val="20"/>
                    </w:rPr>
                    <w:t>SERVICIO DE LIMPIEZA DE DERECHO DE VÍA, TRAMO: ESPÍRITU – SOBERANÍA</w:t>
                  </w:r>
                  <w:r>
                    <w:rPr>
                      <w:rFonts w:ascii="Tahoma" w:hAnsi="Tahoma" w:cs="Tahoma"/>
                      <w:sz w:val="20"/>
                      <w:szCs w:val="20"/>
                    </w:rPr>
                    <w:t>; REGIONAL COBIJA – GESTIÓN 2024.</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3090B5B" w14:textId="77777777" w:rsidR="00231234" w:rsidRPr="000630D7" w:rsidRDefault="00231234" w:rsidP="00231234">
                  <w:pPr>
                    <w:jc w:val="center"/>
                    <w:rPr>
                      <w:rFonts w:ascii="Tahoma" w:hAnsi="Tahoma" w:cs="Tahoma"/>
                      <w:color w:val="000000"/>
                      <w:sz w:val="20"/>
                      <w:szCs w:val="20"/>
                    </w:rPr>
                  </w:pPr>
                  <w:r w:rsidRPr="000630D7">
                    <w:rPr>
                      <w:rFonts w:ascii="Tahoma" w:hAnsi="Tahoma" w:cs="Tahoma"/>
                      <w:color w:val="000000"/>
                      <w:sz w:val="20"/>
                      <w:szCs w:val="20"/>
                    </w:rPr>
                    <w:t>Ha.</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0544FB" w14:textId="77777777" w:rsidR="00231234" w:rsidRPr="000630D7" w:rsidRDefault="00231234" w:rsidP="00231234">
                  <w:pPr>
                    <w:jc w:val="center"/>
                    <w:rPr>
                      <w:rFonts w:ascii="Tahoma" w:hAnsi="Tahoma" w:cs="Tahoma"/>
                      <w:color w:val="000000"/>
                      <w:sz w:val="20"/>
                      <w:szCs w:val="20"/>
                    </w:rPr>
                  </w:pPr>
                  <w:r>
                    <w:rPr>
                      <w:rFonts w:ascii="Tahoma" w:hAnsi="Tahoma" w:cs="Tahoma"/>
                      <w:color w:val="000000"/>
                      <w:sz w:val="20"/>
                      <w:szCs w:val="20"/>
                    </w:rPr>
                    <w:t>38</w:t>
                  </w:r>
                </w:p>
              </w:tc>
            </w:tr>
            <w:tr w:rsidR="00231234" w:rsidRPr="000630D7" w14:paraId="2C87E138"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jc w:val="center"/>
              </w:trPr>
              <w:tc>
                <w:tcPr>
                  <w:tcW w:w="710" w:type="dxa"/>
                  <w:shd w:val="clear" w:color="000000" w:fill="808080"/>
                </w:tcPr>
                <w:p w14:paraId="4A988799" w14:textId="77777777" w:rsidR="00231234" w:rsidRPr="000630D7" w:rsidRDefault="00231234" w:rsidP="00231234">
                  <w:pPr>
                    <w:jc w:val="center"/>
                    <w:rPr>
                      <w:rFonts w:ascii="Tahoma" w:hAnsi="Tahoma" w:cs="Tahoma"/>
                      <w:sz w:val="20"/>
                      <w:szCs w:val="20"/>
                    </w:rPr>
                  </w:pPr>
                </w:p>
              </w:tc>
              <w:tc>
                <w:tcPr>
                  <w:tcW w:w="7784" w:type="dxa"/>
                  <w:gridSpan w:val="3"/>
                  <w:shd w:val="clear" w:color="000000" w:fill="808080"/>
                </w:tcPr>
                <w:p w14:paraId="5896CEC9" w14:textId="77777777" w:rsidR="00231234" w:rsidRPr="000630D7" w:rsidRDefault="00231234" w:rsidP="00231234">
                  <w:pPr>
                    <w:jc w:val="center"/>
                    <w:rPr>
                      <w:rFonts w:ascii="Tahoma" w:hAnsi="Tahoma" w:cs="Tahoma"/>
                      <w:b/>
                      <w:bCs/>
                      <w:color w:val="FFFFFF"/>
                      <w:sz w:val="20"/>
                      <w:szCs w:val="20"/>
                      <w:u w:val="single"/>
                    </w:rPr>
                  </w:pPr>
                  <w:r w:rsidRPr="000630D7">
                    <w:rPr>
                      <w:rFonts w:ascii="Tahoma" w:hAnsi="Tahoma" w:cs="Tahoma"/>
                      <w:sz w:val="20"/>
                      <w:szCs w:val="20"/>
                    </w:rPr>
                    <w:tab/>
                  </w:r>
                  <w:r w:rsidRPr="000630D7">
                    <w:rPr>
                      <w:rFonts w:ascii="Tahoma" w:hAnsi="Tahoma" w:cs="Tahoma"/>
                      <w:b/>
                      <w:bCs/>
                      <w:color w:val="FFFFFF"/>
                      <w:sz w:val="20"/>
                      <w:szCs w:val="20"/>
                      <w:u w:val="single"/>
                    </w:rPr>
                    <w:t xml:space="preserve">CONDICIONES PARA LA PROVISIÓN DEL SERVICIO </w:t>
                  </w:r>
                </w:p>
              </w:tc>
            </w:tr>
            <w:tr w:rsidR="00231234" w:rsidRPr="000630D7" w14:paraId="3BB5BAD2"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494" w:type="dxa"/>
                  <w:gridSpan w:val="4"/>
                </w:tcPr>
                <w:p w14:paraId="73D7DFE8" w14:textId="77777777" w:rsidR="00231234" w:rsidRPr="000630D7" w:rsidRDefault="00231234" w:rsidP="00231234">
                  <w:pPr>
                    <w:rPr>
                      <w:rFonts w:ascii="Tahoma" w:hAnsi="Tahoma" w:cs="Tahoma"/>
                      <w:b/>
                      <w:bCs/>
                      <w:color w:val="000000"/>
                      <w:sz w:val="20"/>
                      <w:szCs w:val="20"/>
                    </w:rPr>
                  </w:pPr>
                  <w:r>
                    <w:rPr>
                      <w:rFonts w:ascii="Tahoma" w:hAnsi="Tahoma" w:cs="Tahoma"/>
                      <w:b/>
                      <w:bCs/>
                      <w:color w:val="000000"/>
                      <w:sz w:val="20"/>
                      <w:szCs w:val="20"/>
                    </w:rPr>
                    <w:t xml:space="preserve"> EXPERIENCIA </w:t>
                  </w:r>
                  <w:r w:rsidRPr="000630D7">
                    <w:rPr>
                      <w:rFonts w:ascii="Tahoma" w:hAnsi="Tahoma" w:cs="Tahoma"/>
                      <w:b/>
                      <w:bCs/>
                      <w:color w:val="000000"/>
                      <w:sz w:val="20"/>
                      <w:szCs w:val="20"/>
                    </w:rPr>
                    <w:t>REQUERIDO:</w:t>
                  </w:r>
                </w:p>
              </w:tc>
            </w:tr>
            <w:tr w:rsidR="00231234" w:rsidRPr="000630D7" w14:paraId="76E981F9"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8494" w:type="dxa"/>
                  <w:gridSpan w:val="4"/>
                </w:tcPr>
                <w:p w14:paraId="45CCE7BA" w14:textId="77777777" w:rsidR="00231234" w:rsidRPr="0030033A" w:rsidRDefault="00231234" w:rsidP="00231234">
                  <w:pPr>
                    <w:jc w:val="both"/>
                    <w:rPr>
                      <w:rFonts w:ascii="Tahoma" w:hAnsi="Tahoma" w:cs="Tahoma"/>
                      <w:color w:val="000000"/>
                      <w:sz w:val="20"/>
                      <w:szCs w:val="20"/>
                    </w:rPr>
                  </w:pPr>
                  <w:r w:rsidRPr="0030033A">
                    <w:rPr>
                      <w:rFonts w:ascii="Tahoma" w:hAnsi="Tahoma" w:cs="Tahoma"/>
                      <w:color w:val="000000"/>
                      <w:sz w:val="20"/>
                      <w:szCs w:val="20"/>
                    </w:rPr>
                    <w:t>"El proponente deberá acreditar haber realizado mínimo un (1) trabajo de desbroce y limpieza de vía en las redes eléctricas de media y baja tensión, se tomará en cuenta como similar trabajó de construcción de redes eléctricas (ya que se entiende que en la construcción de redes eléctricas se realizan trabajos de desbroce y limpieza de vía)".</w:t>
                  </w:r>
                </w:p>
                <w:p w14:paraId="60E29173" w14:textId="77777777" w:rsidR="00231234" w:rsidRDefault="00231234" w:rsidP="00231234">
                  <w:pPr>
                    <w:jc w:val="both"/>
                    <w:rPr>
                      <w:rFonts w:ascii="Tahoma" w:hAnsi="Tahoma" w:cs="Tahoma"/>
                      <w:color w:val="000000"/>
                      <w:sz w:val="20"/>
                      <w:szCs w:val="20"/>
                    </w:rPr>
                  </w:pPr>
                  <w:r>
                    <w:rPr>
                      <w:rFonts w:ascii="Tahoma" w:hAnsi="Tahoma" w:cs="Tahoma"/>
                      <w:color w:val="000000"/>
                      <w:sz w:val="20"/>
                      <w:szCs w:val="20"/>
                    </w:rPr>
                    <w:t>D</w:t>
                  </w:r>
                  <w:r w:rsidRPr="00756EEE">
                    <w:rPr>
                      <w:rFonts w:ascii="Tahoma" w:hAnsi="Tahoma" w:cs="Tahoma"/>
                      <w:color w:val="000000"/>
                      <w:sz w:val="20"/>
                      <w:szCs w:val="20"/>
                    </w:rPr>
                    <w:t>ebe adjuntar en la propuesta los documentos que respalden la conclusión del servicio a conformidad de las partes, estos documentos pueden ser:</w:t>
                  </w:r>
                </w:p>
                <w:p w14:paraId="6EF2E289" w14:textId="77777777" w:rsidR="00231234" w:rsidRPr="000630D7" w:rsidRDefault="00231234" w:rsidP="00231234">
                  <w:pPr>
                    <w:rPr>
                      <w:rFonts w:ascii="Tahoma" w:hAnsi="Tahoma" w:cs="Tahoma"/>
                      <w:color w:val="000000"/>
                      <w:sz w:val="20"/>
                      <w:szCs w:val="20"/>
                    </w:rPr>
                  </w:pPr>
                  <w:r w:rsidRPr="0030033A">
                    <w:rPr>
                      <w:rFonts w:ascii="Tahoma" w:hAnsi="Tahoma" w:cs="Tahoma"/>
                      <w:color w:val="000000"/>
                      <w:sz w:val="20"/>
                      <w:szCs w:val="20"/>
                    </w:rPr>
                    <w:t xml:space="preserve">   - Acta de Recepción o equivalente.</w:t>
                  </w:r>
                  <w:r w:rsidRPr="0030033A">
                    <w:rPr>
                      <w:rFonts w:ascii="Tahoma" w:hAnsi="Tahoma" w:cs="Tahoma"/>
                      <w:color w:val="000000"/>
                      <w:sz w:val="20"/>
                      <w:szCs w:val="20"/>
                    </w:rPr>
                    <w:br/>
                    <w:t xml:space="preserve">   - </w:t>
                  </w:r>
                  <w:r>
                    <w:rPr>
                      <w:rFonts w:ascii="Tahoma" w:hAnsi="Tahoma" w:cs="Tahoma"/>
                      <w:color w:val="000000"/>
                      <w:sz w:val="20"/>
                      <w:szCs w:val="20"/>
                    </w:rPr>
                    <w:t>Informe</w:t>
                  </w:r>
                  <w:r w:rsidRPr="0030033A">
                    <w:rPr>
                      <w:rFonts w:ascii="Tahoma" w:hAnsi="Tahoma" w:cs="Tahoma"/>
                      <w:color w:val="000000"/>
                      <w:sz w:val="20"/>
                      <w:szCs w:val="20"/>
                    </w:rPr>
                    <w:t xml:space="preserve"> de conformidad o equivalente.</w:t>
                  </w:r>
                  <w:r w:rsidRPr="0030033A">
                    <w:rPr>
                      <w:rFonts w:ascii="Tahoma" w:hAnsi="Tahoma" w:cs="Tahoma"/>
                      <w:color w:val="000000"/>
                      <w:sz w:val="20"/>
                      <w:szCs w:val="20"/>
                    </w:rPr>
                    <w:br/>
                    <w:t xml:space="preserve">   - </w:t>
                  </w:r>
                  <w:r w:rsidRPr="00756EEE">
                    <w:rPr>
                      <w:rFonts w:ascii="Tahoma" w:hAnsi="Tahoma" w:cs="Tahoma"/>
                      <w:color w:val="000000"/>
                      <w:sz w:val="20"/>
                      <w:szCs w:val="20"/>
                    </w:rPr>
                    <w:t>En caso de presentar contratos, deberán adjuntar documentación de respaldo que permita</w:t>
                  </w:r>
                  <w:r>
                    <w:rPr>
                      <w:rFonts w:ascii="Tahoma" w:hAnsi="Tahoma" w:cs="Tahoma"/>
                      <w:color w:val="000000"/>
                      <w:sz w:val="20"/>
                      <w:szCs w:val="20"/>
                    </w:rPr>
                    <w:t xml:space="preserve"> </w:t>
                  </w:r>
                  <w:r w:rsidRPr="00756EEE">
                    <w:rPr>
                      <w:rFonts w:ascii="Tahoma" w:hAnsi="Tahoma" w:cs="Tahoma"/>
                      <w:color w:val="000000"/>
                      <w:sz w:val="20"/>
                      <w:szCs w:val="20"/>
                    </w:rPr>
                    <w:t>acredita</w:t>
                  </w:r>
                  <w:r>
                    <w:rPr>
                      <w:rFonts w:ascii="Tahoma" w:hAnsi="Tahoma" w:cs="Tahoma"/>
                      <w:color w:val="000000"/>
                      <w:sz w:val="20"/>
                      <w:szCs w:val="20"/>
                    </w:rPr>
                    <w:t>r</w:t>
                  </w:r>
                  <w:r w:rsidRPr="00756EEE">
                    <w:rPr>
                      <w:rFonts w:ascii="Tahoma" w:hAnsi="Tahoma" w:cs="Tahoma"/>
                      <w:color w:val="000000"/>
                      <w:sz w:val="20"/>
                      <w:szCs w:val="20"/>
                    </w:rPr>
                    <w:t xml:space="preserve"> la conclusión de los mismos (facturas, formularios,</w:t>
                  </w:r>
                  <w:r>
                    <w:rPr>
                      <w:rFonts w:ascii="Tahoma" w:hAnsi="Tahoma" w:cs="Tahoma"/>
                      <w:color w:val="000000"/>
                      <w:sz w:val="20"/>
                      <w:szCs w:val="20"/>
                    </w:rPr>
                    <w:t xml:space="preserve"> certificado de cumplimiento de contrato</w:t>
                  </w:r>
                  <w:r w:rsidRPr="00756EEE">
                    <w:rPr>
                      <w:rFonts w:ascii="Tahoma" w:hAnsi="Tahoma" w:cs="Tahoma"/>
                      <w:color w:val="000000"/>
                      <w:sz w:val="20"/>
                      <w:szCs w:val="20"/>
                    </w:rPr>
                    <w:t xml:space="preserve"> u otro equivalente).</w:t>
                  </w:r>
                </w:p>
              </w:tc>
            </w:tr>
            <w:tr w:rsidR="00231234" w:rsidRPr="000630D7" w14:paraId="762DEF23"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jc w:val="center"/>
              </w:trPr>
              <w:tc>
                <w:tcPr>
                  <w:tcW w:w="8494" w:type="dxa"/>
                  <w:gridSpan w:val="4"/>
                </w:tcPr>
                <w:p w14:paraId="772C3659" w14:textId="77777777" w:rsidR="00231234" w:rsidRPr="000630D7" w:rsidRDefault="00231234" w:rsidP="00231234">
                  <w:pPr>
                    <w:rPr>
                      <w:rFonts w:ascii="Tahoma" w:hAnsi="Tahoma" w:cs="Tahoma"/>
                      <w:b/>
                      <w:bCs/>
                      <w:color w:val="000000"/>
                      <w:sz w:val="20"/>
                      <w:szCs w:val="20"/>
                    </w:rPr>
                  </w:pPr>
                  <w:r w:rsidRPr="000630D7">
                    <w:rPr>
                      <w:rFonts w:ascii="Tahoma" w:hAnsi="Tahoma" w:cs="Tahoma"/>
                      <w:b/>
                      <w:bCs/>
                      <w:color w:val="000000"/>
                      <w:sz w:val="20"/>
                      <w:szCs w:val="20"/>
                    </w:rPr>
                    <w:t>CONDICIONES PARA LA ADJUDICACIÓN DEL SERVICIO:</w:t>
                  </w:r>
                </w:p>
              </w:tc>
            </w:tr>
            <w:tr w:rsidR="00231234" w:rsidRPr="000630D7" w14:paraId="05DBC571"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5"/>
                <w:jc w:val="center"/>
              </w:trPr>
              <w:tc>
                <w:tcPr>
                  <w:tcW w:w="8494" w:type="dxa"/>
                  <w:gridSpan w:val="4"/>
                </w:tcPr>
                <w:p w14:paraId="5B3C06D4" w14:textId="77777777" w:rsidR="00231234" w:rsidRDefault="00231234" w:rsidP="00231234">
                  <w:pPr>
                    <w:jc w:val="both"/>
                    <w:rPr>
                      <w:rFonts w:ascii="Tahoma" w:hAnsi="Tahoma" w:cs="Tahoma"/>
                      <w:color w:val="000000"/>
                      <w:sz w:val="20"/>
                      <w:szCs w:val="20"/>
                    </w:rPr>
                  </w:pPr>
                  <w:r w:rsidRPr="00A7261D">
                    <w:rPr>
                      <w:rFonts w:ascii="Tahoma" w:hAnsi="Tahoma" w:cs="Tahoma"/>
                      <w:color w:val="000000"/>
                      <w:sz w:val="20"/>
                      <w:szCs w:val="20"/>
                    </w:rPr>
                    <w:t xml:space="preserve">Las Líneas </w:t>
                  </w:r>
                  <w:r w:rsidRPr="00177180">
                    <w:rPr>
                      <w:rFonts w:ascii="Tahoma" w:hAnsi="Tahoma" w:cs="Tahoma"/>
                      <w:sz w:val="20"/>
                      <w:szCs w:val="20"/>
                    </w:rPr>
                    <w:t>Espíritu – Soberanía</w:t>
                  </w:r>
                  <w:r w:rsidRPr="00A7261D">
                    <w:rPr>
                      <w:rFonts w:ascii="Tahoma" w:hAnsi="Tahoma" w:cs="Tahoma"/>
                      <w:color w:val="000000"/>
                      <w:sz w:val="20"/>
                      <w:szCs w:val="20"/>
                    </w:rPr>
                    <w:t>: El ancho de dicha franja para las líneas de media tensión será de 20 metros, entiéndase como 10 metros entre el eje de la línea y la carretera, y 10 metros hacia el otro extremo del eje de la línea, además los arboles cercanos a la línea que representan un riesgo futuro, deberán ser podados; según normas operativas especificadas en el ANEXO N° 1.</w:t>
                  </w:r>
                </w:p>
                <w:p w14:paraId="28DEC943" w14:textId="77777777" w:rsidR="00231234" w:rsidRPr="000630D7" w:rsidRDefault="00231234" w:rsidP="00231234">
                  <w:pPr>
                    <w:jc w:val="both"/>
                    <w:rPr>
                      <w:rFonts w:ascii="Tahoma" w:hAnsi="Tahoma" w:cs="Tahoma"/>
                      <w:color w:val="000000"/>
                      <w:sz w:val="20"/>
                      <w:szCs w:val="20"/>
                    </w:rPr>
                  </w:pPr>
                  <w:r w:rsidRPr="00A7261D">
                    <w:rPr>
                      <w:rFonts w:ascii="Tahoma" w:hAnsi="Tahoma" w:cs="Tahoma"/>
                      <w:color w:val="000000"/>
                      <w:sz w:val="20"/>
                      <w:szCs w:val="20"/>
                    </w:rPr>
                    <w:t xml:space="preserve">Considerando la vegetación, altura de los árboles existentes y las condiciones del terreno, </w:t>
                  </w:r>
                  <w:r w:rsidRPr="002E5FC5">
                    <w:rPr>
                      <w:rFonts w:ascii="Tahoma" w:hAnsi="Tahoma" w:cs="Tahoma"/>
                      <w:color w:val="000000"/>
                      <w:sz w:val="20"/>
                      <w:szCs w:val="20"/>
                    </w:rPr>
                    <w:t>el trabajo deberá realizarse d</w:t>
                  </w:r>
                  <w:r>
                    <w:rPr>
                      <w:rFonts w:ascii="Tahoma" w:hAnsi="Tahoma" w:cs="Tahoma"/>
                      <w:color w:val="000000"/>
                      <w:sz w:val="20"/>
                      <w:szCs w:val="20"/>
                    </w:rPr>
                    <w:t>e forma manual utilizando Motos</w:t>
                  </w:r>
                  <w:r w:rsidRPr="002E5FC5">
                    <w:rPr>
                      <w:rFonts w:ascii="Tahoma" w:hAnsi="Tahoma" w:cs="Tahoma"/>
                      <w:color w:val="000000"/>
                      <w:sz w:val="20"/>
                      <w:szCs w:val="20"/>
                    </w:rPr>
                    <w:t>ierras, h</w:t>
                  </w:r>
                  <w:r>
                    <w:rPr>
                      <w:rFonts w:ascii="Tahoma" w:hAnsi="Tahoma" w:cs="Tahoma"/>
                      <w:color w:val="000000"/>
                      <w:sz w:val="20"/>
                      <w:szCs w:val="20"/>
                    </w:rPr>
                    <w:t>achas, machetes y desbrozadoras</w:t>
                  </w:r>
                  <w:r w:rsidRPr="00A7261D">
                    <w:rPr>
                      <w:rFonts w:ascii="Tahoma" w:hAnsi="Tahoma" w:cs="Tahoma"/>
                      <w:color w:val="000000"/>
                      <w:sz w:val="20"/>
                      <w:szCs w:val="20"/>
                    </w:rPr>
                    <w:t>. Por lo cual se contempla el desmonte, desbroce, tala de árboles y maleza; excluyendo las especies protegidas indicadas en el ANEXO N° 2 de tal manera que el derecho de vía solicitado esté despejado hasta el suelo; Asimismo, arboles cercanos a la línea que representan un peli</w:t>
                  </w:r>
                  <w:r>
                    <w:rPr>
                      <w:rFonts w:ascii="Tahoma" w:hAnsi="Tahoma" w:cs="Tahoma"/>
                      <w:color w:val="000000"/>
                      <w:sz w:val="20"/>
                      <w:szCs w:val="20"/>
                    </w:rPr>
                    <w:t>gro futuro, deberán ser podados. Además que la limpieza de derecho de vía se realiza en temporada de seco, este tramo fue limpiado de forma manual en la gestión 2023.</w:t>
                  </w:r>
                </w:p>
              </w:tc>
            </w:tr>
            <w:tr w:rsidR="00231234" w:rsidRPr="000630D7" w14:paraId="30C44A25"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8494" w:type="dxa"/>
                  <w:gridSpan w:val="4"/>
                </w:tcPr>
                <w:p w14:paraId="5B323912" w14:textId="77777777" w:rsidR="00231234" w:rsidRPr="000630D7" w:rsidRDefault="00231234" w:rsidP="00231234">
                  <w:pPr>
                    <w:rPr>
                      <w:rFonts w:ascii="Tahoma" w:hAnsi="Tahoma" w:cs="Tahoma"/>
                      <w:b/>
                      <w:color w:val="000000"/>
                      <w:sz w:val="20"/>
                      <w:szCs w:val="20"/>
                    </w:rPr>
                  </w:pPr>
                  <w:r w:rsidRPr="000630D7">
                    <w:rPr>
                      <w:rFonts w:ascii="Tahoma" w:hAnsi="Tahoma" w:cs="Tahoma"/>
                      <w:b/>
                      <w:color w:val="000000"/>
                      <w:sz w:val="20"/>
                      <w:szCs w:val="20"/>
                    </w:rPr>
                    <w:t xml:space="preserve">UBICACIÓN DE LOS TRABAJOS </w:t>
                  </w:r>
                </w:p>
              </w:tc>
            </w:tr>
            <w:tr w:rsidR="00231234" w:rsidRPr="000630D7" w14:paraId="16BDE43F"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jc w:val="center"/>
              </w:trPr>
              <w:tc>
                <w:tcPr>
                  <w:tcW w:w="8494" w:type="dxa"/>
                  <w:gridSpan w:val="4"/>
                </w:tcPr>
                <w:p w14:paraId="755D48C7" w14:textId="77777777" w:rsidR="00231234" w:rsidRPr="000630D7" w:rsidRDefault="00231234" w:rsidP="00231234">
                  <w:pPr>
                    <w:rPr>
                      <w:rFonts w:ascii="Tahoma" w:hAnsi="Tahoma" w:cs="Tahoma"/>
                      <w:color w:val="000000"/>
                      <w:sz w:val="20"/>
                      <w:szCs w:val="20"/>
                    </w:rPr>
                  </w:pPr>
                  <w:r w:rsidRPr="00A7261D">
                    <w:rPr>
                      <w:rFonts w:ascii="Tahoma" w:hAnsi="Tahoma" w:cs="Tahoma"/>
                      <w:color w:val="000000"/>
                      <w:sz w:val="20"/>
                      <w:szCs w:val="20"/>
                    </w:rPr>
                    <w:t xml:space="preserve">Los trabajos se realizaran en el Departamento de Pando, en las poblaciones de: </w:t>
                  </w:r>
                  <w:r w:rsidRPr="00177180">
                    <w:rPr>
                      <w:rFonts w:ascii="Tahoma" w:hAnsi="Tahoma" w:cs="Tahoma"/>
                      <w:color w:val="000000"/>
                      <w:sz w:val="20"/>
                      <w:szCs w:val="20"/>
                    </w:rPr>
                    <w:t>Espíritu – Soberanía</w:t>
                  </w:r>
                  <w:r>
                    <w:rPr>
                      <w:rFonts w:ascii="Tahoma" w:hAnsi="Tahoma" w:cs="Tahoma"/>
                      <w:color w:val="000000"/>
                      <w:sz w:val="20"/>
                      <w:szCs w:val="20"/>
                    </w:rPr>
                    <w:t>.</w:t>
                  </w:r>
                </w:p>
              </w:tc>
            </w:tr>
            <w:tr w:rsidR="00231234" w:rsidRPr="000630D7" w14:paraId="6303E3CD"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0DE9F25F" w14:textId="77777777" w:rsidR="00231234" w:rsidRPr="000630D7" w:rsidRDefault="00231234" w:rsidP="00231234">
                  <w:pPr>
                    <w:rPr>
                      <w:rFonts w:ascii="Tahoma" w:hAnsi="Tahoma" w:cs="Tahoma"/>
                      <w:color w:val="000000"/>
                      <w:sz w:val="20"/>
                      <w:szCs w:val="20"/>
                    </w:rPr>
                  </w:pPr>
                  <w:r w:rsidRPr="000630D7">
                    <w:rPr>
                      <w:rFonts w:ascii="Tahoma" w:hAnsi="Tahoma" w:cs="Tahoma"/>
                      <w:b/>
                      <w:bCs/>
                      <w:color w:val="000000"/>
                      <w:sz w:val="20"/>
                      <w:szCs w:val="20"/>
                    </w:rPr>
                    <w:t>HERRAMIENTAS Y VEHÍCULO MÍNIMOS REQUERIDOS PARA LA EJECUCIÓN DEL SERVICIO</w:t>
                  </w:r>
                </w:p>
              </w:tc>
            </w:tr>
            <w:tr w:rsidR="00231234" w:rsidRPr="000630D7" w14:paraId="3D1C6979"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27471FA4" w14:textId="77777777" w:rsidR="00231234" w:rsidRPr="000630D7" w:rsidRDefault="00231234" w:rsidP="00231234">
                  <w:pPr>
                    <w:autoSpaceDE w:val="0"/>
                    <w:autoSpaceDN w:val="0"/>
                    <w:adjustRightInd w:val="0"/>
                    <w:jc w:val="both"/>
                    <w:rPr>
                      <w:rFonts w:ascii="Tahoma" w:hAnsi="Tahoma" w:cs="Tahoma"/>
                      <w:color w:val="131313"/>
                      <w:sz w:val="20"/>
                      <w:szCs w:val="20"/>
                      <w:lang w:eastAsia="es-BO"/>
                    </w:rPr>
                  </w:pPr>
                  <w:r w:rsidRPr="000630D7">
                    <w:rPr>
                      <w:rFonts w:ascii="Tahoma" w:hAnsi="Tahoma" w:cs="Tahoma"/>
                      <w:color w:val="131313"/>
                      <w:sz w:val="20"/>
                      <w:szCs w:val="20"/>
                      <w:lang w:eastAsia="es-BO"/>
                    </w:rPr>
                    <w:t xml:space="preserve">Para la ejecución del servicio, el proponente debe garantizar la disponibilidad de las siguientes Herramientas Equipos y Vehículos como ser. </w:t>
                  </w:r>
                </w:p>
                <w:p w14:paraId="6E95AD31" w14:textId="77777777" w:rsidR="00231234" w:rsidRPr="000630D7" w:rsidRDefault="00231234" w:rsidP="00231234">
                  <w:pPr>
                    <w:autoSpaceDE w:val="0"/>
                    <w:autoSpaceDN w:val="0"/>
                    <w:adjustRightInd w:val="0"/>
                    <w:jc w:val="both"/>
                    <w:rPr>
                      <w:rFonts w:ascii="Tahoma" w:hAnsi="Tahoma" w:cs="Tahoma"/>
                      <w:b/>
                      <w:color w:val="131313"/>
                      <w:sz w:val="20"/>
                      <w:szCs w:val="20"/>
                      <w:lang w:eastAsia="es-BO"/>
                    </w:rPr>
                  </w:pPr>
                  <w:r w:rsidRPr="000630D7">
                    <w:rPr>
                      <w:rFonts w:ascii="Tahoma" w:hAnsi="Tahoma" w:cs="Tahoma"/>
                      <w:b/>
                      <w:color w:val="131313"/>
                      <w:sz w:val="20"/>
                      <w:szCs w:val="20"/>
                      <w:lang w:eastAsia="es-BO"/>
                    </w:rPr>
                    <w:t xml:space="preserve">Herramientas: </w:t>
                  </w:r>
                </w:p>
                <w:p w14:paraId="7F22301A" w14:textId="77777777" w:rsidR="00231234" w:rsidRPr="000630D7" w:rsidRDefault="00231234" w:rsidP="00213E73">
                  <w:pPr>
                    <w:numPr>
                      <w:ilvl w:val="0"/>
                      <w:numId w:val="45"/>
                    </w:numPr>
                    <w:autoSpaceDE w:val="0"/>
                    <w:autoSpaceDN w:val="0"/>
                    <w:adjustRightInd w:val="0"/>
                    <w:ind w:left="1428"/>
                    <w:jc w:val="both"/>
                    <w:rPr>
                      <w:rFonts w:ascii="Tahoma" w:hAnsi="Tahoma" w:cs="Tahoma"/>
                      <w:color w:val="131313"/>
                      <w:sz w:val="20"/>
                      <w:szCs w:val="20"/>
                      <w:lang w:eastAsia="es-BO"/>
                    </w:rPr>
                  </w:pPr>
                  <w:r>
                    <w:rPr>
                      <w:rFonts w:ascii="Tahoma" w:hAnsi="Tahoma" w:cs="Tahoma"/>
                      <w:color w:val="131313"/>
                      <w:sz w:val="20"/>
                      <w:szCs w:val="20"/>
                      <w:lang w:eastAsia="es-BO"/>
                    </w:rPr>
                    <w:t>Motosierras 2</w:t>
                  </w:r>
                  <w:r w:rsidRPr="000630D7">
                    <w:rPr>
                      <w:rFonts w:ascii="Tahoma" w:hAnsi="Tahoma" w:cs="Tahoma"/>
                      <w:color w:val="131313"/>
                      <w:sz w:val="20"/>
                      <w:szCs w:val="20"/>
                      <w:lang w:eastAsia="es-BO"/>
                    </w:rPr>
                    <w:t xml:space="preserve"> </w:t>
                  </w:r>
                </w:p>
                <w:p w14:paraId="5D9C46A9" w14:textId="77777777" w:rsidR="00231234" w:rsidRPr="000630D7" w:rsidRDefault="00231234" w:rsidP="00213E73">
                  <w:pPr>
                    <w:numPr>
                      <w:ilvl w:val="0"/>
                      <w:numId w:val="45"/>
                    </w:numPr>
                    <w:autoSpaceDE w:val="0"/>
                    <w:autoSpaceDN w:val="0"/>
                    <w:adjustRightInd w:val="0"/>
                    <w:ind w:left="1428"/>
                    <w:jc w:val="both"/>
                    <w:rPr>
                      <w:rFonts w:ascii="Tahoma" w:hAnsi="Tahoma" w:cs="Tahoma"/>
                      <w:color w:val="131313"/>
                      <w:sz w:val="20"/>
                      <w:szCs w:val="20"/>
                      <w:lang w:eastAsia="es-BO"/>
                    </w:rPr>
                  </w:pPr>
                  <w:r>
                    <w:rPr>
                      <w:rFonts w:ascii="Tahoma" w:hAnsi="Tahoma" w:cs="Tahoma"/>
                      <w:color w:val="131313"/>
                      <w:sz w:val="20"/>
                      <w:szCs w:val="20"/>
                      <w:lang w:eastAsia="es-BO"/>
                    </w:rPr>
                    <w:t>Hachas 2</w:t>
                  </w:r>
                </w:p>
                <w:p w14:paraId="4F4FACEB" w14:textId="77777777" w:rsidR="00231234" w:rsidRPr="000630D7" w:rsidRDefault="00231234" w:rsidP="00213E73">
                  <w:pPr>
                    <w:numPr>
                      <w:ilvl w:val="0"/>
                      <w:numId w:val="45"/>
                    </w:numPr>
                    <w:autoSpaceDE w:val="0"/>
                    <w:autoSpaceDN w:val="0"/>
                    <w:adjustRightInd w:val="0"/>
                    <w:ind w:left="1428"/>
                    <w:jc w:val="both"/>
                    <w:rPr>
                      <w:rFonts w:ascii="Tahoma" w:hAnsi="Tahoma" w:cs="Tahoma"/>
                      <w:color w:val="131313"/>
                      <w:sz w:val="20"/>
                      <w:szCs w:val="20"/>
                      <w:lang w:eastAsia="es-BO"/>
                    </w:rPr>
                  </w:pPr>
                  <w:r>
                    <w:rPr>
                      <w:rFonts w:ascii="Tahoma" w:hAnsi="Tahoma" w:cs="Tahoma"/>
                      <w:color w:val="131313"/>
                      <w:sz w:val="20"/>
                      <w:szCs w:val="20"/>
                      <w:lang w:eastAsia="es-BO"/>
                    </w:rPr>
                    <w:t>Machetes 4</w:t>
                  </w:r>
                  <w:r w:rsidRPr="000630D7">
                    <w:rPr>
                      <w:rFonts w:ascii="Tahoma" w:hAnsi="Tahoma" w:cs="Tahoma"/>
                      <w:color w:val="131313"/>
                      <w:sz w:val="20"/>
                      <w:szCs w:val="20"/>
                      <w:lang w:eastAsia="es-BO"/>
                    </w:rPr>
                    <w:t xml:space="preserve"> </w:t>
                  </w:r>
                </w:p>
                <w:p w14:paraId="3EA97FF3" w14:textId="77777777" w:rsidR="00231234" w:rsidRPr="000630D7" w:rsidRDefault="00231234" w:rsidP="00213E73">
                  <w:pPr>
                    <w:numPr>
                      <w:ilvl w:val="0"/>
                      <w:numId w:val="45"/>
                    </w:numPr>
                    <w:autoSpaceDE w:val="0"/>
                    <w:autoSpaceDN w:val="0"/>
                    <w:adjustRightInd w:val="0"/>
                    <w:ind w:left="1428"/>
                    <w:jc w:val="both"/>
                    <w:rPr>
                      <w:rFonts w:ascii="Tahoma" w:hAnsi="Tahoma" w:cs="Tahoma"/>
                      <w:color w:val="131313"/>
                      <w:sz w:val="20"/>
                      <w:szCs w:val="20"/>
                      <w:lang w:eastAsia="es-BO"/>
                    </w:rPr>
                  </w:pPr>
                  <w:r w:rsidRPr="000630D7">
                    <w:rPr>
                      <w:rFonts w:ascii="Tahoma" w:hAnsi="Tahoma" w:cs="Tahoma"/>
                      <w:color w:val="131313"/>
                      <w:sz w:val="20"/>
                      <w:szCs w:val="20"/>
                      <w:lang w:eastAsia="es-BO"/>
                    </w:rPr>
                    <w:t xml:space="preserve">Desbrozadoras 2 </w:t>
                  </w:r>
                </w:p>
                <w:p w14:paraId="079E592F" w14:textId="77777777" w:rsidR="00231234" w:rsidRPr="000630D7" w:rsidRDefault="00231234" w:rsidP="00231234">
                  <w:pPr>
                    <w:autoSpaceDE w:val="0"/>
                    <w:autoSpaceDN w:val="0"/>
                    <w:adjustRightInd w:val="0"/>
                    <w:jc w:val="both"/>
                    <w:rPr>
                      <w:rFonts w:ascii="Tahoma" w:hAnsi="Tahoma" w:cs="Tahoma"/>
                      <w:b/>
                      <w:color w:val="131313"/>
                      <w:sz w:val="20"/>
                      <w:szCs w:val="20"/>
                      <w:lang w:eastAsia="es-BO"/>
                    </w:rPr>
                  </w:pPr>
                  <w:r w:rsidRPr="000630D7">
                    <w:rPr>
                      <w:rFonts w:ascii="Tahoma" w:hAnsi="Tahoma" w:cs="Tahoma"/>
                      <w:b/>
                      <w:color w:val="131313"/>
                      <w:sz w:val="20"/>
                      <w:szCs w:val="20"/>
                      <w:lang w:eastAsia="es-BO"/>
                    </w:rPr>
                    <w:t>Vehículo:</w:t>
                  </w:r>
                  <w:r w:rsidRPr="000630D7">
                    <w:rPr>
                      <w:rFonts w:ascii="Tahoma" w:hAnsi="Tahoma" w:cs="Tahoma"/>
                      <w:color w:val="131313"/>
                      <w:sz w:val="20"/>
                      <w:szCs w:val="20"/>
                      <w:lang w:eastAsia="es-BO"/>
                    </w:rPr>
                    <w:t xml:space="preserve">                  </w:t>
                  </w:r>
                </w:p>
                <w:p w14:paraId="60D013A0" w14:textId="77777777" w:rsidR="00231234" w:rsidRPr="00CC1498" w:rsidRDefault="00231234" w:rsidP="00213E73">
                  <w:pPr>
                    <w:numPr>
                      <w:ilvl w:val="0"/>
                      <w:numId w:val="45"/>
                    </w:numPr>
                    <w:autoSpaceDE w:val="0"/>
                    <w:autoSpaceDN w:val="0"/>
                    <w:adjustRightInd w:val="0"/>
                    <w:ind w:left="1428"/>
                    <w:jc w:val="both"/>
                    <w:rPr>
                      <w:rFonts w:ascii="Tahoma" w:hAnsi="Tahoma" w:cs="Tahoma"/>
                      <w:color w:val="131313"/>
                      <w:sz w:val="20"/>
                      <w:szCs w:val="20"/>
                      <w:lang w:eastAsia="es-BO"/>
                    </w:rPr>
                  </w:pPr>
                  <w:r w:rsidRPr="00CC1498">
                    <w:rPr>
                      <w:rFonts w:ascii="Tahoma" w:hAnsi="Tahoma" w:cs="Tahoma"/>
                      <w:color w:val="131313"/>
                      <w:sz w:val="20"/>
                      <w:szCs w:val="20"/>
                      <w:lang w:eastAsia="es-BO"/>
                    </w:rPr>
                    <w:t>Camioneta 1</w:t>
                  </w:r>
                </w:p>
                <w:p w14:paraId="298DB9C4" w14:textId="77777777" w:rsidR="00231234" w:rsidRPr="000630D7" w:rsidRDefault="00231234" w:rsidP="00231234">
                  <w:pPr>
                    <w:rPr>
                      <w:rFonts w:ascii="Tahoma" w:hAnsi="Tahoma" w:cs="Tahoma"/>
                      <w:b/>
                      <w:bCs/>
                      <w:color w:val="000000"/>
                      <w:sz w:val="20"/>
                      <w:szCs w:val="20"/>
                    </w:rPr>
                  </w:pPr>
                  <w:r w:rsidRPr="000630D7">
                    <w:rPr>
                      <w:rFonts w:ascii="Tahoma" w:hAnsi="Tahoma" w:cs="Tahoma"/>
                      <w:color w:val="131313"/>
                      <w:sz w:val="20"/>
                      <w:szCs w:val="20"/>
                      <w:lang w:eastAsia="es-BO"/>
                    </w:rPr>
                    <w:lastRenderedPageBreak/>
                    <w:t xml:space="preserve">Nota: El proponente adjudicado, deberá presentar los documentos que acrediten la existencia </w:t>
                  </w:r>
                  <w:r>
                    <w:rPr>
                      <w:rFonts w:ascii="Tahoma" w:hAnsi="Tahoma" w:cs="Tahoma"/>
                      <w:color w:val="131313"/>
                      <w:sz w:val="20"/>
                      <w:szCs w:val="20"/>
                      <w:lang w:eastAsia="es-BO"/>
                    </w:rPr>
                    <w:t>del</w:t>
                  </w:r>
                  <w:r w:rsidRPr="000630D7">
                    <w:rPr>
                      <w:rFonts w:ascii="Tahoma" w:hAnsi="Tahoma" w:cs="Tahoma"/>
                      <w:color w:val="131313"/>
                      <w:sz w:val="20"/>
                      <w:szCs w:val="20"/>
                      <w:lang w:eastAsia="es-BO"/>
                    </w:rPr>
                    <w:t xml:space="preserve"> Vehículo (Documentos de propiedad o documento de Alquiler).</w:t>
                  </w:r>
                  <w:r>
                    <w:rPr>
                      <w:rFonts w:ascii="Tahoma" w:hAnsi="Tahoma" w:cs="Tahoma"/>
                      <w:color w:val="131313"/>
                      <w:sz w:val="20"/>
                      <w:szCs w:val="20"/>
                      <w:lang w:eastAsia="es-BO"/>
                    </w:rPr>
                    <w:t xml:space="preserve"> </w:t>
                  </w:r>
                </w:p>
              </w:tc>
            </w:tr>
            <w:tr w:rsidR="00231234" w:rsidRPr="000630D7" w14:paraId="58D2D72E"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vAlign w:val="center"/>
                </w:tcPr>
                <w:p w14:paraId="06071590" w14:textId="77777777" w:rsidR="00231234" w:rsidRPr="000630D7" w:rsidRDefault="00231234" w:rsidP="00231234">
                  <w:pPr>
                    <w:rPr>
                      <w:rFonts w:ascii="Tahoma" w:hAnsi="Tahoma" w:cs="Tahoma"/>
                      <w:b/>
                      <w:bCs/>
                      <w:color w:val="000000"/>
                      <w:sz w:val="20"/>
                      <w:szCs w:val="20"/>
                    </w:rPr>
                  </w:pPr>
                  <w:r w:rsidRPr="000630D7">
                    <w:rPr>
                      <w:rFonts w:ascii="Tahoma" w:hAnsi="Tahoma" w:cs="Tahoma"/>
                      <w:b/>
                      <w:bCs/>
                      <w:color w:val="000000"/>
                      <w:sz w:val="20"/>
                      <w:szCs w:val="20"/>
                    </w:rPr>
                    <w:lastRenderedPageBreak/>
                    <w:t>LIMPIEZA DE DESECHOS</w:t>
                  </w:r>
                </w:p>
              </w:tc>
            </w:tr>
            <w:tr w:rsidR="00231234" w:rsidRPr="000630D7" w14:paraId="10AFDF0D"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2B95DD73" w14:textId="77777777" w:rsidR="00231234" w:rsidRPr="000630D7" w:rsidRDefault="00231234" w:rsidP="00231234">
                  <w:pPr>
                    <w:autoSpaceDE w:val="0"/>
                    <w:autoSpaceDN w:val="0"/>
                    <w:adjustRightInd w:val="0"/>
                    <w:jc w:val="both"/>
                    <w:rPr>
                      <w:rFonts w:ascii="Tahoma" w:hAnsi="Tahoma" w:cs="Tahoma"/>
                      <w:bCs/>
                      <w:color w:val="131313"/>
                      <w:sz w:val="20"/>
                      <w:szCs w:val="20"/>
                      <w:lang w:eastAsia="es-BO"/>
                    </w:rPr>
                  </w:pPr>
                  <w:r w:rsidRPr="000630D7">
                    <w:rPr>
                      <w:rFonts w:ascii="Tahoma" w:hAnsi="Tahoma" w:cs="Tahoma"/>
                      <w:bCs/>
                      <w:color w:val="131313"/>
                      <w:sz w:val="20"/>
                      <w:szCs w:val="20"/>
                      <w:lang w:eastAsia="es-BO"/>
                    </w:rPr>
                    <w:t xml:space="preserve">Los desechos, ramas, basura y escombros deberán ser dispuestos por cualquiera de los siguientes métodos: </w:t>
                  </w:r>
                </w:p>
                <w:p w14:paraId="2F5D412C" w14:textId="77777777" w:rsidR="00231234" w:rsidRPr="000630D7" w:rsidRDefault="00231234" w:rsidP="00213E73">
                  <w:pPr>
                    <w:numPr>
                      <w:ilvl w:val="0"/>
                      <w:numId w:val="46"/>
                    </w:numPr>
                    <w:autoSpaceDE w:val="0"/>
                    <w:autoSpaceDN w:val="0"/>
                    <w:adjustRightInd w:val="0"/>
                    <w:jc w:val="both"/>
                    <w:rPr>
                      <w:rFonts w:ascii="Tahoma" w:hAnsi="Tahoma" w:cs="Tahoma"/>
                      <w:bCs/>
                      <w:color w:val="131313"/>
                      <w:sz w:val="20"/>
                      <w:szCs w:val="20"/>
                      <w:lang w:eastAsia="es-BO"/>
                    </w:rPr>
                  </w:pPr>
                  <w:r w:rsidRPr="000630D7">
                    <w:rPr>
                      <w:rFonts w:ascii="Tahoma" w:hAnsi="Tahoma" w:cs="Tahoma"/>
                      <w:bCs/>
                      <w:color w:val="131313"/>
                      <w:sz w:val="20"/>
                      <w:szCs w:val="20"/>
                      <w:lang w:eastAsia="es-BO"/>
                    </w:rPr>
                    <w:t xml:space="preserve">Removidos a la vecindad del derecho de vía. </w:t>
                  </w:r>
                </w:p>
                <w:p w14:paraId="2799F7E6" w14:textId="77777777" w:rsidR="00231234" w:rsidRPr="000630D7" w:rsidRDefault="00231234" w:rsidP="00213E73">
                  <w:pPr>
                    <w:numPr>
                      <w:ilvl w:val="0"/>
                      <w:numId w:val="46"/>
                    </w:numPr>
                    <w:autoSpaceDE w:val="0"/>
                    <w:autoSpaceDN w:val="0"/>
                    <w:adjustRightInd w:val="0"/>
                    <w:jc w:val="both"/>
                    <w:rPr>
                      <w:rFonts w:ascii="Tahoma" w:hAnsi="Tahoma" w:cs="Tahoma"/>
                      <w:bCs/>
                      <w:color w:val="131313"/>
                      <w:sz w:val="20"/>
                      <w:szCs w:val="20"/>
                      <w:lang w:eastAsia="es-BO"/>
                    </w:rPr>
                  </w:pPr>
                  <w:r w:rsidRPr="000630D7">
                    <w:rPr>
                      <w:rFonts w:ascii="Tahoma" w:hAnsi="Tahoma" w:cs="Tahoma"/>
                      <w:bCs/>
                      <w:color w:val="131313"/>
                      <w:sz w:val="20"/>
                      <w:szCs w:val="20"/>
                      <w:lang w:eastAsia="es-BO"/>
                    </w:rPr>
                    <w:t xml:space="preserve">Retirados a un lado del derecho de vía de tal manera que no obstruyan los caminos, presas, drenajes, etc. </w:t>
                  </w:r>
                </w:p>
                <w:p w14:paraId="58C7EDE6" w14:textId="77777777" w:rsidR="00231234" w:rsidRPr="000630D7" w:rsidRDefault="00231234" w:rsidP="00213E73">
                  <w:pPr>
                    <w:numPr>
                      <w:ilvl w:val="0"/>
                      <w:numId w:val="46"/>
                    </w:numPr>
                    <w:autoSpaceDE w:val="0"/>
                    <w:autoSpaceDN w:val="0"/>
                    <w:adjustRightInd w:val="0"/>
                    <w:jc w:val="both"/>
                    <w:rPr>
                      <w:rFonts w:ascii="Tahoma" w:hAnsi="Tahoma" w:cs="Tahoma"/>
                      <w:bCs/>
                      <w:color w:val="131313"/>
                      <w:sz w:val="20"/>
                      <w:szCs w:val="20"/>
                      <w:lang w:eastAsia="es-BO"/>
                    </w:rPr>
                  </w:pPr>
                  <w:r w:rsidRPr="000630D7">
                    <w:rPr>
                      <w:rFonts w:ascii="Tahoma" w:hAnsi="Tahoma" w:cs="Tahoma"/>
                      <w:bCs/>
                      <w:color w:val="131313"/>
                      <w:sz w:val="20"/>
                      <w:szCs w:val="20"/>
                      <w:lang w:eastAsia="es-BO"/>
                    </w:rPr>
                    <w:t xml:space="preserve">Reducidos a astillas y podrán permanecer en el derecho de vía. </w:t>
                  </w:r>
                </w:p>
                <w:p w14:paraId="08FE6501" w14:textId="77777777" w:rsidR="00231234" w:rsidRPr="000630D7" w:rsidRDefault="00231234" w:rsidP="00213E73">
                  <w:pPr>
                    <w:numPr>
                      <w:ilvl w:val="0"/>
                      <w:numId w:val="46"/>
                    </w:numPr>
                    <w:autoSpaceDE w:val="0"/>
                    <w:autoSpaceDN w:val="0"/>
                    <w:adjustRightInd w:val="0"/>
                    <w:jc w:val="both"/>
                    <w:rPr>
                      <w:rFonts w:ascii="Tahoma" w:hAnsi="Tahoma" w:cs="Tahoma"/>
                      <w:bCs/>
                      <w:color w:val="131313"/>
                      <w:sz w:val="20"/>
                      <w:szCs w:val="20"/>
                      <w:lang w:eastAsia="es-BO"/>
                    </w:rPr>
                  </w:pPr>
                  <w:r w:rsidRPr="000630D7">
                    <w:rPr>
                      <w:rFonts w:ascii="Tahoma" w:hAnsi="Tahoma" w:cs="Tahoma"/>
                      <w:bCs/>
                      <w:color w:val="131313"/>
                      <w:sz w:val="20"/>
                      <w:szCs w:val="20"/>
                      <w:lang w:eastAsia="es-BO"/>
                    </w:rPr>
                    <w:t>Por las características de la zona, está estrictamente prohibido la quema del material removido.</w:t>
                  </w:r>
                </w:p>
                <w:p w14:paraId="22757FAD" w14:textId="77777777" w:rsidR="00231234" w:rsidRPr="000630D7" w:rsidRDefault="00231234" w:rsidP="00231234">
                  <w:pPr>
                    <w:rPr>
                      <w:rFonts w:ascii="Tahoma" w:hAnsi="Tahoma" w:cs="Tahoma"/>
                      <w:b/>
                      <w:bCs/>
                      <w:color w:val="000000"/>
                      <w:sz w:val="20"/>
                      <w:szCs w:val="20"/>
                    </w:rPr>
                  </w:pPr>
                </w:p>
              </w:tc>
            </w:tr>
            <w:tr w:rsidR="00231234" w:rsidRPr="000630D7" w14:paraId="6EBB3B96"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460CA8F9" w14:textId="77777777" w:rsidR="00231234" w:rsidRPr="000630D7" w:rsidRDefault="00231234" w:rsidP="00231234">
                  <w:pPr>
                    <w:rPr>
                      <w:rFonts w:ascii="Tahoma" w:hAnsi="Tahoma" w:cs="Tahoma"/>
                      <w:b/>
                      <w:bCs/>
                      <w:color w:val="000000"/>
                      <w:sz w:val="20"/>
                      <w:szCs w:val="20"/>
                    </w:rPr>
                  </w:pPr>
                  <w:r w:rsidRPr="000630D7">
                    <w:rPr>
                      <w:rFonts w:ascii="Tahoma" w:hAnsi="Tahoma" w:cs="Tahoma"/>
                      <w:b/>
                      <w:bCs/>
                      <w:color w:val="000000"/>
                      <w:sz w:val="20"/>
                      <w:szCs w:val="20"/>
                    </w:rPr>
                    <w:t>FORMA DE PAGO:</w:t>
                  </w:r>
                </w:p>
              </w:tc>
            </w:tr>
            <w:tr w:rsidR="00231234" w:rsidRPr="000630D7" w14:paraId="71C3738E"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1FE9CF3F" w14:textId="77777777" w:rsidR="00231234" w:rsidRPr="000630D7" w:rsidRDefault="00231234" w:rsidP="00231234">
                  <w:pPr>
                    <w:jc w:val="both"/>
                    <w:rPr>
                      <w:rFonts w:ascii="Tahoma" w:hAnsi="Tahoma" w:cs="Tahoma"/>
                      <w:color w:val="000000"/>
                      <w:sz w:val="20"/>
                      <w:szCs w:val="20"/>
                    </w:rPr>
                  </w:pPr>
                  <w:r w:rsidRPr="000630D7">
                    <w:rPr>
                      <w:rFonts w:ascii="Tahoma" w:hAnsi="Tahoma" w:cs="Tahoma"/>
                      <w:color w:val="000000"/>
                      <w:sz w:val="20"/>
                      <w:szCs w:val="20"/>
                    </w:rPr>
                    <w:t>El</w:t>
                  </w:r>
                  <w:r>
                    <w:rPr>
                      <w:rFonts w:ascii="Tahoma" w:hAnsi="Tahoma" w:cs="Tahoma"/>
                      <w:color w:val="000000"/>
                      <w:sz w:val="20"/>
                      <w:szCs w:val="20"/>
                    </w:rPr>
                    <w:t xml:space="preserve"> pago se realizará de forma parcial </w:t>
                  </w:r>
                  <w:r w:rsidRPr="000630D7">
                    <w:rPr>
                      <w:rFonts w:ascii="Tahoma" w:hAnsi="Tahoma" w:cs="Tahoma"/>
                      <w:color w:val="000000"/>
                      <w:sz w:val="20"/>
                      <w:szCs w:val="20"/>
                    </w:rPr>
                    <w:t>en moneda nacional de acuerdo a conformidad por parte</w:t>
                  </w:r>
                  <w:r>
                    <w:rPr>
                      <w:rFonts w:ascii="Tahoma" w:hAnsi="Tahoma" w:cs="Tahoma"/>
                      <w:color w:val="000000"/>
                      <w:sz w:val="20"/>
                      <w:szCs w:val="20"/>
                    </w:rPr>
                    <w:t xml:space="preserve"> de ENDE (</w:t>
                  </w:r>
                  <w:r w:rsidRPr="000630D7">
                    <w:rPr>
                      <w:rFonts w:ascii="Tahoma" w:hAnsi="Tahoma" w:cs="Tahoma"/>
                      <w:color w:val="000000"/>
                      <w:sz w:val="20"/>
                      <w:szCs w:val="20"/>
                    </w:rPr>
                    <w:t>Sistema Cobija</w:t>
                  </w:r>
                  <w:r>
                    <w:rPr>
                      <w:rFonts w:ascii="Tahoma" w:hAnsi="Tahoma" w:cs="Tahoma"/>
                      <w:color w:val="000000"/>
                      <w:sz w:val="20"/>
                      <w:szCs w:val="20"/>
                    </w:rPr>
                    <w:t>)</w:t>
                  </w:r>
                  <w:r w:rsidRPr="000630D7">
                    <w:rPr>
                      <w:rFonts w:ascii="Tahoma" w:hAnsi="Tahoma" w:cs="Tahoma"/>
                      <w:color w:val="000000"/>
                      <w:sz w:val="20"/>
                      <w:szCs w:val="20"/>
                    </w:rPr>
                    <w:t>, contra presentación de factura</w:t>
                  </w:r>
                  <w:r>
                    <w:rPr>
                      <w:rFonts w:ascii="Tahoma" w:hAnsi="Tahoma" w:cs="Tahoma"/>
                      <w:color w:val="000000"/>
                      <w:sz w:val="20"/>
                      <w:szCs w:val="20"/>
                    </w:rPr>
                    <w:t xml:space="preserve"> </w:t>
                  </w:r>
                  <w:r w:rsidRPr="000630D7">
                    <w:rPr>
                      <w:rFonts w:ascii="Tahoma" w:hAnsi="Tahoma" w:cs="Tahoma"/>
                      <w:color w:val="000000"/>
                      <w:sz w:val="20"/>
                      <w:szCs w:val="20"/>
                    </w:rPr>
                    <w:t>acompañada del informe</w:t>
                  </w:r>
                  <w:r>
                    <w:rPr>
                      <w:rFonts w:ascii="Tahoma" w:hAnsi="Tahoma" w:cs="Tahoma"/>
                      <w:color w:val="000000"/>
                      <w:sz w:val="20"/>
                      <w:szCs w:val="20"/>
                    </w:rPr>
                    <w:t xml:space="preserve"> de conformidad del fiscal del servicio</w:t>
                  </w:r>
                  <w:r w:rsidRPr="000630D7">
                    <w:rPr>
                      <w:rFonts w:ascii="Tahoma" w:hAnsi="Tahoma" w:cs="Tahoma"/>
                      <w:color w:val="000000"/>
                      <w:sz w:val="20"/>
                      <w:szCs w:val="20"/>
                    </w:rPr>
                    <w:t xml:space="preserve">, caso contrario de no presentar la factura, se realizará las retenciones de la Ley correspondientes. </w:t>
                  </w:r>
                </w:p>
                <w:p w14:paraId="67C07123" w14:textId="77777777" w:rsidR="00231234" w:rsidRDefault="00231234" w:rsidP="00231234">
                  <w:pPr>
                    <w:ind w:firstLine="492"/>
                    <w:rPr>
                      <w:rFonts w:ascii="Tahoma" w:hAnsi="Tahoma" w:cs="Tahoma"/>
                      <w:color w:val="000000"/>
                      <w:sz w:val="20"/>
                      <w:szCs w:val="20"/>
                    </w:rPr>
                  </w:pPr>
                  <w:r w:rsidRPr="000630D7">
                    <w:rPr>
                      <w:rFonts w:ascii="Tahoma" w:hAnsi="Tahoma" w:cs="Tahoma"/>
                      <w:color w:val="000000"/>
                      <w:sz w:val="20"/>
                      <w:szCs w:val="20"/>
                    </w:rPr>
                    <w:t>•</w:t>
                  </w:r>
                  <w:r w:rsidRPr="000630D7">
                    <w:rPr>
                      <w:rFonts w:ascii="Tahoma" w:hAnsi="Tahoma" w:cs="Tahoma"/>
                      <w:color w:val="000000"/>
                      <w:sz w:val="20"/>
                      <w:szCs w:val="20"/>
                    </w:rPr>
                    <w:tab/>
                    <w:t xml:space="preserve">Primer Pago: Al cincuenta por ciento (50%) de avance del monto del contrato. </w:t>
                  </w:r>
                </w:p>
                <w:p w14:paraId="5CC12FF8" w14:textId="77777777" w:rsidR="00231234" w:rsidRPr="000630D7" w:rsidRDefault="00231234" w:rsidP="00231234">
                  <w:pPr>
                    <w:rPr>
                      <w:rFonts w:ascii="Tahoma" w:hAnsi="Tahoma" w:cs="Tahoma"/>
                      <w:color w:val="000000"/>
                      <w:sz w:val="20"/>
                      <w:szCs w:val="20"/>
                    </w:rPr>
                  </w:pPr>
                  <w:r>
                    <w:rPr>
                      <w:rFonts w:ascii="Tahoma" w:hAnsi="Tahoma" w:cs="Tahoma"/>
                      <w:color w:val="000000"/>
                      <w:sz w:val="20"/>
                      <w:szCs w:val="20"/>
                    </w:rPr>
                    <w:t xml:space="preserve">El contratista debe solicitar su pago del 50% con un informe, el supervisor o fiscal tiene 5 días para realizar la inspección y aprobar si corresponde para proseguir con el pago. </w:t>
                  </w:r>
                </w:p>
                <w:p w14:paraId="7A5A1847" w14:textId="77777777" w:rsidR="00231234" w:rsidRDefault="00231234" w:rsidP="00231234">
                  <w:pPr>
                    <w:ind w:firstLine="492"/>
                    <w:rPr>
                      <w:rFonts w:ascii="Tahoma" w:hAnsi="Tahoma" w:cs="Tahoma"/>
                      <w:color w:val="000000"/>
                      <w:sz w:val="20"/>
                      <w:szCs w:val="20"/>
                    </w:rPr>
                  </w:pPr>
                  <w:r w:rsidRPr="000630D7">
                    <w:rPr>
                      <w:rFonts w:ascii="Tahoma" w:hAnsi="Tahoma" w:cs="Tahoma"/>
                      <w:color w:val="000000"/>
                      <w:sz w:val="20"/>
                      <w:szCs w:val="20"/>
                    </w:rPr>
                    <w:t>•</w:t>
                  </w:r>
                  <w:r w:rsidRPr="000630D7">
                    <w:rPr>
                      <w:rFonts w:ascii="Tahoma" w:hAnsi="Tahoma" w:cs="Tahoma"/>
                      <w:color w:val="000000"/>
                      <w:sz w:val="20"/>
                      <w:szCs w:val="20"/>
                    </w:rPr>
                    <w:tab/>
                    <w:t>Segundo Pago: A la finalización del trabajo (50%) del restante del monto de contrato.</w:t>
                  </w:r>
                </w:p>
                <w:p w14:paraId="6D625E2A" w14:textId="77777777" w:rsidR="00231234" w:rsidRPr="000630D7" w:rsidRDefault="00231234" w:rsidP="00231234">
                  <w:pPr>
                    <w:rPr>
                      <w:rFonts w:ascii="Tahoma" w:hAnsi="Tahoma" w:cs="Tahoma"/>
                      <w:b/>
                      <w:bCs/>
                      <w:color w:val="000000"/>
                      <w:sz w:val="20"/>
                      <w:szCs w:val="20"/>
                    </w:rPr>
                  </w:pPr>
                  <w:r>
                    <w:rPr>
                      <w:rFonts w:ascii="Tahoma" w:hAnsi="Tahoma" w:cs="Tahoma"/>
                      <w:color w:val="000000"/>
                      <w:sz w:val="20"/>
                      <w:szCs w:val="20"/>
                    </w:rPr>
                    <w:t>El contratista debe solicitar su pago del 100% con un informe, el supervisor o fiscal tiene 3 días para realizar la inspección y aprobar si corresponde para proseguir con el pago.</w:t>
                  </w:r>
                </w:p>
              </w:tc>
            </w:tr>
            <w:tr w:rsidR="00231234" w:rsidRPr="000630D7" w14:paraId="77CD3567"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723509FD" w14:textId="77777777" w:rsidR="00231234" w:rsidRPr="000630D7" w:rsidRDefault="00231234" w:rsidP="00231234">
                  <w:pPr>
                    <w:rPr>
                      <w:rFonts w:ascii="Tahoma" w:hAnsi="Tahoma" w:cs="Tahoma"/>
                      <w:b/>
                      <w:bCs/>
                      <w:color w:val="000000"/>
                      <w:sz w:val="20"/>
                      <w:szCs w:val="20"/>
                    </w:rPr>
                  </w:pPr>
                  <w:r w:rsidRPr="000630D7">
                    <w:rPr>
                      <w:rFonts w:ascii="Tahoma" w:hAnsi="Tahoma" w:cs="Tahoma"/>
                      <w:b/>
                      <w:bCs/>
                      <w:color w:val="000000"/>
                      <w:sz w:val="20"/>
                      <w:szCs w:val="20"/>
                    </w:rPr>
                    <w:t>PRECIO REFERENCIAL:</w:t>
                  </w:r>
                </w:p>
              </w:tc>
            </w:tr>
            <w:tr w:rsidR="00231234" w:rsidRPr="000630D7" w14:paraId="48779268"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1686B26C" w14:textId="77777777" w:rsidR="00231234" w:rsidRPr="000630D7" w:rsidRDefault="00231234" w:rsidP="00231234">
                  <w:pPr>
                    <w:jc w:val="both"/>
                    <w:rPr>
                      <w:rFonts w:ascii="Tahoma" w:hAnsi="Tahoma" w:cs="Tahoma"/>
                      <w:b/>
                      <w:bCs/>
                      <w:color w:val="000000"/>
                      <w:sz w:val="20"/>
                      <w:szCs w:val="20"/>
                    </w:rPr>
                  </w:pPr>
                  <w:r w:rsidRPr="00A7261D">
                    <w:rPr>
                      <w:rFonts w:ascii="Tahoma" w:hAnsi="Tahoma" w:cs="Tahoma"/>
                      <w:color w:val="000000"/>
                      <w:sz w:val="20"/>
                      <w:szCs w:val="20"/>
                    </w:rPr>
                    <w:t xml:space="preserve">El precio referencial para el servicio </w:t>
                  </w:r>
                  <w:r>
                    <w:rPr>
                      <w:rFonts w:ascii="Tahoma" w:hAnsi="Tahoma" w:cs="Tahoma"/>
                      <w:color w:val="000000"/>
                      <w:sz w:val="20"/>
                      <w:szCs w:val="20"/>
                    </w:rPr>
                    <w:t>es</w:t>
                  </w:r>
                  <w:r w:rsidRPr="00A7261D">
                    <w:rPr>
                      <w:rFonts w:ascii="Tahoma" w:hAnsi="Tahoma" w:cs="Tahoma"/>
                      <w:color w:val="000000"/>
                      <w:sz w:val="20"/>
                      <w:szCs w:val="20"/>
                    </w:rPr>
                    <w:t xml:space="preserve"> de Bs. </w:t>
                  </w:r>
                  <w:r>
                    <w:rPr>
                      <w:rFonts w:ascii="Tahoma" w:hAnsi="Tahoma" w:cs="Tahoma"/>
                      <w:color w:val="000000"/>
                      <w:sz w:val="20"/>
                      <w:szCs w:val="20"/>
                    </w:rPr>
                    <w:t>95</w:t>
                  </w:r>
                  <w:r w:rsidRPr="00A7261D">
                    <w:rPr>
                      <w:rFonts w:ascii="Tahoma" w:hAnsi="Tahoma" w:cs="Tahoma"/>
                      <w:color w:val="000000"/>
                      <w:sz w:val="20"/>
                      <w:szCs w:val="20"/>
                    </w:rPr>
                    <w:t>.000,00 (</w:t>
                  </w:r>
                  <w:r>
                    <w:rPr>
                      <w:rFonts w:ascii="Tahoma" w:hAnsi="Tahoma" w:cs="Tahoma"/>
                      <w:color w:val="000000"/>
                      <w:sz w:val="20"/>
                      <w:szCs w:val="20"/>
                    </w:rPr>
                    <w:t>Noventa y Cinco</w:t>
                  </w:r>
                  <w:r w:rsidRPr="00A7261D">
                    <w:rPr>
                      <w:rFonts w:ascii="Tahoma" w:hAnsi="Tahoma" w:cs="Tahoma"/>
                      <w:color w:val="000000"/>
                      <w:sz w:val="20"/>
                      <w:szCs w:val="20"/>
                    </w:rPr>
                    <w:t xml:space="preserve"> Mil 00/100 Bolivianos).</w:t>
                  </w:r>
                </w:p>
              </w:tc>
            </w:tr>
            <w:tr w:rsidR="00231234" w:rsidRPr="000630D7" w14:paraId="4545D576"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2E3869F6" w14:textId="77777777" w:rsidR="00231234" w:rsidRPr="000630D7" w:rsidRDefault="00231234" w:rsidP="00231234">
                  <w:pPr>
                    <w:rPr>
                      <w:rFonts w:ascii="Tahoma" w:hAnsi="Tahoma" w:cs="Tahoma"/>
                      <w:b/>
                      <w:bCs/>
                      <w:color w:val="000000"/>
                      <w:sz w:val="20"/>
                      <w:szCs w:val="20"/>
                    </w:rPr>
                  </w:pPr>
                  <w:r w:rsidRPr="000630D7">
                    <w:rPr>
                      <w:rFonts w:ascii="Tahoma" w:hAnsi="Tahoma" w:cs="Tahoma"/>
                      <w:b/>
                      <w:bCs/>
                      <w:color w:val="000000"/>
                      <w:sz w:val="20"/>
                      <w:szCs w:val="20"/>
                    </w:rPr>
                    <w:t xml:space="preserve">PLAZO DE EJECUCIÓN: </w:t>
                  </w:r>
                </w:p>
              </w:tc>
            </w:tr>
            <w:tr w:rsidR="00231234" w:rsidRPr="000630D7" w14:paraId="5D0B5953"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231AFA91" w14:textId="77777777" w:rsidR="00231234" w:rsidRPr="000630D7" w:rsidRDefault="00231234" w:rsidP="00231234">
                  <w:pPr>
                    <w:jc w:val="both"/>
                    <w:rPr>
                      <w:rFonts w:ascii="Tahoma" w:hAnsi="Tahoma" w:cs="Tahoma"/>
                      <w:b/>
                      <w:bCs/>
                      <w:color w:val="000000"/>
                      <w:sz w:val="20"/>
                      <w:szCs w:val="20"/>
                    </w:rPr>
                  </w:pPr>
                  <w:r w:rsidRPr="00A7261D">
                    <w:rPr>
                      <w:rFonts w:ascii="Tahoma" w:hAnsi="Tahoma" w:cs="Tahoma"/>
                      <w:color w:val="000000"/>
                      <w:sz w:val="20"/>
                      <w:szCs w:val="20"/>
                    </w:rPr>
                    <w:t xml:space="preserve">El tiempo de ejecución del servicio será de </w:t>
                  </w:r>
                  <w:r>
                    <w:rPr>
                      <w:rFonts w:ascii="Tahoma" w:hAnsi="Tahoma" w:cs="Tahoma"/>
                      <w:color w:val="000000"/>
                      <w:sz w:val="20"/>
                      <w:szCs w:val="20"/>
                    </w:rPr>
                    <w:t>treinta (3</w:t>
                  </w:r>
                  <w:r w:rsidRPr="00A7261D">
                    <w:rPr>
                      <w:rFonts w:ascii="Tahoma" w:hAnsi="Tahoma" w:cs="Tahoma"/>
                      <w:color w:val="000000"/>
                      <w:sz w:val="20"/>
                      <w:szCs w:val="20"/>
                    </w:rPr>
                    <w:t>0) días calendarios computados a partir del siguiente día hábil de la recepción de la orden de proceder por parte del proveedor.</w:t>
                  </w:r>
                </w:p>
              </w:tc>
            </w:tr>
            <w:tr w:rsidR="00231234" w:rsidRPr="000630D7" w14:paraId="0E8AB1C3"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176EBE64" w14:textId="77777777" w:rsidR="00231234" w:rsidRPr="000630D7" w:rsidRDefault="00231234" w:rsidP="00231234">
                  <w:pPr>
                    <w:jc w:val="both"/>
                    <w:rPr>
                      <w:rFonts w:ascii="Tahoma" w:hAnsi="Tahoma" w:cs="Tahoma"/>
                      <w:b/>
                      <w:bCs/>
                      <w:color w:val="000000"/>
                      <w:sz w:val="20"/>
                      <w:szCs w:val="20"/>
                    </w:rPr>
                  </w:pPr>
                  <w:r w:rsidRPr="00A7261D">
                    <w:rPr>
                      <w:rFonts w:ascii="Tahoma" w:hAnsi="Tahoma" w:cs="Tahoma"/>
                      <w:color w:val="000000"/>
                      <w:sz w:val="20"/>
                      <w:szCs w:val="20"/>
                    </w:rPr>
                    <w:t>El retraso en la ejecución de los servicios adjudicados, que no justifique causal de fuerza mayor o caso fortuito, será penalizado con una multa a establecerse en el contrato.</w:t>
                  </w:r>
                </w:p>
              </w:tc>
            </w:tr>
            <w:tr w:rsidR="00231234" w:rsidRPr="000630D7" w14:paraId="10CE0B86"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79D2387D" w14:textId="77777777" w:rsidR="00231234" w:rsidRPr="000630D7" w:rsidRDefault="00231234" w:rsidP="00231234">
                  <w:pPr>
                    <w:rPr>
                      <w:rFonts w:ascii="Tahoma" w:hAnsi="Tahoma" w:cs="Tahoma"/>
                      <w:b/>
                      <w:bCs/>
                      <w:color w:val="000000"/>
                      <w:sz w:val="20"/>
                      <w:szCs w:val="20"/>
                    </w:rPr>
                  </w:pPr>
                  <w:r>
                    <w:rPr>
                      <w:rFonts w:ascii="Tahoma" w:hAnsi="Tahoma" w:cs="Tahoma"/>
                      <w:b/>
                      <w:color w:val="000000"/>
                      <w:sz w:val="20"/>
                      <w:szCs w:val="20"/>
                    </w:rPr>
                    <w:t>FISCALIZACION DEL SERVICIO:</w:t>
                  </w:r>
                </w:p>
              </w:tc>
            </w:tr>
            <w:tr w:rsidR="00231234" w:rsidRPr="000630D7" w14:paraId="598E0FD2"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4B9CCDC0" w14:textId="77777777" w:rsidR="00231234" w:rsidRPr="000630D7" w:rsidRDefault="00231234" w:rsidP="00231234">
                  <w:pPr>
                    <w:jc w:val="both"/>
                    <w:rPr>
                      <w:rFonts w:ascii="Tahoma" w:hAnsi="Tahoma" w:cs="Tahoma"/>
                      <w:b/>
                      <w:bCs/>
                      <w:color w:val="000000"/>
                      <w:sz w:val="20"/>
                      <w:szCs w:val="20"/>
                    </w:rPr>
                  </w:pPr>
                  <w:r w:rsidRPr="000630D7">
                    <w:rPr>
                      <w:rFonts w:ascii="Tahoma" w:hAnsi="Tahoma" w:cs="Tahoma"/>
                      <w:color w:val="000000"/>
                      <w:sz w:val="20"/>
                      <w:szCs w:val="20"/>
                    </w:rPr>
                    <w:t xml:space="preserve">ENDE, se reserva el derecho de efectuar inspección y supervisión técnica a los respectivos lugares, previas a la recepción de los servicios en el lugar de entrega: </w:t>
                  </w:r>
                </w:p>
              </w:tc>
            </w:tr>
            <w:tr w:rsidR="00231234" w:rsidRPr="000630D7" w14:paraId="7407F139"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3A01D9A9" w14:textId="77777777" w:rsidR="00231234" w:rsidRPr="000630D7" w:rsidRDefault="00231234" w:rsidP="00231234">
                  <w:pPr>
                    <w:rPr>
                      <w:rFonts w:ascii="Tahoma" w:hAnsi="Tahoma" w:cs="Tahoma"/>
                      <w:color w:val="000000"/>
                      <w:sz w:val="20"/>
                      <w:szCs w:val="20"/>
                    </w:rPr>
                  </w:pPr>
                  <w:r w:rsidRPr="0090648F">
                    <w:rPr>
                      <w:rFonts w:ascii="Tahoma" w:hAnsi="Tahoma" w:cs="Tahoma"/>
                      <w:b/>
                      <w:color w:val="000000"/>
                      <w:sz w:val="20"/>
                      <w:szCs w:val="20"/>
                    </w:rPr>
                    <w:t>SUBCONTRATACION:</w:t>
                  </w:r>
                </w:p>
              </w:tc>
            </w:tr>
            <w:tr w:rsidR="00231234" w:rsidRPr="000630D7" w14:paraId="6818B4E0" w14:textId="77777777" w:rsidTr="002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6FBE06D3" w14:textId="77777777" w:rsidR="00231234" w:rsidRPr="000630D7" w:rsidRDefault="00231234" w:rsidP="00231234">
                  <w:pPr>
                    <w:jc w:val="both"/>
                    <w:rPr>
                      <w:rFonts w:ascii="Tahoma" w:hAnsi="Tahoma" w:cs="Tahoma"/>
                      <w:color w:val="000000"/>
                      <w:sz w:val="20"/>
                      <w:szCs w:val="20"/>
                    </w:rPr>
                  </w:pPr>
                  <w:r w:rsidRPr="0090648F">
                    <w:rPr>
                      <w:rFonts w:ascii="Tahoma" w:hAnsi="Tahoma" w:cs="Tahoma"/>
                      <w:color w:val="000000"/>
                      <w:sz w:val="20"/>
                      <w:szCs w:val="20"/>
                    </w:rPr>
                    <w:t>El presente proceso de contratación no prevé la subcontratación.</w:t>
                  </w:r>
                </w:p>
              </w:tc>
            </w:tr>
          </w:tbl>
          <w:p w14:paraId="16DFE8B1" w14:textId="77777777" w:rsidR="00231234" w:rsidRDefault="00231234" w:rsidP="00231234">
            <w:pPr>
              <w:rPr>
                <w:rFonts w:ascii="Tahoma" w:hAnsi="Tahoma" w:cs="Tahoma"/>
                <w:b/>
                <w:bCs/>
                <w:sz w:val="20"/>
                <w:szCs w:val="20"/>
              </w:rPr>
            </w:pPr>
          </w:p>
          <w:p w14:paraId="6134F41B" w14:textId="77777777" w:rsidR="00231234" w:rsidRDefault="00231234" w:rsidP="00C02984">
            <w:pPr>
              <w:tabs>
                <w:tab w:val="num" w:pos="360"/>
              </w:tabs>
              <w:ind w:left="681" w:right="51" w:hanging="142"/>
            </w:pPr>
          </w:p>
          <w:p w14:paraId="4E07C664" w14:textId="52734B3D" w:rsidR="00231234" w:rsidRDefault="00231234" w:rsidP="006C49A1">
            <w:pPr>
              <w:pStyle w:val="StyleJustified"/>
              <w:ind w:left="525" w:right="131"/>
              <w:rPr>
                <w:rFonts w:ascii="Tahoma" w:hAnsi="Tahoma" w:cs="Tahoma"/>
                <w:sz w:val="20"/>
              </w:rPr>
            </w:pPr>
          </w:p>
          <w:p w14:paraId="2C1A3DE6" w14:textId="0EC1A81E" w:rsidR="0025668B" w:rsidRDefault="0025668B" w:rsidP="006C49A1">
            <w:pPr>
              <w:pStyle w:val="StyleJustified"/>
              <w:ind w:left="525" w:right="131"/>
              <w:rPr>
                <w:rFonts w:ascii="Tahoma" w:hAnsi="Tahoma" w:cs="Tahoma"/>
                <w:sz w:val="20"/>
              </w:rPr>
            </w:pPr>
          </w:p>
          <w:p w14:paraId="365B41CB" w14:textId="33D92B86" w:rsidR="0025668B" w:rsidRDefault="0025668B" w:rsidP="006C49A1">
            <w:pPr>
              <w:pStyle w:val="StyleJustified"/>
              <w:ind w:left="525" w:right="131"/>
              <w:rPr>
                <w:rFonts w:ascii="Tahoma" w:hAnsi="Tahoma" w:cs="Tahoma"/>
                <w:sz w:val="20"/>
              </w:rPr>
            </w:pPr>
          </w:p>
          <w:p w14:paraId="2D678820" w14:textId="6CCC3459" w:rsidR="0025668B" w:rsidRDefault="0025668B" w:rsidP="006C49A1">
            <w:pPr>
              <w:pStyle w:val="StyleJustified"/>
              <w:ind w:left="525" w:right="131"/>
              <w:rPr>
                <w:rFonts w:ascii="Tahoma" w:hAnsi="Tahoma" w:cs="Tahoma"/>
                <w:sz w:val="20"/>
              </w:rPr>
            </w:pPr>
          </w:p>
          <w:p w14:paraId="710139A2" w14:textId="55C13CE3" w:rsidR="0025668B" w:rsidRDefault="0025668B" w:rsidP="006C49A1">
            <w:pPr>
              <w:pStyle w:val="StyleJustified"/>
              <w:ind w:left="525" w:right="131"/>
              <w:rPr>
                <w:rFonts w:ascii="Tahoma" w:hAnsi="Tahoma" w:cs="Tahoma"/>
                <w:sz w:val="20"/>
              </w:rPr>
            </w:pPr>
          </w:p>
          <w:p w14:paraId="7149AA00" w14:textId="202B4981" w:rsidR="0025668B" w:rsidRDefault="0025668B" w:rsidP="006C49A1">
            <w:pPr>
              <w:pStyle w:val="StyleJustified"/>
              <w:ind w:left="525" w:right="131"/>
              <w:rPr>
                <w:rFonts w:ascii="Tahoma" w:hAnsi="Tahoma" w:cs="Tahoma"/>
                <w:sz w:val="20"/>
              </w:rPr>
            </w:pPr>
          </w:p>
          <w:p w14:paraId="37AFB01B" w14:textId="4E460458" w:rsidR="004E3A97" w:rsidRDefault="004E3A97" w:rsidP="006C49A1">
            <w:pPr>
              <w:pStyle w:val="StyleJustified"/>
              <w:ind w:left="525" w:right="131"/>
              <w:rPr>
                <w:rFonts w:ascii="Tahoma" w:hAnsi="Tahoma" w:cs="Tahoma"/>
                <w:sz w:val="20"/>
              </w:rPr>
            </w:pPr>
          </w:p>
          <w:p w14:paraId="0AABDD44" w14:textId="3D474D0C" w:rsidR="0025668B" w:rsidRPr="001975A1" w:rsidRDefault="0025668B" w:rsidP="0025668B">
            <w:pPr>
              <w:pStyle w:val="StyleJustified"/>
              <w:ind w:left="525" w:right="131"/>
              <w:jc w:val="center"/>
              <w:rPr>
                <w:rFonts w:ascii="Tahoma" w:hAnsi="Tahoma" w:cs="Tahoma"/>
                <w:b/>
                <w:sz w:val="20"/>
              </w:rPr>
            </w:pPr>
          </w:p>
          <w:p w14:paraId="38978E18" w14:textId="77777777" w:rsidR="0025668B" w:rsidRPr="001975A1" w:rsidRDefault="0025668B" w:rsidP="0025668B">
            <w:pPr>
              <w:pStyle w:val="StyleJustified"/>
              <w:ind w:left="525" w:right="131"/>
              <w:jc w:val="center"/>
              <w:rPr>
                <w:rFonts w:ascii="Tahoma" w:hAnsi="Tahoma" w:cs="Tahoma"/>
                <w:b/>
                <w:sz w:val="20"/>
              </w:rPr>
            </w:pPr>
            <w:r w:rsidRPr="001975A1">
              <w:rPr>
                <w:rFonts w:ascii="Tahoma" w:hAnsi="Tahoma" w:cs="Tahoma"/>
                <w:b/>
                <w:sz w:val="20"/>
              </w:rPr>
              <w:t>SERVICIO DE LIMPIEZA DE DERECHO DE VÍA TRAMO: ESPÍRITU – SOBERANÍA; REGIONAL COBIJA – GESTIÓN 2024</w:t>
            </w:r>
          </w:p>
          <w:p w14:paraId="2933075C" w14:textId="77777777" w:rsidR="0025668B" w:rsidRPr="004E3A97" w:rsidRDefault="0025668B" w:rsidP="0025668B">
            <w:pPr>
              <w:pStyle w:val="StyleJustified"/>
              <w:ind w:left="525" w:right="131"/>
              <w:jc w:val="center"/>
              <w:rPr>
                <w:rFonts w:ascii="Tahoma" w:hAnsi="Tahoma" w:cs="Tahoma"/>
                <w:b/>
                <w:sz w:val="20"/>
              </w:rPr>
            </w:pPr>
            <w:r w:rsidRPr="004E3A97">
              <w:rPr>
                <w:rFonts w:ascii="Tahoma" w:hAnsi="Tahoma" w:cs="Tahoma"/>
                <w:b/>
                <w:sz w:val="20"/>
              </w:rPr>
              <w:t>ANEXO 1.  ESPECIFICACIONES DEL SERVICIO</w:t>
            </w:r>
          </w:p>
          <w:p w14:paraId="25AE29B1" w14:textId="77777777" w:rsidR="0025668B" w:rsidRPr="0025668B" w:rsidRDefault="0025668B" w:rsidP="0025668B">
            <w:pPr>
              <w:pStyle w:val="StyleJustified"/>
              <w:ind w:left="525" w:right="131"/>
              <w:rPr>
                <w:rFonts w:ascii="Tahoma" w:hAnsi="Tahoma" w:cs="Tahoma"/>
                <w:sz w:val="20"/>
              </w:rPr>
            </w:pPr>
          </w:p>
          <w:p w14:paraId="258239E7" w14:textId="77777777" w:rsidR="0025668B" w:rsidRPr="0025668B" w:rsidRDefault="0025668B" w:rsidP="00976333">
            <w:pPr>
              <w:pStyle w:val="StyleJustified"/>
              <w:ind w:left="525" w:right="131"/>
              <w:jc w:val="center"/>
              <w:rPr>
                <w:rFonts w:ascii="Tahoma" w:hAnsi="Tahoma" w:cs="Tahoma"/>
                <w:sz w:val="20"/>
              </w:rPr>
            </w:pPr>
            <w:r w:rsidRPr="0025668B">
              <w:rPr>
                <w:rFonts w:ascii="Tahoma" w:hAnsi="Tahoma" w:cs="Tahoma"/>
                <w:sz w:val="20"/>
              </w:rPr>
              <w:t>DVC- 46</w:t>
            </w:r>
          </w:p>
          <w:p w14:paraId="6D1476ED" w14:textId="005795A3" w:rsidR="00976333" w:rsidRDefault="0025668B" w:rsidP="00976333">
            <w:pPr>
              <w:pStyle w:val="StyleJustified"/>
              <w:ind w:left="525" w:right="131"/>
              <w:jc w:val="center"/>
              <w:rPr>
                <w:rFonts w:ascii="Tahoma" w:hAnsi="Tahoma" w:cs="Tahoma"/>
                <w:sz w:val="20"/>
              </w:rPr>
            </w:pPr>
            <w:r w:rsidRPr="0025668B">
              <w:rPr>
                <w:rFonts w:ascii="Tahoma" w:hAnsi="Tahoma" w:cs="Tahoma"/>
                <w:sz w:val="20"/>
              </w:rPr>
              <w:t>ANTES DE LA LIMPIEZA DE VÍA</w:t>
            </w:r>
          </w:p>
          <w:p w14:paraId="3B1448CF" w14:textId="35F2C13E" w:rsidR="00976333" w:rsidRDefault="00976333" w:rsidP="00976333">
            <w:pPr>
              <w:pStyle w:val="StyleJustified"/>
              <w:ind w:left="525" w:right="131"/>
              <w:jc w:val="center"/>
              <w:rPr>
                <w:rFonts w:ascii="Tahoma" w:hAnsi="Tahoma" w:cs="Tahoma"/>
                <w:sz w:val="20"/>
              </w:rPr>
            </w:pPr>
          </w:p>
          <w:p w14:paraId="3CEC2604" w14:textId="632BFDEC" w:rsidR="00976333" w:rsidRDefault="00976333" w:rsidP="00976333">
            <w:pPr>
              <w:pStyle w:val="StyleJustified"/>
              <w:ind w:left="525" w:right="131"/>
              <w:jc w:val="center"/>
              <w:rPr>
                <w:rFonts w:ascii="Tahoma" w:hAnsi="Tahoma" w:cs="Tahoma"/>
                <w:sz w:val="20"/>
              </w:rPr>
            </w:pPr>
            <w:r w:rsidRPr="00731586">
              <w:rPr>
                <w:rFonts w:ascii="Tahoma" w:hAnsi="Tahoma" w:cs="Tahoma"/>
                <w:b/>
                <w:noProof/>
                <w:sz w:val="20"/>
                <w:u w:val="single"/>
                <w:lang w:val="en-US" w:eastAsia="en-US"/>
              </w:rPr>
              <w:drawing>
                <wp:inline distT="0" distB="0" distL="0" distR="0" wp14:anchorId="29B933C2" wp14:editId="410357F8">
                  <wp:extent cx="4191000" cy="1517600"/>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489" cy="1525381"/>
                          </a:xfrm>
                          <a:prstGeom prst="rect">
                            <a:avLst/>
                          </a:prstGeom>
                          <a:noFill/>
                          <a:ln>
                            <a:noFill/>
                          </a:ln>
                        </pic:spPr>
                      </pic:pic>
                    </a:graphicData>
                  </a:graphic>
                </wp:inline>
              </w:drawing>
            </w:r>
          </w:p>
          <w:p w14:paraId="7849335D" w14:textId="1188ECD6" w:rsidR="0025668B" w:rsidRDefault="0025668B" w:rsidP="00976333">
            <w:pPr>
              <w:pStyle w:val="StyleJustified"/>
              <w:ind w:left="525" w:right="131"/>
              <w:jc w:val="center"/>
              <w:rPr>
                <w:rFonts w:ascii="Tahoma" w:hAnsi="Tahoma" w:cs="Tahoma"/>
                <w:sz w:val="20"/>
              </w:rPr>
            </w:pPr>
            <w:r w:rsidRPr="0025668B">
              <w:rPr>
                <w:rFonts w:ascii="Tahoma" w:hAnsi="Tahoma" w:cs="Tahoma"/>
                <w:sz w:val="20"/>
              </w:rPr>
              <w:t>DESPUES DE LA LIMPIEZA DE VÍA</w:t>
            </w:r>
          </w:p>
          <w:p w14:paraId="2B447198" w14:textId="0DCA8441" w:rsidR="0025668B" w:rsidRPr="0025668B" w:rsidRDefault="00976333" w:rsidP="00976333">
            <w:pPr>
              <w:pStyle w:val="StyleJustified"/>
              <w:ind w:left="525" w:right="131"/>
              <w:jc w:val="center"/>
              <w:rPr>
                <w:rFonts w:ascii="Tahoma" w:hAnsi="Tahoma" w:cs="Tahoma"/>
                <w:sz w:val="20"/>
              </w:rPr>
            </w:pPr>
            <w:r w:rsidRPr="00731586">
              <w:rPr>
                <w:rFonts w:ascii="Tahoma" w:hAnsi="Tahoma" w:cs="Tahoma"/>
                <w:b/>
                <w:noProof/>
                <w:color w:val="C00000"/>
                <w:sz w:val="20"/>
                <w:lang w:val="en-US" w:eastAsia="en-US"/>
              </w:rPr>
              <w:drawing>
                <wp:inline distT="0" distB="0" distL="0" distR="0" wp14:anchorId="69459F6E" wp14:editId="2F0223E4">
                  <wp:extent cx="4224866" cy="1408289"/>
                  <wp:effectExtent l="0" t="0" r="444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9494" cy="1426498"/>
                          </a:xfrm>
                          <a:prstGeom prst="rect">
                            <a:avLst/>
                          </a:prstGeom>
                          <a:noFill/>
                          <a:ln>
                            <a:noFill/>
                          </a:ln>
                        </pic:spPr>
                      </pic:pic>
                    </a:graphicData>
                  </a:graphic>
                </wp:inline>
              </w:drawing>
            </w:r>
          </w:p>
          <w:p w14:paraId="7BC6A2F7" w14:textId="4A1E0F4E" w:rsidR="0025668B" w:rsidRPr="00E830A3" w:rsidRDefault="0025668B" w:rsidP="00976333">
            <w:pPr>
              <w:pStyle w:val="StyleJustified"/>
              <w:ind w:left="525" w:right="131"/>
              <w:jc w:val="center"/>
              <w:rPr>
                <w:rFonts w:ascii="Tahoma" w:hAnsi="Tahoma" w:cs="Tahoma"/>
                <w:color w:val="FF0000"/>
                <w:sz w:val="20"/>
              </w:rPr>
            </w:pPr>
          </w:p>
          <w:p w14:paraId="0E66DA44" w14:textId="77777777" w:rsidR="0025668B" w:rsidRPr="00E830A3" w:rsidRDefault="0025668B" w:rsidP="00976333">
            <w:pPr>
              <w:pStyle w:val="StyleJustified"/>
              <w:ind w:left="525" w:right="131"/>
              <w:jc w:val="center"/>
              <w:rPr>
                <w:rFonts w:ascii="Tahoma" w:hAnsi="Tahoma" w:cs="Tahoma"/>
                <w:color w:val="FF0000"/>
                <w:sz w:val="20"/>
              </w:rPr>
            </w:pPr>
            <w:r w:rsidRPr="00E830A3">
              <w:rPr>
                <w:rFonts w:ascii="Tahoma" w:hAnsi="Tahoma" w:cs="Tahoma"/>
                <w:color w:val="FF0000"/>
                <w:sz w:val="20"/>
              </w:rPr>
              <w:t>FRANJA DE SERVIDUMBRE</w:t>
            </w:r>
          </w:p>
          <w:p w14:paraId="1AD011FC" w14:textId="7E3DF408" w:rsidR="0025668B" w:rsidRPr="0025668B" w:rsidRDefault="0025668B" w:rsidP="00976333">
            <w:pPr>
              <w:pStyle w:val="StyleJustified"/>
              <w:ind w:left="525" w:right="131"/>
              <w:jc w:val="center"/>
              <w:rPr>
                <w:rFonts w:ascii="Tahoma" w:hAnsi="Tahoma" w:cs="Tahoma"/>
                <w:sz w:val="20"/>
              </w:rPr>
            </w:pPr>
            <w:r w:rsidRPr="0025668B">
              <w:rPr>
                <w:rFonts w:ascii="Tahoma" w:hAnsi="Tahoma" w:cs="Tahoma"/>
                <w:sz w:val="20"/>
              </w:rPr>
              <w:t>10 [m]                       10[m]</w:t>
            </w:r>
          </w:p>
          <w:p w14:paraId="76B3CF96" w14:textId="77777777" w:rsidR="0025668B" w:rsidRPr="0025668B" w:rsidRDefault="0025668B" w:rsidP="0025668B">
            <w:pPr>
              <w:pStyle w:val="StyleJustified"/>
              <w:ind w:left="525" w:right="131"/>
              <w:rPr>
                <w:rFonts w:ascii="Tahoma" w:hAnsi="Tahoma" w:cs="Tahoma"/>
                <w:sz w:val="20"/>
              </w:rPr>
            </w:pPr>
          </w:p>
          <w:p w14:paraId="6B2FA2D4" w14:textId="77777777" w:rsidR="0025668B" w:rsidRPr="0025668B" w:rsidRDefault="0025668B" w:rsidP="0025668B">
            <w:pPr>
              <w:pStyle w:val="StyleJustified"/>
              <w:ind w:left="525" w:right="131"/>
              <w:rPr>
                <w:rFonts w:ascii="Tahoma" w:hAnsi="Tahoma" w:cs="Tahoma"/>
                <w:sz w:val="20"/>
              </w:rPr>
            </w:pPr>
            <w:r w:rsidRPr="0025668B">
              <w:rPr>
                <w:rFonts w:ascii="Tahoma" w:hAnsi="Tahoma" w:cs="Tahoma"/>
                <w:sz w:val="20"/>
              </w:rPr>
              <w:t xml:space="preserve">  NOTA.</w:t>
            </w:r>
          </w:p>
          <w:p w14:paraId="1D868A3E" w14:textId="77777777" w:rsidR="0025668B" w:rsidRPr="0025668B" w:rsidRDefault="0025668B" w:rsidP="0025668B">
            <w:pPr>
              <w:pStyle w:val="StyleJustified"/>
              <w:ind w:left="525" w:right="131"/>
              <w:rPr>
                <w:rFonts w:ascii="Tahoma" w:hAnsi="Tahoma" w:cs="Tahoma"/>
                <w:sz w:val="20"/>
              </w:rPr>
            </w:pPr>
            <w:r w:rsidRPr="0025668B">
              <w:rPr>
                <w:rFonts w:ascii="Tahoma" w:hAnsi="Tahoma" w:cs="Tahoma"/>
                <w:sz w:val="20"/>
              </w:rPr>
              <w:t>1.</w:t>
            </w:r>
            <w:r w:rsidRPr="0025668B">
              <w:rPr>
                <w:rFonts w:ascii="Tahoma" w:hAnsi="Tahoma" w:cs="Tahoma"/>
                <w:sz w:val="20"/>
              </w:rPr>
              <w:tab/>
              <w:t>SE CONSIDERA UNA FRANJA DE 10 [M] ENTRE EL EJE DE LA LÍNEA Y LA CARRETERA, Y DE 10 METROS HACIA EL OTRO EXTREMO DEL EJE DE LA LÍNEA, COMO DERECHO DE VÍA.</w:t>
            </w:r>
          </w:p>
          <w:p w14:paraId="4D721D4D" w14:textId="77777777" w:rsidR="0025668B" w:rsidRPr="0025668B" w:rsidRDefault="0025668B" w:rsidP="0025668B">
            <w:pPr>
              <w:pStyle w:val="StyleJustified"/>
              <w:ind w:left="525" w:right="131"/>
              <w:rPr>
                <w:rFonts w:ascii="Tahoma" w:hAnsi="Tahoma" w:cs="Tahoma"/>
                <w:sz w:val="20"/>
              </w:rPr>
            </w:pPr>
            <w:r w:rsidRPr="0025668B">
              <w:rPr>
                <w:rFonts w:ascii="Tahoma" w:hAnsi="Tahoma" w:cs="Tahoma"/>
                <w:sz w:val="20"/>
              </w:rPr>
              <w:t>2.</w:t>
            </w:r>
            <w:r w:rsidRPr="0025668B">
              <w:rPr>
                <w:rFonts w:ascii="Tahoma" w:hAnsi="Tahoma" w:cs="Tahoma"/>
                <w:sz w:val="20"/>
              </w:rPr>
              <w:tab/>
              <w:t>SE CONSIDERA LA ZONA LIBRE DE ARBOLEDA DESDE EL LÍMITE DEL DERECHO DE VÍA PARA LA PODA DE ÁRBOLES Y BARBECHO QUE PUDIESEN CAER SOBRE LA LÍNEA.</w:t>
            </w:r>
          </w:p>
          <w:p w14:paraId="2DDAF654" w14:textId="6150487B" w:rsidR="0025668B" w:rsidRDefault="0025668B" w:rsidP="0025668B">
            <w:pPr>
              <w:pStyle w:val="StyleJustified"/>
              <w:ind w:left="525" w:right="131"/>
              <w:rPr>
                <w:rFonts w:ascii="Tahoma" w:hAnsi="Tahoma" w:cs="Tahoma"/>
                <w:sz w:val="20"/>
              </w:rPr>
            </w:pPr>
            <w:r w:rsidRPr="0025668B">
              <w:rPr>
                <w:rFonts w:ascii="Tahoma" w:hAnsi="Tahoma" w:cs="Tahoma"/>
                <w:sz w:val="20"/>
              </w:rPr>
              <w:t>3.</w:t>
            </w:r>
            <w:r w:rsidRPr="0025668B">
              <w:rPr>
                <w:rFonts w:ascii="Tahoma" w:hAnsi="Tahoma" w:cs="Tahoma"/>
                <w:sz w:val="20"/>
              </w:rPr>
              <w:tab/>
              <w:t>SE CONSIDERA LA ZONA LIBRE DE ARBOLEDA DESDE EL LÍMITE DE DERECHO DE VÍA HASTA LA CARRETERA CUANDO ESTA DISTANCIA ES CORTA.</w:t>
            </w:r>
          </w:p>
          <w:tbl>
            <w:tblPr>
              <w:tblW w:w="8393" w:type="dxa"/>
              <w:tblInd w:w="212" w:type="dxa"/>
              <w:tblLayout w:type="fixed"/>
              <w:tblCellMar>
                <w:left w:w="70" w:type="dxa"/>
                <w:right w:w="70" w:type="dxa"/>
              </w:tblCellMar>
              <w:tblLook w:val="04A0" w:firstRow="1" w:lastRow="0" w:firstColumn="1" w:lastColumn="0" w:noHBand="0" w:noVBand="1"/>
            </w:tblPr>
            <w:tblGrid>
              <w:gridCol w:w="2444"/>
              <w:gridCol w:w="2278"/>
              <w:gridCol w:w="1101"/>
              <w:gridCol w:w="1377"/>
              <w:gridCol w:w="1193"/>
            </w:tblGrid>
            <w:tr w:rsidR="00451624" w:rsidRPr="00731586" w14:paraId="48C74C82" w14:textId="77777777" w:rsidTr="00241A38">
              <w:trPr>
                <w:trHeight w:val="119"/>
              </w:trPr>
              <w:tc>
                <w:tcPr>
                  <w:tcW w:w="2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6EF7" w14:textId="77777777" w:rsidR="00451624" w:rsidRPr="00731586" w:rsidRDefault="00451624" w:rsidP="00451624">
                  <w:pPr>
                    <w:jc w:val="center"/>
                    <w:rPr>
                      <w:rFonts w:ascii="Tahoma" w:hAnsi="Tahoma" w:cs="Tahoma"/>
                      <w:b/>
                      <w:color w:val="000000"/>
                      <w:sz w:val="20"/>
                      <w:szCs w:val="20"/>
                      <w:lang w:eastAsia="es-BO"/>
                    </w:rPr>
                  </w:pPr>
                  <w:r w:rsidRPr="00731586">
                    <w:rPr>
                      <w:rFonts w:ascii="Tahoma" w:hAnsi="Tahoma" w:cs="Tahoma"/>
                      <w:b/>
                      <w:color w:val="000000"/>
                      <w:sz w:val="20"/>
                      <w:szCs w:val="20"/>
                    </w:rPr>
                    <w:t>FRANJA DE SERVIDUMBRE</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ECA5A" w14:textId="77777777" w:rsidR="00451624" w:rsidRPr="00731586" w:rsidRDefault="00451624" w:rsidP="00451624">
                  <w:pPr>
                    <w:jc w:val="center"/>
                    <w:rPr>
                      <w:rFonts w:ascii="Tahoma" w:hAnsi="Tahoma" w:cs="Tahoma"/>
                      <w:b/>
                      <w:color w:val="000000"/>
                      <w:sz w:val="20"/>
                      <w:szCs w:val="20"/>
                    </w:rPr>
                  </w:pPr>
                  <w:r w:rsidRPr="00731586">
                    <w:rPr>
                      <w:rFonts w:ascii="Tahoma" w:hAnsi="Tahoma" w:cs="Tahoma"/>
                      <w:b/>
                      <w:color w:val="000000"/>
                      <w:sz w:val="20"/>
                      <w:szCs w:val="20"/>
                    </w:rPr>
                    <w:t xml:space="preserve">RED TRIFÁSICA 34,5 </w:t>
                  </w:r>
                  <w:proofErr w:type="spellStart"/>
                  <w:r w:rsidRPr="00731586">
                    <w:rPr>
                      <w:rFonts w:ascii="Tahoma" w:hAnsi="Tahoma" w:cs="Tahoma"/>
                      <w:b/>
                      <w:color w:val="000000"/>
                      <w:sz w:val="20"/>
                      <w:szCs w:val="20"/>
                    </w:rPr>
                    <w:t>kV</w:t>
                  </w:r>
                  <w:proofErr w:type="spellEnd"/>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C99F" w14:textId="77777777" w:rsidR="00451624" w:rsidRPr="00731586" w:rsidRDefault="00451624" w:rsidP="00451624">
                  <w:pPr>
                    <w:jc w:val="center"/>
                    <w:rPr>
                      <w:rFonts w:ascii="Tahoma" w:hAnsi="Tahoma" w:cs="Tahoma"/>
                      <w:b/>
                      <w:color w:val="000000"/>
                      <w:sz w:val="20"/>
                      <w:szCs w:val="20"/>
                    </w:rPr>
                  </w:pPr>
                  <w:r w:rsidRPr="00731586">
                    <w:rPr>
                      <w:rFonts w:ascii="Tahoma" w:hAnsi="Tahoma" w:cs="Tahoma"/>
                      <w:b/>
                      <w:color w:val="000000"/>
                      <w:sz w:val="20"/>
                      <w:szCs w:val="20"/>
                    </w:rPr>
                    <w:t>DVC- 46</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4B0493F4" w14:textId="77777777" w:rsidR="00451624" w:rsidRPr="00731586" w:rsidRDefault="00451624" w:rsidP="00451624">
                  <w:pPr>
                    <w:jc w:val="center"/>
                    <w:rPr>
                      <w:rFonts w:ascii="Tahoma" w:hAnsi="Tahoma" w:cs="Tahoma"/>
                      <w:b/>
                      <w:color w:val="000000"/>
                      <w:sz w:val="20"/>
                      <w:szCs w:val="20"/>
                    </w:rPr>
                  </w:pPr>
                  <w:r w:rsidRPr="00731586">
                    <w:rPr>
                      <w:rFonts w:ascii="Tahoma" w:hAnsi="Tahoma" w:cs="Tahoma"/>
                      <w:b/>
                      <w:color w:val="000000"/>
                      <w:sz w:val="20"/>
                      <w:szCs w:val="20"/>
                    </w:rPr>
                    <w:t>DIV: JFQ</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09ACE484" w14:textId="77777777" w:rsidR="00451624" w:rsidRPr="00731586" w:rsidRDefault="00451624" w:rsidP="00451624">
                  <w:pPr>
                    <w:jc w:val="center"/>
                    <w:rPr>
                      <w:rFonts w:ascii="Tahoma" w:hAnsi="Tahoma" w:cs="Tahoma"/>
                      <w:b/>
                      <w:color w:val="000000"/>
                      <w:sz w:val="20"/>
                      <w:szCs w:val="20"/>
                    </w:rPr>
                  </w:pPr>
                  <w:r w:rsidRPr="00731586">
                    <w:rPr>
                      <w:rFonts w:ascii="Tahoma" w:hAnsi="Tahoma" w:cs="Tahoma"/>
                      <w:b/>
                      <w:color w:val="000000"/>
                      <w:sz w:val="20"/>
                      <w:szCs w:val="20"/>
                    </w:rPr>
                    <w:t>APROV: RGI</w:t>
                  </w:r>
                </w:p>
              </w:tc>
            </w:tr>
            <w:tr w:rsidR="00451624" w:rsidRPr="00731586" w14:paraId="63CFE3F6" w14:textId="77777777" w:rsidTr="00241A38">
              <w:trPr>
                <w:trHeight w:val="260"/>
              </w:trPr>
              <w:tc>
                <w:tcPr>
                  <w:tcW w:w="2444" w:type="dxa"/>
                  <w:vMerge/>
                  <w:tcBorders>
                    <w:top w:val="single" w:sz="4" w:space="0" w:color="auto"/>
                    <w:left w:val="single" w:sz="4" w:space="0" w:color="auto"/>
                    <w:bottom w:val="single" w:sz="4" w:space="0" w:color="auto"/>
                    <w:right w:val="single" w:sz="4" w:space="0" w:color="auto"/>
                  </w:tcBorders>
                  <w:vAlign w:val="center"/>
                  <w:hideMark/>
                </w:tcPr>
                <w:p w14:paraId="20CEE5AE" w14:textId="77777777" w:rsidR="00451624" w:rsidRPr="00731586" w:rsidRDefault="00451624" w:rsidP="00451624">
                  <w:pPr>
                    <w:rPr>
                      <w:rFonts w:ascii="Tahoma" w:hAnsi="Tahoma" w:cs="Tahoma"/>
                      <w:b/>
                      <w:color w:val="000000"/>
                      <w:sz w:val="20"/>
                      <w:szCs w:val="20"/>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14:paraId="3C4DFE81" w14:textId="77777777" w:rsidR="00451624" w:rsidRPr="00731586" w:rsidRDefault="00451624" w:rsidP="00451624">
                  <w:pPr>
                    <w:rPr>
                      <w:rFonts w:ascii="Tahoma" w:hAnsi="Tahoma" w:cs="Tahoma"/>
                      <w:b/>
                      <w:color w:val="000000"/>
                      <w:sz w:val="20"/>
                      <w:szCs w:val="20"/>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172980D8" w14:textId="77777777" w:rsidR="00451624" w:rsidRPr="00731586" w:rsidRDefault="00451624" w:rsidP="00451624">
                  <w:pPr>
                    <w:rPr>
                      <w:rFonts w:ascii="Tahoma" w:hAnsi="Tahoma" w:cs="Tahoma"/>
                      <w:b/>
                      <w:color w:val="000000"/>
                      <w:sz w:val="20"/>
                      <w:szCs w:val="20"/>
                    </w:rPr>
                  </w:pPr>
                </w:p>
              </w:tc>
              <w:tc>
                <w:tcPr>
                  <w:tcW w:w="1377" w:type="dxa"/>
                  <w:tcBorders>
                    <w:top w:val="nil"/>
                    <w:left w:val="nil"/>
                    <w:bottom w:val="single" w:sz="4" w:space="0" w:color="auto"/>
                    <w:right w:val="single" w:sz="4" w:space="0" w:color="auto"/>
                  </w:tcBorders>
                  <w:shd w:val="clear" w:color="auto" w:fill="auto"/>
                  <w:noWrap/>
                  <w:vAlign w:val="center"/>
                  <w:hideMark/>
                </w:tcPr>
                <w:p w14:paraId="2E409A1D" w14:textId="77777777" w:rsidR="00451624" w:rsidRPr="00731586" w:rsidRDefault="00451624" w:rsidP="00451624">
                  <w:pPr>
                    <w:jc w:val="center"/>
                    <w:rPr>
                      <w:rFonts w:ascii="Tahoma" w:hAnsi="Tahoma" w:cs="Tahoma"/>
                      <w:b/>
                      <w:color w:val="000000"/>
                      <w:sz w:val="20"/>
                      <w:szCs w:val="20"/>
                    </w:rPr>
                  </w:pPr>
                  <w:r w:rsidRPr="00731586">
                    <w:rPr>
                      <w:rFonts w:ascii="Tahoma" w:hAnsi="Tahoma" w:cs="Tahoma"/>
                      <w:b/>
                      <w:color w:val="000000"/>
                      <w:sz w:val="20"/>
                      <w:szCs w:val="20"/>
                    </w:rPr>
                    <w:t>REV: RGI</w:t>
                  </w:r>
                </w:p>
              </w:tc>
              <w:tc>
                <w:tcPr>
                  <w:tcW w:w="1193" w:type="dxa"/>
                  <w:tcBorders>
                    <w:top w:val="nil"/>
                    <w:left w:val="nil"/>
                    <w:bottom w:val="single" w:sz="4" w:space="0" w:color="auto"/>
                    <w:right w:val="single" w:sz="4" w:space="0" w:color="auto"/>
                  </w:tcBorders>
                  <w:shd w:val="clear" w:color="auto" w:fill="auto"/>
                  <w:noWrap/>
                  <w:vAlign w:val="center"/>
                  <w:hideMark/>
                </w:tcPr>
                <w:p w14:paraId="7F65147C" w14:textId="77777777" w:rsidR="00451624" w:rsidRPr="00731586" w:rsidRDefault="00451624" w:rsidP="00451624">
                  <w:pPr>
                    <w:jc w:val="center"/>
                    <w:rPr>
                      <w:rFonts w:ascii="Tahoma" w:hAnsi="Tahoma" w:cs="Tahoma"/>
                      <w:b/>
                      <w:color w:val="000000"/>
                      <w:sz w:val="20"/>
                      <w:szCs w:val="20"/>
                    </w:rPr>
                  </w:pPr>
                  <w:r>
                    <w:rPr>
                      <w:rFonts w:ascii="Tahoma" w:hAnsi="Tahoma" w:cs="Tahoma"/>
                      <w:b/>
                      <w:color w:val="000000"/>
                      <w:sz w:val="20"/>
                      <w:szCs w:val="20"/>
                    </w:rPr>
                    <w:t>FEB-2024</w:t>
                  </w:r>
                </w:p>
              </w:tc>
            </w:tr>
          </w:tbl>
          <w:p w14:paraId="4710028E" w14:textId="5D5E7D20" w:rsidR="0025668B" w:rsidRDefault="0025668B" w:rsidP="0025668B">
            <w:pPr>
              <w:pStyle w:val="StyleJustified"/>
              <w:ind w:left="525" w:right="131"/>
              <w:rPr>
                <w:rFonts w:ascii="Tahoma" w:hAnsi="Tahoma" w:cs="Tahoma"/>
                <w:sz w:val="20"/>
              </w:rPr>
            </w:pPr>
          </w:p>
          <w:p w14:paraId="0CF30A7F" w14:textId="77777777" w:rsidR="004E3A97" w:rsidRPr="0025668B" w:rsidRDefault="004E3A97" w:rsidP="0025668B">
            <w:pPr>
              <w:pStyle w:val="StyleJustified"/>
              <w:ind w:left="525" w:right="131"/>
              <w:rPr>
                <w:rFonts w:ascii="Tahoma" w:hAnsi="Tahoma" w:cs="Tahoma"/>
                <w:sz w:val="20"/>
              </w:rPr>
            </w:pPr>
          </w:p>
          <w:p w14:paraId="4C3EE637" w14:textId="77777777" w:rsidR="0025668B" w:rsidRPr="00451624" w:rsidRDefault="0025668B" w:rsidP="0025668B">
            <w:pPr>
              <w:pStyle w:val="StyleJustified"/>
              <w:ind w:left="525" w:right="131"/>
              <w:rPr>
                <w:rFonts w:ascii="Tahoma" w:hAnsi="Tahoma" w:cs="Tahoma"/>
                <w:b/>
                <w:sz w:val="20"/>
              </w:rPr>
            </w:pPr>
            <w:r w:rsidRPr="00451624">
              <w:rPr>
                <w:rFonts w:ascii="Tahoma" w:hAnsi="Tahoma" w:cs="Tahoma"/>
                <w:b/>
                <w:sz w:val="20"/>
              </w:rPr>
              <w:t>ANEXO 2.  PROHIBICIONES</w:t>
            </w:r>
          </w:p>
          <w:p w14:paraId="2412A3A6" w14:textId="77777777" w:rsidR="0025668B" w:rsidRPr="0025668B" w:rsidRDefault="0025668B" w:rsidP="0025668B">
            <w:pPr>
              <w:pStyle w:val="StyleJustified"/>
              <w:ind w:left="525" w:right="131"/>
              <w:rPr>
                <w:rFonts w:ascii="Tahoma" w:hAnsi="Tahoma" w:cs="Tahoma"/>
                <w:sz w:val="20"/>
              </w:rPr>
            </w:pPr>
            <w:r w:rsidRPr="0025668B">
              <w:rPr>
                <w:rFonts w:ascii="Tahoma" w:hAnsi="Tahoma" w:cs="Tahoma"/>
                <w:sz w:val="20"/>
              </w:rPr>
              <w:t>Cuando el derecho de paso atraviese tierras privadas, el contratista deberá limitar el movimiento de sus cuadrillas y equipo, de manera que cause el menor daño posible a las mencionadas y deberá hacer lo posible por no dañar los terrenos. En los casos que se afecte la propiedad privada no se empezará la poda de árboles o limpieza del derecho de paso sin la debida autorización. No se procederá a la poda o tala de árboles ornamentales sin la autorización respectiva. A efectos de preservar lo establecido en el Art. 392 parágrafo II de la CPE, que indica “la tala de la siringa o del castaño será penalizado salvo en los casos de interés público regulados por ley”, por lo que en el desmonte no se tomará en cuenta la tumba de árboles de Siringa y Castaña.</w:t>
            </w:r>
          </w:p>
          <w:p w14:paraId="7A1CDEB5" w14:textId="77777777" w:rsidR="0025668B" w:rsidRPr="0025668B" w:rsidRDefault="0025668B" w:rsidP="0025668B">
            <w:pPr>
              <w:pStyle w:val="StyleJustified"/>
              <w:ind w:left="525" w:right="131"/>
              <w:rPr>
                <w:rFonts w:ascii="Tahoma" w:hAnsi="Tahoma" w:cs="Tahoma"/>
                <w:sz w:val="20"/>
              </w:rPr>
            </w:pPr>
            <w:r w:rsidRPr="0025668B">
              <w:rPr>
                <w:rFonts w:ascii="Tahoma" w:hAnsi="Tahoma" w:cs="Tahoma"/>
                <w:sz w:val="20"/>
              </w:rPr>
              <w:t>Los árboles muertos o peligrosos y los árboles débiles e improductivos más allá del derecho de paso y que al caer chocarían con la línea y que además requirieran de un desmoche o tala, serán desmochados si no son talados, excepto que los árboles que proporcionen sombra, frutas o sean ornamentales, serán podados y no talados, a no ser que se autorice o instruya de otra manera.</w:t>
            </w:r>
          </w:p>
          <w:p w14:paraId="4098C9ED" w14:textId="77777777" w:rsidR="0025668B" w:rsidRPr="0025668B" w:rsidRDefault="0025668B" w:rsidP="0025668B">
            <w:pPr>
              <w:pStyle w:val="StyleJustified"/>
              <w:ind w:left="525" w:right="131"/>
              <w:rPr>
                <w:rFonts w:ascii="Tahoma" w:hAnsi="Tahoma" w:cs="Tahoma"/>
                <w:sz w:val="20"/>
              </w:rPr>
            </w:pPr>
            <w:r w:rsidRPr="0025668B">
              <w:rPr>
                <w:rFonts w:ascii="Tahoma" w:hAnsi="Tahoma" w:cs="Tahoma"/>
                <w:sz w:val="20"/>
              </w:rPr>
              <w:t>Para esta actividad considerando que la línea se encuentra energizada se deberá proceder previa coordinación con ENDE. Por ninguna razón se deberá realizar quemas ilegales y sin notificación a la ABT.</w:t>
            </w:r>
          </w:p>
          <w:p w14:paraId="0BF6224D" w14:textId="12ADB89F" w:rsidR="00B7778B" w:rsidRPr="00A642FC" w:rsidRDefault="0025668B" w:rsidP="00B7778B">
            <w:pPr>
              <w:pStyle w:val="StyleJustified"/>
              <w:ind w:left="525" w:right="131"/>
              <w:rPr>
                <w:rFonts w:ascii="Tahoma" w:hAnsi="Tahoma" w:cs="Tahoma"/>
                <w:sz w:val="20"/>
              </w:rPr>
            </w:pPr>
            <w:r w:rsidRPr="0025668B">
              <w:rPr>
                <w:rFonts w:ascii="Tahoma" w:hAnsi="Tahoma" w:cs="Tahoma"/>
                <w:sz w:val="20"/>
              </w:rPr>
              <w:t>Se requiere personal que tenga conocimiento y experiencia para estas tareas de tala de árboles para encarar además de 10 ayudantes para trabajos de desbroce y retiro de árboles peligrosos próximo a la línea de media tensión.</w:t>
            </w:r>
          </w:p>
        </w:tc>
      </w:tr>
    </w:tbl>
    <w:p w14:paraId="16583F88" w14:textId="77777777" w:rsidR="0014327B" w:rsidRDefault="0014327B" w:rsidP="00A72FB0">
      <w:pPr>
        <w:jc w:val="center"/>
        <w:rPr>
          <w:rFonts w:cs="Arial"/>
          <w:b/>
          <w:sz w:val="18"/>
          <w:szCs w:val="18"/>
          <w:lang w:val="es-BO"/>
        </w:rPr>
      </w:pPr>
    </w:p>
    <w:p w14:paraId="545A98B4" w14:textId="77777777" w:rsidR="00B7778B" w:rsidRDefault="00B7778B" w:rsidP="00A72FB0">
      <w:pPr>
        <w:jc w:val="center"/>
        <w:rPr>
          <w:rFonts w:cs="Arial"/>
          <w:b/>
          <w:sz w:val="18"/>
          <w:szCs w:val="18"/>
          <w:lang w:val="es-BO"/>
        </w:rPr>
      </w:pPr>
    </w:p>
    <w:p w14:paraId="44299641" w14:textId="77777777" w:rsidR="00B7778B" w:rsidRDefault="00B7778B" w:rsidP="00A72FB0">
      <w:pPr>
        <w:jc w:val="center"/>
        <w:rPr>
          <w:rFonts w:cs="Arial"/>
          <w:b/>
          <w:sz w:val="18"/>
          <w:szCs w:val="18"/>
          <w:lang w:val="es-BO"/>
        </w:rPr>
      </w:pPr>
    </w:p>
    <w:p w14:paraId="2EB8AB0B" w14:textId="77777777" w:rsidR="00B7778B" w:rsidRDefault="00B7778B" w:rsidP="00A72FB0">
      <w:pPr>
        <w:jc w:val="center"/>
        <w:rPr>
          <w:rFonts w:cs="Arial"/>
          <w:b/>
          <w:sz w:val="18"/>
          <w:szCs w:val="18"/>
          <w:lang w:val="es-BO"/>
        </w:rPr>
      </w:pPr>
    </w:p>
    <w:p w14:paraId="7F877AEB" w14:textId="77777777" w:rsidR="00B7778B" w:rsidRDefault="00B7778B" w:rsidP="00A72FB0">
      <w:pPr>
        <w:jc w:val="center"/>
        <w:rPr>
          <w:rFonts w:cs="Arial"/>
          <w:b/>
          <w:sz w:val="18"/>
          <w:szCs w:val="18"/>
          <w:lang w:val="es-BO"/>
        </w:rPr>
      </w:pPr>
    </w:p>
    <w:p w14:paraId="048433EE" w14:textId="77777777" w:rsidR="00B7778B" w:rsidRDefault="00B7778B" w:rsidP="00A72FB0">
      <w:pPr>
        <w:jc w:val="center"/>
        <w:rPr>
          <w:rFonts w:cs="Arial"/>
          <w:b/>
          <w:sz w:val="18"/>
          <w:szCs w:val="18"/>
          <w:lang w:val="es-BO"/>
        </w:rPr>
      </w:pPr>
    </w:p>
    <w:p w14:paraId="1A926420" w14:textId="77777777" w:rsidR="00B7778B" w:rsidRDefault="00B7778B" w:rsidP="00A72FB0">
      <w:pPr>
        <w:jc w:val="center"/>
        <w:rPr>
          <w:rFonts w:cs="Arial"/>
          <w:b/>
          <w:sz w:val="18"/>
          <w:szCs w:val="18"/>
          <w:lang w:val="es-BO"/>
        </w:rPr>
      </w:pPr>
    </w:p>
    <w:p w14:paraId="0FB0F1E5" w14:textId="77777777" w:rsidR="00B7778B" w:rsidRDefault="00B7778B" w:rsidP="00A72FB0">
      <w:pPr>
        <w:jc w:val="center"/>
        <w:rPr>
          <w:rFonts w:cs="Arial"/>
          <w:b/>
          <w:sz w:val="18"/>
          <w:szCs w:val="18"/>
          <w:lang w:val="es-BO"/>
        </w:rPr>
      </w:pPr>
    </w:p>
    <w:p w14:paraId="185B1BC2" w14:textId="77777777" w:rsidR="00B7778B" w:rsidRDefault="00B7778B" w:rsidP="00A72FB0">
      <w:pPr>
        <w:jc w:val="center"/>
        <w:rPr>
          <w:rFonts w:cs="Arial"/>
          <w:b/>
          <w:sz w:val="18"/>
          <w:szCs w:val="18"/>
          <w:lang w:val="es-BO"/>
        </w:rPr>
      </w:pPr>
    </w:p>
    <w:p w14:paraId="27C0F595" w14:textId="77777777" w:rsidR="00B7778B" w:rsidRDefault="00B7778B" w:rsidP="00A72FB0">
      <w:pPr>
        <w:jc w:val="center"/>
        <w:rPr>
          <w:rFonts w:cs="Arial"/>
          <w:b/>
          <w:sz w:val="18"/>
          <w:szCs w:val="18"/>
          <w:lang w:val="es-BO"/>
        </w:rPr>
      </w:pPr>
    </w:p>
    <w:p w14:paraId="3BDDA8E1" w14:textId="77777777" w:rsidR="00B7778B" w:rsidRDefault="00B7778B" w:rsidP="00A72FB0">
      <w:pPr>
        <w:jc w:val="center"/>
        <w:rPr>
          <w:rFonts w:cs="Arial"/>
          <w:b/>
          <w:sz w:val="18"/>
          <w:szCs w:val="18"/>
          <w:lang w:val="es-BO"/>
        </w:rPr>
      </w:pPr>
    </w:p>
    <w:p w14:paraId="23D0AAD4" w14:textId="77777777" w:rsidR="00B7778B" w:rsidRDefault="00B7778B" w:rsidP="00A72FB0">
      <w:pPr>
        <w:jc w:val="center"/>
        <w:rPr>
          <w:rFonts w:cs="Arial"/>
          <w:b/>
          <w:sz w:val="18"/>
          <w:szCs w:val="18"/>
          <w:lang w:val="es-BO"/>
        </w:rPr>
      </w:pPr>
    </w:p>
    <w:p w14:paraId="27235501" w14:textId="77777777" w:rsidR="00B7778B" w:rsidRDefault="00B7778B" w:rsidP="00A72FB0">
      <w:pPr>
        <w:jc w:val="center"/>
        <w:rPr>
          <w:rFonts w:cs="Arial"/>
          <w:b/>
          <w:sz w:val="18"/>
          <w:szCs w:val="18"/>
          <w:lang w:val="es-BO"/>
        </w:rPr>
      </w:pPr>
    </w:p>
    <w:p w14:paraId="71DABE58" w14:textId="77777777" w:rsidR="00B7778B" w:rsidRDefault="00B7778B" w:rsidP="00A72FB0">
      <w:pPr>
        <w:jc w:val="center"/>
        <w:rPr>
          <w:rFonts w:cs="Arial"/>
          <w:b/>
          <w:sz w:val="18"/>
          <w:szCs w:val="18"/>
          <w:lang w:val="es-BO"/>
        </w:rPr>
      </w:pPr>
    </w:p>
    <w:p w14:paraId="57EA1DFA" w14:textId="77777777" w:rsidR="00B7778B" w:rsidRDefault="00B7778B" w:rsidP="00A72FB0">
      <w:pPr>
        <w:jc w:val="center"/>
        <w:rPr>
          <w:rFonts w:cs="Arial"/>
          <w:b/>
          <w:sz w:val="18"/>
          <w:szCs w:val="18"/>
          <w:lang w:val="es-BO"/>
        </w:rPr>
      </w:pPr>
    </w:p>
    <w:p w14:paraId="5CE15C0A" w14:textId="77777777" w:rsidR="00B7778B" w:rsidRDefault="00B7778B" w:rsidP="00A72FB0">
      <w:pPr>
        <w:jc w:val="center"/>
        <w:rPr>
          <w:rFonts w:cs="Arial"/>
          <w:b/>
          <w:sz w:val="18"/>
          <w:szCs w:val="18"/>
          <w:lang w:val="es-BO"/>
        </w:rPr>
      </w:pPr>
    </w:p>
    <w:p w14:paraId="13530720" w14:textId="77777777" w:rsidR="00B7778B" w:rsidRDefault="00B7778B" w:rsidP="00A72FB0">
      <w:pPr>
        <w:jc w:val="center"/>
        <w:rPr>
          <w:rFonts w:cs="Arial"/>
          <w:b/>
          <w:sz w:val="18"/>
          <w:szCs w:val="18"/>
          <w:lang w:val="es-BO"/>
        </w:rPr>
      </w:pPr>
    </w:p>
    <w:p w14:paraId="2531A801" w14:textId="77777777" w:rsidR="00B7778B" w:rsidRDefault="00B7778B" w:rsidP="00A72FB0">
      <w:pPr>
        <w:jc w:val="center"/>
        <w:rPr>
          <w:rFonts w:cs="Arial"/>
          <w:b/>
          <w:sz w:val="18"/>
          <w:szCs w:val="18"/>
          <w:lang w:val="es-BO"/>
        </w:rPr>
      </w:pPr>
    </w:p>
    <w:p w14:paraId="5074F936" w14:textId="77777777" w:rsidR="00B7778B" w:rsidRDefault="00B7778B" w:rsidP="00A72FB0">
      <w:pPr>
        <w:jc w:val="center"/>
        <w:rPr>
          <w:rFonts w:cs="Arial"/>
          <w:b/>
          <w:sz w:val="18"/>
          <w:szCs w:val="18"/>
          <w:lang w:val="es-BO"/>
        </w:rPr>
      </w:pPr>
    </w:p>
    <w:p w14:paraId="080FDD8C" w14:textId="77777777" w:rsidR="00B7778B" w:rsidRDefault="00B7778B" w:rsidP="00A72FB0">
      <w:pPr>
        <w:jc w:val="center"/>
        <w:rPr>
          <w:rFonts w:cs="Arial"/>
          <w:b/>
          <w:sz w:val="18"/>
          <w:szCs w:val="18"/>
          <w:lang w:val="es-BO"/>
        </w:rPr>
      </w:pPr>
    </w:p>
    <w:p w14:paraId="032170E0" w14:textId="77777777" w:rsidR="00B7778B" w:rsidRDefault="00B7778B" w:rsidP="00A72FB0">
      <w:pPr>
        <w:jc w:val="center"/>
        <w:rPr>
          <w:rFonts w:cs="Arial"/>
          <w:b/>
          <w:sz w:val="18"/>
          <w:szCs w:val="18"/>
          <w:lang w:val="es-BO"/>
        </w:rPr>
      </w:pPr>
    </w:p>
    <w:p w14:paraId="6DBD2399" w14:textId="77777777" w:rsidR="00B7778B" w:rsidRDefault="00B7778B" w:rsidP="00A72FB0">
      <w:pPr>
        <w:jc w:val="center"/>
        <w:rPr>
          <w:rFonts w:cs="Arial"/>
          <w:b/>
          <w:sz w:val="18"/>
          <w:szCs w:val="18"/>
          <w:lang w:val="es-BO"/>
        </w:rPr>
      </w:pPr>
    </w:p>
    <w:p w14:paraId="07D5F3AB" w14:textId="77777777" w:rsidR="00B7778B" w:rsidRDefault="00B7778B" w:rsidP="00A72FB0">
      <w:pPr>
        <w:jc w:val="center"/>
        <w:rPr>
          <w:rFonts w:cs="Arial"/>
          <w:b/>
          <w:sz w:val="18"/>
          <w:szCs w:val="18"/>
          <w:lang w:val="es-BO"/>
        </w:rPr>
      </w:pPr>
    </w:p>
    <w:p w14:paraId="189EBFB2" w14:textId="77777777" w:rsidR="00B7778B" w:rsidRDefault="00B7778B" w:rsidP="00A72FB0">
      <w:pPr>
        <w:jc w:val="center"/>
        <w:rPr>
          <w:rFonts w:cs="Arial"/>
          <w:b/>
          <w:sz w:val="18"/>
          <w:szCs w:val="18"/>
          <w:lang w:val="es-BO"/>
        </w:rPr>
      </w:pPr>
    </w:p>
    <w:p w14:paraId="40907508" w14:textId="77777777" w:rsidR="00B7778B" w:rsidRDefault="00B7778B" w:rsidP="00A72FB0">
      <w:pPr>
        <w:jc w:val="center"/>
        <w:rPr>
          <w:rFonts w:cs="Arial"/>
          <w:b/>
          <w:sz w:val="18"/>
          <w:szCs w:val="18"/>
          <w:lang w:val="es-BO"/>
        </w:rPr>
      </w:pPr>
    </w:p>
    <w:p w14:paraId="3A45B9EC" w14:textId="77777777" w:rsidR="00B7778B" w:rsidRDefault="00B7778B" w:rsidP="00A72FB0">
      <w:pPr>
        <w:jc w:val="center"/>
        <w:rPr>
          <w:rFonts w:cs="Arial"/>
          <w:b/>
          <w:sz w:val="18"/>
          <w:szCs w:val="18"/>
          <w:lang w:val="es-BO"/>
        </w:rPr>
      </w:pPr>
    </w:p>
    <w:p w14:paraId="3A96B450" w14:textId="77777777" w:rsidR="00B7778B" w:rsidRDefault="00B7778B" w:rsidP="00A72FB0">
      <w:pPr>
        <w:jc w:val="center"/>
        <w:rPr>
          <w:rFonts w:cs="Arial"/>
          <w:b/>
          <w:sz w:val="18"/>
          <w:szCs w:val="18"/>
          <w:lang w:val="es-BO"/>
        </w:rPr>
      </w:pPr>
    </w:p>
    <w:p w14:paraId="56FCE3F6" w14:textId="77777777" w:rsidR="00B7778B" w:rsidRDefault="00B7778B" w:rsidP="00A72FB0">
      <w:pPr>
        <w:jc w:val="center"/>
        <w:rPr>
          <w:rFonts w:cs="Arial"/>
          <w:b/>
          <w:sz w:val="18"/>
          <w:szCs w:val="18"/>
          <w:lang w:val="es-BO"/>
        </w:rPr>
      </w:pPr>
    </w:p>
    <w:p w14:paraId="4C503E82" w14:textId="77777777" w:rsidR="00B7778B" w:rsidRDefault="00B7778B" w:rsidP="00A72FB0">
      <w:pPr>
        <w:jc w:val="center"/>
        <w:rPr>
          <w:rFonts w:cs="Arial"/>
          <w:b/>
          <w:sz w:val="18"/>
          <w:szCs w:val="18"/>
          <w:lang w:val="es-BO"/>
        </w:rPr>
      </w:pPr>
    </w:p>
    <w:p w14:paraId="68A83DD8" w14:textId="77777777" w:rsidR="00B7778B" w:rsidRDefault="00B7778B" w:rsidP="00A72FB0">
      <w:pPr>
        <w:jc w:val="center"/>
        <w:rPr>
          <w:rFonts w:cs="Arial"/>
          <w:b/>
          <w:sz w:val="18"/>
          <w:szCs w:val="18"/>
          <w:lang w:val="es-BO"/>
        </w:rPr>
      </w:pPr>
    </w:p>
    <w:p w14:paraId="2F657C34" w14:textId="77777777" w:rsidR="00B7778B" w:rsidRDefault="00B7778B" w:rsidP="00A72FB0">
      <w:pPr>
        <w:jc w:val="center"/>
        <w:rPr>
          <w:rFonts w:cs="Arial"/>
          <w:b/>
          <w:sz w:val="18"/>
          <w:szCs w:val="18"/>
          <w:lang w:val="es-BO"/>
        </w:rPr>
      </w:pPr>
    </w:p>
    <w:p w14:paraId="75FEDBFD" w14:textId="77777777" w:rsidR="00B7778B" w:rsidRDefault="00B7778B" w:rsidP="00A72FB0">
      <w:pPr>
        <w:jc w:val="center"/>
        <w:rPr>
          <w:rFonts w:cs="Arial"/>
          <w:b/>
          <w:sz w:val="18"/>
          <w:szCs w:val="18"/>
          <w:lang w:val="es-BO"/>
        </w:rPr>
      </w:pPr>
    </w:p>
    <w:p w14:paraId="56C18587" w14:textId="77777777" w:rsidR="00B7778B" w:rsidRDefault="00B7778B" w:rsidP="00A72FB0">
      <w:pPr>
        <w:jc w:val="center"/>
        <w:rPr>
          <w:rFonts w:cs="Arial"/>
          <w:b/>
          <w:sz w:val="18"/>
          <w:szCs w:val="18"/>
          <w:lang w:val="es-BO"/>
        </w:rPr>
      </w:pPr>
    </w:p>
    <w:p w14:paraId="4E45C13F" w14:textId="77777777" w:rsidR="00B7778B" w:rsidRDefault="00B7778B" w:rsidP="00A72FB0">
      <w:pPr>
        <w:jc w:val="center"/>
        <w:rPr>
          <w:rFonts w:cs="Arial"/>
          <w:b/>
          <w:sz w:val="18"/>
          <w:szCs w:val="18"/>
          <w:lang w:val="es-BO"/>
        </w:rPr>
      </w:pPr>
    </w:p>
    <w:p w14:paraId="353CBBB7" w14:textId="77777777" w:rsidR="00B7778B" w:rsidRDefault="00B7778B" w:rsidP="00A72FB0">
      <w:pPr>
        <w:jc w:val="center"/>
        <w:rPr>
          <w:rFonts w:cs="Arial"/>
          <w:b/>
          <w:sz w:val="18"/>
          <w:szCs w:val="18"/>
          <w:lang w:val="es-BO"/>
        </w:rPr>
      </w:pPr>
    </w:p>
    <w:p w14:paraId="4328B390" w14:textId="1CAD18FA"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5376FF1" w:rsidR="002D0164" w:rsidRPr="00A40276" w:rsidRDefault="002D0164" w:rsidP="003220B0">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424F3BF" w14:textId="0193407A" w:rsidR="00604287" w:rsidRDefault="001A11FF" w:rsidP="00241A38">
      <w:pPr>
        <w:numPr>
          <w:ilvl w:val="0"/>
          <w:numId w:val="12"/>
        </w:numPr>
        <w:jc w:val="both"/>
        <w:rPr>
          <w:rFonts w:cs="Arial"/>
          <w:sz w:val="18"/>
          <w:szCs w:val="18"/>
          <w:lang w:val="es-BO"/>
        </w:rPr>
      </w:pPr>
      <w:r w:rsidRPr="00180FD1">
        <w:rPr>
          <w:rFonts w:cs="Arial"/>
          <w:sz w:val="18"/>
          <w:szCs w:val="18"/>
          <w:lang w:val="es-BO"/>
        </w:rPr>
        <w:t>Testimonio de Contrato de Asociación Accidental.</w:t>
      </w:r>
    </w:p>
    <w:p w14:paraId="28A7D19C" w14:textId="30CFE7CC" w:rsidR="00875E1B" w:rsidRPr="0014327B" w:rsidRDefault="0014327B" w:rsidP="00537EA8">
      <w:pPr>
        <w:numPr>
          <w:ilvl w:val="0"/>
          <w:numId w:val="12"/>
        </w:numPr>
        <w:jc w:val="both"/>
        <w:rPr>
          <w:rFonts w:cs="Arial"/>
          <w:sz w:val="18"/>
          <w:szCs w:val="18"/>
          <w:lang w:val="es-BO"/>
        </w:rPr>
      </w:pPr>
      <w:r w:rsidRPr="0014327B">
        <w:rPr>
          <w:rFonts w:cs="Arial"/>
          <w:sz w:val="18"/>
          <w:szCs w:val="18"/>
          <w:lang w:val="es-BO"/>
        </w:rPr>
        <w:t xml:space="preserve">Documentación </w:t>
      </w:r>
      <w:r w:rsidR="00537EA8">
        <w:rPr>
          <w:rFonts w:cs="Arial"/>
          <w:sz w:val="18"/>
          <w:szCs w:val="18"/>
          <w:lang w:val="es-BO"/>
        </w:rPr>
        <w:t>requerida en las especificaciones técnicas</w:t>
      </w:r>
      <w:r w:rsidR="000946EF">
        <w:rPr>
          <w:rFonts w:cs="Arial"/>
          <w:sz w:val="18"/>
          <w:szCs w:val="18"/>
          <w:lang w:val="es-BO"/>
        </w:rPr>
        <w:t>.</w:t>
      </w: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1ED83BBF" w:rsidR="00C773CE" w:rsidRDefault="00C773CE" w:rsidP="002C5CC5">
      <w:pPr>
        <w:jc w:val="center"/>
        <w:rPr>
          <w:rFonts w:cs="Arial"/>
          <w:b/>
          <w:sz w:val="18"/>
          <w:szCs w:val="18"/>
          <w:lang w:val="es-BO"/>
        </w:rPr>
      </w:pPr>
    </w:p>
    <w:p w14:paraId="6878DD6F" w14:textId="22E027AD" w:rsidR="0076687C" w:rsidRDefault="0076687C" w:rsidP="002C5CC5">
      <w:pPr>
        <w:jc w:val="center"/>
        <w:rPr>
          <w:rFonts w:cs="Arial"/>
          <w:b/>
          <w:sz w:val="18"/>
          <w:szCs w:val="18"/>
          <w:lang w:val="es-BO"/>
        </w:rPr>
      </w:pPr>
    </w:p>
    <w:p w14:paraId="0C5ED4B2" w14:textId="4B364FCD" w:rsidR="0076687C" w:rsidRDefault="0076687C" w:rsidP="002C5CC5">
      <w:pPr>
        <w:jc w:val="center"/>
        <w:rPr>
          <w:rFonts w:cs="Arial"/>
          <w:b/>
          <w:sz w:val="18"/>
          <w:szCs w:val="18"/>
          <w:lang w:val="es-BO"/>
        </w:rPr>
      </w:pPr>
    </w:p>
    <w:p w14:paraId="7DA043E2" w14:textId="04FD9686" w:rsidR="0076687C" w:rsidRDefault="0076687C" w:rsidP="002C5CC5">
      <w:pPr>
        <w:jc w:val="center"/>
        <w:rPr>
          <w:rFonts w:cs="Arial"/>
          <w:b/>
          <w:sz w:val="18"/>
          <w:szCs w:val="18"/>
          <w:lang w:val="es-BO"/>
        </w:rPr>
      </w:pPr>
    </w:p>
    <w:p w14:paraId="0F844389" w14:textId="6E076191" w:rsidR="0076687C" w:rsidRDefault="0076687C" w:rsidP="002C5CC5">
      <w:pPr>
        <w:jc w:val="center"/>
        <w:rPr>
          <w:rFonts w:cs="Arial"/>
          <w:b/>
          <w:sz w:val="18"/>
          <w:szCs w:val="18"/>
          <w:lang w:val="es-BO"/>
        </w:rPr>
      </w:pPr>
    </w:p>
    <w:p w14:paraId="2C36DE08" w14:textId="7163410F" w:rsidR="0076687C" w:rsidRDefault="0076687C" w:rsidP="002C5CC5">
      <w:pPr>
        <w:jc w:val="center"/>
        <w:rPr>
          <w:rFonts w:cs="Arial"/>
          <w:b/>
          <w:sz w:val="18"/>
          <w:szCs w:val="18"/>
          <w:lang w:val="es-BO"/>
        </w:rPr>
      </w:pPr>
    </w:p>
    <w:p w14:paraId="07C3DA1C" w14:textId="77777777" w:rsidR="0076687C" w:rsidRPr="00A40276" w:rsidRDefault="0076687C"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0B4BEEBA" w:rsidR="00F01F1F" w:rsidRDefault="00F01F1F" w:rsidP="002C5CC5">
      <w:pPr>
        <w:jc w:val="center"/>
        <w:rPr>
          <w:rFonts w:cs="Arial"/>
          <w:b/>
          <w:sz w:val="18"/>
          <w:szCs w:val="18"/>
          <w:lang w:val="es-BO"/>
        </w:rPr>
      </w:pPr>
    </w:p>
    <w:p w14:paraId="7B11FEB4" w14:textId="25017DEB" w:rsidR="00201E32" w:rsidRDefault="00201E32" w:rsidP="002C5CC5">
      <w:pPr>
        <w:jc w:val="center"/>
        <w:rPr>
          <w:rFonts w:cs="Arial"/>
          <w:b/>
          <w:sz w:val="18"/>
          <w:szCs w:val="18"/>
          <w:lang w:val="es-BO"/>
        </w:rPr>
      </w:pPr>
    </w:p>
    <w:p w14:paraId="4548654E" w14:textId="10BBFFB3" w:rsidR="00201E32" w:rsidRDefault="00201E32" w:rsidP="002C5CC5">
      <w:pPr>
        <w:jc w:val="center"/>
        <w:rPr>
          <w:rFonts w:cs="Arial"/>
          <w:b/>
          <w:sz w:val="18"/>
          <w:szCs w:val="18"/>
          <w:lang w:val="es-BO"/>
        </w:rPr>
      </w:pPr>
    </w:p>
    <w:p w14:paraId="174D2ED3" w14:textId="24E02148" w:rsidR="00201E32" w:rsidRDefault="00201E32" w:rsidP="002C5CC5">
      <w:pPr>
        <w:jc w:val="center"/>
        <w:rPr>
          <w:rFonts w:cs="Arial"/>
          <w:b/>
          <w:sz w:val="18"/>
          <w:szCs w:val="18"/>
          <w:lang w:val="es-BO"/>
        </w:rPr>
      </w:pPr>
    </w:p>
    <w:p w14:paraId="45699B60" w14:textId="7F6A33AF" w:rsidR="00201E32" w:rsidRDefault="00201E32" w:rsidP="002C5CC5">
      <w:pPr>
        <w:jc w:val="center"/>
        <w:rPr>
          <w:rFonts w:cs="Arial"/>
          <w:b/>
          <w:sz w:val="18"/>
          <w:szCs w:val="18"/>
          <w:lang w:val="es-BO"/>
        </w:rPr>
      </w:pPr>
    </w:p>
    <w:p w14:paraId="284DC7AC" w14:textId="77777777" w:rsidR="00201E32" w:rsidRDefault="00201E32"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01FE9BD2"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4C173B0" w14:textId="12FB05DC" w:rsidR="00D34621" w:rsidRDefault="00EF12E0" w:rsidP="00620B34">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A837118" w14:textId="3633FFB5" w:rsidR="00D34621" w:rsidRDefault="00D34621" w:rsidP="00620B34">
      <w:pPr>
        <w:jc w:val="center"/>
        <w:rPr>
          <w:rFonts w:cs="Arial"/>
          <w:b/>
          <w:sz w:val="18"/>
          <w:szCs w:val="18"/>
          <w:lang w:val="es-BO"/>
        </w:rPr>
      </w:pPr>
    </w:p>
    <w:tbl>
      <w:tblPr>
        <w:tblW w:w="10219" w:type="dxa"/>
        <w:jc w:val="center"/>
        <w:tblLayout w:type="fixed"/>
        <w:tblCellMar>
          <w:left w:w="70" w:type="dxa"/>
          <w:right w:w="70" w:type="dxa"/>
        </w:tblCellMar>
        <w:tblLook w:val="04A0" w:firstRow="1" w:lastRow="0" w:firstColumn="1" w:lastColumn="0" w:noHBand="0" w:noVBand="1"/>
      </w:tblPr>
      <w:tblGrid>
        <w:gridCol w:w="668"/>
        <w:gridCol w:w="4574"/>
        <w:gridCol w:w="806"/>
        <w:gridCol w:w="649"/>
        <w:gridCol w:w="24"/>
        <w:gridCol w:w="3498"/>
      </w:tblGrid>
      <w:tr w:rsidR="00D34621" w:rsidRPr="004B6063" w14:paraId="6B10E3BB" w14:textId="77777777" w:rsidTr="003F7EA1">
        <w:trPr>
          <w:trHeight w:val="626"/>
          <w:jc w:val="center"/>
        </w:trPr>
        <w:tc>
          <w:tcPr>
            <w:tcW w:w="6697" w:type="dxa"/>
            <w:gridSpan w:val="4"/>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0657F5D9" w14:textId="77777777" w:rsidR="00D34621" w:rsidRPr="004B6063" w:rsidRDefault="00D34621" w:rsidP="00241A38">
            <w:pPr>
              <w:jc w:val="center"/>
              <w:rPr>
                <w:rFonts w:ascii="Tahoma" w:hAnsi="Tahoma" w:cs="Tahoma"/>
              </w:rPr>
            </w:pPr>
            <w:r w:rsidRPr="004B6063">
              <w:rPr>
                <w:rFonts w:ascii="Tahoma" w:hAnsi="Tahoma" w:cs="Tahoma"/>
              </w:rPr>
              <w:t>Para ser llenado por la Entidad Convocante</w:t>
            </w:r>
          </w:p>
        </w:tc>
        <w:tc>
          <w:tcPr>
            <w:tcW w:w="3522"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777F309D" w14:textId="77777777" w:rsidR="00D34621" w:rsidRPr="004B6063" w:rsidRDefault="00D34621" w:rsidP="00241A38">
            <w:pPr>
              <w:rPr>
                <w:rFonts w:ascii="Tahoma" w:hAnsi="Tahoma" w:cs="Tahoma"/>
              </w:rPr>
            </w:pPr>
          </w:p>
          <w:p w14:paraId="6578EC5F" w14:textId="77777777" w:rsidR="00D34621" w:rsidRPr="004B6063" w:rsidRDefault="00D34621" w:rsidP="00241A38">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D34621" w:rsidRPr="004B6063" w14:paraId="0041DE16" w14:textId="77777777" w:rsidTr="003F7EA1">
        <w:trPr>
          <w:trHeight w:val="104"/>
          <w:jc w:val="center"/>
        </w:trPr>
        <w:tc>
          <w:tcPr>
            <w:tcW w:w="668"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1FD7A5E" w14:textId="2766AAF6" w:rsidR="00D34621" w:rsidRPr="004B6063" w:rsidRDefault="00A03210" w:rsidP="00A03210">
            <w:pPr>
              <w:rPr>
                <w:rFonts w:ascii="Tahoma" w:hAnsi="Tahoma" w:cs="Tahoma"/>
              </w:rPr>
            </w:pPr>
            <w:r>
              <w:rPr>
                <w:rFonts w:ascii="Tahoma" w:hAnsi="Tahoma" w:cs="Tahoma"/>
              </w:rPr>
              <w:t>N°</w:t>
            </w:r>
          </w:p>
        </w:tc>
        <w:tc>
          <w:tcPr>
            <w:tcW w:w="4574" w:type="dxa"/>
            <w:tcBorders>
              <w:top w:val="nil"/>
              <w:left w:val="nil"/>
              <w:bottom w:val="single" w:sz="4" w:space="0" w:color="auto"/>
              <w:right w:val="single" w:sz="8" w:space="0" w:color="auto"/>
            </w:tcBorders>
            <w:shd w:val="clear" w:color="auto" w:fill="DDD9C3" w:themeFill="background2" w:themeFillShade="E6"/>
            <w:vAlign w:val="center"/>
            <w:hideMark/>
          </w:tcPr>
          <w:p w14:paraId="744C1E52" w14:textId="77777777" w:rsidR="00D34621" w:rsidRPr="004B6063" w:rsidRDefault="00D34621" w:rsidP="00241A38">
            <w:pPr>
              <w:rPr>
                <w:rFonts w:ascii="Tahoma" w:hAnsi="Tahoma" w:cs="Tahoma"/>
              </w:rPr>
            </w:pPr>
            <w:r w:rsidRPr="004B6063">
              <w:rPr>
                <w:rFonts w:ascii="Tahoma" w:hAnsi="Tahoma" w:cs="Tahoma"/>
              </w:rPr>
              <w:t>CONCEPTOS</w:t>
            </w:r>
          </w:p>
        </w:tc>
        <w:tc>
          <w:tcPr>
            <w:tcW w:w="806" w:type="dxa"/>
            <w:tcBorders>
              <w:top w:val="nil"/>
              <w:left w:val="nil"/>
              <w:bottom w:val="single" w:sz="4" w:space="0" w:color="auto"/>
              <w:right w:val="single" w:sz="8" w:space="0" w:color="auto"/>
            </w:tcBorders>
            <w:shd w:val="clear" w:color="auto" w:fill="DDD9C3" w:themeFill="background2" w:themeFillShade="E6"/>
            <w:vAlign w:val="center"/>
            <w:hideMark/>
          </w:tcPr>
          <w:p w14:paraId="27341625" w14:textId="77777777" w:rsidR="00D34621" w:rsidRPr="004B6063" w:rsidRDefault="00D34621" w:rsidP="00241A38">
            <w:pPr>
              <w:rPr>
                <w:rFonts w:ascii="Tahoma" w:hAnsi="Tahoma" w:cs="Tahoma"/>
              </w:rPr>
            </w:pPr>
            <w:r w:rsidRPr="004B6063">
              <w:rPr>
                <w:rFonts w:ascii="Tahoma" w:hAnsi="Tahoma" w:cs="Tahoma"/>
              </w:rPr>
              <w:t>Unid.</w:t>
            </w:r>
          </w:p>
        </w:tc>
        <w:tc>
          <w:tcPr>
            <w:tcW w:w="649" w:type="dxa"/>
            <w:tcBorders>
              <w:top w:val="nil"/>
              <w:left w:val="nil"/>
              <w:bottom w:val="single" w:sz="4" w:space="0" w:color="auto"/>
              <w:right w:val="single" w:sz="4" w:space="0" w:color="auto"/>
            </w:tcBorders>
            <w:shd w:val="clear" w:color="auto" w:fill="DDD9C3" w:themeFill="background2" w:themeFillShade="E6"/>
            <w:vAlign w:val="center"/>
            <w:hideMark/>
          </w:tcPr>
          <w:p w14:paraId="144258A5" w14:textId="77777777" w:rsidR="00D34621" w:rsidRDefault="00D34621" w:rsidP="00241A38">
            <w:pPr>
              <w:jc w:val="center"/>
              <w:rPr>
                <w:rFonts w:ascii="Tahoma" w:hAnsi="Tahoma" w:cs="Tahoma"/>
              </w:rPr>
            </w:pPr>
          </w:p>
          <w:p w14:paraId="504F6531" w14:textId="77777777" w:rsidR="00D34621" w:rsidRPr="00242C2E" w:rsidRDefault="00D34621" w:rsidP="00241A38">
            <w:pPr>
              <w:jc w:val="center"/>
              <w:rPr>
                <w:rFonts w:ascii="Tahoma" w:hAnsi="Tahoma" w:cs="Tahoma"/>
              </w:rPr>
            </w:pPr>
            <w:proofErr w:type="spellStart"/>
            <w:r w:rsidRPr="0051632B">
              <w:rPr>
                <w:rFonts w:ascii="Tahoma" w:hAnsi="Tahoma" w:cs="Tahoma"/>
              </w:rPr>
              <w:t>Cant</w:t>
            </w:r>
            <w:proofErr w:type="spellEnd"/>
            <w:r w:rsidRPr="0051632B">
              <w:rPr>
                <w:rFonts w:ascii="Tahoma" w:hAnsi="Tahoma" w:cs="Tahoma"/>
              </w:rPr>
              <w:t>.</w:t>
            </w:r>
          </w:p>
          <w:p w14:paraId="10E9EBEF" w14:textId="77777777" w:rsidR="00D34621" w:rsidRPr="004B6063" w:rsidRDefault="00D34621" w:rsidP="00241A38">
            <w:pPr>
              <w:jc w:val="center"/>
              <w:rPr>
                <w:rFonts w:ascii="Tahoma" w:hAnsi="Tahoma" w:cs="Tahoma"/>
              </w:rPr>
            </w:pPr>
          </w:p>
        </w:tc>
        <w:tc>
          <w:tcPr>
            <w:tcW w:w="352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90CEF36" w14:textId="77777777" w:rsidR="00D34621" w:rsidRPr="004B6063" w:rsidRDefault="00D34621" w:rsidP="00241A38">
            <w:pPr>
              <w:rPr>
                <w:rFonts w:ascii="Tahoma" w:hAnsi="Tahoma" w:cs="Tahoma"/>
              </w:rPr>
            </w:pPr>
            <w:r w:rsidRPr="00E72A9E">
              <w:rPr>
                <w:rFonts w:ascii="Tahoma" w:hAnsi="Tahoma" w:cs="Tahoma"/>
              </w:rPr>
              <w:t>Característica Propuesta (**)</w:t>
            </w:r>
          </w:p>
        </w:tc>
      </w:tr>
      <w:tr w:rsidR="00D34621" w:rsidRPr="004B6063" w14:paraId="10C5E6CB" w14:textId="77777777" w:rsidTr="003F7EA1">
        <w:trPr>
          <w:trHeight w:val="1240"/>
          <w:jc w:val="center"/>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9F1A205" w14:textId="77777777" w:rsidR="00D34621" w:rsidRPr="004B6063" w:rsidRDefault="00D34621" w:rsidP="00241A38">
            <w:pPr>
              <w:jc w:val="center"/>
              <w:rPr>
                <w:rFonts w:ascii="Tahoma" w:hAnsi="Tahoma" w:cs="Tahoma"/>
              </w:rPr>
            </w:pPr>
            <w:r>
              <w:rPr>
                <w:rFonts w:ascii="Tahoma" w:hAnsi="Tahoma" w:cs="Tahoma"/>
              </w:rPr>
              <w:t>1</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45E18437" w14:textId="77777777" w:rsidR="00D34621" w:rsidRPr="004B6063" w:rsidRDefault="00D34621" w:rsidP="00241A38">
            <w:pPr>
              <w:rPr>
                <w:rFonts w:ascii="Tahoma" w:hAnsi="Tahoma" w:cs="Tahoma"/>
                <w:color w:val="000000"/>
              </w:rPr>
            </w:pPr>
          </w:p>
          <w:p w14:paraId="779A1781" w14:textId="77777777" w:rsidR="00D34621" w:rsidRPr="004B6063" w:rsidRDefault="00D34621" w:rsidP="00241A38">
            <w:pPr>
              <w:jc w:val="both"/>
              <w:rPr>
                <w:rFonts w:ascii="Tahoma" w:hAnsi="Tahoma" w:cs="Tahoma"/>
              </w:rPr>
            </w:pPr>
            <w:r w:rsidRPr="00822C57">
              <w:rPr>
                <w:rFonts w:ascii="Tahoma" w:hAnsi="Tahoma" w:cs="Tahoma"/>
              </w:rPr>
              <w:t>SERVICIO DE LIMPIEZA DE DERECHO DE VÍA, TRAMO: ESPÍRITU – SOBERANÍA</w:t>
            </w:r>
            <w:r>
              <w:rPr>
                <w:rFonts w:ascii="Tahoma" w:hAnsi="Tahoma" w:cs="Tahoma"/>
              </w:rPr>
              <w:t>; REGIONAL COBIJA – GESTIÓN 2024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D84B4C9" w14:textId="77777777" w:rsidR="00D34621" w:rsidRPr="004B6063" w:rsidRDefault="00D34621" w:rsidP="00241A38">
            <w:pPr>
              <w:rPr>
                <w:rFonts w:ascii="Tahoma" w:hAnsi="Tahoma" w:cs="Tahoma"/>
                <w:color w:val="000000"/>
              </w:rPr>
            </w:pPr>
            <w:r>
              <w:rPr>
                <w:rFonts w:ascii="Tahoma" w:hAnsi="Tahoma" w:cs="Tahoma"/>
                <w:color w:val="000000"/>
              </w:rPr>
              <w:t>Ha.</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171865DA" w14:textId="77777777" w:rsidR="00D34621" w:rsidRDefault="00D34621" w:rsidP="00241A38">
            <w:pPr>
              <w:jc w:val="center"/>
              <w:rPr>
                <w:rFonts w:ascii="Tahoma" w:hAnsi="Tahoma" w:cs="Tahoma"/>
                <w:color w:val="000000"/>
              </w:rPr>
            </w:pPr>
          </w:p>
          <w:p w14:paraId="1E082627" w14:textId="77777777" w:rsidR="00D34621" w:rsidRPr="00242C2E" w:rsidRDefault="00D34621" w:rsidP="00241A38">
            <w:pPr>
              <w:jc w:val="center"/>
              <w:rPr>
                <w:rFonts w:ascii="Tahoma" w:hAnsi="Tahoma" w:cs="Tahoma"/>
                <w:color w:val="000000"/>
              </w:rPr>
            </w:pPr>
            <w:r>
              <w:rPr>
                <w:rFonts w:ascii="Tahoma" w:hAnsi="Tahoma" w:cs="Tahoma"/>
                <w:color w:val="000000"/>
              </w:rPr>
              <w:t>38</w:t>
            </w:r>
          </w:p>
          <w:p w14:paraId="39AC645C" w14:textId="77777777" w:rsidR="00D34621" w:rsidRPr="004B6063" w:rsidRDefault="00D34621" w:rsidP="00241A38">
            <w:pPr>
              <w:jc w:val="center"/>
              <w:rPr>
                <w:rFonts w:ascii="Tahoma" w:hAnsi="Tahoma" w:cs="Tahoma"/>
              </w:rPr>
            </w:pPr>
          </w:p>
        </w:tc>
        <w:tc>
          <w:tcPr>
            <w:tcW w:w="3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2EE1F" w14:textId="156B14F4" w:rsidR="00D34621" w:rsidRPr="004B6063" w:rsidRDefault="002F4149" w:rsidP="002F4149">
            <w:pPr>
              <w:rPr>
                <w:rFonts w:ascii="Tahoma" w:hAnsi="Tahoma" w:cs="Tahoma"/>
              </w:rPr>
            </w:pPr>
            <w:r w:rsidRPr="002F4149">
              <w:rPr>
                <w:rFonts w:ascii="Tahoma" w:hAnsi="Tahoma" w:cs="Tahoma"/>
                <w:color w:val="BFBFBF" w:themeColor="background1" w:themeShade="BF"/>
              </w:rPr>
              <w:t>(Manifestar expresamente las condiciones de su propuesta con referencia a este requerimiento)</w:t>
            </w:r>
          </w:p>
        </w:tc>
      </w:tr>
      <w:tr w:rsidR="00D34621" w:rsidRPr="004B6063" w14:paraId="41132F2C" w14:textId="77777777" w:rsidTr="00B4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jc w:val="center"/>
        </w:trPr>
        <w:tc>
          <w:tcPr>
            <w:tcW w:w="10219" w:type="dxa"/>
            <w:gridSpan w:val="6"/>
            <w:shd w:val="clear" w:color="000000" w:fill="808080"/>
            <w:vAlign w:val="center"/>
            <w:hideMark/>
          </w:tcPr>
          <w:p w14:paraId="1333B0D2" w14:textId="77777777" w:rsidR="00D34621" w:rsidRPr="004B6063" w:rsidRDefault="00D34621" w:rsidP="00241A38">
            <w:pPr>
              <w:jc w:val="center"/>
              <w:rPr>
                <w:rFonts w:ascii="Tahoma" w:hAnsi="Tahoma" w:cs="Tahoma"/>
                <w:b/>
                <w:bCs/>
                <w:color w:val="FFFFFF"/>
                <w:u w:val="single"/>
              </w:rPr>
            </w:pPr>
            <w:r w:rsidRPr="004B6063">
              <w:rPr>
                <w:rFonts w:ascii="Tahoma" w:hAnsi="Tahoma" w:cs="Tahoma"/>
              </w:rPr>
              <w:tab/>
            </w:r>
            <w:r w:rsidRPr="008A1499">
              <w:rPr>
                <w:rFonts w:ascii="Tahoma" w:hAnsi="Tahoma" w:cs="Tahoma"/>
                <w:b/>
                <w:bCs/>
                <w:color w:val="FFFFFF"/>
                <w:u w:val="single"/>
              </w:rPr>
              <w:t xml:space="preserve">CONDICIONES </w:t>
            </w:r>
            <w:r>
              <w:rPr>
                <w:rFonts w:ascii="Tahoma" w:hAnsi="Tahoma" w:cs="Tahoma"/>
                <w:b/>
                <w:bCs/>
                <w:color w:val="FFFFFF"/>
                <w:u w:val="single"/>
              </w:rPr>
              <w:t>TECNICAS</w:t>
            </w:r>
          </w:p>
        </w:tc>
      </w:tr>
      <w:tr w:rsidR="00D34621" w:rsidRPr="004B6063" w14:paraId="71FF0AF1"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6721" w:type="dxa"/>
            <w:gridSpan w:val="5"/>
            <w:shd w:val="clear" w:color="auto" w:fill="auto"/>
            <w:vAlign w:val="center"/>
            <w:hideMark/>
          </w:tcPr>
          <w:p w14:paraId="18057E62" w14:textId="77777777" w:rsidR="00D34621" w:rsidRPr="004B6063" w:rsidRDefault="00D34621" w:rsidP="00241A38">
            <w:pPr>
              <w:rPr>
                <w:rFonts w:ascii="Tahoma" w:hAnsi="Tahoma" w:cs="Tahoma"/>
                <w:color w:val="A5A5A5"/>
              </w:rPr>
            </w:pPr>
            <w:r>
              <w:rPr>
                <w:rFonts w:ascii="Tahoma" w:hAnsi="Tahoma" w:cs="Tahoma"/>
                <w:b/>
                <w:bCs/>
                <w:color w:val="000000"/>
              </w:rPr>
              <w:t xml:space="preserve"> EXPERIENCIA </w:t>
            </w:r>
            <w:r w:rsidRPr="0088625A">
              <w:rPr>
                <w:rFonts w:ascii="Tahoma" w:hAnsi="Tahoma" w:cs="Tahoma"/>
                <w:b/>
                <w:bCs/>
                <w:color w:val="000000"/>
              </w:rPr>
              <w:t>REQUERIDO</w:t>
            </w:r>
            <w:r w:rsidRPr="004B6063">
              <w:rPr>
                <w:rFonts w:ascii="Tahoma" w:hAnsi="Tahoma" w:cs="Tahoma"/>
                <w:b/>
                <w:bCs/>
                <w:color w:val="000000"/>
              </w:rPr>
              <w:t>:</w:t>
            </w:r>
          </w:p>
        </w:tc>
        <w:tc>
          <w:tcPr>
            <w:tcW w:w="3498" w:type="dxa"/>
          </w:tcPr>
          <w:p w14:paraId="25CE2F73" w14:textId="77777777" w:rsidR="00D34621" w:rsidRPr="004B6063" w:rsidRDefault="00D34621" w:rsidP="00241A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D34621" w:rsidRPr="004B6063" w14:paraId="49FCD13F"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jc w:val="center"/>
        </w:trPr>
        <w:tc>
          <w:tcPr>
            <w:tcW w:w="6721" w:type="dxa"/>
            <w:gridSpan w:val="5"/>
            <w:shd w:val="clear" w:color="auto" w:fill="auto"/>
            <w:noWrap/>
            <w:vAlign w:val="bottom"/>
            <w:hideMark/>
          </w:tcPr>
          <w:p w14:paraId="6053BA48" w14:textId="77777777" w:rsidR="00D34621" w:rsidRPr="00EF1C18" w:rsidRDefault="00D34621" w:rsidP="00241A38">
            <w:pPr>
              <w:jc w:val="both"/>
              <w:rPr>
                <w:rFonts w:ascii="Tahoma" w:hAnsi="Tahoma" w:cs="Tahoma"/>
                <w:color w:val="000000"/>
              </w:rPr>
            </w:pPr>
            <w:r w:rsidRPr="00EF1C18">
              <w:rPr>
                <w:rFonts w:ascii="Tahoma" w:hAnsi="Tahoma" w:cs="Tahoma"/>
                <w:color w:val="000000"/>
              </w:rPr>
              <w:t>"El proponente deberá acreditar haber realizado mínimo un (1) trabajo de desbroce y limpieza de vía en las redes eléctricas de media y baja tensión, se tomará en cuenta como similar trabajó de construcción de redes eléctricas (ya que se entiende que en la construcción de redes eléctricas se realizan trabajos de desbroce y limpieza de vía)".</w:t>
            </w:r>
          </w:p>
          <w:p w14:paraId="071E4A61" w14:textId="77777777" w:rsidR="00D34621" w:rsidRPr="00EF1C18" w:rsidRDefault="00D34621" w:rsidP="00241A38">
            <w:pPr>
              <w:jc w:val="both"/>
              <w:rPr>
                <w:rFonts w:ascii="Tahoma" w:hAnsi="Tahoma" w:cs="Tahoma"/>
                <w:color w:val="000000"/>
              </w:rPr>
            </w:pPr>
            <w:r w:rsidRPr="00EF1C18">
              <w:rPr>
                <w:rFonts w:ascii="Tahoma" w:hAnsi="Tahoma" w:cs="Tahoma"/>
                <w:color w:val="000000"/>
              </w:rPr>
              <w:t>Debe adjuntar en la propuesta los documentos que respalden la conclusión del servicio a conformidad de las partes, estos documentos pueden ser:</w:t>
            </w:r>
          </w:p>
          <w:p w14:paraId="30182622" w14:textId="77777777" w:rsidR="00D34621" w:rsidRPr="00EF1C18" w:rsidRDefault="00D34621" w:rsidP="00241A38">
            <w:pPr>
              <w:jc w:val="both"/>
              <w:rPr>
                <w:rFonts w:ascii="Tahoma" w:hAnsi="Tahoma" w:cs="Tahoma"/>
                <w:color w:val="000000"/>
              </w:rPr>
            </w:pPr>
          </w:p>
          <w:p w14:paraId="297BB75A" w14:textId="77777777" w:rsidR="00D34621" w:rsidRPr="004B6063" w:rsidRDefault="00D34621" w:rsidP="00241A38">
            <w:pPr>
              <w:rPr>
                <w:rFonts w:ascii="Tahoma" w:hAnsi="Tahoma" w:cs="Tahoma"/>
                <w:b/>
                <w:bCs/>
                <w:color w:val="000000"/>
              </w:rPr>
            </w:pPr>
            <w:r w:rsidRPr="00EF1C18">
              <w:rPr>
                <w:rFonts w:ascii="Tahoma" w:hAnsi="Tahoma" w:cs="Tahoma"/>
                <w:color w:val="000000"/>
              </w:rPr>
              <w:t xml:space="preserve">   - Acta de Recepción o equivalente.</w:t>
            </w:r>
            <w:r w:rsidRPr="00EF1C18">
              <w:rPr>
                <w:rFonts w:ascii="Tahoma" w:hAnsi="Tahoma" w:cs="Tahoma"/>
                <w:color w:val="000000"/>
              </w:rPr>
              <w:br/>
              <w:t xml:space="preserve">   - Informe de conformidad o equivalente.</w:t>
            </w:r>
            <w:r w:rsidRPr="00EF1C18">
              <w:rPr>
                <w:rFonts w:ascii="Tahoma" w:hAnsi="Tahoma" w:cs="Tahoma"/>
                <w:color w:val="000000"/>
              </w:rPr>
              <w:br/>
              <w:t xml:space="preserve">   - En caso de presentar contratos, deberán adjuntar documentación de respaldo que permita acreditar la conclusión de los mismos (facturas, formularios, certificado de cumplimiento de contrato u otro equivalente).</w:t>
            </w:r>
          </w:p>
        </w:tc>
        <w:tc>
          <w:tcPr>
            <w:tcW w:w="3498" w:type="dxa"/>
          </w:tcPr>
          <w:p w14:paraId="0A35B8BD" w14:textId="77777777" w:rsidR="00D34621" w:rsidRPr="004B6063" w:rsidRDefault="00D34621" w:rsidP="00241A38">
            <w:pPr>
              <w:rPr>
                <w:rFonts w:ascii="Tahoma" w:hAnsi="Tahoma" w:cs="Tahoma"/>
                <w:b/>
                <w:bCs/>
                <w:color w:val="000000"/>
              </w:rPr>
            </w:pPr>
          </w:p>
        </w:tc>
      </w:tr>
      <w:tr w:rsidR="00D34621" w:rsidRPr="004B6063" w14:paraId="593C0769"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jc w:val="center"/>
        </w:trPr>
        <w:tc>
          <w:tcPr>
            <w:tcW w:w="6721" w:type="dxa"/>
            <w:gridSpan w:val="5"/>
            <w:shd w:val="clear" w:color="auto" w:fill="auto"/>
            <w:vAlign w:val="center"/>
            <w:hideMark/>
          </w:tcPr>
          <w:p w14:paraId="02F44CA3" w14:textId="77777777" w:rsidR="00D34621" w:rsidRPr="004B6063" w:rsidRDefault="00D34621" w:rsidP="00241A38">
            <w:pPr>
              <w:rPr>
                <w:rFonts w:ascii="Tahoma" w:hAnsi="Tahoma" w:cs="Tahoma"/>
                <w:color w:val="A5A5A5"/>
              </w:rPr>
            </w:pPr>
            <w:r w:rsidRPr="00ED4B91">
              <w:rPr>
                <w:rFonts w:ascii="Tahoma" w:hAnsi="Tahoma" w:cs="Tahoma"/>
                <w:b/>
                <w:bCs/>
                <w:color w:val="000000"/>
              </w:rPr>
              <w:t>CONDICIONES PARA LA ADJUDICACIÓN DEL SERVICIO</w:t>
            </w:r>
            <w:r w:rsidRPr="004B6063">
              <w:rPr>
                <w:rFonts w:ascii="Tahoma" w:hAnsi="Tahoma" w:cs="Tahoma"/>
                <w:b/>
                <w:bCs/>
                <w:color w:val="000000"/>
              </w:rPr>
              <w:t>:</w:t>
            </w:r>
          </w:p>
        </w:tc>
        <w:tc>
          <w:tcPr>
            <w:tcW w:w="3498" w:type="dxa"/>
          </w:tcPr>
          <w:p w14:paraId="712CA828" w14:textId="77777777" w:rsidR="00D34621" w:rsidRPr="004B6063" w:rsidRDefault="00D34621" w:rsidP="00241A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D34621" w:rsidRPr="004B6063" w14:paraId="40508CA4"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jc w:val="center"/>
        </w:trPr>
        <w:tc>
          <w:tcPr>
            <w:tcW w:w="6721" w:type="dxa"/>
            <w:gridSpan w:val="5"/>
            <w:shd w:val="clear" w:color="auto" w:fill="auto"/>
            <w:vAlign w:val="center"/>
            <w:hideMark/>
          </w:tcPr>
          <w:p w14:paraId="6EF521E1" w14:textId="77777777" w:rsidR="00D34621" w:rsidRPr="00B66D1C" w:rsidRDefault="00D34621" w:rsidP="00241A38">
            <w:pPr>
              <w:jc w:val="both"/>
              <w:rPr>
                <w:rFonts w:ascii="Tahoma" w:hAnsi="Tahoma" w:cs="Tahoma"/>
                <w:color w:val="000000"/>
              </w:rPr>
            </w:pPr>
            <w:r w:rsidRPr="00B66D1C">
              <w:rPr>
                <w:rFonts w:ascii="Tahoma" w:hAnsi="Tahoma" w:cs="Tahoma"/>
                <w:color w:val="000000"/>
              </w:rPr>
              <w:t>Las Líneas Espíritu – Soberanía: El ancho de dicha franja para las líneas de media tensión será de 20 metros, entiéndase como 10 metros entre el eje de la línea y la carretera, y 10 metros hacia el otro extremo del eje de la línea, además los arboles cercanos a la línea que representan un riesgo futuro, deberán ser podados; según normas operativas especificadas en el ANEXO N° 1.</w:t>
            </w:r>
          </w:p>
          <w:p w14:paraId="4D21B3AB" w14:textId="77777777" w:rsidR="00D34621" w:rsidRDefault="00D34621" w:rsidP="00241A38">
            <w:pPr>
              <w:jc w:val="both"/>
              <w:rPr>
                <w:rFonts w:ascii="Tahoma" w:hAnsi="Tahoma" w:cs="Tahoma"/>
                <w:color w:val="000000"/>
              </w:rPr>
            </w:pPr>
            <w:r w:rsidRPr="00B66D1C">
              <w:rPr>
                <w:rFonts w:ascii="Tahoma" w:hAnsi="Tahoma" w:cs="Tahoma"/>
                <w:color w:val="000000"/>
              </w:rPr>
              <w:t xml:space="preserve">Considerando la vegetación, altura de los árboles existentes y las condiciones del terreno, el trabajo deberá realizarse de forma manual utilizando Motosierras, hachas, machetes y desbrozadoras. Por lo cual se contempla el desmonte, desbroce, tala de árboles y maleza; excluyendo las especies protegidas indicadas en el ANEXO N° 2 de tal manera que el derecho de vía solicitado esté despejado hasta el suelo; Asimismo, arboles cercanos a la línea que representan un peligro futuro, deberán ser podados. </w:t>
            </w:r>
            <w:proofErr w:type="gramStart"/>
            <w:r w:rsidRPr="00B66D1C">
              <w:rPr>
                <w:rFonts w:ascii="Tahoma" w:hAnsi="Tahoma" w:cs="Tahoma"/>
                <w:color w:val="000000"/>
              </w:rPr>
              <w:t>Además</w:t>
            </w:r>
            <w:proofErr w:type="gramEnd"/>
            <w:r w:rsidRPr="00B66D1C">
              <w:rPr>
                <w:rFonts w:ascii="Tahoma" w:hAnsi="Tahoma" w:cs="Tahoma"/>
                <w:color w:val="000000"/>
              </w:rPr>
              <w:t xml:space="preserve"> que la limpieza de derecho de vía se realiza en temporada de seco, es</w:t>
            </w:r>
            <w:r>
              <w:rPr>
                <w:rFonts w:ascii="Tahoma" w:hAnsi="Tahoma" w:cs="Tahoma"/>
                <w:color w:val="000000"/>
              </w:rPr>
              <w:t>te tramo fue limpiado de forma M</w:t>
            </w:r>
            <w:r w:rsidRPr="00B66D1C">
              <w:rPr>
                <w:rFonts w:ascii="Tahoma" w:hAnsi="Tahoma" w:cs="Tahoma"/>
                <w:color w:val="000000"/>
              </w:rPr>
              <w:t>anual en la</w:t>
            </w:r>
            <w:r>
              <w:rPr>
                <w:rFonts w:ascii="Tahoma" w:hAnsi="Tahoma" w:cs="Tahoma"/>
                <w:color w:val="000000"/>
              </w:rPr>
              <w:t xml:space="preserve"> gestión 2023</w:t>
            </w:r>
            <w:r w:rsidRPr="00B66D1C">
              <w:rPr>
                <w:rFonts w:ascii="Tahoma" w:hAnsi="Tahoma" w:cs="Tahoma"/>
                <w:color w:val="000000"/>
              </w:rPr>
              <w:t>.</w:t>
            </w:r>
            <w:r w:rsidRPr="00193E2B">
              <w:rPr>
                <w:rFonts w:ascii="Tahoma" w:hAnsi="Tahoma" w:cs="Tahoma"/>
                <w:color w:val="000000"/>
              </w:rPr>
              <w:t xml:space="preserve">  </w:t>
            </w:r>
          </w:p>
          <w:p w14:paraId="20F67593" w14:textId="77777777" w:rsidR="00D34621" w:rsidRPr="004B6063" w:rsidRDefault="00D34621" w:rsidP="00241A38">
            <w:pPr>
              <w:rPr>
                <w:rFonts w:ascii="Tahoma" w:hAnsi="Tahoma" w:cs="Tahoma"/>
                <w:color w:val="000000"/>
              </w:rPr>
            </w:pPr>
          </w:p>
        </w:tc>
        <w:tc>
          <w:tcPr>
            <w:tcW w:w="3498" w:type="dxa"/>
          </w:tcPr>
          <w:p w14:paraId="2A0942B3" w14:textId="77777777" w:rsidR="00D34621" w:rsidRPr="004B6063" w:rsidRDefault="00D34621" w:rsidP="00241A38">
            <w:pPr>
              <w:rPr>
                <w:rFonts w:ascii="Tahoma" w:hAnsi="Tahoma" w:cs="Tahoma"/>
                <w:color w:val="000000"/>
              </w:rPr>
            </w:pPr>
          </w:p>
        </w:tc>
      </w:tr>
      <w:tr w:rsidR="00D34621" w:rsidRPr="004B6063" w14:paraId="08C2470C"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jc w:val="center"/>
        </w:trPr>
        <w:tc>
          <w:tcPr>
            <w:tcW w:w="6721" w:type="dxa"/>
            <w:gridSpan w:val="5"/>
            <w:shd w:val="clear" w:color="auto" w:fill="auto"/>
            <w:vAlign w:val="center"/>
            <w:hideMark/>
          </w:tcPr>
          <w:p w14:paraId="6D305195" w14:textId="77777777" w:rsidR="00D34621" w:rsidRPr="004B6063" w:rsidRDefault="00D34621" w:rsidP="00241A38">
            <w:pPr>
              <w:rPr>
                <w:rFonts w:ascii="Tahoma" w:hAnsi="Tahoma" w:cs="Tahoma"/>
                <w:color w:val="A5A5A5"/>
              </w:rPr>
            </w:pPr>
            <w:r w:rsidRPr="00ED4B91">
              <w:rPr>
                <w:rFonts w:ascii="Tahoma" w:hAnsi="Tahoma" w:cs="Tahoma"/>
                <w:b/>
                <w:color w:val="000000"/>
              </w:rPr>
              <w:t xml:space="preserve">UBICACIÓN DE LOS </w:t>
            </w:r>
            <w:r>
              <w:rPr>
                <w:rFonts w:ascii="Tahoma" w:hAnsi="Tahoma" w:cs="Tahoma"/>
                <w:b/>
                <w:color w:val="000000"/>
              </w:rPr>
              <w:t>TRABAJOS</w:t>
            </w:r>
            <w:r w:rsidRPr="00ED4B91">
              <w:rPr>
                <w:rFonts w:ascii="Tahoma" w:hAnsi="Tahoma" w:cs="Tahoma"/>
                <w:b/>
                <w:color w:val="000000"/>
              </w:rPr>
              <w:t xml:space="preserve"> </w:t>
            </w:r>
          </w:p>
        </w:tc>
        <w:tc>
          <w:tcPr>
            <w:tcW w:w="3498" w:type="dxa"/>
          </w:tcPr>
          <w:p w14:paraId="71B6B172" w14:textId="77777777" w:rsidR="00D34621" w:rsidRPr="004B6063" w:rsidRDefault="00D34621" w:rsidP="00241A38">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D34621" w:rsidRPr="004B6063" w14:paraId="3FD1B7F6"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jc w:val="center"/>
        </w:trPr>
        <w:tc>
          <w:tcPr>
            <w:tcW w:w="6721" w:type="dxa"/>
            <w:gridSpan w:val="5"/>
            <w:shd w:val="clear" w:color="auto" w:fill="auto"/>
            <w:vAlign w:val="center"/>
            <w:hideMark/>
          </w:tcPr>
          <w:p w14:paraId="202C48BD" w14:textId="77777777" w:rsidR="00D34621" w:rsidRPr="004B6063" w:rsidRDefault="00D34621" w:rsidP="00241A38">
            <w:pPr>
              <w:rPr>
                <w:rFonts w:ascii="Tahoma" w:hAnsi="Tahoma" w:cs="Tahoma"/>
                <w:color w:val="000000"/>
              </w:rPr>
            </w:pPr>
            <w:r w:rsidRPr="00822C57">
              <w:rPr>
                <w:rFonts w:ascii="Tahoma" w:hAnsi="Tahoma" w:cs="Tahoma"/>
                <w:color w:val="000000"/>
              </w:rPr>
              <w:t>Los trabajos se realizaran en el Departamento de Pando, en las poblaciones de: Espíritu – Soberanía.</w:t>
            </w:r>
          </w:p>
        </w:tc>
        <w:tc>
          <w:tcPr>
            <w:tcW w:w="3498" w:type="dxa"/>
          </w:tcPr>
          <w:p w14:paraId="5DEF4909" w14:textId="77777777" w:rsidR="00D34621" w:rsidRPr="004B6063" w:rsidRDefault="00D34621" w:rsidP="00241A38">
            <w:pPr>
              <w:rPr>
                <w:rFonts w:ascii="Tahoma" w:hAnsi="Tahoma" w:cs="Tahoma"/>
                <w:color w:val="000000"/>
              </w:rPr>
            </w:pPr>
          </w:p>
        </w:tc>
      </w:tr>
      <w:tr w:rsidR="00D34621" w:rsidRPr="004B6063" w14:paraId="759713D0"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jc w:val="center"/>
        </w:trPr>
        <w:tc>
          <w:tcPr>
            <w:tcW w:w="6721" w:type="dxa"/>
            <w:gridSpan w:val="5"/>
            <w:shd w:val="clear" w:color="auto" w:fill="auto"/>
            <w:vAlign w:val="center"/>
          </w:tcPr>
          <w:p w14:paraId="6B8B1C1A" w14:textId="77777777" w:rsidR="00D34621" w:rsidRPr="00822C57" w:rsidRDefault="00D34621" w:rsidP="00241A38">
            <w:pPr>
              <w:rPr>
                <w:rFonts w:ascii="Tahoma" w:hAnsi="Tahoma" w:cs="Tahoma"/>
                <w:color w:val="000000"/>
              </w:rPr>
            </w:pPr>
            <w:r w:rsidRPr="008633CE">
              <w:rPr>
                <w:rFonts w:ascii="Tahoma" w:hAnsi="Tahoma" w:cs="Tahoma"/>
                <w:b/>
                <w:color w:val="000000"/>
              </w:rPr>
              <w:t>PRECIO DE LA PROPUESTA</w:t>
            </w:r>
          </w:p>
        </w:tc>
        <w:tc>
          <w:tcPr>
            <w:tcW w:w="3498" w:type="dxa"/>
          </w:tcPr>
          <w:p w14:paraId="52C1F313" w14:textId="77777777" w:rsidR="00D34621" w:rsidRPr="004B6063" w:rsidRDefault="00D34621" w:rsidP="00241A38">
            <w:pPr>
              <w:rPr>
                <w:rFonts w:ascii="Tahoma" w:hAnsi="Tahoma" w:cs="Tahoma"/>
                <w:color w:val="000000"/>
              </w:rPr>
            </w:pPr>
          </w:p>
        </w:tc>
      </w:tr>
      <w:tr w:rsidR="00D34621" w:rsidRPr="004B6063" w14:paraId="5099529D"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jc w:val="center"/>
        </w:trPr>
        <w:tc>
          <w:tcPr>
            <w:tcW w:w="6721" w:type="dxa"/>
            <w:gridSpan w:val="5"/>
            <w:shd w:val="clear" w:color="auto" w:fill="auto"/>
            <w:vAlign w:val="center"/>
          </w:tcPr>
          <w:p w14:paraId="3FE012B1" w14:textId="77777777" w:rsidR="00D34621" w:rsidRPr="00822C57" w:rsidRDefault="00D34621" w:rsidP="00241A38">
            <w:pPr>
              <w:rPr>
                <w:rFonts w:ascii="Tahoma" w:hAnsi="Tahoma" w:cs="Tahoma"/>
                <w:color w:val="000000"/>
              </w:rPr>
            </w:pPr>
            <w:r w:rsidRPr="00A56A18">
              <w:rPr>
                <w:rFonts w:ascii="Tahoma" w:hAnsi="Tahoma" w:cs="Tahoma"/>
                <w:color w:val="000000"/>
              </w:rPr>
              <w:t>El precio de la propuesta deberá incluir todos los costos hasta la conclusión del servicio, incluido todos los impuestos de Ley mediante la emisión de la correspondiente factura con derecho a crédito fiscal IVA.</w:t>
            </w:r>
          </w:p>
        </w:tc>
        <w:tc>
          <w:tcPr>
            <w:tcW w:w="3498" w:type="dxa"/>
          </w:tcPr>
          <w:p w14:paraId="1239DB28" w14:textId="77777777" w:rsidR="00D34621" w:rsidRPr="004B6063" w:rsidRDefault="00D34621" w:rsidP="00241A38">
            <w:pPr>
              <w:rPr>
                <w:rFonts w:ascii="Tahoma" w:hAnsi="Tahoma" w:cs="Tahoma"/>
                <w:color w:val="000000"/>
              </w:rPr>
            </w:pPr>
          </w:p>
        </w:tc>
      </w:tr>
      <w:tr w:rsidR="00D34621" w:rsidRPr="004B6063" w14:paraId="57A8B04A"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6721" w:type="dxa"/>
            <w:gridSpan w:val="5"/>
            <w:shd w:val="clear" w:color="auto" w:fill="auto"/>
            <w:vAlign w:val="center"/>
          </w:tcPr>
          <w:p w14:paraId="25033D02" w14:textId="77777777" w:rsidR="00D34621" w:rsidRPr="004B6063" w:rsidRDefault="00D34621" w:rsidP="00241A38">
            <w:pPr>
              <w:rPr>
                <w:rFonts w:ascii="Tahoma" w:hAnsi="Tahoma" w:cs="Tahoma"/>
                <w:color w:val="A5A5A5"/>
              </w:rPr>
            </w:pPr>
            <w:r w:rsidRPr="00565DC1">
              <w:rPr>
                <w:rFonts w:ascii="Tahoma" w:hAnsi="Tahoma" w:cs="Tahoma"/>
                <w:b/>
                <w:bCs/>
                <w:color w:val="000000"/>
              </w:rPr>
              <w:t>HERRAMIENTAS Y VEHÍCULO MÍNIMOS REQUERIDOS PARA LA EJECUCIÓN DEL SERVICIO</w:t>
            </w:r>
          </w:p>
        </w:tc>
        <w:tc>
          <w:tcPr>
            <w:tcW w:w="3498" w:type="dxa"/>
          </w:tcPr>
          <w:p w14:paraId="084845C1" w14:textId="77777777" w:rsidR="00D34621" w:rsidRPr="004B6063" w:rsidRDefault="00D34621" w:rsidP="00241A38">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D34621" w:rsidRPr="004B6063" w14:paraId="5EDFDF49"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6721" w:type="dxa"/>
            <w:gridSpan w:val="5"/>
            <w:shd w:val="clear" w:color="auto" w:fill="auto"/>
            <w:vAlign w:val="center"/>
          </w:tcPr>
          <w:p w14:paraId="7D7FE30B" w14:textId="77777777" w:rsidR="00D34621" w:rsidRPr="00565DC1" w:rsidRDefault="00D34621" w:rsidP="00241A38">
            <w:pPr>
              <w:rPr>
                <w:rFonts w:ascii="Tahoma" w:hAnsi="Tahoma" w:cs="Tahoma"/>
                <w:bCs/>
                <w:color w:val="000000"/>
              </w:rPr>
            </w:pPr>
            <w:r w:rsidRPr="00565DC1">
              <w:rPr>
                <w:rFonts w:ascii="Tahoma" w:hAnsi="Tahoma" w:cs="Tahoma"/>
                <w:bCs/>
                <w:color w:val="000000"/>
              </w:rPr>
              <w:t xml:space="preserve">Para la ejecución del servicio, el proponente debe garantizar la disponibilidad de las siguientes Herramientas </w:t>
            </w:r>
            <w:r>
              <w:rPr>
                <w:rFonts w:ascii="Tahoma" w:hAnsi="Tahoma" w:cs="Tahoma"/>
                <w:bCs/>
                <w:color w:val="000000"/>
              </w:rPr>
              <w:t>y Vehículo</w:t>
            </w:r>
            <w:r w:rsidRPr="00565DC1">
              <w:rPr>
                <w:rFonts w:ascii="Tahoma" w:hAnsi="Tahoma" w:cs="Tahoma"/>
                <w:bCs/>
                <w:color w:val="000000"/>
              </w:rPr>
              <w:t xml:space="preserve"> como ser. </w:t>
            </w:r>
          </w:p>
          <w:p w14:paraId="2E3606DF" w14:textId="77777777" w:rsidR="00D34621" w:rsidRPr="00565DC1" w:rsidRDefault="00D34621" w:rsidP="00241A38">
            <w:pPr>
              <w:rPr>
                <w:rFonts w:ascii="Tahoma" w:hAnsi="Tahoma" w:cs="Tahoma"/>
                <w:bCs/>
                <w:color w:val="000000"/>
              </w:rPr>
            </w:pPr>
          </w:p>
          <w:p w14:paraId="69B265D0" w14:textId="77777777" w:rsidR="00D34621" w:rsidRPr="00565DC1" w:rsidRDefault="00D34621" w:rsidP="00241A38">
            <w:pPr>
              <w:rPr>
                <w:rFonts w:ascii="Tahoma" w:hAnsi="Tahoma" w:cs="Tahoma"/>
                <w:b/>
                <w:bCs/>
                <w:color w:val="000000"/>
              </w:rPr>
            </w:pPr>
            <w:r w:rsidRPr="00565DC1">
              <w:rPr>
                <w:rFonts w:ascii="Tahoma" w:hAnsi="Tahoma" w:cs="Tahoma"/>
                <w:b/>
                <w:bCs/>
                <w:color w:val="000000"/>
              </w:rPr>
              <w:t xml:space="preserve">Herramientas: </w:t>
            </w:r>
          </w:p>
          <w:p w14:paraId="7BF8BD5E" w14:textId="77777777" w:rsidR="00D34621" w:rsidRPr="00565DC1" w:rsidRDefault="00D34621" w:rsidP="00241A38">
            <w:pPr>
              <w:rPr>
                <w:rFonts w:ascii="Tahoma" w:hAnsi="Tahoma" w:cs="Tahoma"/>
                <w:bCs/>
                <w:color w:val="000000"/>
              </w:rPr>
            </w:pPr>
            <w:r>
              <w:rPr>
                <w:rFonts w:ascii="Tahoma" w:hAnsi="Tahoma" w:cs="Tahoma"/>
                <w:bCs/>
                <w:color w:val="000000"/>
              </w:rPr>
              <w:t>•</w:t>
            </w:r>
            <w:r>
              <w:rPr>
                <w:rFonts w:ascii="Tahoma" w:hAnsi="Tahoma" w:cs="Tahoma"/>
                <w:bCs/>
                <w:color w:val="000000"/>
              </w:rPr>
              <w:tab/>
              <w:t>Motosierras 2</w:t>
            </w:r>
            <w:r w:rsidRPr="00565DC1">
              <w:rPr>
                <w:rFonts w:ascii="Tahoma" w:hAnsi="Tahoma" w:cs="Tahoma"/>
                <w:bCs/>
                <w:color w:val="000000"/>
              </w:rPr>
              <w:t xml:space="preserve"> </w:t>
            </w:r>
          </w:p>
          <w:p w14:paraId="1085B311" w14:textId="77777777" w:rsidR="00D34621" w:rsidRPr="00565DC1" w:rsidRDefault="00D34621" w:rsidP="00241A38">
            <w:pPr>
              <w:rPr>
                <w:rFonts w:ascii="Tahoma" w:hAnsi="Tahoma" w:cs="Tahoma"/>
                <w:bCs/>
                <w:color w:val="000000"/>
              </w:rPr>
            </w:pPr>
            <w:r>
              <w:rPr>
                <w:rFonts w:ascii="Tahoma" w:hAnsi="Tahoma" w:cs="Tahoma"/>
                <w:bCs/>
                <w:color w:val="000000"/>
              </w:rPr>
              <w:t>•</w:t>
            </w:r>
            <w:r>
              <w:rPr>
                <w:rFonts w:ascii="Tahoma" w:hAnsi="Tahoma" w:cs="Tahoma"/>
                <w:bCs/>
                <w:color w:val="000000"/>
              </w:rPr>
              <w:tab/>
              <w:t>Hachas 2</w:t>
            </w:r>
          </w:p>
          <w:p w14:paraId="743346A6" w14:textId="77777777" w:rsidR="00D34621" w:rsidRPr="00565DC1" w:rsidRDefault="00D34621" w:rsidP="00241A38">
            <w:pPr>
              <w:rPr>
                <w:rFonts w:ascii="Tahoma" w:hAnsi="Tahoma" w:cs="Tahoma"/>
                <w:bCs/>
                <w:color w:val="000000"/>
              </w:rPr>
            </w:pPr>
            <w:r>
              <w:rPr>
                <w:rFonts w:ascii="Tahoma" w:hAnsi="Tahoma" w:cs="Tahoma"/>
                <w:bCs/>
                <w:color w:val="000000"/>
              </w:rPr>
              <w:lastRenderedPageBreak/>
              <w:t>•</w:t>
            </w:r>
            <w:r>
              <w:rPr>
                <w:rFonts w:ascii="Tahoma" w:hAnsi="Tahoma" w:cs="Tahoma"/>
                <w:bCs/>
                <w:color w:val="000000"/>
              </w:rPr>
              <w:tab/>
              <w:t>Machetes 4</w:t>
            </w:r>
            <w:r w:rsidRPr="00565DC1">
              <w:rPr>
                <w:rFonts w:ascii="Tahoma" w:hAnsi="Tahoma" w:cs="Tahoma"/>
                <w:bCs/>
                <w:color w:val="000000"/>
              </w:rPr>
              <w:t xml:space="preserve"> </w:t>
            </w:r>
          </w:p>
          <w:p w14:paraId="6E2A4656" w14:textId="77777777" w:rsidR="00D34621" w:rsidRPr="00565DC1" w:rsidRDefault="00D34621" w:rsidP="00241A38">
            <w:pPr>
              <w:rPr>
                <w:rFonts w:ascii="Tahoma" w:hAnsi="Tahoma" w:cs="Tahoma"/>
                <w:bCs/>
                <w:color w:val="000000"/>
              </w:rPr>
            </w:pPr>
            <w:r w:rsidRPr="00565DC1">
              <w:rPr>
                <w:rFonts w:ascii="Tahoma" w:hAnsi="Tahoma" w:cs="Tahoma"/>
                <w:bCs/>
                <w:color w:val="000000"/>
              </w:rPr>
              <w:t>•</w:t>
            </w:r>
            <w:r w:rsidRPr="00565DC1">
              <w:rPr>
                <w:rFonts w:ascii="Tahoma" w:hAnsi="Tahoma" w:cs="Tahoma"/>
                <w:bCs/>
                <w:color w:val="000000"/>
              </w:rPr>
              <w:tab/>
              <w:t xml:space="preserve">Desbrozadoras 2 </w:t>
            </w:r>
          </w:p>
          <w:p w14:paraId="66D95125" w14:textId="77777777" w:rsidR="00D34621" w:rsidRPr="00565DC1" w:rsidRDefault="00D34621" w:rsidP="00241A38">
            <w:pPr>
              <w:rPr>
                <w:rFonts w:ascii="Tahoma" w:hAnsi="Tahoma" w:cs="Tahoma"/>
                <w:b/>
                <w:bCs/>
                <w:color w:val="000000"/>
              </w:rPr>
            </w:pPr>
            <w:r w:rsidRPr="00565DC1">
              <w:rPr>
                <w:rFonts w:ascii="Tahoma" w:hAnsi="Tahoma" w:cs="Tahoma"/>
                <w:b/>
                <w:bCs/>
                <w:color w:val="000000"/>
              </w:rPr>
              <w:t xml:space="preserve">Vehículo:                  </w:t>
            </w:r>
          </w:p>
          <w:p w14:paraId="3A0AD4AE" w14:textId="77777777" w:rsidR="00D34621" w:rsidRPr="00565DC1" w:rsidRDefault="00D34621" w:rsidP="00241A38">
            <w:pPr>
              <w:rPr>
                <w:rFonts w:ascii="Tahoma" w:hAnsi="Tahoma" w:cs="Tahoma"/>
                <w:bCs/>
                <w:color w:val="000000"/>
              </w:rPr>
            </w:pPr>
            <w:r w:rsidRPr="00565DC1">
              <w:rPr>
                <w:rFonts w:ascii="Tahoma" w:hAnsi="Tahoma" w:cs="Tahoma"/>
                <w:bCs/>
                <w:color w:val="000000"/>
              </w:rPr>
              <w:t>•</w:t>
            </w:r>
            <w:r w:rsidRPr="00565DC1">
              <w:rPr>
                <w:rFonts w:ascii="Tahoma" w:hAnsi="Tahoma" w:cs="Tahoma"/>
                <w:bCs/>
                <w:color w:val="000000"/>
              </w:rPr>
              <w:tab/>
              <w:t>Camioneta 1</w:t>
            </w:r>
          </w:p>
          <w:p w14:paraId="4C8DE1B0" w14:textId="77777777" w:rsidR="00D34621" w:rsidRPr="00565DC1" w:rsidRDefault="00D34621" w:rsidP="00241A38">
            <w:pPr>
              <w:rPr>
                <w:rFonts w:ascii="Tahoma" w:hAnsi="Tahoma" w:cs="Tahoma"/>
                <w:bCs/>
                <w:color w:val="000000"/>
              </w:rPr>
            </w:pPr>
          </w:p>
          <w:p w14:paraId="7A180BE7" w14:textId="77777777" w:rsidR="00D34621" w:rsidRPr="004B6063" w:rsidRDefault="00D34621" w:rsidP="00241A38">
            <w:pPr>
              <w:rPr>
                <w:rFonts w:ascii="Tahoma" w:hAnsi="Tahoma" w:cs="Tahoma"/>
                <w:color w:val="000000"/>
              </w:rPr>
            </w:pPr>
            <w:r w:rsidRPr="00565DC1">
              <w:rPr>
                <w:rFonts w:ascii="Tahoma" w:hAnsi="Tahoma" w:cs="Tahoma"/>
                <w:bCs/>
                <w:color w:val="000000"/>
              </w:rPr>
              <w:t>Nota: El proponente adjudicado, deberá presentar los documentos que acrediten la existencia de las Herramientas y Vehículo (Documentos de propiedad o documento de Alquiler).</w:t>
            </w:r>
          </w:p>
        </w:tc>
        <w:tc>
          <w:tcPr>
            <w:tcW w:w="3498" w:type="dxa"/>
          </w:tcPr>
          <w:p w14:paraId="078D9D80" w14:textId="77777777" w:rsidR="00D34621" w:rsidRPr="004B6063" w:rsidRDefault="00D34621" w:rsidP="00241A38">
            <w:pPr>
              <w:rPr>
                <w:rFonts w:ascii="Tahoma" w:hAnsi="Tahoma" w:cs="Tahoma"/>
                <w:color w:val="000000"/>
              </w:rPr>
            </w:pPr>
          </w:p>
        </w:tc>
      </w:tr>
      <w:tr w:rsidR="00D34621" w:rsidRPr="004B6063" w14:paraId="01AD42DB"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6721" w:type="dxa"/>
            <w:gridSpan w:val="5"/>
            <w:shd w:val="clear" w:color="auto" w:fill="auto"/>
            <w:vAlign w:val="center"/>
          </w:tcPr>
          <w:p w14:paraId="4D85DEAB" w14:textId="77777777" w:rsidR="00D34621" w:rsidRPr="004B6063" w:rsidRDefault="00D34621" w:rsidP="00241A38">
            <w:pPr>
              <w:rPr>
                <w:rFonts w:ascii="Tahoma" w:hAnsi="Tahoma" w:cs="Tahoma"/>
                <w:color w:val="A5A5A5"/>
              </w:rPr>
            </w:pPr>
            <w:r>
              <w:rPr>
                <w:rFonts w:ascii="Tahoma" w:hAnsi="Tahoma" w:cs="Tahoma"/>
                <w:b/>
                <w:bCs/>
                <w:color w:val="000000"/>
              </w:rPr>
              <w:lastRenderedPageBreak/>
              <w:t>LIMPIEZA DE DESECHOS</w:t>
            </w:r>
          </w:p>
        </w:tc>
        <w:tc>
          <w:tcPr>
            <w:tcW w:w="3498" w:type="dxa"/>
          </w:tcPr>
          <w:p w14:paraId="23BC1639" w14:textId="77777777" w:rsidR="00D34621" w:rsidRPr="004B6063" w:rsidRDefault="00D34621" w:rsidP="00241A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D34621" w:rsidRPr="004B6063" w14:paraId="5770A92C"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6721" w:type="dxa"/>
            <w:gridSpan w:val="5"/>
            <w:shd w:val="clear" w:color="auto" w:fill="auto"/>
            <w:vAlign w:val="center"/>
          </w:tcPr>
          <w:p w14:paraId="6EEA7D3C" w14:textId="77777777" w:rsidR="00D34621" w:rsidRPr="0039769A" w:rsidRDefault="00D34621" w:rsidP="00241A38">
            <w:pPr>
              <w:autoSpaceDE w:val="0"/>
              <w:autoSpaceDN w:val="0"/>
              <w:adjustRightInd w:val="0"/>
              <w:jc w:val="both"/>
              <w:rPr>
                <w:rFonts w:ascii="Tahoma" w:hAnsi="Tahoma" w:cs="Tahoma"/>
                <w:bCs/>
                <w:color w:val="131313"/>
                <w:lang w:val="es-BO" w:eastAsia="es-BO"/>
              </w:rPr>
            </w:pPr>
            <w:r>
              <w:rPr>
                <w:rFonts w:ascii="Tahoma" w:hAnsi="Tahoma" w:cs="Tahoma"/>
                <w:bCs/>
                <w:color w:val="131313"/>
                <w:lang w:val="es-BO" w:eastAsia="es-BO"/>
              </w:rPr>
              <w:t>Los des</w:t>
            </w:r>
            <w:r w:rsidRPr="0039769A">
              <w:rPr>
                <w:rFonts w:ascii="Tahoma" w:hAnsi="Tahoma" w:cs="Tahoma"/>
                <w:bCs/>
                <w:color w:val="131313"/>
                <w:lang w:val="es-BO" w:eastAsia="es-BO"/>
              </w:rPr>
              <w:t xml:space="preserve">echos, ramas, basura y escombros deberán ser dispuestos por cualquiera de los siguientes métodos: </w:t>
            </w:r>
          </w:p>
          <w:p w14:paraId="34D3510C" w14:textId="77777777" w:rsidR="00D34621" w:rsidRPr="0039769A" w:rsidRDefault="00D34621" w:rsidP="00D34621">
            <w:pPr>
              <w:numPr>
                <w:ilvl w:val="0"/>
                <w:numId w:val="46"/>
              </w:numPr>
              <w:autoSpaceDE w:val="0"/>
              <w:autoSpaceDN w:val="0"/>
              <w:adjustRightInd w:val="0"/>
              <w:jc w:val="both"/>
              <w:rPr>
                <w:rFonts w:ascii="Tahoma" w:hAnsi="Tahoma" w:cs="Tahoma"/>
                <w:bCs/>
                <w:color w:val="131313"/>
                <w:lang w:val="es-BO" w:eastAsia="es-BO"/>
              </w:rPr>
            </w:pPr>
            <w:r w:rsidRPr="0039769A">
              <w:rPr>
                <w:rFonts w:ascii="Tahoma" w:hAnsi="Tahoma" w:cs="Tahoma"/>
                <w:bCs/>
                <w:color w:val="131313"/>
                <w:lang w:val="es-BO" w:eastAsia="es-BO"/>
              </w:rPr>
              <w:t xml:space="preserve">Removidos a la vecindad del derecho de vía. </w:t>
            </w:r>
          </w:p>
          <w:p w14:paraId="29D919A5" w14:textId="77777777" w:rsidR="00D34621" w:rsidRPr="0039769A" w:rsidRDefault="00D34621" w:rsidP="00D34621">
            <w:pPr>
              <w:numPr>
                <w:ilvl w:val="0"/>
                <w:numId w:val="46"/>
              </w:numPr>
              <w:autoSpaceDE w:val="0"/>
              <w:autoSpaceDN w:val="0"/>
              <w:adjustRightInd w:val="0"/>
              <w:jc w:val="both"/>
              <w:rPr>
                <w:rFonts w:ascii="Tahoma" w:hAnsi="Tahoma" w:cs="Tahoma"/>
                <w:bCs/>
                <w:color w:val="131313"/>
                <w:lang w:val="es-BO" w:eastAsia="es-BO"/>
              </w:rPr>
            </w:pPr>
            <w:r w:rsidRPr="0039769A">
              <w:rPr>
                <w:rFonts w:ascii="Tahoma" w:hAnsi="Tahoma" w:cs="Tahoma"/>
                <w:bCs/>
                <w:color w:val="131313"/>
                <w:lang w:val="es-BO" w:eastAsia="es-BO"/>
              </w:rPr>
              <w:t xml:space="preserve">Retirados a un lado del derecho de vía de tal manera que no obstruyan los caminos, presas, drenajes, etc. </w:t>
            </w:r>
          </w:p>
          <w:p w14:paraId="08B99215" w14:textId="77777777" w:rsidR="00D34621" w:rsidRPr="0039769A" w:rsidRDefault="00D34621" w:rsidP="00D34621">
            <w:pPr>
              <w:numPr>
                <w:ilvl w:val="0"/>
                <w:numId w:val="46"/>
              </w:numPr>
              <w:autoSpaceDE w:val="0"/>
              <w:autoSpaceDN w:val="0"/>
              <w:adjustRightInd w:val="0"/>
              <w:jc w:val="both"/>
              <w:rPr>
                <w:rFonts w:ascii="Tahoma" w:hAnsi="Tahoma" w:cs="Tahoma"/>
                <w:bCs/>
                <w:color w:val="131313"/>
                <w:lang w:val="es-BO" w:eastAsia="es-BO"/>
              </w:rPr>
            </w:pPr>
            <w:r w:rsidRPr="0039769A">
              <w:rPr>
                <w:rFonts w:ascii="Tahoma" w:hAnsi="Tahoma" w:cs="Tahoma"/>
                <w:bCs/>
                <w:color w:val="131313"/>
                <w:lang w:val="es-BO" w:eastAsia="es-BO"/>
              </w:rPr>
              <w:t xml:space="preserve">Reducidos a astillas y podrán permanecer en el derecho de vía. </w:t>
            </w:r>
          </w:p>
          <w:p w14:paraId="5225D983" w14:textId="77777777" w:rsidR="00D34621" w:rsidRDefault="00D34621" w:rsidP="00D34621">
            <w:pPr>
              <w:numPr>
                <w:ilvl w:val="0"/>
                <w:numId w:val="46"/>
              </w:numPr>
              <w:autoSpaceDE w:val="0"/>
              <w:autoSpaceDN w:val="0"/>
              <w:adjustRightInd w:val="0"/>
              <w:jc w:val="both"/>
              <w:rPr>
                <w:rFonts w:ascii="Tahoma" w:hAnsi="Tahoma" w:cs="Tahoma"/>
                <w:bCs/>
                <w:color w:val="131313"/>
                <w:sz w:val="20"/>
                <w:szCs w:val="20"/>
                <w:lang w:val="es-BO" w:eastAsia="es-BO"/>
              </w:rPr>
            </w:pPr>
            <w:r w:rsidRPr="0039769A">
              <w:rPr>
                <w:rFonts w:ascii="Tahoma" w:hAnsi="Tahoma" w:cs="Tahoma"/>
                <w:bCs/>
                <w:color w:val="131313"/>
                <w:lang w:val="es-BO" w:eastAsia="es-BO"/>
              </w:rPr>
              <w:t>Por las características de la zona, está estrictamente prohibido la quema del material removido.</w:t>
            </w:r>
          </w:p>
          <w:p w14:paraId="1116650A" w14:textId="77777777" w:rsidR="00D34621" w:rsidRPr="004B6063" w:rsidRDefault="00D34621" w:rsidP="00241A38">
            <w:pPr>
              <w:rPr>
                <w:rFonts w:ascii="Tahoma" w:hAnsi="Tahoma" w:cs="Tahoma"/>
                <w:color w:val="000000"/>
              </w:rPr>
            </w:pPr>
          </w:p>
        </w:tc>
        <w:tc>
          <w:tcPr>
            <w:tcW w:w="3498" w:type="dxa"/>
          </w:tcPr>
          <w:p w14:paraId="232EDA12" w14:textId="77777777" w:rsidR="00D34621" w:rsidRPr="004B6063" w:rsidRDefault="00D34621" w:rsidP="00241A38">
            <w:pPr>
              <w:rPr>
                <w:rFonts w:ascii="Tahoma" w:hAnsi="Tahoma" w:cs="Tahoma"/>
                <w:color w:val="000000"/>
              </w:rPr>
            </w:pPr>
          </w:p>
        </w:tc>
      </w:tr>
      <w:tr w:rsidR="00D34621" w:rsidRPr="004B6063" w14:paraId="70B3121C"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721" w:type="dxa"/>
            <w:gridSpan w:val="5"/>
            <w:shd w:val="clear" w:color="auto" w:fill="auto"/>
            <w:vAlign w:val="center"/>
          </w:tcPr>
          <w:p w14:paraId="1816E583" w14:textId="77777777" w:rsidR="00D34621" w:rsidRPr="004B6063" w:rsidRDefault="00D34621" w:rsidP="00241A38">
            <w:pPr>
              <w:rPr>
                <w:rFonts w:ascii="Tahoma" w:hAnsi="Tahoma" w:cs="Tahoma"/>
                <w:color w:val="A5A5A5"/>
              </w:rPr>
            </w:pPr>
            <w:r w:rsidRPr="004B6063">
              <w:rPr>
                <w:rFonts w:ascii="Tahoma" w:hAnsi="Tahoma" w:cs="Tahoma"/>
                <w:b/>
                <w:bCs/>
                <w:color w:val="000000"/>
              </w:rPr>
              <w:t>FORMA DE PAGO:</w:t>
            </w:r>
          </w:p>
        </w:tc>
        <w:tc>
          <w:tcPr>
            <w:tcW w:w="3498" w:type="dxa"/>
          </w:tcPr>
          <w:p w14:paraId="416F94FA" w14:textId="77777777" w:rsidR="00D34621" w:rsidRPr="004B6063" w:rsidRDefault="00D34621" w:rsidP="00241A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D34621" w:rsidRPr="004B6063" w14:paraId="399F9FDA"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6721" w:type="dxa"/>
            <w:gridSpan w:val="5"/>
            <w:shd w:val="clear" w:color="auto" w:fill="auto"/>
            <w:vAlign w:val="center"/>
          </w:tcPr>
          <w:p w14:paraId="20CAAD77" w14:textId="77777777" w:rsidR="00D34621" w:rsidRDefault="00D34621" w:rsidP="00241A38">
            <w:pPr>
              <w:jc w:val="both"/>
              <w:rPr>
                <w:rFonts w:ascii="Tahoma" w:hAnsi="Tahoma" w:cs="Tahoma"/>
                <w:color w:val="000000"/>
                <w:lang w:val="es-BO"/>
              </w:rPr>
            </w:pPr>
            <w:r w:rsidRPr="00D2676C">
              <w:rPr>
                <w:rFonts w:ascii="Tahoma" w:hAnsi="Tahoma" w:cs="Tahoma"/>
                <w:color w:val="000000"/>
                <w:lang w:val="es-BO"/>
              </w:rPr>
              <w:t xml:space="preserve">El pago se realizará de forma parcial en moneda nacional de acuerdo a conformidad por parte de ENDE (Sistema Cobija), contra presentación de factura acompañada del informe de conformidad del fiscal del servicio, caso contrario de no presentar la factura, se realizará las retenciones de la Ley correspondientes. </w:t>
            </w:r>
          </w:p>
          <w:p w14:paraId="1A6D7A49" w14:textId="77777777" w:rsidR="00D34621" w:rsidRPr="00D2676C" w:rsidRDefault="00D34621" w:rsidP="00241A38">
            <w:pPr>
              <w:jc w:val="both"/>
              <w:rPr>
                <w:rFonts w:ascii="Tahoma" w:hAnsi="Tahoma" w:cs="Tahoma"/>
                <w:color w:val="000000"/>
                <w:lang w:val="es-BO"/>
              </w:rPr>
            </w:pPr>
          </w:p>
          <w:p w14:paraId="74F90401" w14:textId="77777777" w:rsidR="00D34621" w:rsidRPr="00D2676C" w:rsidRDefault="00D34621" w:rsidP="00241A38">
            <w:pPr>
              <w:jc w:val="both"/>
              <w:rPr>
                <w:rFonts w:ascii="Tahoma" w:hAnsi="Tahoma" w:cs="Tahoma"/>
                <w:color w:val="000000"/>
                <w:lang w:val="es-BO"/>
              </w:rPr>
            </w:pPr>
            <w:r>
              <w:rPr>
                <w:rFonts w:ascii="Tahoma" w:hAnsi="Tahoma" w:cs="Tahoma"/>
                <w:color w:val="000000"/>
                <w:lang w:val="es-BO"/>
              </w:rPr>
              <w:t xml:space="preserve">• </w:t>
            </w:r>
            <w:r w:rsidRPr="00D2676C">
              <w:rPr>
                <w:rFonts w:ascii="Tahoma" w:hAnsi="Tahoma" w:cs="Tahoma"/>
                <w:color w:val="000000"/>
                <w:lang w:val="es-BO"/>
              </w:rPr>
              <w:t xml:space="preserve">Primer Pago: Al cincuenta por ciento (50%) de avance del monto del contrato. </w:t>
            </w:r>
          </w:p>
          <w:p w14:paraId="101B9121" w14:textId="77777777" w:rsidR="00D34621" w:rsidRDefault="00D34621" w:rsidP="00241A38">
            <w:pPr>
              <w:jc w:val="both"/>
              <w:rPr>
                <w:rFonts w:ascii="Tahoma" w:hAnsi="Tahoma" w:cs="Tahoma"/>
                <w:color w:val="000000"/>
                <w:lang w:val="es-BO"/>
              </w:rPr>
            </w:pPr>
            <w:r w:rsidRPr="00D2676C">
              <w:rPr>
                <w:rFonts w:ascii="Tahoma" w:hAnsi="Tahoma" w:cs="Tahoma"/>
                <w:color w:val="000000"/>
                <w:lang w:val="es-BO"/>
              </w:rPr>
              <w:t xml:space="preserve">El contratista debe solicitar su pago del 50% con un informe, el supervisor o fiscal tiene 5 días para realizar la inspección y aprobar si corresponde para proseguir con el pago. </w:t>
            </w:r>
          </w:p>
          <w:p w14:paraId="0C9B4EB9" w14:textId="77777777" w:rsidR="00D34621" w:rsidRPr="00D2676C" w:rsidRDefault="00D34621" w:rsidP="00241A38">
            <w:pPr>
              <w:jc w:val="both"/>
              <w:rPr>
                <w:rFonts w:ascii="Tahoma" w:hAnsi="Tahoma" w:cs="Tahoma"/>
                <w:color w:val="000000"/>
                <w:lang w:val="es-BO"/>
              </w:rPr>
            </w:pPr>
          </w:p>
          <w:p w14:paraId="3D27B75E" w14:textId="77777777" w:rsidR="00D34621" w:rsidRPr="00D2676C" w:rsidRDefault="00D34621" w:rsidP="00241A38">
            <w:pPr>
              <w:jc w:val="both"/>
              <w:rPr>
                <w:rFonts w:ascii="Tahoma" w:hAnsi="Tahoma" w:cs="Tahoma"/>
                <w:color w:val="000000"/>
                <w:lang w:val="es-BO"/>
              </w:rPr>
            </w:pPr>
            <w:r>
              <w:rPr>
                <w:rFonts w:ascii="Tahoma" w:hAnsi="Tahoma" w:cs="Tahoma"/>
                <w:color w:val="000000"/>
                <w:lang w:val="es-BO"/>
              </w:rPr>
              <w:t xml:space="preserve">• </w:t>
            </w:r>
            <w:r w:rsidRPr="00D2676C">
              <w:rPr>
                <w:rFonts w:ascii="Tahoma" w:hAnsi="Tahoma" w:cs="Tahoma"/>
                <w:color w:val="000000"/>
                <w:lang w:val="es-BO"/>
              </w:rPr>
              <w:t>Segundo Pago: A la finalización del trabajo (50%) del restante del monto de contrato.</w:t>
            </w:r>
          </w:p>
          <w:p w14:paraId="37B278C6" w14:textId="77777777" w:rsidR="00D34621" w:rsidRDefault="00D34621" w:rsidP="00241A38">
            <w:pPr>
              <w:ind w:firstLine="492"/>
              <w:rPr>
                <w:rFonts w:ascii="Tahoma" w:hAnsi="Tahoma" w:cs="Tahoma"/>
                <w:color w:val="000000"/>
              </w:rPr>
            </w:pPr>
            <w:r w:rsidRPr="00D2676C">
              <w:rPr>
                <w:rFonts w:ascii="Tahoma" w:hAnsi="Tahoma" w:cs="Tahoma"/>
                <w:color w:val="000000"/>
                <w:lang w:val="es-BO"/>
              </w:rPr>
              <w:t>El contratista debe solicitar su pago del 100% con un informe, el supervisor o fiscal tiene 3 días para realizar la inspección y aprobar si corresponde para proseguir con el pago.</w:t>
            </w:r>
          </w:p>
          <w:p w14:paraId="54D025C9" w14:textId="77777777" w:rsidR="00D34621" w:rsidRPr="004B6063" w:rsidRDefault="00D34621" w:rsidP="00241A38">
            <w:pPr>
              <w:rPr>
                <w:rFonts w:ascii="Tahoma" w:hAnsi="Tahoma" w:cs="Tahoma"/>
                <w:color w:val="000000"/>
              </w:rPr>
            </w:pPr>
          </w:p>
        </w:tc>
        <w:tc>
          <w:tcPr>
            <w:tcW w:w="3498" w:type="dxa"/>
          </w:tcPr>
          <w:p w14:paraId="50467266" w14:textId="77777777" w:rsidR="00D34621" w:rsidRPr="004B6063" w:rsidRDefault="00D34621" w:rsidP="00241A38">
            <w:pPr>
              <w:rPr>
                <w:rFonts w:ascii="Tahoma" w:hAnsi="Tahoma" w:cs="Tahoma"/>
                <w:color w:val="000000"/>
              </w:rPr>
            </w:pPr>
          </w:p>
        </w:tc>
      </w:tr>
      <w:tr w:rsidR="00D34621" w:rsidRPr="004B6063" w14:paraId="3B882760"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6721" w:type="dxa"/>
            <w:gridSpan w:val="5"/>
            <w:shd w:val="clear" w:color="auto" w:fill="auto"/>
            <w:vAlign w:val="center"/>
          </w:tcPr>
          <w:p w14:paraId="3BC43E25" w14:textId="77777777" w:rsidR="00D34621" w:rsidRPr="004B6063" w:rsidRDefault="00D34621" w:rsidP="00241A38">
            <w:pPr>
              <w:rPr>
                <w:rFonts w:ascii="Tahoma" w:hAnsi="Tahoma" w:cs="Tahoma"/>
                <w:color w:val="A5A5A5"/>
              </w:rPr>
            </w:pPr>
            <w:r>
              <w:rPr>
                <w:rFonts w:ascii="Tahoma" w:hAnsi="Tahoma" w:cs="Tahoma"/>
                <w:b/>
                <w:bCs/>
                <w:color w:val="000000"/>
              </w:rPr>
              <w:t>PLAZO DE EJECUCIÓN</w:t>
            </w:r>
            <w:r w:rsidRPr="004B6063">
              <w:rPr>
                <w:rFonts w:ascii="Tahoma" w:hAnsi="Tahoma" w:cs="Tahoma"/>
                <w:b/>
                <w:bCs/>
                <w:color w:val="000000"/>
              </w:rPr>
              <w:t>:</w:t>
            </w:r>
          </w:p>
        </w:tc>
        <w:tc>
          <w:tcPr>
            <w:tcW w:w="3498" w:type="dxa"/>
          </w:tcPr>
          <w:p w14:paraId="7290E402" w14:textId="77777777" w:rsidR="00D34621" w:rsidRPr="004B6063" w:rsidRDefault="00D34621" w:rsidP="00241A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D34621" w:rsidRPr="004B6063" w14:paraId="2FA32B94"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jc w:val="center"/>
        </w:trPr>
        <w:tc>
          <w:tcPr>
            <w:tcW w:w="6721" w:type="dxa"/>
            <w:gridSpan w:val="5"/>
            <w:shd w:val="clear" w:color="auto" w:fill="auto"/>
            <w:vAlign w:val="center"/>
          </w:tcPr>
          <w:p w14:paraId="715B5115" w14:textId="77777777" w:rsidR="00D34621" w:rsidRPr="004B6063" w:rsidRDefault="00D34621" w:rsidP="00241A38">
            <w:pPr>
              <w:rPr>
                <w:rFonts w:ascii="Tahoma" w:hAnsi="Tahoma" w:cs="Tahoma"/>
                <w:color w:val="000000"/>
              </w:rPr>
            </w:pPr>
            <w:r w:rsidRPr="00CE6C46">
              <w:rPr>
                <w:rFonts w:ascii="Tahoma" w:hAnsi="Tahoma" w:cs="Tahoma"/>
                <w:color w:val="000000"/>
              </w:rPr>
              <w:t>El tiempo de ejecución</w:t>
            </w:r>
            <w:r>
              <w:rPr>
                <w:rFonts w:ascii="Tahoma" w:hAnsi="Tahoma" w:cs="Tahoma"/>
                <w:color w:val="000000"/>
              </w:rPr>
              <w:t xml:space="preserve"> del servicio será de Treinta (3</w:t>
            </w:r>
            <w:r w:rsidRPr="00CE6C46">
              <w:rPr>
                <w:rFonts w:ascii="Tahoma" w:hAnsi="Tahoma" w:cs="Tahoma"/>
                <w:color w:val="000000"/>
              </w:rPr>
              <w:t xml:space="preserve">0) días calendarios computados a partir del siguiente día hábil de la </w:t>
            </w:r>
            <w:r>
              <w:rPr>
                <w:rFonts w:ascii="Tahoma" w:hAnsi="Tahoma" w:cs="Tahoma"/>
                <w:color w:val="000000"/>
              </w:rPr>
              <w:t xml:space="preserve">recepción de la orden de proceder </w:t>
            </w:r>
            <w:r w:rsidRPr="00CE6C46">
              <w:rPr>
                <w:rFonts w:ascii="Tahoma" w:hAnsi="Tahoma" w:cs="Tahoma"/>
                <w:color w:val="000000"/>
              </w:rPr>
              <w:t>por parte del proveedor.</w:t>
            </w:r>
          </w:p>
        </w:tc>
        <w:tc>
          <w:tcPr>
            <w:tcW w:w="3498" w:type="dxa"/>
          </w:tcPr>
          <w:p w14:paraId="57429035" w14:textId="77777777" w:rsidR="00D34621" w:rsidRPr="004B6063" w:rsidRDefault="00D34621" w:rsidP="00241A38">
            <w:pPr>
              <w:rPr>
                <w:rFonts w:ascii="Tahoma" w:hAnsi="Tahoma" w:cs="Tahoma"/>
                <w:color w:val="000000"/>
              </w:rPr>
            </w:pPr>
          </w:p>
        </w:tc>
      </w:tr>
      <w:tr w:rsidR="00D34621" w:rsidRPr="004B6063" w14:paraId="7BE46FAD" w14:textId="77777777" w:rsidTr="003F7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6721" w:type="dxa"/>
            <w:gridSpan w:val="5"/>
            <w:shd w:val="clear" w:color="auto" w:fill="auto"/>
            <w:vAlign w:val="bottom"/>
          </w:tcPr>
          <w:p w14:paraId="21CB9CF1" w14:textId="77777777" w:rsidR="00D34621" w:rsidRPr="004B6063" w:rsidRDefault="00D34621" w:rsidP="00241A38">
            <w:pPr>
              <w:rPr>
                <w:rFonts w:ascii="Tahoma" w:hAnsi="Tahoma" w:cs="Tahoma"/>
                <w:color w:val="000000"/>
              </w:rPr>
            </w:pPr>
            <w:r w:rsidRPr="004B6063">
              <w:rPr>
                <w:rFonts w:ascii="Tahoma" w:hAnsi="Tahoma" w:cs="Tahoma"/>
                <w:color w:val="000000"/>
              </w:rPr>
              <w:t xml:space="preserve">El retraso en la </w:t>
            </w:r>
            <w:r>
              <w:rPr>
                <w:rFonts w:ascii="Tahoma" w:hAnsi="Tahoma" w:cs="Tahoma"/>
                <w:color w:val="000000"/>
              </w:rPr>
              <w:t>ejecución de los servicios</w:t>
            </w:r>
            <w:r w:rsidRPr="004B6063">
              <w:rPr>
                <w:rFonts w:ascii="Tahoma" w:hAnsi="Tahoma" w:cs="Tahoma"/>
                <w:color w:val="000000"/>
              </w:rPr>
              <w:t xml:space="preserve"> adjudicados, que no justifique causal de fuerza mayor o caso fortuito, será penalizado con una multa a establecerse en el contrato.</w:t>
            </w:r>
          </w:p>
        </w:tc>
        <w:tc>
          <w:tcPr>
            <w:tcW w:w="3498" w:type="dxa"/>
          </w:tcPr>
          <w:p w14:paraId="1B508AAB" w14:textId="77777777" w:rsidR="00D34621" w:rsidRPr="004B6063" w:rsidRDefault="00D34621" w:rsidP="00241A38">
            <w:pPr>
              <w:rPr>
                <w:rFonts w:ascii="Tahoma" w:hAnsi="Tahoma" w:cs="Tahoma"/>
                <w:color w:val="000000"/>
              </w:rPr>
            </w:pPr>
          </w:p>
        </w:tc>
      </w:tr>
    </w:tbl>
    <w:p w14:paraId="5337CEF9" w14:textId="77777777" w:rsidR="00D34621" w:rsidRDefault="00D34621" w:rsidP="00D34621">
      <w:pPr>
        <w:ind w:left="284"/>
        <w:jc w:val="both"/>
        <w:rPr>
          <w:rFonts w:ascii="Tahoma" w:hAnsi="Tahoma" w:cs="Tahoma"/>
          <w:lang w:val="es-BO"/>
        </w:rPr>
      </w:pPr>
    </w:p>
    <w:p w14:paraId="71EC84C0" w14:textId="77777777" w:rsidR="00620B34" w:rsidRPr="00CC672F" w:rsidRDefault="00620B34" w:rsidP="00620B34">
      <w:pPr>
        <w:jc w:val="both"/>
        <w:rPr>
          <w:rFonts w:ascii="Tahoma" w:hAnsi="Tahoma" w:cs="Tahoma"/>
          <w:sz w:val="18"/>
          <w:szCs w:val="18"/>
        </w:rPr>
      </w:pPr>
    </w:p>
    <w:p w14:paraId="1C37E9E2" w14:textId="77777777"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6" w:name="_Hlk74134621"/>
      <w:r w:rsidRPr="00A40276">
        <w:rPr>
          <w:rFonts w:cs="Arial"/>
          <w:sz w:val="18"/>
          <w:szCs w:val="18"/>
          <w:lang w:val="es-BO"/>
        </w:rPr>
        <w:t xml:space="preserve">y Condiciones Técnicas </w:t>
      </w:r>
      <w:bookmarkEnd w:id="166"/>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231CF6CD" w:rsidR="00DF1AB5"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2934DCE8" w14:textId="0D21608E" w:rsidR="003F7EA1" w:rsidRDefault="003F7EA1" w:rsidP="00DF1AB5">
      <w:pPr>
        <w:jc w:val="both"/>
        <w:rPr>
          <w:rFonts w:cs="Arial"/>
          <w:sz w:val="18"/>
          <w:szCs w:val="18"/>
          <w:lang w:val="es-BO"/>
        </w:rPr>
      </w:pPr>
    </w:p>
    <w:p w14:paraId="5481D404" w14:textId="2692B6CD" w:rsidR="003F7EA1" w:rsidRDefault="003F7EA1" w:rsidP="00DF1AB5">
      <w:pPr>
        <w:jc w:val="both"/>
        <w:rPr>
          <w:rFonts w:cs="Arial"/>
          <w:sz w:val="18"/>
          <w:szCs w:val="18"/>
          <w:lang w:val="es-BO"/>
        </w:rPr>
      </w:pPr>
    </w:p>
    <w:p w14:paraId="657BA5D2" w14:textId="2F6F192F" w:rsidR="003F7EA1" w:rsidRDefault="003F7EA1" w:rsidP="00DF1AB5">
      <w:pPr>
        <w:jc w:val="both"/>
        <w:rPr>
          <w:rFonts w:cs="Arial"/>
          <w:sz w:val="18"/>
          <w:szCs w:val="18"/>
          <w:lang w:val="es-BO"/>
        </w:rPr>
      </w:pPr>
    </w:p>
    <w:p w14:paraId="5425DECA" w14:textId="61F467FF" w:rsidR="003F7EA1" w:rsidRDefault="003F7EA1" w:rsidP="00DF1AB5">
      <w:pPr>
        <w:jc w:val="both"/>
        <w:rPr>
          <w:rFonts w:cs="Arial"/>
          <w:sz w:val="18"/>
          <w:szCs w:val="18"/>
          <w:lang w:val="es-BO"/>
        </w:rPr>
      </w:pPr>
    </w:p>
    <w:p w14:paraId="78469998" w14:textId="720D96C2" w:rsidR="003F7EA1" w:rsidRDefault="003F7EA1" w:rsidP="00DF1AB5">
      <w:pPr>
        <w:jc w:val="both"/>
        <w:rPr>
          <w:rFonts w:cs="Arial"/>
          <w:sz w:val="18"/>
          <w:szCs w:val="18"/>
          <w:lang w:val="es-BO"/>
        </w:rPr>
      </w:pPr>
    </w:p>
    <w:p w14:paraId="0E5D73E9" w14:textId="15C4233E" w:rsidR="003F7EA1" w:rsidRDefault="003F7EA1" w:rsidP="00DF1AB5">
      <w:pPr>
        <w:jc w:val="both"/>
        <w:rPr>
          <w:rFonts w:cs="Arial"/>
          <w:sz w:val="18"/>
          <w:szCs w:val="18"/>
          <w:lang w:val="es-BO"/>
        </w:rPr>
      </w:pPr>
    </w:p>
    <w:p w14:paraId="2088CBB4" w14:textId="555D6622" w:rsidR="003F7EA1" w:rsidRDefault="003F7EA1" w:rsidP="00DF1AB5">
      <w:pPr>
        <w:jc w:val="both"/>
        <w:rPr>
          <w:rFonts w:cs="Arial"/>
          <w:sz w:val="18"/>
          <w:szCs w:val="18"/>
          <w:lang w:val="es-BO"/>
        </w:rPr>
      </w:pPr>
    </w:p>
    <w:p w14:paraId="7B24038F" w14:textId="278BE10B" w:rsidR="003F7EA1" w:rsidRDefault="003F7EA1" w:rsidP="00DF1AB5">
      <w:pPr>
        <w:jc w:val="both"/>
        <w:rPr>
          <w:rFonts w:cs="Arial"/>
          <w:sz w:val="18"/>
          <w:szCs w:val="18"/>
          <w:lang w:val="es-BO"/>
        </w:rPr>
      </w:pPr>
    </w:p>
    <w:p w14:paraId="3C4534BE" w14:textId="77777777" w:rsidR="003F7EA1" w:rsidRPr="00A40276" w:rsidRDefault="003F7EA1" w:rsidP="00DF1AB5">
      <w:pPr>
        <w:jc w:val="both"/>
        <w:rPr>
          <w:rFonts w:cs="Arial"/>
          <w:sz w:val="18"/>
          <w:szCs w:val="18"/>
          <w:lang w:val="es-BO"/>
        </w:rPr>
      </w:pPr>
      <w:bookmarkStart w:id="167" w:name="_GoBack"/>
      <w:bookmarkEnd w:id="167"/>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Default="00107B3A"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68" w:name="_Toc347135044"/>
      <w:bookmarkStart w:id="169"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6C835CD8" w14:textId="77777777" w:rsidR="003B7945" w:rsidRPr="00A40276" w:rsidRDefault="003B7945" w:rsidP="003B7945">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68"/>
    <w:bookmarkEnd w:id="169"/>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94DF" w14:textId="77777777" w:rsidR="00F12891" w:rsidRDefault="00F12891">
      <w:r>
        <w:separator/>
      </w:r>
    </w:p>
  </w:endnote>
  <w:endnote w:type="continuationSeparator" w:id="0">
    <w:p w14:paraId="1F3A84F1" w14:textId="77777777" w:rsidR="00F12891" w:rsidRDefault="00F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0BB38F86" w:rsidR="00241A38" w:rsidRDefault="00241A38">
    <w:pPr>
      <w:pStyle w:val="Piedepgina"/>
      <w:jc w:val="right"/>
    </w:pPr>
    <w:r>
      <w:fldChar w:fldCharType="begin"/>
    </w:r>
    <w:r>
      <w:instrText xml:space="preserve"> PAGE   \* MERGEFORMAT </w:instrText>
    </w:r>
    <w:r>
      <w:fldChar w:fldCharType="separate"/>
    </w:r>
    <w:r w:rsidR="003F7EA1">
      <w:rPr>
        <w:noProof/>
      </w:rPr>
      <w:t>ii</w:t>
    </w:r>
    <w:r>
      <w:rPr>
        <w:noProof/>
      </w:rPr>
      <w:fldChar w:fldCharType="end"/>
    </w:r>
  </w:p>
  <w:p w14:paraId="5558ABD2" w14:textId="77777777" w:rsidR="00241A38" w:rsidRDefault="00241A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357A02AD" w:rsidR="00241A38" w:rsidRDefault="00241A38">
        <w:pPr>
          <w:pStyle w:val="Piedepgina"/>
          <w:jc w:val="right"/>
        </w:pPr>
        <w:r>
          <w:fldChar w:fldCharType="begin"/>
        </w:r>
        <w:r>
          <w:instrText>PAGE   \* MERGEFORMAT</w:instrText>
        </w:r>
        <w:r>
          <w:fldChar w:fldCharType="separate"/>
        </w:r>
        <w:r w:rsidR="003F7EA1">
          <w:rPr>
            <w:noProof/>
          </w:rPr>
          <w:t>31</w:t>
        </w:r>
        <w:r>
          <w:fldChar w:fldCharType="end"/>
        </w:r>
      </w:p>
    </w:sdtContent>
  </w:sdt>
  <w:p w14:paraId="056C51AC" w14:textId="77777777" w:rsidR="00241A38" w:rsidRDefault="00241A3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7C901534" w:rsidR="00241A38" w:rsidRDefault="00241A38">
        <w:pPr>
          <w:pStyle w:val="Piedepgina"/>
          <w:jc w:val="right"/>
        </w:pPr>
        <w:r>
          <w:fldChar w:fldCharType="begin"/>
        </w:r>
        <w:r>
          <w:instrText>PAGE   \* MERGEFORMAT</w:instrText>
        </w:r>
        <w:r>
          <w:fldChar w:fldCharType="separate"/>
        </w:r>
        <w:r w:rsidR="003F7EA1">
          <w:rPr>
            <w:noProof/>
          </w:rPr>
          <w:t>34</w:t>
        </w:r>
        <w:r>
          <w:fldChar w:fldCharType="end"/>
        </w:r>
      </w:p>
    </w:sdtContent>
  </w:sdt>
  <w:p w14:paraId="1FCBBD5B" w14:textId="77777777" w:rsidR="00241A38" w:rsidRDefault="00241A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FF56" w14:textId="77777777" w:rsidR="00F12891" w:rsidRDefault="00F12891">
      <w:r>
        <w:separator/>
      </w:r>
    </w:p>
  </w:footnote>
  <w:footnote w:type="continuationSeparator" w:id="0">
    <w:p w14:paraId="4B0DEA1C" w14:textId="77777777" w:rsidR="00F12891" w:rsidRDefault="00F128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241A38" w:rsidRPr="002237A5" w:rsidRDefault="00241A3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241A38" w:rsidRDefault="00241A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B0C142E"/>
    <w:multiLevelType w:val="hybridMultilevel"/>
    <w:tmpl w:val="01160A5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241264B"/>
    <w:multiLevelType w:val="hybridMultilevel"/>
    <w:tmpl w:val="2B5479F0"/>
    <w:lvl w:ilvl="0" w:tplc="6722FD3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7E56CE7"/>
    <w:multiLevelType w:val="hybridMultilevel"/>
    <w:tmpl w:val="3C2A74E6"/>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4"/>
  </w:num>
  <w:num w:numId="3">
    <w:abstractNumId w:val="31"/>
  </w:num>
  <w:num w:numId="4">
    <w:abstractNumId w:val="9"/>
  </w:num>
  <w:num w:numId="5">
    <w:abstractNumId w:val="12"/>
  </w:num>
  <w:num w:numId="6">
    <w:abstractNumId w:val="36"/>
  </w:num>
  <w:num w:numId="7">
    <w:abstractNumId w:val="24"/>
  </w:num>
  <w:num w:numId="8">
    <w:abstractNumId w:val="37"/>
  </w:num>
  <w:num w:numId="9">
    <w:abstractNumId w:val="37"/>
    <w:lvlOverride w:ilvl="0">
      <w:startOverride w:val="1"/>
    </w:lvlOverride>
  </w:num>
  <w:num w:numId="10">
    <w:abstractNumId w:val="29"/>
  </w:num>
  <w:num w:numId="11">
    <w:abstractNumId w:val="39"/>
  </w:num>
  <w:num w:numId="12">
    <w:abstractNumId w:val="8"/>
  </w:num>
  <w:num w:numId="13">
    <w:abstractNumId w:val="42"/>
  </w:num>
  <w:num w:numId="14">
    <w:abstractNumId w:val="22"/>
  </w:num>
  <w:num w:numId="15">
    <w:abstractNumId w:val="14"/>
  </w:num>
  <w:num w:numId="16">
    <w:abstractNumId w:val="30"/>
  </w:num>
  <w:num w:numId="17">
    <w:abstractNumId w:val="44"/>
  </w:num>
  <w:num w:numId="18">
    <w:abstractNumId w:val="16"/>
  </w:num>
  <w:num w:numId="19">
    <w:abstractNumId w:val="6"/>
  </w:num>
  <w:num w:numId="20">
    <w:abstractNumId w:val="11"/>
  </w:num>
  <w:num w:numId="21">
    <w:abstractNumId w:val="13"/>
  </w:num>
  <w:num w:numId="22">
    <w:abstractNumId w:val="2"/>
  </w:num>
  <w:num w:numId="23">
    <w:abstractNumId w:val="40"/>
  </w:num>
  <w:num w:numId="24">
    <w:abstractNumId w:val="5"/>
  </w:num>
  <w:num w:numId="25">
    <w:abstractNumId w:val="7"/>
  </w:num>
  <w:num w:numId="26">
    <w:abstractNumId w:val="33"/>
  </w:num>
  <w:num w:numId="27">
    <w:abstractNumId w:val="1"/>
  </w:num>
  <w:num w:numId="28">
    <w:abstractNumId w:val="27"/>
  </w:num>
  <w:num w:numId="29">
    <w:abstractNumId w:val="10"/>
  </w:num>
  <w:num w:numId="30">
    <w:abstractNumId w:val="38"/>
  </w:num>
  <w:num w:numId="31">
    <w:abstractNumId w:val="41"/>
  </w:num>
  <w:num w:numId="32">
    <w:abstractNumId w:val="4"/>
  </w:num>
  <w:num w:numId="33">
    <w:abstractNumId w:val="43"/>
  </w:num>
  <w:num w:numId="34">
    <w:abstractNumId w:val="28"/>
  </w:num>
  <w:num w:numId="35">
    <w:abstractNumId w:val="26"/>
  </w:num>
  <w:num w:numId="36">
    <w:abstractNumId w:val="0"/>
  </w:num>
  <w:num w:numId="37">
    <w:abstractNumId w:val="18"/>
  </w:num>
  <w:num w:numId="38">
    <w:abstractNumId w:val="3"/>
  </w:num>
  <w:num w:numId="39">
    <w:abstractNumId w:val="23"/>
  </w:num>
  <w:num w:numId="40">
    <w:abstractNumId w:val="19"/>
  </w:num>
  <w:num w:numId="41">
    <w:abstractNumId w:val="15"/>
  </w:num>
  <w:num w:numId="42">
    <w:abstractNumId w:val="35"/>
  </w:num>
  <w:num w:numId="43">
    <w:abstractNumId w:val="32"/>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BF3"/>
    <w:rsid w:val="00021152"/>
    <w:rsid w:val="000236C4"/>
    <w:rsid w:val="000236F6"/>
    <w:rsid w:val="00024C80"/>
    <w:rsid w:val="00024F9E"/>
    <w:rsid w:val="0002546D"/>
    <w:rsid w:val="000254FF"/>
    <w:rsid w:val="00025D3A"/>
    <w:rsid w:val="00025D79"/>
    <w:rsid w:val="0002740C"/>
    <w:rsid w:val="00030161"/>
    <w:rsid w:val="0003183D"/>
    <w:rsid w:val="00032A21"/>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3D63"/>
    <w:rsid w:val="00055CCC"/>
    <w:rsid w:val="0005679E"/>
    <w:rsid w:val="0005747F"/>
    <w:rsid w:val="000607E3"/>
    <w:rsid w:val="00061952"/>
    <w:rsid w:val="0006386D"/>
    <w:rsid w:val="00064A4A"/>
    <w:rsid w:val="0006505B"/>
    <w:rsid w:val="00066211"/>
    <w:rsid w:val="000663B4"/>
    <w:rsid w:val="0007121A"/>
    <w:rsid w:val="00071E00"/>
    <w:rsid w:val="000723A5"/>
    <w:rsid w:val="00073480"/>
    <w:rsid w:val="00073958"/>
    <w:rsid w:val="00074652"/>
    <w:rsid w:val="0007494F"/>
    <w:rsid w:val="0007605D"/>
    <w:rsid w:val="00076EB9"/>
    <w:rsid w:val="000773E7"/>
    <w:rsid w:val="000810EC"/>
    <w:rsid w:val="00081F5D"/>
    <w:rsid w:val="00082650"/>
    <w:rsid w:val="000837CB"/>
    <w:rsid w:val="00083AAA"/>
    <w:rsid w:val="00084633"/>
    <w:rsid w:val="000855D3"/>
    <w:rsid w:val="00092130"/>
    <w:rsid w:val="000946EF"/>
    <w:rsid w:val="0009483F"/>
    <w:rsid w:val="00094DA0"/>
    <w:rsid w:val="000952C3"/>
    <w:rsid w:val="000953F7"/>
    <w:rsid w:val="00095927"/>
    <w:rsid w:val="00095BBF"/>
    <w:rsid w:val="00096901"/>
    <w:rsid w:val="0009779C"/>
    <w:rsid w:val="000A00ED"/>
    <w:rsid w:val="000A0ABB"/>
    <w:rsid w:val="000A175C"/>
    <w:rsid w:val="000A180D"/>
    <w:rsid w:val="000A38DB"/>
    <w:rsid w:val="000A7D18"/>
    <w:rsid w:val="000B0462"/>
    <w:rsid w:val="000B1144"/>
    <w:rsid w:val="000B15A8"/>
    <w:rsid w:val="000B1BBE"/>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198"/>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533"/>
    <w:rsid w:val="00135E65"/>
    <w:rsid w:val="00136F68"/>
    <w:rsid w:val="001412FB"/>
    <w:rsid w:val="00141FB3"/>
    <w:rsid w:val="00142B95"/>
    <w:rsid w:val="001431A3"/>
    <w:rsid w:val="0014327B"/>
    <w:rsid w:val="001434C9"/>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776F3"/>
    <w:rsid w:val="00180FD1"/>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5A1"/>
    <w:rsid w:val="00197ECE"/>
    <w:rsid w:val="001A0204"/>
    <w:rsid w:val="001A11FF"/>
    <w:rsid w:val="001A2555"/>
    <w:rsid w:val="001A2BDC"/>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2F6F"/>
    <w:rsid w:val="001D4164"/>
    <w:rsid w:val="001D5FF3"/>
    <w:rsid w:val="001D7F3A"/>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BCF"/>
    <w:rsid w:val="002016A6"/>
    <w:rsid w:val="00201E32"/>
    <w:rsid w:val="0020492C"/>
    <w:rsid w:val="00206849"/>
    <w:rsid w:val="00206E70"/>
    <w:rsid w:val="00207324"/>
    <w:rsid w:val="00207DBF"/>
    <w:rsid w:val="00210A32"/>
    <w:rsid w:val="00210A75"/>
    <w:rsid w:val="0021243F"/>
    <w:rsid w:val="00212A0A"/>
    <w:rsid w:val="00212B34"/>
    <w:rsid w:val="0021323E"/>
    <w:rsid w:val="00213B6C"/>
    <w:rsid w:val="00213E73"/>
    <w:rsid w:val="002140AC"/>
    <w:rsid w:val="00215A16"/>
    <w:rsid w:val="002169DE"/>
    <w:rsid w:val="002174A0"/>
    <w:rsid w:val="00217DA0"/>
    <w:rsid w:val="00220F24"/>
    <w:rsid w:val="00221625"/>
    <w:rsid w:val="00222118"/>
    <w:rsid w:val="002237A5"/>
    <w:rsid w:val="0022415E"/>
    <w:rsid w:val="00224726"/>
    <w:rsid w:val="00224A7B"/>
    <w:rsid w:val="002252D3"/>
    <w:rsid w:val="0022586A"/>
    <w:rsid w:val="002261E8"/>
    <w:rsid w:val="002265AD"/>
    <w:rsid w:val="00226A2C"/>
    <w:rsid w:val="00227966"/>
    <w:rsid w:val="0023062B"/>
    <w:rsid w:val="0023089C"/>
    <w:rsid w:val="00231234"/>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1A38"/>
    <w:rsid w:val="00243702"/>
    <w:rsid w:val="00243F4E"/>
    <w:rsid w:val="00244A7C"/>
    <w:rsid w:val="0024659C"/>
    <w:rsid w:val="002501B3"/>
    <w:rsid w:val="0025262B"/>
    <w:rsid w:val="00253C2F"/>
    <w:rsid w:val="00253D92"/>
    <w:rsid w:val="002544EB"/>
    <w:rsid w:val="00255664"/>
    <w:rsid w:val="002563C8"/>
    <w:rsid w:val="0025668B"/>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673"/>
    <w:rsid w:val="0027502D"/>
    <w:rsid w:val="0027603D"/>
    <w:rsid w:val="00276E92"/>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81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1204"/>
    <w:rsid w:val="002F1D73"/>
    <w:rsid w:val="002F3224"/>
    <w:rsid w:val="002F4149"/>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17DD0"/>
    <w:rsid w:val="0032182A"/>
    <w:rsid w:val="00321867"/>
    <w:rsid w:val="00321E05"/>
    <w:rsid w:val="00321E35"/>
    <w:rsid w:val="003220B0"/>
    <w:rsid w:val="003226C7"/>
    <w:rsid w:val="00324A01"/>
    <w:rsid w:val="00324D67"/>
    <w:rsid w:val="00325005"/>
    <w:rsid w:val="00325B78"/>
    <w:rsid w:val="00327087"/>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4A94"/>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15B"/>
    <w:rsid w:val="003F6B0C"/>
    <w:rsid w:val="003F7E9B"/>
    <w:rsid w:val="003F7EA1"/>
    <w:rsid w:val="004013F4"/>
    <w:rsid w:val="00401E56"/>
    <w:rsid w:val="004033E0"/>
    <w:rsid w:val="00404ECA"/>
    <w:rsid w:val="00407C7E"/>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481D"/>
    <w:rsid w:val="004451B5"/>
    <w:rsid w:val="004457DC"/>
    <w:rsid w:val="00446631"/>
    <w:rsid w:val="004468BE"/>
    <w:rsid w:val="004470D3"/>
    <w:rsid w:val="004478A3"/>
    <w:rsid w:val="0044792B"/>
    <w:rsid w:val="00447C24"/>
    <w:rsid w:val="004516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A73E2"/>
    <w:rsid w:val="004B2377"/>
    <w:rsid w:val="004B5906"/>
    <w:rsid w:val="004B6EA3"/>
    <w:rsid w:val="004B6FD4"/>
    <w:rsid w:val="004C2C4E"/>
    <w:rsid w:val="004C3F92"/>
    <w:rsid w:val="004C4476"/>
    <w:rsid w:val="004C7872"/>
    <w:rsid w:val="004D2331"/>
    <w:rsid w:val="004D4844"/>
    <w:rsid w:val="004D598B"/>
    <w:rsid w:val="004D683B"/>
    <w:rsid w:val="004D7467"/>
    <w:rsid w:val="004D7F08"/>
    <w:rsid w:val="004E32F5"/>
    <w:rsid w:val="004E3A97"/>
    <w:rsid w:val="004E3AEE"/>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F9"/>
    <w:rsid w:val="005060DC"/>
    <w:rsid w:val="0050622B"/>
    <w:rsid w:val="005113EF"/>
    <w:rsid w:val="00511E88"/>
    <w:rsid w:val="00512EA2"/>
    <w:rsid w:val="00513971"/>
    <w:rsid w:val="00513B78"/>
    <w:rsid w:val="00513E67"/>
    <w:rsid w:val="005141F5"/>
    <w:rsid w:val="00517213"/>
    <w:rsid w:val="00517844"/>
    <w:rsid w:val="005218B4"/>
    <w:rsid w:val="00521C90"/>
    <w:rsid w:val="00522850"/>
    <w:rsid w:val="00523DDA"/>
    <w:rsid w:val="0052444A"/>
    <w:rsid w:val="00524A15"/>
    <w:rsid w:val="00530330"/>
    <w:rsid w:val="00530DFC"/>
    <w:rsid w:val="00532869"/>
    <w:rsid w:val="005331E9"/>
    <w:rsid w:val="0053325A"/>
    <w:rsid w:val="0053434D"/>
    <w:rsid w:val="00537EA8"/>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FB3"/>
    <w:rsid w:val="005C5A8F"/>
    <w:rsid w:val="005C6E0C"/>
    <w:rsid w:val="005D0D44"/>
    <w:rsid w:val="005D1332"/>
    <w:rsid w:val="005D298D"/>
    <w:rsid w:val="005D57E1"/>
    <w:rsid w:val="005D6CD8"/>
    <w:rsid w:val="005D7946"/>
    <w:rsid w:val="005E0991"/>
    <w:rsid w:val="005E0FA4"/>
    <w:rsid w:val="005E1C98"/>
    <w:rsid w:val="005E3524"/>
    <w:rsid w:val="005E5017"/>
    <w:rsid w:val="005E74D3"/>
    <w:rsid w:val="005F1D9F"/>
    <w:rsid w:val="005F31B4"/>
    <w:rsid w:val="005F35C8"/>
    <w:rsid w:val="005F3973"/>
    <w:rsid w:val="005F5ADE"/>
    <w:rsid w:val="006017F5"/>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3C56"/>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4F0D"/>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2150"/>
    <w:rsid w:val="00686D7E"/>
    <w:rsid w:val="00687B4E"/>
    <w:rsid w:val="006904F5"/>
    <w:rsid w:val="00690768"/>
    <w:rsid w:val="00690F7B"/>
    <w:rsid w:val="0069105B"/>
    <w:rsid w:val="00691918"/>
    <w:rsid w:val="0069224F"/>
    <w:rsid w:val="00693C34"/>
    <w:rsid w:val="00696267"/>
    <w:rsid w:val="006968AE"/>
    <w:rsid w:val="0069719F"/>
    <w:rsid w:val="006A000E"/>
    <w:rsid w:val="006A17C2"/>
    <w:rsid w:val="006A1F58"/>
    <w:rsid w:val="006A2236"/>
    <w:rsid w:val="006A239E"/>
    <w:rsid w:val="006A64AB"/>
    <w:rsid w:val="006A6EBF"/>
    <w:rsid w:val="006A74B2"/>
    <w:rsid w:val="006B0817"/>
    <w:rsid w:val="006B0D1F"/>
    <w:rsid w:val="006B2FD0"/>
    <w:rsid w:val="006B61CA"/>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751"/>
    <w:rsid w:val="006F4D35"/>
    <w:rsid w:val="006F5613"/>
    <w:rsid w:val="006F68F7"/>
    <w:rsid w:val="0070054C"/>
    <w:rsid w:val="00700A64"/>
    <w:rsid w:val="007018BD"/>
    <w:rsid w:val="007018ED"/>
    <w:rsid w:val="0070294F"/>
    <w:rsid w:val="00702FFE"/>
    <w:rsid w:val="007031F3"/>
    <w:rsid w:val="007052C2"/>
    <w:rsid w:val="00705EA9"/>
    <w:rsid w:val="00706EF9"/>
    <w:rsid w:val="007076AF"/>
    <w:rsid w:val="00710109"/>
    <w:rsid w:val="007105AD"/>
    <w:rsid w:val="00711867"/>
    <w:rsid w:val="007144A0"/>
    <w:rsid w:val="00720391"/>
    <w:rsid w:val="0072227A"/>
    <w:rsid w:val="00722AD9"/>
    <w:rsid w:val="00722EA5"/>
    <w:rsid w:val="00723B9E"/>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687C"/>
    <w:rsid w:val="00771495"/>
    <w:rsid w:val="0077436A"/>
    <w:rsid w:val="00775867"/>
    <w:rsid w:val="00775868"/>
    <w:rsid w:val="00775DEC"/>
    <w:rsid w:val="00776B08"/>
    <w:rsid w:val="00776C2F"/>
    <w:rsid w:val="007772EF"/>
    <w:rsid w:val="00780296"/>
    <w:rsid w:val="00780825"/>
    <w:rsid w:val="00780BA7"/>
    <w:rsid w:val="00781EFC"/>
    <w:rsid w:val="00782190"/>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2C5F"/>
    <w:rsid w:val="007A2CAC"/>
    <w:rsid w:val="007A35C8"/>
    <w:rsid w:val="007A3699"/>
    <w:rsid w:val="007A3BC4"/>
    <w:rsid w:val="007A3E4E"/>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0AE"/>
    <w:rsid w:val="007D34CE"/>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E50"/>
    <w:rsid w:val="00807516"/>
    <w:rsid w:val="00810703"/>
    <w:rsid w:val="0081384E"/>
    <w:rsid w:val="00813A80"/>
    <w:rsid w:val="00813FE6"/>
    <w:rsid w:val="008162E3"/>
    <w:rsid w:val="00816487"/>
    <w:rsid w:val="00816A15"/>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19"/>
    <w:rsid w:val="008608D1"/>
    <w:rsid w:val="00860C88"/>
    <w:rsid w:val="0086241F"/>
    <w:rsid w:val="00864AE7"/>
    <w:rsid w:val="00866FD1"/>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196D"/>
    <w:rsid w:val="00891A95"/>
    <w:rsid w:val="00891F37"/>
    <w:rsid w:val="0089322B"/>
    <w:rsid w:val="00895F85"/>
    <w:rsid w:val="008965CC"/>
    <w:rsid w:val="00897FD5"/>
    <w:rsid w:val="008A10E0"/>
    <w:rsid w:val="008A23C1"/>
    <w:rsid w:val="008A23C5"/>
    <w:rsid w:val="008A52F3"/>
    <w:rsid w:val="008A571F"/>
    <w:rsid w:val="008A64AD"/>
    <w:rsid w:val="008B11E0"/>
    <w:rsid w:val="008B345D"/>
    <w:rsid w:val="008B35CD"/>
    <w:rsid w:val="008B3A1D"/>
    <w:rsid w:val="008B5316"/>
    <w:rsid w:val="008B641B"/>
    <w:rsid w:val="008B65F8"/>
    <w:rsid w:val="008B73F9"/>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20031"/>
    <w:rsid w:val="0092038E"/>
    <w:rsid w:val="00920BE8"/>
    <w:rsid w:val="00920CCC"/>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33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3C68"/>
    <w:rsid w:val="009B4975"/>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3394"/>
    <w:rsid w:val="009D5BB1"/>
    <w:rsid w:val="009D67D6"/>
    <w:rsid w:val="009E0EAA"/>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210"/>
    <w:rsid w:val="00A03B6A"/>
    <w:rsid w:val="00A054F8"/>
    <w:rsid w:val="00A05D7A"/>
    <w:rsid w:val="00A105C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3FE1"/>
    <w:rsid w:val="00A34EBE"/>
    <w:rsid w:val="00A35071"/>
    <w:rsid w:val="00A35239"/>
    <w:rsid w:val="00A359A0"/>
    <w:rsid w:val="00A35D3B"/>
    <w:rsid w:val="00A360DA"/>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2772"/>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58C8"/>
    <w:rsid w:val="00A86B50"/>
    <w:rsid w:val="00A8707A"/>
    <w:rsid w:val="00A900E7"/>
    <w:rsid w:val="00A9035D"/>
    <w:rsid w:val="00A90638"/>
    <w:rsid w:val="00A91E1A"/>
    <w:rsid w:val="00A9255A"/>
    <w:rsid w:val="00A92603"/>
    <w:rsid w:val="00A93398"/>
    <w:rsid w:val="00A9795C"/>
    <w:rsid w:val="00A97E8A"/>
    <w:rsid w:val="00AA0C86"/>
    <w:rsid w:val="00AA117C"/>
    <w:rsid w:val="00AA462E"/>
    <w:rsid w:val="00AA53C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0D1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620D"/>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602"/>
    <w:rsid w:val="00B27122"/>
    <w:rsid w:val="00B3101F"/>
    <w:rsid w:val="00B31AA7"/>
    <w:rsid w:val="00B328F4"/>
    <w:rsid w:val="00B33DB7"/>
    <w:rsid w:val="00B34D25"/>
    <w:rsid w:val="00B3518D"/>
    <w:rsid w:val="00B35DB1"/>
    <w:rsid w:val="00B35DBB"/>
    <w:rsid w:val="00B36376"/>
    <w:rsid w:val="00B36471"/>
    <w:rsid w:val="00B40458"/>
    <w:rsid w:val="00B40794"/>
    <w:rsid w:val="00B41750"/>
    <w:rsid w:val="00B42290"/>
    <w:rsid w:val="00B42DFA"/>
    <w:rsid w:val="00B442B6"/>
    <w:rsid w:val="00B44F2C"/>
    <w:rsid w:val="00B458C0"/>
    <w:rsid w:val="00B45E02"/>
    <w:rsid w:val="00B466E7"/>
    <w:rsid w:val="00B50BF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75B61"/>
    <w:rsid w:val="00B7778B"/>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2DD"/>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4621"/>
    <w:rsid w:val="00D36AF9"/>
    <w:rsid w:val="00D36EA1"/>
    <w:rsid w:val="00D3796C"/>
    <w:rsid w:val="00D40D22"/>
    <w:rsid w:val="00D41B88"/>
    <w:rsid w:val="00D4252F"/>
    <w:rsid w:val="00D4488B"/>
    <w:rsid w:val="00D450BB"/>
    <w:rsid w:val="00D45542"/>
    <w:rsid w:val="00D455F8"/>
    <w:rsid w:val="00D45E1B"/>
    <w:rsid w:val="00D461B0"/>
    <w:rsid w:val="00D47263"/>
    <w:rsid w:val="00D47498"/>
    <w:rsid w:val="00D47C46"/>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2945"/>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6F59"/>
    <w:rsid w:val="00D9732F"/>
    <w:rsid w:val="00D97893"/>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0B7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F03B3"/>
    <w:rsid w:val="00DF0418"/>
    <w:rsid w:val="00DF0BE4"/>
    <w:rsid w:val="00DF1AB5"/>
    <w:rsid w:val="00DF1B9A"/>
    <w:rsid w:val="00DF2F0D"/>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007"/>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0A3"/>
    <w:rsid w:val="00E83508"/>
    <w:rsid w:val="00E8516E"/>
    <w:rsid w:val="00E85707"/>
    <w:rsid w:val="00E905D1"/>
    <w:rsid w:val="00E9210C"/>
    <w:rsid w:val="00E93472"/>
    <w:rsid w:val="00E93E2B"/>
    <w:rsid w:val="00E94821"/>
    <w:rsid w:val="00E96923"/>
    <w:rsid w:val="00E9799E"/>
    <w:rsid w:val="00E97C35"/>
    <w:rsid w:val="00EA0D49"/>
    <w:rsid w:val="00EA0DC8"/>
    <w:rsid w:val="00EA368A"/>
    <w:rsid w:val="00EA4446"/>
    <w:rsid w:val="00EA5971"/>
    <w:rsid w:val="00EA5E54"/>
    <w:rsid w:val="00EA5F55"/>
    <w:rsid w:val="00EA75E0"/>
    <w:rsid w:val="00EB1A99"/>
    <w:rsid w:val="00EB1CB0"/>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D77E0"/>
    <w:rsid w:val="00EE331A"/>
    <w:rsid w:val="00EE3E7C"/>
    <w:rsid w:val="00EE4099"/>
    <w:rsid w:val="00EE4202"/>
    <w:rsid w:val="00EE4673"/>
    <w:rsid w:val="00EE5398"/>
    <w:rsid w:val="00EE55BB"/>
    <w:rsid w:val="00EE65D9"/>
    <w:rsid w:val="00EE6A99"/>
    <w:rsid w:val="00EE7B14"/>
    <w:rsid w:val="00EF12E0"/>
    <w:rsid w:val="00EF253A"/>
    <w:rsid w:val="00EF365E"/>
    <w:rsid w:val="00EF3A47"/>
    <w:rsid w:val="00EF5210"/>
    <w:rsid w:val="00EF6D20"/>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2891"/>
    <w:rsid w:val="00F175A7"/>
    <w:rsid w:val="00F17C72"/>
    <w:rsid w:val="00F20372"/>
    <w:rsid w:val="00F22F33"/>
    <w:rsid w:val="00F24A15"/>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514B0"/>
    <w:rsid w:val="00F51E52"/>
    <w:rsid w:val="00F51FA5"/>
    <w:rsid w:val="00F5431F"/>
    <w:rsid w:val="00F544AE"/>
    <w:rsid w:val="00F54578"/>
    <w:rsid w:val="00F56607"/>
    <w:rsid w:val="00F60451"/>
    <w:rsid w:val="00F60901"/>
    <w:rsid w:val="00F61E39"/>
    <w:rsid w:val="00F62EDA"/>
    <w:rsid w:val="00F66D08"/>
    <w:rsid w:val="00F6785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7A6C"/>
    <w:rsid w:val="00F87F82"/>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20E7"/>
    <w:rsid w:val="00FA4B34"/>
    <w:rsid w:val="00FA5590"/>
    <w:rsid w:val="00FA6D0B"/>
    <w:rsid w:val="00FA6F7B"/>
    <w:rsid w:val="00FB0327"/>
    <w:rsid w:val="00FB1ADB"/>
    <w:rsid w:val="00FB29A0"/>
    <w:rsid w:val="00FB45BE"/>
    <w:rsid w:val="00FB470A"/>
    <w:rsid w:val="00FB5354"/>
    <w:rsid w:val="00FB579E"/>
    <w:rsid w:val="00FC08CA"/>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3308-6CDC-4F74-8147-1EFA04C5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18435</Words>
  <Characters>105081</Characters>
  <Application>Microsoft Office Word</Application>
  <DocSecurity>0</DocSecurity>
  <Lines>875</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49</cp:revision>
  <cp:lastPrinted>2024-02-29T13:18:00Z</cp:lastPrinted>
  <dcterms:created xsi:type="dcterms:W3CDTF">2024-02-28T21:34:00Z</dcterms:created>
  <dcterms:modified xsi:type="dcterms:W3CDTF">2024-02-29T14:40:00Z</dcterms:modified>
</cp:coreProperties>
</file>