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1F43A" w14:textId="27C5909E" w:rsidR="001D4164" w:rsidRDefault="00325202" w:rsidP="001D4164">
      <w:pPr>
        <w:jc w:val="center"/>
        <w:rPr>
          <w:b/>
          <w:color w:val="244061"/>
          <w:sz w:val="28"/>
          <w:szCs w:val="36"/>
        </w:rPr>
      </w:pPr>
      <w:r>
        <w:rPr>
          <w:noProof/>
          <w:lang w:val="en-US" w:eastAsia="en-US"/>
        </w:rPr>
        <w:drawing>
          <wp:anchor distT="0" distB="0" distL="114300" distR="114300" simplePos="0" relativeHeight="251675136" behindDoc="0" locked="0" layoutInCell="1" allowOverlap="1" wp14:anchorId="2D9DCE93" wp14:editId="59EF3BC3">
            <wp:simplePos x="0" y="0"/>
            <wp:positionH relativeFrom="column">
              <wp:posOffset>4491990</wp:posOffset>
            </wp:positionH>
            <wp:positionV relativeFrom="paragraph">
              <wp:posOffset>0</wp:posOffset>
            </wp:positionV>
            <wp:extent cx="1134110" cy="93281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4110" cy="9328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72064" behindDoc="0" locked="0" layoutInCell="1" allowOverlap="1" wp14:anchorId="2E255FE3" wp14:editId="76EA1CB2">
            <wp:simplePos x="0" y="0"/>
            <wp:positionH relativeFrom="column">
              <wp:posOffset>-499110</wp:posOffset>
            </wp:positionH>
            <wp:positionV relativeFrom="paragraph">
              <wp:posOffset>0</wp:posOffset>
            </wp:positionV>
            <wp:extent cx="1859280" cy="93281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280" cy="932815"/>
                    </a:xfrm>
                    <a:prstGeom prst="rect">
                      <a:avLst/>
                    </a:prstGeom>
                    <a:noFill/>
                  </pic:spPr>
                </pic:pic>
              </a:graphicData>
            </a:graphic>
            <wp14:sizeRelH relativeFrom="page">
              <wp14:pctWidth>0</wp14:pctWidth>
            </wp14:sizeRelH>
            <wp14:sizeRelV relativeFrom="page">
              <wp14:pctHeight>0</wp14:pctHeight>
            </wp14:sizeRelV>
          </wp:anchor>
        </w:drawing>
      </w:r>
    </w:p>
    <w:p w14:paraId="56C3273A" w14:textId="61CD9B24" w:rsidR="001D4164" w:rsidRDefault="001D4164" w:rsidP="00325202">
      <w:pPr>
        <w:spacing w:after="160" w:line="254" w:lineRule="auto"/>
        <w:jc w:val="right"/>
        <w:rPr>
          <w:sz w:val="18"/>
        </w:rPr>
      </w:pPr>
    </w:p>
    <w:p w14:paraId="17C4CF93" w14:textId="6970EAAD" w:rsidR="001D4164" w:rsidRDefault="001D4164" w:rsidP="001D4164"/>
    <w:p w14:paraId="2BE7DF77" w14:textId="0750966F" w:rsidR="00325202" w:rsidRDefault="00325202" w:rsidP="001D4164"/>
    <w:p w14:paraId="39A7DD64" w14:textId="77E52096" w:rsidR="00325202" w:rsidRDefault="00325202" w:rsidP="001D4164"/>
    <w:p w14:paraId="2C2023D6" w14:textId="680BA0A2" w:rsidR="00325202" w:rsidRDefault="00325202" w:rsidP="001D4164"/>
    <w:p w14:paraId="211E432A" w14:textId="210373B5" w:rsidR="00325202" w:rsidRDefault="00325202" w:rsidP="001D4164"/>
    <w:p w14:paraId="1C7AAB3E" w14:textId="29081DC0" w:rsidR="00325202" w:rsidRDefault="00325202" w:rsidP="001D4164"/>
    <w:p w14:paraId="376A1961" w14:textId="77777777" w:rsidR="00325202" w:rsidRDefault="00325202" w:rsidP="001D4164"/>
    <w:p w14:paraId="745C00FB" w14:textId="590A2671" w:rsidR="001D4164" w:rsidRDefault="008577D2" w:rsidP="001D4164">
      <w:pPr>
        <w:spacing w:after="160" w:line="254" w:lineRule="auto"/>
      </w:pPr>
      <w:r>
        <w:rPr>
          <w:noProof/>
          <w:lang w:val="en-US" w:eastAsia="en-US"/>
        </w:rPr>
        <mc:AlternateContent>
          <mc:Choice Requires="wps">
            <w:drawing>
              <wp:anchor distT="0" distB="0" distL="114300" distR="114300" simplePos="0" relativeHeight="251681280" behindDoc="0" locked="0" layoutInCell="1" allowOverlap="1" wp14:anchorId="27D2B008" wp14:editId="585B224D">
                <wp:simplePos x="0" y="0"/>
                <wp:positionH relativeFrom="margin">
                  <wp:posOffset>548640</wp:posOffset>
                </wp:positionH>
                <wp:positionV relativeFrom="paragraph">
                  <wp:posOffset>4047490</wp:posOffset>
                </wp:positionV>
                <wp:extent cx="4637837" cy="952500"/>
                <wp:effectExtent l="95250" t="19050" r="29845" b="11430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837" cy="952500"/>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59945740" w14:textId="77777777" w:rsidR="00A05E58" w:rsidRPr="00EA2F3A" w:rsidRDefault="00A05E58" w:rsidP="008577D2">
                            <w:pPr>
                              <w:rPr>
                                <w:rFonts w:ascii="Arial" w:hAnsi="Arial" w:cs="Arial"/>
                                <w:b/>
                              </w:rPr>
                            </w:pPr>
                          </w:p>
                          <w:p w14:paraId="0B3A6E50" w14:textId="0A4F297A" w:rsidR="00A05E58" w:rsidRDefault="00A05E58" w:rsidP="0098157D">
                            <w:pPr>
                              <w:jc w:val="center"/>
                            </w:pPr>
                            <w:r w:rsidRPr="0098157D">
                              <w:rPr>
                                <w:rFonts w:ascii="Arial" w:hAnsi="Arial" w:cs="Arial"/>
                                <w:b/>
                                <w:sz w:val="36"/>
                                <w:szCs w:val="36"/>
                              </w:rPr>
                              <w:t>RENOVACIÓN DEL SOPORTE DEL SOFTWARE ZIMBRA - USTI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2B008" id="_x0000_t202" coordsize="21600,21600" o:spt="202" path="m,l,21600r21600,l21600,xe">
                <v:stroke joinstyle="miter"/>
                <v:path gradientshapeok="t" o:connecttype="rect"/>
              </v:shapetype>
              <v:shape id="Cuadro de texto 8" o:spid="_x0000_s1026" type="#_x0000_t202" style="position:absolute;margin-left:43.2pt;margin-top:318.7pt;width:365.2pt;height:7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" strokecolor="#b4c6e7" strokeweight="5pt">
                <v:stroke linestyle="thickThin"/>
                <v:shadow on="t" color="#868686" opacity=".5" offset="-6pt,6pt"/>
                <v:textbox>
                  <w:txbxContent>
                    <w:p w14:paraId="59945740" w14:textId="77777777" w:rsidR="00A05E58" w:rsidRPr="00EA2F3A" w:rsidRDefault="00A05E58" w:rsidP="008577D2">
                      <w:pPr>
                        <w:rPr>
                          <w:rFonts w:ascii="Arial" w:hAnsi="Arial" w:cs="Arial"/>
                          <w:b/>
                        </w:rPr>
                      </w:pPr>
                    </w:p>
                    <w:p w14:paraId="0B3A6E50" w14:textId="0A4F297A" w:rsidR="00A05E58" w:rsidRDefault="00A05E58" w:rsidP="0098157D">
                      <w:pPr>
                        <w:jc w:val="center"/>
                      </w:pPr>
                      <w:r w:rsidRPr="0098157D">
                        <w:rPr>
                          <w:rFonts w:ascii="Arial" w:hAnsi="Arial" w:cs="Arial"/>
                          <w:b/>
                          <w:sz w:val="36"/>
                          <w:szCs w:val="36"/>
                        </w:rPr>
                        <w:t>RENOVACIÓN DEL SOPORTE DEL SOFTWARE ZIMBRA - USTI</w:t>
                      </w:r>
                    </w:p>
                  </w:txbxContent>
                </v:textbox>
                <w10:wrap anchorx="margin"/>
              </v:shape>
            </w:pict>
          </mc:Fallback>
        </mc:AlternateContent>
      </w:r>
      <w:r w:rsidR="00325202">
        <w:rPr>
          <w:noProof/>
          <w:sz w:val="18"/>
          <w:lang w:val="en-US" w:eastAsia="en-US"/>
        </w:rPr>
        <mc:AlternateContent>
          <mc:Choice Requires="wps">
            <w:drawing>
              <wp:anchor distT="0" distB="0" distL="114300" distR="114300" simplePos="0" relativeHeight="251670016" behindDoc="0" locked="0" layoutInCell="1" allowOverlap="1" wp14:anchorId="70C070C1" wp14:editId="75719DC8">
                <wp:simplePos x="0" y="0"/>
                <wp:positionH relativeFrom="margin">
                  <wp:align>center</wp:align>
                </wp:positionH>
                <wp:positionV relativeFrom="paragraph">
                  <wp:posOffset>2399665</wp:posOffset>
                </wp:positionV>
                <wp:extent cx="3019425" cy="1143000"/>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3841A" w14:textId="77777777" w:rsidR="00A05E58" w:rsidRPr="00325202" w:rsidRDefault="00A05E58" w:rsidP="00325202">
                            <w:pPr>
                              <w:jc w:val="center"/>
                              <w:rPr>
                                <w:b/>
                                <w:sz w:val="22"/>
                                <w:szCs w:val="36"/>
                              </w:rPr>
                            </w:pPr>
                          </w:p>
                          <w:p w14:paraId="3850242A" w14:textId="77777777" w:rsidR="00A05E58" w:rsidRPr="00325202" w:rsidRDefault="00A05E58" w:rsidP="00325202">
                            <w:pPr>
                              <w:jc w:val="center"/>
                              <w:rPr>
                                <w:b/>
                                <w:sz w:val="28"/>
                                <w:szCs w:val="36"/>
                              </w:rPr>
                            </w:pPr>
                            <w:r w:rsidRPr="00325202">
                              <w:rPr>
                                <w:b/>
                                <w:sz w:val="28"/>
                                <w:szCs w:val="36"/>
                              </w:rPr>
                              <w:t>CODIGO INTERNO</w:t>
                            </w:r>
                          </w:p>
                          <w:p w14:paraId="758833ED" w14:textId="32D95402" w:rsidR="00A05E58" w:rsidRPr="00325202" w:rsidRDefault="00A05E58" w:rsidP="00325202">
                            <w:pPr>
                              <w:jc w:val="center"/>
                              <w:rPr>
                                <w:b/>
                                <w:sz w:val="28"/>
                                <w:szCs w:val="36"/>
                              </w:rPr>
                            </w:pPr>
                            <w:r w:rsidRPr="00325202">
                              <w:rPr>
                                <w:b/>
                                <w:sz w:val="28"/>
                                <w:szCs w:val="36"/>
                              </w:rPr>
                              <w:t>ENDE-ANPE-</w:t>
                            </w:r>
                            <w:r>
                              <w:rPr>
                                <w:b/>
                                <w:sz w:val="28"/>
                                <w:szCs w:val="36"/>
                              </w:rPr>
                              <w:t>2025-</w:t>
                            </w:r>
                            <w:r w:rsidRPr="001A4A4D">
                              <w:rPr>
                                <w:b/>
                                <w:sz w:val="28"/>
                                <w:szCs w:val="36"/>
                              </w:rPr>
                              <w:t>01</w:t>
                            </w:r>
                            <w:r>
                              <w:rPr>
                                <w:b/>
                                <w:sz w:val="28"/>
                                <w:szCs w:val="36"/>
                              </w:rPr>
                              <w:t>9</w:t>
                            </w:r>
                          </w:p>
                          <w:p w14:paraId="05D2638E" w14:textId="447BFFB2" w:rsidR="00A05E58" w:rsidRPr="00325202" w:rsidRDefault="00A05E58" w:rsidP="00325202">
                            <w:pPr>
                              <w:jc w:val="center"/>
                              <w:rPr>
                                <w:sz w:val="8"/>
                              </w:rPr>
                            </w:pPr>
                            <w:r>
                              <w:rPr>
                                <w:b/>
                                <w:sz w:val="28"/>
                                <w:szCs w:val="36"/>
                              </w:rPr>
                              <w:t>PRIMERA</w:t>
                            </w:r>
                            <w:r w:rsidRPr="00325202">
                              <w:rPr>
                                <w:b/>
                                <w:sz w:val="28"/>
                                <w:szCs w:val="36"/>
                              </w:rPr>
                              <w:t xml:space="preserve"> CONVOCATORIA</w:t>
                            </w:r>
                          </w:p>
                          <w:p w14:paraId="7341E6F8" w14:textId="77777777" w:rsidR="00A05E58" w:rsidRDefault="00A05E58" w:rsidP="00325202">
                            <w:pPr>
                              <w:jc w:val="center"/>
                            </w:pPr>
                          </w:p>
                          <w:p w14:paraId="4246B4A0" w14:textId="77777777" w:rsidR="00A05E58" w:rsidRDefault="00A05E58" w:rsidP="00325202">
                            <w:pPr>
                              <w:jc w:val="center"/>
                            </w:pPr>
                          </w:p>
                          <w:p w14:paraId="2D8C33C5" w14:textId="77777777" w:rsidR="00A05E58" w:rsidRDefault="00A05E58" w:rsidP="00325202">
                            <w:pPr>
                              <w:jc w:val="center"/>
                            </w:pPr>
                          </w:p>
                          <w:p w14:paraId="76AAD7A4" w14:textId="77777777" w:rsidR="00A05E58" w:rsidRDefault="00A05E58" w:rsidP="00325202">
                            <w:pPr>
                              <w:jc w:val="center"/>
                            </w:pPr>
                          </w:p>
                          <w:p w14:paraId="131FAEEF" w14:textId="77777777" w:rsidR="00A05E58" w:rsidRDefault="00A05E58" w:rsidP="00325202">
                            <w:pPr>
                              <w:jc w:val="center"/>
                            </w:pPr>
                          </w:p>
                          <w:p w14:paraId="4186C025" w14:textId="77777777" w:rsidR="00A05E58" w:rsidRDefault="00A05E58" w:rsidP="00325202">
                            <w:pPr>
                              <w:jc w:val="center"/>
                            </w:pPr>
                          </w:p>
                          <w:p w14:paraId="6986238E" w14:textId="77777777" w:rsidR="00A05E58" w:rsidRDefault="00A05E58" w:rsidP="0032520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C070C1" id="Cuadro de texto 18" o:spid="_x0000_s1027" type="#_x0000_t202" style="position:absolute;margin-left:0;margin-top:188.95pt;width:237.75pt;height:90pt;z-index:251670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" filled="f" stroked="f">
                <v:textbox>
                  <w:txbxContent>
                    <w:p w14:paraId="0FC3841A" w14:textId="77777777" w:rsidR="00A05E58" w:rsidRPr="00325202" w:rsidRDefault="00A05E58" w:rsidP="00325202">
                      <w:pPr>
                        <w:jc w:val="center"/>
                        <w:rPr>
                          <w:b/>
                          <w:sz w:val="22"/>
                          <w:szCs w:val="36"/>
                        </w:rPr>
                      </w:pPr>
                    </w:p>
                    <w:p w14:paraId="3850242A" w14:textId="77777777" w:rsidR="00A05E58" w:rsidRPr="00325202" w:rsidRDefault="00A05E58" w:rsidP="00325202">
                      <w:pPr>
                        <w:jc w:val="center"/>
                        <w:rPr>
                          <w:b/>
                          <w:sz w:val="28"/>
                          <w:szCs w:val="36"/>
                        </w:rPr>
                      </w:pPr>
                      <w:r w:rsidRPr="00325202">
                        <w:rPr>
                          <w:b/>
                          <w:sz w:val="28"/>
                          <w:szCs w:val="36"/>
                        </w:rPr>
                        <w:t>CODIGO INTERNO</w:t>
                      </w:r>
                    </w:p>
                    <w:p w14:paraId="758833ED" w14:textId="32D95402" w:rsidR="00A05E58" w:rsidRPr="00325202" w:rsidRDefault="00A05E58" w:rsidP="00325202">
                      <w:pPr>
                        <w:jc w:val="center"/>
                        <w:rPr>
                          <w:b/>
                          <w:sz w:val="28"/>
                          <w:szCs w:val="36"/>
                        </w:rPr>
                      </w:pPr>
                      <w:r w:rsidRPr="00325202">
                        <w:rPr>
                          <w:b/>
                          <w:sz w:val="28"/>
                          <w:szCs w:val="36"/>
                        </w:rPr>
                        <w:t>ENDE-ANPE-</w:t>
                      </w:r>
                      <w:r>
                        <w:rPr>
                          <w:b/>
                          <w:sz w:val="28"/>
                          <w:szCs w:val="36"/>
                        </w:rPr>
                        <w:t>2025-</w:t>
                      </w:r>
                      <w:r w:rsidRPr="001A4A4D">
                        <w:rPr>
                          <w:b/>
                          <w:sz w:val="28"/>
                          <w:szCs w:val="36"/>
                        </w:rPr>
                        <w:t>01</w:t>
                      </w:r>
                      <w:r>
                        <w:rPr>
                          <w:b/>
                          <w:sz w:val="28"/>
                          <w:szCs w:val="36"/>
                        </w:rPr>
                        <w:t>9</w:t>
                      </w:r>
                    </w:p>
                    <w:p w14:paraId="05D2638E" w14:textId="447BFFB2" w:rsidR="00A05E58" w:rsidRPr="00325202" w:rsidRDefault="00A05E58" w:rsidP="00325202">
                      <w:pPr>
                        <w:jc w:val="center"/>
                        <w:rPr>
                          <w:sz w:val="8"/>
                        </w:rPr>
                      </w:pPr>
                      <w:r>
                        <w:rPr>
                          <w:b/>
                          <w:sz w:val="28"/>
                          <w:szCs w:val="36"/>
                        </w:rPr>
                        <w:t>PRIMERA</w:t>
                      </w:r>
                      <w:r w:rsidRPr="00325202">
                        <w:rPr>
                          <w:b/>
                          <w:sz w:val="28"/>
                          <w:szCs w:val="36"/>
                        </w:rPr>
                        <w:t xml:space="preserve"> CONVOCATORIA</w:t>
                      </w:r>
                    </w:p>
                    <w:p w14:paraId="7341E6F8" w14:textId="77777777" w:rsidR="00A05E58" w:rsidRDefault="00A05E58" w:rsidP="00325202">
                      <w:pPr>
                        <w:jc w:val="center"/>
                      </w:pPr>
                    </w:p>
                    <w:p w14:paraId="4246B4A0" w14:textId="77777777" w:rsidR="00A05E58" w:rsidRDefault="00A05E58" w:rsidP="00325202">
                      <w:pPr>
                        <w:jc w:val="center"/>
                      </w:pPr>
                    </w:p>
                    <w:p w14:paraId="2D8C33C5" w14:textId="77777777" w:rsidR="00A05E58" w:rsidRDefault="00A05E58" w:rsidP="00325202">
                      <w:pPr>
                        <w:jc w:val="center"/>
                      </w:pPr>
                    </w:p>
                    <w:p w14:paraId="76AAD7A4" w14:textId="77777777" w:rsidR="00A05E58" w:rsidRDefault="00A05E58" w:rsidP="00325202">
                      <w:pPr>
                        <w:jc w:val="center"/>
                      </w:pPr>
                    </w:p>
                    <w:p w14:paraId="131FAEEF" w14:textId="77777777" w:rsidR="00A05E58" w:rsidRDefault="00A05E58" w:rsidP="00325202">
                      <w:pPr>
                        <w:jc w:val="center"/>
                      </w:pPr>
                    </w:p>
                    <w:p w14:paraId="4186C025" w14:textId="77777777" w:rsidR="00A05E58" w:rsidRDefault="00A05E58" w:rsidP="00325202">
                      <w:pPr>
                        <w:jc w:val="center"/>
                      </w:pPr>
                    </w:p>
                    <w:p w14:paraId="6986238E" w14:textId="77777777" w:rsidR="00A05E58" w:rsidRDefault="00A05E58" w:rsidP="00325202">
                      <w:pPr>
                        <w:jc w:val="center"/>
                      </w:pPr>
                    </w:p>
                  </w:txbxContent>
                </v:textbox>
                <w10:wrap anchorx="margin"/>
              </v:shape>
            </w:pict>
          </mc:Fallback>
        </mc:AlternateContent>
      </w:r>
      <w:r w:rsidR="00325202">
        <w:rPr>
          <w:noProof/>
          <w:lang w:val="en-US" w:eastAsia="en-US"/>
        </w:rPr>
        <mc:AlternateContent>
          <mc:Choice Requires="wps">
            <w:drawing>
              <wp:anchor distT="0" distB="0" distL="114300" distR="114300" simplePos="0" relativeHeight="251677184" behindDoc="0" locked="0" layoutInCell="1" allowOverlap="1" wp14:anchorId="0F0383C8" wp14:editId="42044051">
                <wp:simplePos x="0" y="0"/>
                <wp:positionH relativeFrom="margin">
                  <wp:posOffset>142875</wp:posOffset>
                </wp:positionH>
                <wp:positionV relativeFrom="paragraph">
                  <wp:posOffset>675640</wp:posOffset>
                </wp:positionV>
                <wp:extent cx="5130165" cy="1263650"/>
                <wp:effectExtent l="0" t="0" r="13335" b="12700"/>
                <wp:wrapNone/>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263650"/>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52DE9FDE" w14:textId="77777777" w:rsidR="00A05E58" w:rsidRPr="008B73F9" w:rsidRDefault="00A05E58" w:rsidP="00325202">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41A7EAA1" w14:textId="77777777" w:rsidR="00A05E58" w:rsidRPr="00507C03" w:rsidRDefault="00A05E58" w:rsidP="00325202">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F0383C8" id="Rectángulo: esquinas redondeadas 5" o:spid="_x0000_s1028" style="position:absolute;margin-left:11.25pt;margin-top:53.2pt;width:403.95pt;height:99.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" fillcolor="#2e74b5" strokecolor="gray">
                <v:fill color2="#69f" rotate="t" angle="90" focus="50%" type="gradient"/>
                <v:shadow color="black" offset="1pt"/>
                <v:textbox inset="2.23519mm,1.1176mm,2.23519mm,1.1176mm">
                  <w:txbxContent>
                    <w:p w14:paraId="52DE9FDE" w14:textId="77777777" w:rsidR="00A05E58" w:rsidRPr="008B73F9" w:rsidRDefault="00A05E58" w:rsidP="00325202">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41A7EAA1" w14:textId="77777777" w:rsidR="00A05E58" w:rsidRPr="00507C03" w:rsidRDefault="00A05E58" w:rsidP="00325202">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v:textbox>
                <w10:wrap anchorx="margin"/>
              </v:roundrect>
            </w:pict>
          </mc:Fallback>
        </mc:AlternateContent>
      </w:r>
      <w:r w:rsidR="00325202">
        <w:rPr>
          <w:noProof/>
          <w:lang w:val="en-US" w:eastAsia="en-US"/>
        </w:rPr>
        <mc:AlternateContent>
          <mc:Choice Requires="wps">
            <w:drawing>
              <wp:anchor distT="0" distB="0" distL="114300" distR="114300" simplePos="0" relativeHeight="251674112" behindDoc="0" locked="0" layoutInCell="1" allowOverlap="1" wp14:anchorId="3C6E8E66" wp14:editId="0D959998">
                <wp:simplePos x="0" y="0"/>
                <wp:positionH relativeFrom="margin">
                  <wp:align>center</wp:align>
                </wp:positionH>
                <wp:positionV relativeFrom="paragraph">
                  <wp:posOffset>9525</wp:posOffset>
                </wp:positionV>
                <wp:extent cx="4540250" cy="371475"/>
                <wp:effectExtent l="0" t="0" r="0" b="9525"/>
                <wp:wrapNone/>
                <wp:docPr id="4"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34DF8B30" w14:textId="77777777" w:rsidR="00A05E58" w:rsidRPr="00C13EF1" w:rsidRDefault="00A05E58" w:rsidP="00325202">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6E8E66" id="Cuadro de texto 9" o:spid="_x0000_s1029" type="#_x0000_t202" style="position:absolute;margin-left:0;margin-top:.75pt;width:357.5pt;height:29.25pt;z-index:251674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" filled="f" stroked="f" strokecolor="white" strokeweight=".25pt">
                <v:stroke joinstyle="round"/>
                <o:lock v:ext="edit" shapetype="t"/>
                <v:textbox style="mso-fit-shape-to-text:t">
                  <w:txbxContent>
                    <w:p w14:paraId="34DF8B30" w14:textId="77777777" w:rsidR="00A05E58" w:rsidRPr="00C13EF1" w:rsidRDefault="00A05E58" w:rsidP="00325202">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r w:rsidR="001D4164">
        <w:rPr>
          <w:noProof/>
          <w:sz w:val="18"/>
          <w:lang w:val="en-US" w:eastAsia="en-US"/>
        </w:rPr>
        <mc:AlternateContent>
          <mc:Choice Requires="wps">
            <w:drawing>
              <wp:anchor distT="0" distB="0" distL="114300" distR="114300" simplePos="0" relativeHeight="251671040" behindDoc="0" locked="0" layoutInCell="0" allowOverlap="1" wp14:anchorId="21B28337" wp14:editId="5E2174CE">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A05E58" w:rsidRDefault="00A05E58"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A05E58" w:rsidRDefault="00A05E58"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A05E58" w:rsidRDefault="00A05E58"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30" style="position:absolute;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" o:allowincell="f" fillcolor="#243f60" stroked="f" strokecolor="white">
                <v:fill opacity="40092f"/>
                <v:textbox inset="6.75pt,3.75pt,6.75pt,3.75pt">
                  <w:txbxContent>
                    <w:p w14:paraId="7831B508" w14:textId="4507E8E4" w:rsidR="00A05E58" w:rsidRDefault="00A05E58"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A05E58" w:rsidRDefault="00A05E58"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A05E58" w:rsidRDefault="00A05E58" w:rsidP="001D4164">
                      <w:pPr>
                        <w:rPr>
                          <w:sz w:val="18"/>
                        </w:rPr>
                      </w:pPr>
                    </w:p>
                  </w:txbxContent>
                </v:textbox>
                <w10:wrap anchorx="page" anchory="margin"/>
              </v:rect>
            </w:pict>
          </mc:Fallback>
        </mc:AlternateContent>
      </w:r>
      <w:r w:rsidR="001D4164">
        <w:br w:type="page"/>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3481195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C13483">
              <w:rPr>
                <w:noProof/>
                <w:webHidden/>
              </w:rPr>
              <w:t>1</w:t>
            </w:r>
            <w:r w:rsidR="00AE65BD">
              <w:rPr>
                <w:noProof/>
                <w:webHidden/>
              </w:rPr>
              <w:fldChar w:fldCharType="end"/>
            </w:r>
          </w:hyperlink>
        </w:p>
        <w:p w14:paraId="39EC62F1" w14:textId="04F57FC3" w:rsidR="00AE65BD" w:rsidRDefault="00A05E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C13483">
              <w:rPr>
                <w:noProof/>
                <w:webHidden/>
              </w:rPr>
              <w:t>1</w:t>
            </w:r>
            <w:r w:rsidR="00AE65BD">
              <w:rPr>
                <w:noProof/>
                <w:webHidden/>
              </w:rPr>
              <w:fldChar w:fldCharType="end"/>
            </w:r>
          </w:hyperlink>
        </w:p>
        <w:p w14:paraId="3C9C97D6" w14:textId="1F12B8DB" w:rsidR="00AE65BD" w:rsidRDefault="00A05E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C13483">
              <w:rPr>
                <w:noProof/>
                <w:webHidden/>
              </w:rPr>
              <w:t>1</w:t>
            </w:r>
            <w:r w:rsidR="00AE65BD">
              <w:rPr>
                <w:noProof/>
                <w:webHidden/>
              </w:rPr>
              <w:fldChar w:fldCharType="end"/>
            </w:r>
          </w:hyperlink>
        </w:p>
        <w:p w14:paraId="5E79AFE0" w14:textId="013712CA" w:rsidR="00AE65BD" w:rsidRDefault="00A05E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C13483">
              <w:rPr>
                <w:noProof/>
                <w:webHidden/>
              </w:rPr>
              <w:t>1</w:t>
            </w:r>
            <w:r w:rsidR="00AE65BD">
              <w:rPr>
                <w:noProof/>
                <w:webHidden/>
              </w:rPr>
              <w:fldChar w:fldCharType="end"/>
            </w:r>
          </w:hyperlink>
        </w:p>
        <w:p w14:paraId="7D5D1AFC" w14:textId="4C9EAE29" w:rsidR="00AE65BD" w:rsidRDefault="00A05E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C13483">
              <w:rPr>
                <w:noProof/>
                <w:webHidden/>
              </w:rPr>
              <w:t>3</w:t>
            </w:r>
            <w:r w:rsidR="00AE65BD">
              <w:rPr>
                <w:noProof/>
                <w:webHidden/>
              </w:rPr>
              <w:fldChar w:fldCharType="end"/>
            </w:r>
          </w:hyperlink>
        </w:p>
        <w:p w14:paraId="77E123FD" w14:textId="3CEA88C3" w:rsidR="00AE65BD" w:rsidRDefault="00A05E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C13483">
              <w:rPr>
                <w:noProof/>
                <w:webHidden/>
              </w:rPr>
              <w:t>3</w:t>
            </w:r>
            <w:r w:rsidR="00AE65BD">
              <w:rPr>
                <w:noProof/>
                <w:webHidden/>
              </w:rPr>
              <w:fldChar w:fldCharType="end"/>
            </w:r>
          </w:hyperlink>
        </w:p>
        <w:p w14:paraId="132E973A" w14:textId="730648B8" w:rsidR="00AE65BD" w:rsidRDefault="00A05E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C13483">
              <w:rPr>
                <w:noProof/>
                <w:webHidden/>
              </w:rPr>
              <w:t>4</w:t>
            </w:r>
            <w:r w:rsidR="00AE65BD">
              <w:rPr>
                <w:noProof/>
                <w:webHidden/>
              </w:rPr>
              <w:fldChar w:fldCharType="end"/>
            </w:r>
          </w:hyperlink>
        </w:p>
        <w:p w14:paraId="7D6C3859" w14:textId="3A5F9048" w:rsidR="00AE65BD" w:rsidRDefault="00A05E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C13483">
              <w:rPr>
                <w:noProof/>
                <w:webHidden/>
              </w:rPr>
              <w:t>4</w:t>
            </w:r>
            <w:r w:rsidR="00AE65BD">
              <w:rPr>
                <w:noProof/>
                <w:webHidden/>
              </w:rPr>
              <w:fldChar w:fldCharType="end"/>
            </w:r>
          </w:hyperlink>
        </w:p>
        <w:p w14:paraId="3BBABBF2" w14:textId="6DBDF5AF" w:rsidR="00AE65BD" w:rsidRDefault="00A05E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C13483">
              <w:rPr>
                <w:noProof/>
                <w:webHidden/>
              </w:rPr>
              <w:t>4</w:t>
            </w:r>
            <w:r w:rsidR="00AE65BD">
              <w:rPr>
                <w:noProof/>
                <w:webHidden/>
              </w:rPr>
              <w:fldChar w:fldCharType="end"/>
            </w:r>
          </w:hyperlink>
        </w:p>
        <w:p w14:paraId="05C91872" w14:textId="7FB555C5" w:rsidR="00AE65BD" w:rsidRDefault="00A05E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C13483">
              <w:rPr>
                <w:noProof/>
                <w:webHidden/>
              </w:rPr>
              <w:t>5</w:t>
            </w:r>
            <w:r w:rsidR="00AE65BD">
              <w:rPr>
                <w:noProof/>
                <w:webHidden/>
              </w:rPr>
              <w:fldChar w:fldCharType="end"/>
            </w:r>
          </w:hyperlink>
        </w:p>
        <w:p w14:paraId="0EBB859D" w14:textId="561EF4CC" w:rsidR="00AE65BD" w:rsidRDefault="00A05E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C13483">
              <w:rPr>
                <w:noProof/>
                <w:webHidden/>
              </w:rPr>
              <w:t>5</w:t>
            </w:r>
            <w:r w:rsidR="00AE65BD">
              <w:rPr>
                <w:noProof/>
                <w:webHidden/>
              </w:rPr>
              <w:fldChar w:fldCharType="end"/>
            </w:r>
          </w:hyperlink>
        </w:p>
        <w:p w14:paraId="4B01945A" w14:textId="0F699C86" w:rsidR="00AE65BD" w:rsidRDefault="00A05E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C13483">
              <w:rPr>
                <w:noProof/>
                <w:webHidden/>
              </w:rPr>
              <w:t>6</w:t>
            </w:r>
            <w:r w:rsidR="00AE65BD">
              <w:rPr>
                <w:noProof/>
                <w:webHidden/>
              </w:rPr>
              <w:fldChar w:fldCharType="end"/>
            </w:r>
          </w:hyperlink>
        </w:p>
        <w:p w14:paraId="583C9CD4" w14:textId="476BB357" w:rsidR="00AE65BD" w:rsidRDefault="00A05E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C13483">
              <w:rPr>
                <w:noProof/>
                <w:webHidden/>
              </w:rPr>
              <w:t>7</w:t>
            </w:r>
            <w:r w:rsidR="00AE65BD">
              <w:rPr>
                <w:noProof/>
                <w:webHidden/>
              </w:rPr>
              <w:fldChar w:fldCharType="end"/>
            </w:r>
          </w:hyperlink>
        </w:p>
        <w:p w14:paraId="566F1B57" w14:textId="31C38CA8" w:rsidR="00AE65BD" w:rsidRDefault="00A05E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C13483">
              <w:rPr>
                <w:noProof/>
                <w:webHidden/>
              </w:rPr>
              <w:t>8</w:t>
            </w:r>
            <w:r w:rsidR="00AE65BD">
              <w:rPr>
                <w:noProof/>
                <w:webHidden/>
              </w:rPr>
              <w:fldChar w:fldCharType="end"/>
            </w:r>
          </w:hyperlink>
        </w:p>
        <w:p w14:paraId="2F42F8ED" w14:textId="36074306" w:rsidR="00AE65BD" w:rsidRDefault="00A05E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C13483">
              <w:rPr>
                <w:noProof/>
                <w:webHidden/>
              </w:rPr>
              <w:t>9</w:t>
            </w:r>
            <w:r w:rsidR="00AE65BD">
              <w:rPr>
                <w:noProof/>
                <w:webHidden/>
              </w:rPr>
              <w:fldChar w:fldCharType="end"/>
            </w:r>
          </w:hyperlink>
        </w:p>
        <w:p w14:paraId="19B84785" w14:textId="2DFE8247" w:rsidR="00AE65BD" w:rsidRDefault="00A05E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C13483">
              <w:rPr>
                <w:noProof/>
                <w:webHidden/>
              </w:rPr>
              <w:t>11</w:t>
            </w:r>
            <w:r w:rsidR="00AE65BD">
              <w:rPr>
                <w:noProof/>
                <w:webHidden/>
              </w:rPr>
              <w:fldChar w:fldCharType="end"/>
            </w:r>
          </w:hyperlink>
        </w:p>
        <w:p w14:paraId="4D9C7A81" w14:textId="1BA1BCBB" w:rsidR="00AE65BD" w:rsidRDefault="00A05E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C13483">
              <w:rPr>
                <w:noProof/>
                <w:webHidden/>
              </w:rPr>
              <w:t>11</w:t>
            </w:r>
            <w:r w:rsidR="00AE65BD">
              <w:rPr>
                <w:noProof/>
                <w:webHidden/>
              </w:rPr>
              <w:fldChar w:fldCharType="end"/>
            </w:r>
          </w:hyperlink>
        </w:p>
        <w:p w14:paraId="071481C1" w14:textId="49C35AA1" w:rsidR="00AE65BD" w:rsidRDefault="00A05E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C13483">
              <w:rPr>
                <w:noProof/>
                <w:webHidden/>
              </w:rPr>
              <w:t>11</w:t>
            </w:r>
            <w:r w:rsidR="00AE65BD">
              <w:rPr>
                <w:noProof/>
                <w:webHidden/>
              </w:rPr>
              <w:fldChar w:fldCharType="end"/>
            </w:r>
          </w:hyperlink>
        </w:p>
        <w:p w14:paraId="38C28941" w14:textId="7B56F055" w:rsidR="00AE65BD" w:rsidRDefault="00A05E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C13483">
              <w:rPr>
                <w:noProof/>
                <w:webHidden/>
              </w:rPr>
              <w:t>12</w:t>
            </w:r>
            <w:r w:rsidR="00AE65BD">
              <w:rPr>
                <w:noProof/>
                <w:webHidden/>
              </w:rPr>
              <w:fldChar w:fldCharType="end"/>
            </w:r>
          </w:hyperlink>
        </w:p>
        <w:p w14:paraId="1A1848AD" w14:textId="00D9DDC3" w:rsidR="00AE65BD" w:rsidRDefault="00A05E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C13483">
              <w:rPr>
                <w:noProof/>
                <w:webHidden/>
              </w:rPr>
              <w:t>12</w:t>
            </w:r>
            <w:r w:rsidR="00AE65BD">
              <w:rPr>
                <w:noProof/>
                <w:webHidden/>
              </w:rPr>
              <w:fldChar w:fldCharType="end"/>
            </w:r>
          </w:hyperlink>
        </w:p>
        <w:p w14:paraId="30A8C1F5" w14:textId="5725E98D" w:rsidR="00AE65BD" w:rsidRDefault="00A05E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C13483">
              <w:rPr>
                <w:noProof/>
                <w:webHidden/>
              </w:rPr>
              <w:t>12</w:t>
            </w:r>
            <w:r w:rsidR="00AE65BD">
              <w:rPr>
                <w:noProof/>
                <w:webHidden/>
              </w:rPr>
              <w:fldChar w:fldCharType="end"/>
            </w:r>
          </w:hyperlink>
        </w:p>
        <w:p w14:paraId="552594D1" w14:textId="48EF483A" w:rsidR="00AE65BD" w:rsidRDefault="00A05E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C13483">
              <w:rPr>
                <w:noProof/>
                <w:webHidden/>
              </w:rPr>
              <w:t>12</w:t>
            </w:r>
            <w:r w:rsidR="00AE65BD">
              <w:rPr>
                <w:noProof/>
                <w:webHidden/>
              </w:rPr>
              <w:fldChar w:fldCharType="end"/>
            </w:r>
          </w:hyperlink>
        </w:p>
        <w:p w14:paraId="1DCAF456" w14:textId="5F9397AA" w:rsidR="00AE65BD" w:rsidRDefault="00A05E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C13483">
              <w:rPr>
                <w:noProof/>
                <w:webHidden/>
              </w:rPr>
              <w:t>14</w:t>
            </w:r>
            <w:r w:rsidR="00AE65BD">
              <w:rPr>
                <w:noProof/>
                <w:webHidden/>
              </w:rPr>
              <w:fldChar w:fldCharType="end"/>
            </w:r>
          </w:hyperlink>
        </w:p>
        <w:p w14:paraId="0E0C5BFD" w14:textId="2C101344" w:rsidR="00AE65BD" w:rsidRDefault="00A05E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C13483">
              <w:rPr>
                <w:noProof/>
                <w:webHidden/>
              </w:rPr>
              <w:t>15</w:t>
            </w:r>
            <w:r w:rsidR="00AE65BD">
              <w:rPr>
                <w:noProof/>
                <w:webHidden/>
              </w:rPr>
              <w:fldChar w:fldCharType="end"/>
            </w:r>
          </w:hyperlink>
        </w:p>
        <w:p w14:paraId="0B31BD19" w14:textId="098B454B" w:rsidR="00AE65BD" w:rsidRDefault="00A05E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C13483">
              <w:rPr>
                <w:noProof/>
                <w:webHidden/>
              </w:rPr>
              <w:t>16</w:t>
            </w:r>
            <w:r w:rsidR="00AE65BD">
              <w:rPr>
                <w:noProof/>
                <w:webHidden/>
              </w:rPr>
              <w:fldChar w:fldCharType="end"/>
            </w:r>
          </w:hyperlink>
        </w:p>
        <w:p w14:paraId="0E3026CD" w14:textId="778B531A" w:rsidR="00AE65BD" w:rsidRDefault="00A05E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C13483">
              <w:rPr>
                <w:noProof/>
                <w:webHidden/>
              </w:rPr>
              <w:t>16</w:t>
            </w:r>
            <w:r w:rsidR="00AE65BD">
              <w:rPr>
                <w:noProof/>
                <w:webHidden/>
              </w:rPr>
              <w:fldChar w:fldCharType="end"/>
            </w:r>
          </w:hyperlink>
        </w:p>
        <w:p w14:paraId="684D3B38" w14:textId="32130056" w:rsidR="00AE65BD" w:rsidRDefault="00A05E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C13483">
              <w:rPr>
                <w:noProof/>
                <w:webHidden/>
              </w:rPr>
              <w:t>16</w:t>
            </w:r>
            <w:r w:rsidR="00AE65BD">
              <w:rPr>
                <w:noProof/>
                <w:webHidden/>
              </w:rPr>
              <w:fldChar w:fldCharType="end"/>
            </w:r>
          </w:hyperlink>
        </w:p>
        <w:p w14:paraId="75E5CEBF" w14:textId="371B5292" w:rsidR="00AE65BD" w:rsidRDefault="00A05E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C13483">
              <w:rPr>
                <w:noProof/>
                <w:webHidden/>
              </w:rPr>
              <w:t>18</w:t>
            </w:r>
            <w:r w:rsidR="00AE65BD">
              <w:rPr>
                <w:noProof/>
                <w:webHidden/>
              </w:rPr>
              <w:fldChar w:fldCharType="end"/>
            </w:r>
          </w:hyperlink>
        </w:p>
        <w:p w14:paraId="0C397BD0" w14:textId="778C4592" w:rsidR="00AE65BD" w:rsidRDefault="00A05E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C13483">
              <w:rPr>
                <w:noProof/>
                <w:webHidden/>
              </w:rPr>
              <w:t>19</w:t>
            </w:r>
            <w:r w:rsidR="00AE65BD">
              <w:rPr>
                <w:noProof/>
                <w:webHidden/>
              </w:rPr>
              <w:fldChar w:fldCharType="end"/>
            </w:r>
          </w:hyperlink>
        </w:p>
        <w:p w14:paraId="144F88F2" w14:textId="0E823B9B" w:rsidR="00AE65BD" w:rsidRDefault="00A05E5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C13483">
              <w:rPr>
                <w:noProof/>
                <w:webHidden/>
              </w:rPr>
              <w:t>21</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F10FA8">
      <w:pPr>
        <w:pStyle w:val="Ttul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F10FA8">
      <w:pPr>
        <w:pStyle w:val="Ttul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C145DD">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C145DD">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C145DD">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C145DD">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C145DD">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C145DD">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F10FA8">
      <w:pPr>
        <w:pStyle w:val="Ttul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C145DD">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C145DD">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C145DD">
      <w:pPr>
        <w:pStyle w:val="Prrafodelista"/>
        <w:numPr>
          <w:ilvl w:val="0"/>
          <w:numId w:val="7"/>
        </w:numPr>
        <w:tabs>
          <w:tab w:val="num" w:pos="1080"/>
        </w:tabs>
        <w:jc w:val="both"/>
        <w:rPr>
          <w:rFonts w:ascii="Verdana" w:hAnsi="Verdana" w:cs="Arial"/>
          <w:vanish/>
          <w:sz w:val="18"/>
          <w:szCs w:val="18"/>
          <w:lang w:val="es-BO" w:eastAsia="es-ES"/>
        </w:rPr>
      </w:pPr>
    </w:p>
    <w:p w14:paraId="32E9A8AD" w14:textId="13AAF46C" w:rsidR="008759CA" w:rsidRPr="00024F9E" w:rsidRDefault="008759CA" w:rsidP="00C145DD">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3676EF">
        <w:rPr>
          <w:rFonts w:ascii="Verdana" w:hAnsi="Verdana"/>
          <w:b/>
          <w:sz w:val="18"/>
          <w:szCs w:val="18"/>
          <w:lang w:val="es-BO"/>
        </w:rPr>
        <w:t xml:space="preserve"> </w:t>
      </w:r>
      <w:r w:rsidR="003676EF" w:rsidRPr="00FC77CD">
        <w:rPr>
          <w:rFonts w:ascii="Verdana" w:hAnsi="Verdana" w:cs="Arial"/>
          <w:b/>
          <w:i/>
          <w:sz w:val="18"/>
          <w:szCs w:val="18"/>
          <w:highlight w:val="cyan"/>
          <w:lang w:val="es-BO"/>
        </w:rPr>
        <w:t>No corresponde”</w:t>
      </w:r>
    </w:p>
    <w:p w14:paraId="48F8CBC4" w14:textId="77777777" w:rsidR="008759CA" w:rsidRPr="00024F9E" w:rsidRDefault="008759CA" w:rsidP="008759CA">
      <w:pPr>
        <w:tabs>
          <w:tab w:val="num" w:pos="1134"/>
        </w:tabs>
        <w:ind w:left="360"/>
        <w:jc w:val="both"/>
        <w:rPr>
          <w:rFonts w:cs="Arial"/>
          <w:sz w:val="18"/>
          <w:szCs w:val="18"/>
          <w:lang w:val="es-BO"/>
        </w:rPr>
      </w:pPr>
    </w:p>
    <w:p w14:paraId="3EF28D21" w14:textId="3930BFEC" w:rsidR="008759CA" w:rsidRPr="00024F9E" w:rsidRDefault="008759CA" w:rsidP="00C145DD">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3676EF">
        <w:rPr>
          <w:rFonts w:ascii="Verdana" w:hAnsi="Verdana"/>
          <w:b/>
          <w:sz w:val="18"/>
          <w:szCs w:val="18"/>
          <w:lang w:val="es-BO"/>
        </w:rPr>
        <w:t xml:space="preserve"> </w:t>
      </w:r>
      <w:r w:rsidR="003676EF" w:rsidRPr="00FC77CD">
        <w:rPr>
          <w:rFonts w:ascii="Verdana" w:hAnsi="Verdana" w:cs="Arial"/>
          <w:b/>
          <w:i/>
          <w:sz w:val="18"/>
          <w:szCs w:val="18"/>
          <w:highlight w:val="cyan"/>
          <w:lang w:val="es-BO"/>
        </w:rPr>
        <w:t>No corresponde”</w:t>
      </w:r>
    </w:p>
    <w:p w14:paraId="7A1D0CFE" w14:textId="77777777" w:rsidR="008759CA" w:rsidRPr="00024F9E" w:rsidRDefault="008759CA" w:rsidP="008759CA">
      <w:pPr>
        <w:ind w:left="1068"/>
        <w:jc w:val="both"/>
        <w:rPr>
          <w:rFonts w:cs="Arial"/>
          <w:sz w:val="18"/>
          <w:szCs w:val="18"/>
          <w:lang w:val="es-BO"/>
        </w:rPr>
      </w:pPr>
    </w:p>
    <w:p w14:paraId="36C0F9B7" w14:textId="6A1C4A5D" w:rsidR="00DA6158" w:rsidRPr="00A40276" w:rsidRDefault="00DA6158" w:rsidP="00C145DD">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3676EF">
        <w:rPr>
          <w:rFonts w:ascii="Verdana" w:hAnsi="Verdana"/>
          <w:b/>
          <w:sz w:val="18"/>
          <w:szCs w:val="18"/>
          <w:lang w:val="es-BO"/>
        </w:rPr>
        <w:t xml:space="preserve"> </w:t>
      </w:r>
      <w:r w:rsidR="003676EF" w:rsidRPr="00FC77CD">
        <w:rPr>
          <w:rFonts w:ascii="Verdana" w:hAnsi="Verdana" w:cs="Arial"/>
          <w:b/>
          <w:i/>
          <w:sz w:val="18"/>
          <w:szCs w:val="18"/>
          <w:highlight w:val="cyan"/>
          <w:lang w:val="es-BO"/>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14956337" w:rsidR="00A72FB0" w:rsidRPr="00A40276" w:rsidRDefault="00A72FB0" w:rsidP="00F10FA8">
      <w:pPr>
        <w:pStyle w:val="Ttul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F10FA8">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F10FA8">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F10FA8">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F10FA8">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F10FA8">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F10FA8">
      <w:pPr>
        <w:numPr>
          <w:ilvl w:val="0"/>
          <w:numId w:val="22"/>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F10FA8">
      <w:pPr>
        <w:numPr>
          <w:ilvl w:val="0"/>
          <w:numId w:val="22"/>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F10FA8">
      <w:pPr>
        <w:numPr>
          <w:ilvl w:val="0"/>
          <w:numId w:val="22"/>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F10FA8">
      <w:pPr>
        <w:numPr>
          <w:ilvl w:val="0"/>
          <w:numId w:val="22"/>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F10FA8">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C145DD">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C145DD">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C145DD">
      <w:pPr>
        <w:pStyle w:val="Ttulo4"/>
        <w:numPr>
          <w:ilvl w:val="0"/>
          <w:numId w:val="9"/>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C145DD">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C145DD">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C145DD">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F10FA8">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F10FA8">
      <w:pPr>
        <w:pStyle w:val="Ttul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F10FA8">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C145DD">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C145DD">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F10FA8">
      <w:pPr>
        <w:pStyle w:val="Ttul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F10FA8">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F10FA8">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F10FA8">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F10FA8">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F10FA8">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F10FA8">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F10FA8">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F10FA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F10FA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F10FA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F10FA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F10FA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F10FA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F10FA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F10FA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F10FA8">
      <w:pPr>
        <w:pStyle w:val="Ttul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F10FA8">
      <w:pPr>
        <w:pStyle w:val="Ttul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F10FA8">
      <w:pPr>
        <w:pStyle w:val="Ttul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572A7F56" w14:textId="77777777" w:rsidR="003676EF" w:rsidRDefault="003676EF" w:rsidP="00FC1353">
      <w:pPr>
        <w:jc w:val="center"/>
        <w:rPr>
          <w:rFonts w:cs="Arial"/>
          <w:b/>
          <w:sz w:val="18"/>
          <w:szCs w:val="18"/>
        </w:rPr>
      </w:pPr>
    </w:p>
    <w:p w14:paraId="13ACCF2C" w14:textId="77777777" w:rsidR="003676EF" w:rsidRDefault="003676EF" w:rsidP="00FC1353">
      <w:pPr>
        <w:jc w:val="center"/>
        <w:rPr>
          <w:rFonts w:cs="Arial"/>
          <w:b/>
          <w:sz w:val="18"/>
          <w:szCs w:val="18"/>
        </w:rPr>
      </w:pPr>
    </w:p>
    <w:p w14:paraId="2C6C40A7" w14:textId="77777777" w:rsidR="003676EF" w:rsidRDefault="003676EF" w:rsidP="00FC1353">
      <w:pPr>
        <w:jc w:val="center"/>
        <w:rPr>
          <w:rFonts w:cs="Arial"/>
          <w:b/>
          <w:sz w:val="18"/>
          <w:szCs w:val="18"/>
        </w:rPr>
      </w:pPr>
    </w:p>
    <w:p w14:paraId="697AB459" w14:textId="7DE11266"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F10FA8">
      <w:pPr>
        <w:pStyle w:val="Ttul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F10FA8">
      <w:pPr>
        <w:pStyle w:val="Ttul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F10FA8">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F10FA8">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F10FA8">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F10FA8">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F10FA8">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F10FA8">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F10FA8">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F10FA8">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F10FA8">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F10FA8">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F10FA8">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F10FA8">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F10FA8">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F10FA8">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F10FA8">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F10FA8">
      <w:pPr>
        <w:pStyle w:val="Ttul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72688B64" w14:textId="77777777" w:rsidR="003676EF" w:rsidRDefault="003676EF" w:rsidP="00A30429">
      <w:pPr>
        <w:jc w:val="center"/>
        <w:rPr>
          <w:rFonts w:cs="Arial"/>
          <w:b/>
          <w:sz w:val="18"/>
          <w:szCs w:val="18"/>
        </w:rPr>
      </w:pPr>
    </w:p>
    <w:p w14:paraId="0AC43B30" w14:textId="77777777" w:rsidR="003676EF" w:rsidRDefault="003676EF" w:rsidP="00A30429">
      <w:pPr>
        <w:jc w:val="center"/>
        <w:rPr>
          <w:rFonts w:cs="Arial"/>
          <w:b/>
          <w:sz w:val="18"/>
          <w:szCs w:val="18"/>
        </w:rPr>
      </w:pPr>
    </w:p>
    <w:p w14:paraId="49F6C5A6" w14:textId="77777777" w:rsidR="003676EF" w:rsidRDefault="003676EF" w:rsidP="00A30429">
      <w:pPr>
        <w:jc w:val="center"/>
        <w:rPr>
          <w:rFonts w:cs="Arial"/>
          <w:b/>
          <w:sz w:val="18"/>
          <w:szCs w:val="18"/>
        </w:rPr>
      </w:pPr>
    </w:p>
    <w:p w14:paraId="487E6CE9" w14:textId="77777777" w:rsidR="003676EF" w:rsidRDefault="003676EF" w:rsidP="00A30429">
      <w:pPr>
        <w:jc w:val="center"/>
        <w:rPr>
          <w:rFonts w:cs="Arial"/>
          <w:b/>
          <w:sz w:val="18"/>
          <w:szCs w:val="18"/>
        </w:rPr>
      </w:pPr>
    </w:p>
    <w:p w14:paraId="4BC4F3C9" w14:textId="77777777" w:rsidR="003676EF" w:rsidRDefault="003676EF" w:rsidP="00A30429">
      <w:pPr>
        <w:jc w:val="center"/>
        <w:rPr>
          <w:rFonts w:cs="Arial"/>
          <w:b/>
          <w:sz w:val="18"/>
          <w:szCs w:val="18"/>
        </w:rPr>
      </w:pPr>
    </w:p>
    <w:p w14:paraId="6CEC547B" w14:textId="77777777" w:rsidR="003676EF" w:rsidRDefault="003676EF" w:rsidP="00A30429">
      <w:pPr>
        <w:jc w:val="center"/>
        <w:rPr>
          <w:rFonts w:cs="Arial"/>
          <w:b/>
          <w:sz w:val="18"/>
          <w:szCs w:val="18"/>
        </w:rPr>
      </w:pPr>
    </w:p>
    <w:p w14:paraId="67D4E41C" w14:textId="77777777" w:rsidR="003676EF" w:rsidRDefault="003676EF" w:rsidP="00A30429">
      <w:pPr>
        <w:jc w:val="center"/>
        <w:rPr>
          <w:rFonts w:cs="Arial"/>
          <w:b/>
          <w:sz w:val="18"/>
          <w:szCs w:val="18"/>
        </w:rPr>
      </w:pPr>
    </w:p>
    <w:p w14:paraId="57A77AFB" w14:textId="77777777" w:rsidR="003676EF" w:rsidRDefault="003676EF" w:rsidP="00A30429">
      <w:pPr>
        <w:jc w:val="center"/>
        <w:rPr>
          <w:rFonts w:cs="Arial"/>
          <w:b/>
          <w:sz w:val="18"/>
          <w:szCs w:val="18"/>
        </w:rPr>
      </w:pPr>
    </w:p>
    <w:p w14:paraId="18E58F17" w14:textId="77777777" w:rsidR="003676EF" w:rsidRDefault="003676EF" w:rsidP="00A30429">
      <w:pPr>
        <w:jc w:val="center"/>
        <w:rPr>
          <w:rFonts w:cs="Arial"/>
          <w:b/>
          <w:sz w:val="18"/>
          <w:szCs w:val="18"/>
        </w:rPr>
      </w:pPr>
    </w:p>
    <w:p w14:paraId="33131118" w14:textId="77777777" w:rsidR="003676EF" w:rsidRDefault="003676EF" w:rsidP="00A30429">
      <w:pPr>
        <w:jc w:val="center"/>
        <w:rPr>
          <w:rFonts w:cs="Arial"/>
          <w:b/>
          <w:sz w:val="18"/>
          <w:szCs w:val="18"/>
        </w:rPr>
      </w:pPr>
    </w:p>
    <w:p w14:paraId="25639732" w14:textId="77777777" w:rsidR="003676EF" w:rsidRDefault="003676EF" w:rsidP="00A30429">
      <w:pPr>
        <w:jc w:val="center"/>
        <w:rPr>
          <w:rFonts w:cs="Arial"/>
          <w:b/>
          <w:sz w:val="18"/>
          <w:szCs w:val="18"/>
        </w:rPr>
      </w:pPr>
    </w:p>
    <w:p w14:paraId="4E7D5274" w14:textId="77777777" w:rsidR="003676EF" w:rsidRDefault="003676EF" w:rsidP="00A30429">
      <w:pPr>
        <w:jc w:val="center"/>
        <w:rPr>
          <w:rFonts w:cs="Arial"/>
          <w:b/>
          <w:sz w:val="18"/>
          <w:szCs w:val="18"/>
        </w:rPr>
      </w:pPr>
    </w:p>
    <w:p w14:paraId="2AA0E334" w14:textId="77777777" w:rsidR="003676EF" w:rsidRDefault="003676EF" w:rsidP="00A30429">
      <w:pPr>
        <w:jc w:val="center"/>
        <w:rPr>
          <w:rFonts w:cs="Arial"/>
          <w:b/>
          <w:sz w:val="18"/>
          <w:szCs w:val="18"/>
        </w:rPr>
      </w:pPr>
    </w:p>
    <w:p w14:paraId="3B667DAC" w14:textId="77777777" w:rsidR="003676EF" w:rsidRDefault="003676EF" w:rsidP="00A30429">
      <w:pPr>
        <w:jc w:val="center"/>
        <w:rPr>
          <w:rFonts w:cs="Arial"/>
          <w:b/>
          <w:sz w:val="18"/>
          <w:szCs w:val="18"/>
        </w:rPr>
      </w:pPr>
    </w:p>
    <w:p w14:paraId="47EB2106" w14:textId="77777777" w:rsidR="003676EF" w:rsidRDefault="003676EF" w:rsidP="00A30429">
      <w:pPr>
        <w:jc w:val="center"/>
        <w:rPr>
          <w:rFonts w:cs="Arial"/>
          <w:b/>
          <w:sz w:val="18"/>
          <w:szCs w:val="18"/>
        </w:rPr>
      </w:pPr>
    </w:p>
    <w:p w14:paraId="1575C098" w14:textId="77777777" w:rsidR="003676EF" w:rsidRDefault="003676EF" w:rsidP="00A30429">
      <w:pPr>
        <w:jc w:val="center"/>
        <w:rPr>
          <w:rFonts w:cs="Arial"/>
          <w:b/>
          <w:sz w:val="18"/>
          <w:szCs w:val="18"/>
        </w:rPr>
      </w:pPr>
    </w:p>
    <w:p w14:paraId="4A0B0517" w14:textId="77777777" w:rsidR="003676EF" w:rsidRDefault="003676EF" w:rsidP="00A30429">
      <w:pPr>
        <w:jc w:val="center"/>
        <w:rPr>
          <w:rFonts w:cs="Arial"/>
          <w:b/>
          <w:sz w:val="18"/>
          <w:szCs w:val="18"/>
        </w:rPr>
      </w:pPr>
    </w:p>
    <w:p w14:paraId="4FEE7CA2" w14:textId="77777777" w:rsidR="003676EF" w:rsidRDefault="003676EF" w:rsidP="00A30429">
      <w:pPr>
        <w:jc w:val="center"/>
        <w:rPr>
          <w:rFonts w:cs="Arial"/>
          <w:b/>
          <w:sz w:val="18"/>
          <w:szCs w:val="18"/>
        </w:rPr>
      </w:pPr>
    </w:p>
    <w:p w14:paraId="15A1715B" w14:textId="77777777" w:rsidR="003676EF" w:rsidRDefault="003676EF" w:rsidP="00A30429">
      <w:pPr>
        <w:jc w:val="center"/>
        <w:rPr>
          <w:rFonts w:cs="Arial"/>
          <w:b/>
          <w:sz w:val="18"/>
          <w:szCs w:val="18"/>
        </w:rPr>
      </w:pPr>
    </w:p>
    <w:p w14:paraId="55053246" w14:textId="77777777" w:rsidR="003676EF" w:rsidRDefault="003676EF" w:rsidP="00A30429">
      <w:pPr>
        <w:jc w:val="center"/>
        <w:rPr>
          <w:rFonts w:cs="Arial"/>
          <w:b/>
          <w:sz w:val="18"/>
          <w:szCs w:val="18"/>
        </w:rPr>
      </w:pPr>
    </w:p>
    <w:p w14:paraId="635E5225" w14:textId="77777777" w:rsidR="003676EF" w:rsidRDefault="003676EF" w:rsidP="00A30429">
      <w:pPr>
        <w:jc w:val="center"/>
        <w:rPr>
          <w:rFonts w:cs="Arial"/>
          <w:b/>
          <w:sz w:val="18"/>
          <w:szCs w:val="18"/>
        </w:rPr>
      </w:pPr>
    </w:p>
    <w:p w14:paraId="1E74D13E" w14:textId="77777777" w:rsidR="003676EF" w:rsidRDefault="003676EF" w:rsidP="00A30429">
      <w:pPr>
        <w:jc w:val="center"/>
        <w:rPr>
          <w:rFonts w:cs="Arial"/>
          <w:b/>
          <w:sz w:val="18"/>
          <w:szCs w:val="18"/>
        </w:rPr>
      </w:pPr>
    </w:p>
    <w:p w14:paraId="1559DB23" w14:textId="77777777" w:rsidR="003676EF" w:rsidRDefault="003676EF" w:rsidP="00A30429">
      <w:pPr>
        <w:jc w:val="center"/>
        <w:rPr>
          <w:rFonts w:cs="Arial"/>
          <w:b/>
          <w:sz w:val="18"/>
          <w:szCs w:val="18"/>
        </w:rPr>
      </w:pPr>
    </w:p>
    <w:p w14:paraId="2467D30A" w14:textId="77777777" w:rsidR="003676EF" w:rsidRDefault="003676EF" w:rsidP="00A30429">
      <w:pPr>
        <w:jc w:val="center"/>
        <w:rPr>
          <w:rFonts w:cs="Arial"/>
          <w:b/>
          <w:sz w:val="18"/>
          <w:szCs w:val="18"/>
        </w:rPr>
      </w:pPr>
    </w:p>
    <w:p w14:paraId="409D134F" w14:textId="77777777" w:rsidR="003676EF" w:rsidRDefault="003676EF" w:rsidP="00A30429">
      <w:pPr>
        <w:jc w:val="center"/>
        <w:rPr>
          <w:rFonts w:cs="Arial"/>
          <w:b/>
          <w:sz w:val="18"/>
          <w:szCs w:val="18"/>
        </w:rPr>
      </w:pPr>
    </w:p>
    <w:p w14:paraId="34784558" w14:textId="77777777" w:rsidR="003676EF" w:rsidRDefault="003676EF" w:rsidP="00A30429">
      <w:pPr>
        <w:jc w:val="center"/>
        <w:rPr>
          <w:rFonts w:cs="Arial"/>
          <w:b/>
          <w:sz w:val="18"/>
          <w:szCs w:val="18"/>
        </w:rPr>
      </w:pPr>
    </w:p>
    <w:p w14:paraId="57F2C201" w14:textId="77777777" w:rsidR="003676EF" w:rsidRDefault="003676EF" w:rsidP="00A30429">
      <w:pPr>
        <w:jc w:val="center"/>
        <w:rPr>
          <w:rFonts w:cs="Arial"/>
          <w:b/>
          <w:sz w:val="18"/>
          <w:szCs w:val="18"/>
        </w:rPr>
      </w:pPr>
    </w:p>
    <w:p w14:paraId="3AF8FEE7" w14:textId="77777777" w:rsidR="003676EF" w:rsidRDefault="003676EF" w:rsidP="00A30429">
      <w:pPr>
        <w:jc w:val="center"/>
        <w:rPr>
          <w:rFonts w:cs="Arial"/>
          <w:b/>
          <w:sz w:val="18"/>
          <w:szCs w:val="18"/>
        </w:rPr>
      </w:pPr>
    </w:p>
    <w:p w14:paraId="019979EE" w14:textId="77777777" w:rsidR="003676EF" w:rsidRDefault="003676EF" w:rsidP="00A30429">
      <w:pPr>
        <w:jc w:val="center"/>
        <w:rPr>
          <w:rFonts w:cs="Arial"/>
          <w:b/>
          <w:sz w:val="18"/>
          <w:szCs w:val="18"/>
        </w:rPr>
      </w:pPr>
    </w:p>
    <w:p w14:paraId="6C84FCF2" w14:textId="77777777" w:rsidR="003676EF" w:rsidRDefault="003676EF" w:rsidP="00A30429">
      <w:pPr>
        <w:jc w:val="center"/>
        <w:rPr>
          <w:rFonts w:cs="Arial"/>
          <w:b/>
          <w:sz w:val="18"/>
          <w:szCs w:val="18"/>
        </w:rPr>
      </w:pPr>
    </w:p>
    <w:p w14:paraId="3FCAB18D" w14:textId="77777777" w:rsidR="003676EF" w:rsidRDefault="003676EF" w:rsidP="00A30429">
      <w:pPr>
        <w:jc w:val="center"/>
        <w:rPr>
          <w:rFonts w:cs="Arial"/>
          <w:b/>
          <w:sz w:val="18"/>
          <w:szCs w:val="18"/>
        </w:rPr>
      </w:pPr>
    </w:p>
    <w:p w14:paraId="211F0339" w14:textId="379B1C5F" w:rsidR="003676EF" w:rsidRDefault="003676EF" w:rsidP="00A30429">
      <w:pPr>
        <w:jc w:val="center"/>
        <w:rPr>
          <w:rFonts w:cs="Arial"/>
          <w:b/>
          <w:sz w:val="18"/>
          <w:szCs w:val="18"/>
        </w:rPr>
      </w:pPr>
    </w:p>
    <w:p w14:paraId="549C374A" w14:textId="77777777" w:rsidR="003676EF" w:rsidRDefault="003676EF" w:rsidP="00A30429">
      <w:pPr>
        <w:jc w:val="center"/>
        <w:rPr>
          <w:rFonts w:cs="Arial"/>
          <w:b/>
          <w:sz w:val="18"/>
          <w:szCs w:val="18"/>
        </w:rPr>
      </w:pPr>
    </w:p>
    <w:p w14:paraId="111F45BC" w14:textId="77777777" w:rsidR="003676EF" w:rsidRDefault="003676EF" w:rsidP="00A30429">
      <w:pPr>
        <w:jc w:val="center"/>
        <w:rPr>
          <w:rFonts w:cs="Arial"/>
          <w:b/>
          <w:sz w:val="18"/>
          <w:szCs w:val="18"/>
        </w:rPr>
      </w:pPr>
    </w:p>
    <w:p w14:paraId="79356F9A" w14:textId="77777777" w:rsidR="003676EF" w:rsidRDefault="003676EF" w:rsidP="00A30429">
      <w:pPr>
        <w:jc w:val="center"/>
        <w:rPr>
          <w:rFonts w:cs="Arial"/>
          <w:b/>
          <w:sz w:val="18"/>
          <w:szCs w:val="18"/>
        </w:rPr>
      </w:pPr>
    </w:p>
    <w:p w14:paraId="4231A842" w14:textId="77777777" w:rsidR="003676EF" w:rsidRDefault="003676EF" w:rsidP="00A30429">
      <w:pPr>
        <w:jc w:val="center"/>
        <w:rPr>
          <w:rFonts w:cs="Arial"/>
          <w:b/>
          <w:sz w:val="18"/>
          <w:szCs w:val="18"/>
        </w:rPr>
      </w:pPr>
    </w:p>
    <w:p w14:paraId="24868345" w14:textId="77777777" w:rsidR="003676EF" w:rsidRDefault="003676EF" w:rsidP="00A30429">
      <w:pPr>
        <w:jc w:val="center"/>
        <w:rPr>
          <w:rFonts w:cs="Arial"/>
          <w:b/>
          <w:sz w:val="18"/>
          <w:szCs w:val="18"/>
        </w:rPr>
      </w:pPr>
    </w:p>
    <w:p w14:paraId="32FBFEE0" w14:textId="77777777" w:rsidR="003676EF" w:rsidRDefault="003676EF" w:rsidP="00A30429">
      <w:pPr>
        <w:jc w:val="center"/>
        <w:rPr>
          <w:rFonts w:cs="Arial"/>
          <w:b/>
          <w:sz w:val="18"/>
          <w:szCs w:val="18"/>
        </w:rPr>
      </w:pPr>
    </w:p>
    <w:p w14:paraId="56B62540" w14:textId="77777777" w:rsidR="003676EF" w:rsidRDefault="003676EF" w:rsidP="00A30429">
      <w:pPr>
        <w:jc w:val="center"/>
        <w:rPr>
          <w:rFonts w:cs="Arial"/>
          <w:b/>
          <w:sz w:val="18"/>
          <w:szCs w:val="18"/>
        </w:rPr>
      </w:pPr>
    </w:p>
    <w:p w14:paraId="7D10D746" w14:textId="77777777" w:rsidR="003676EF" w:rsidRDefault="003676EF" w:rsidP="00A30429">
      <w:pPr>
        <w:jc w:val="center"/>
        <w:rPr>
          <w:rFonts w:cs="Arial"/>
          <w:b/>
          <w:sz w:val="18"/>
          <w:szCs w:val="18"/>
        </w:rPr>
      </w:pPr>
    </w:p>
    <w:p w14:paraId="68220F7F" w14:textId="77777777" w:rsidR="003676EF" w:rsidRDefault="003676EF" w:rsidP="00A30429">
      <w:pPr>
        <w:jc w:val="center"/>
        <w:rPr>
          <w:rFonts w:cs="Arial"/>
          <w:b/>
          <w:sz w:val="18"/>
          <w:szCs w:val="18"/>
        </w:rPr>
      </w:pPr>
    </w:p>
    <w:p w14:paraId="09FBE37B" w14:textId="378799BF"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F10FA8">
      <w:pPr>
        <w:pStyle w:val="Ttul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F10FA8">
      <w:pPr>
        <w:pStyle w:val="Ttul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F10FA8">
      <w:pPr>
        <w:pStyle w:val="Ttul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F10FA8">
      <w:pPr>
        <w:pStyle w:val="Ttul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F10FA8">
      <w:pPr>
        <w:pStyle w:val="Ttul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F10FA8">
      <w:pPr>
        <w:pStyle w:val="Ttul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F10FA8">
      <w:pPr>
        <w:pStyle w:val="Ttul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F10FA8">
      <w:pPr>
        <w:pStyle w:val="Ttul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F10FA8">
      <w:pPr>
        <w:pStyle w:val="Ttul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F10FA8">
      <w:pPr>
        <w:pStyle w:val="Ttulo"/>
        <w:numPr>
          <w:ilvl w:val="0"/>
          <w:numId w:val="38"/>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F10FA8">
      <w:pPr>
        <w:pStyle w:val="Ttulo"/>
        <w:numPr>
          <w:ilvl w:val="0"/>
          <w:numId w:val="38"/>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F10FA8">
      <w:pPr>
        <w:pStyle w:val="Ttul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F10FA8">
      <w:pPr>
        <w:pStyle w:val="Ttul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F10FA8">
      <w:pPr>
        <w:pStyle w:val="Ttul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F10FA8">
      <w:pPr>
        <w:pStyle w:val="Ttul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F10FA8">
      <w:pPr>
        <w:pStyle w:val="Ttul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F10FA8">
      <w:pPr>
        <w:pStyle w:val="Ttul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F10FA8">
      <w:pPr>
        <w:pStyle w:val="Ttul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F10FA8">
      <w:pPr>
        <w:pStyle w:val="Ttul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F10FA8">
      <w:pPr>
        <w:pStyle w:val="Ttul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F10FA8">
      <w:pPr>
        <w:pStyle w:val="Ttul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F10FA8">
      <w:pPr>
        <w:pStyle w:val="Ttul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lastRenderedPageBreak/>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F10FA8">
      <w:pPr>
        <w:pStyle w:val="Ttul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F10FA8">
      <w:pPr>
        <w:pStyle w:val="Ttul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F10FA8">
      <w:pPr>
        <w:pStyle w:val="Ttul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F10FA8">
      <w:pPr>
        <w:pStyle w:val="Ttulo"/>
        <w:numPr>
          <w:ilvl w:val="0"/>
          <w:numId w:val="39"/>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F10FA8">
      <w:pPr>
        <w:pStyle w:val="Ttulo"/>
        <w:numPr>
          <w:ilvl w:val="0"/>
          <w:numId w:val="39"/>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F10FA8">
      <w:pPr>
        <w:pStyle w:val="Ttulo"/>
        <w:numPr>
          <w:ilvl w:val="0"/>
          <w:numId w:val="39"/>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F10FA8">
      <w:pPr>
        <w:pStyle w:val="Ttulo"/>
        <w:numPr>
          <w:ilvl w:val="0"/>
          <w:numId w:val="39"/>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F10FA8">
      <w:pPr>
        <w:pStyle w:val="Ttulo"/>
        <w:numPr>
          <w:ilvl w:val="0"/>
          <w:numId w:val="39"/>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F10FA8">
      <w:pPr>
        <w:pStyle w:val="Ttulo"/>
        <w:numPr>
          <w:ilvl w:val="0"/>
          <w:numId w:val="39"/>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F10FA8">
      <w:pPr>
        <w:pStyle w:val="Ttul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F10FA8">
      <w:pPr>
        <w:pStyle w:val="Ttul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728844CB" w14:textId="77777777" w:rsidR="003676EF" w:rsidRDefault="003676EF" w:rsidP="006158F3">
      <w:pPr>
        <w:jc w:val="center"/>
        <w:rPr>
          <w:rFonts w:cs="Arial"/>
          <w:b/>
          <w:sz w:val="18"/>
          <w:szCs w:val="18"/>
        </w:rPr>
      </w:pPr>
    </w:p>
    <w:p w14:paraId="431CB9F4" w14:textId="77777777" w:rsidR="003676EF" w:rsidRDefault="003676EF" w:rsidP="006158F3">
      <w:pPr>
        <w:jc w:val="center"/>
        <w:rPr>
          <w:rFonts w:cs="Arial"/>
          <w:b/>
          <w:sz w:val="18"/>
          <w:szCs w:val="18"/>
        </w:rPr>
      </w:pPr>
    </w:p>
    <w:p w14:paraId="42522B81" w14:textId="77777777" w:rsidR="003676EF" w:rsidRDefault="003676EF" w:rsidP="006158F3">
      <w:pPr>
        <w:jc w:val="center"/>
        <w:rPr>
          <w:rFonts w:cs="Arial"/>
          <w:b/>
          <w:sz w:val="18"/>
          <w:szCs w:val="18"/>
        </w:rPr>
      </w:pPr>
    </w:p>
    <w:p w14:paraId="4B6F5E15" w14:textId="77777777" w:rsidR="003676EF" w:rsidRDefault="003676EF" w:rsidP="006158F3">
      <w:pPr>
        <w:jc w:val="center"/>
        <w:rPr>
          <w:rFonts w:cs="Arial"/>
          <w:b/>
          <w:sz w:val="18"/>
          <w:szCs w:val="18"/>
        </w:rPr>
      </w:pPr>
    </w:p>
    <w:p w14:paraId="740E92C5" w14:textId="77777777" w:rsidR="003676EF" w:rsidRDefault="003676EF" w:rsidP="006158F3">
      <w:pPr>
        <w:jc w:val="center"/>
        <w:rPr>
          <w:rFonts w:cs="Arial"/>
          <w:b/>
          <w:sz w:val="18"/>
          <w:szCs w:val="18"/>
        </w:rPr>
      </w:pPr>
    </w:p>
    <w:p w14:paraId="7492C26C" w14:textId="77777777" w:rsidR="003676EF" w:rsidRDefault="003676EF" w:rsidP="006158F3">
      <w:pPr>
        <w:jc w:val="center"/>
        <w:rPr>
          <w:rFonts w:cs="Arial"/>
          <w:b/>
          <w:sz w:val="18"/>
          <w:szCs w:val="18"/>
        </w:rPr>
      </w:pPr>
    </w:p>
    <w:p w14:paraId="117DCEAD" w14:textId="77777777" w:rsidR="003676EF" w:rsidRDefault="003676EF" w:rsidP="006158F3">
      <w:pPr>
        <w:jc w:val="center"/>
        <w:rPr>
          <w:rFonts w:cs="Arial"/>
          <w:b/>
          <w:sz w:val="18"/>
          <w:szCs w:val="18"/>
        </w:rPr>
      </w:pPr>
    </w:p>
    <w:p w14:paraId="7D54D625" w14:textId="77777777" w:rsidR="003676EF" w:rsidRDefault="003676EF" w:rsidP="006158F3">
      <w:pPr>
        <w:jc w:val="center"/>
        <w:rPr>
          <w:rFonts w:cs="Arial"/>
          <w:b/>
          <w:sz w:val="18"/>
          <w:szCs w:val="18"/>
        </w:rPr>
      </w:pPr>
    </w:p>
    <w:p w14:paraId="16891F83" w14:textId="77777777" w:rsidR="003676EF" w:rsidRDefault="003676EF" w:rsidP="006158F3">
      <w:pPr>
        <w:jc w:val="center"/>
        <w:rPr>
          <w:rFonts w:cs="Arial"/>
          <w:b/>
          <w:sz w:val="18"/>
          <w:szCs w:val="18"/>
        </w:rPr>
      </w:pPr>
    </w:p>
    <w:p w14:paraId="0F46DD6E" w14:textId="77777777" w:rsidR="003676EF" w:rsidRDefault="003676EF" w:rsidP="006158F3">
      <w:pPr>
        <w:jc w:val="center"/>
        <w:rPr>
          <w:rFonts w:cs="Arial"/>
          <w:b/>
          <w:sz w:val="18"/>
          <w:szCs w:val="18"/>
        </w:rPr>
      </w:pPr>
    </w:p>
    <w:p w14:paraId="3648659C" w14:textId="77777777" w:rsidR="003676EF" w:rsidRDefault="003676EF" w:rsidP="006158F3">
      <w:pPr>
        <w:jc w:val="center"/>
        <w:rPr>
          <w:rFonts w:cs="Arial"/>
          <w:b/>
          <w:sz w:val="18"/>
          <w:szCs w:val="18"/>
        </w:rPr>
      </w:pPr>
    </w:p>
    <w:p w14:paraId="38961105" w14:textId="77777777" w:rsidR="003676EF" w:rsidRDefault="003676EF" w:rsidP="006158F3">
      <w:pPr>
        <w:jc w:val="center"/>
        <w:rPr>
          <w:rFonts w:cs="Arial"/>
          <w:b/>
          <w:sz w:val="18"/>
          <w:szCs w:val="18"/>
        </w:rPr>
      </w:pPr>
    </w:p>
    <w:p w14:paraId="72B469F6" w14:textId="77777777" w:rsidR="003676EF" w:rsidRDefault="003676EF" w:rsidP="006158F3">
      <w:pPr>
        <w:jc w:val="center"/>
        <w:rPr>
          <w:rFonts w:cs="Arial"/>
          <w:b/>
          <w:sz w:val="18"/>
          <w:szCs w:val="18"/>
        </w:rPr>
      </w:pPr>
    </w:p>
    <w:p w14:paraId="5E736AC2" w14:textId="77777777" w:rsidR="003676EF" w:rsidRDefault="003676EF" w:rsidP="006158F3">
      <w:pPr>
        <w:jc w:val="center"/>
        <w:rPr>
          <w:rFonts w:cs="Arial"/>
          <w:b/>
          <w:sz w:val="18"/>
          <w:szCs w:val="18"/>
        </w:rPr>
      </w:pPr>
    </w:p>
    <w:p w14:paraId="08EAE723" w14:textId="77777777" w:rsidR="003676EF" w:rsidRDefault="003676EF" w:rsidP="006158F3">
      <w:pPr>
        <w:jc w:val="center"/>
        <w:rPr>
          <w:rFonts w:cs="Arial"/>
          <w:b/>
          <w:sz w:val="18"/>
          <w:szCs w:val="18"/>
        </w:rPr>
      </w:pPr>
    </w:p>
    <w:p w14:paraId="6DE6722E" w14:textId="77777777" w:rsidR="003676EF" w:rsidRDefault="003676EF" w:rsidP="006158F3">
      <w:pPr>
        <w:jc w:val="center"/>
        <w:rPr>
          <w:rFonts w:cs="Arial"/>
          <w:b/>
          <w:sz w:val="18"/>
          <w:szCs w:val="18"/>
        </w:rPr>
      </w:pPr>
    </w:p>
    <w:p w14:paraId="729FF9E8" w14:textId="77777777" w:rsidR="003676EF" w:rsidRDefault="003676EF" w:rsidP="006158F3">
      <w:pPr>
        <w:jc w:val="center"/>
        <w:rPr>
          <w:rFonts w:cs="Arial"/>
          <w:b/>
          <w:sz w:val="18"/>
          <w:szCs w:val="18"/>
        </w:rPr>
      </w:pPr>
    </w:p>
    <w:p w14:paraId="2EE0F29E" w14:textId="77777777" w:rsidR="003676EF" w:rsidRDefault="003676EF" w:rsidP="006158F3">
      <w:pPr>
        <w:jc w:val="center"/>
        <w:rPr>
          <w:rFonts w:cs="Arial"/>
          <w:b/>
          <w:sz w:val="18"/>
          <w:szCs w:val="18"/>
        </w:rPr>
      </w:pPr>
    </w:p>
    <w:p w14:paraId="1E2A2DD9" w14:textId="77777777" w:rsidR="003676EF" w:rsidRDefault="003676EF" w:rsidP="006158F3">
      <w:pPr>
        <w:jc w:val="center"/>
        <w:rPr>
          <w:rFonts w:cs="Arial"/>
          <w:b/>
          <w:sz w:val="18"/>
          <w:szCs w:val="18"/>
        </w:rPr>
      </w:pPr>
    </w:p>
    <w:p w14:paraId="13A6E9D4" w14:textId="77777777" w:rsidR="003676EF" w:rsidRDefault="003676EF" w:rsidP="006158F3">
      <w:pPr>
        <w:jc w:val="center"/>
        <w:rPr>
          <w:rFonts w:cs="Arial"/>
          <w:b/>
          <w:sz w:val="18"/>
          <w:szCs w:val="18"/>
        </w:rPr>
      </w:pPr>
    </w:p>
    <w:p w14:paraId="18CA6818" w14:textId="77777777" w:rsidR="003676EF" w:rsidRDefault="003676EF" w:rsidP="006158F3">
      <w:pPr>
        <w:jc w:val="center"/>
        <w:rPr>
          <w:rFonts w:cs="Arial"/>
          <w:b/>
          <w:sz w:val="18"/>
          <w:szCs w:val="18"/>
        </w:rPr>
      </w:pPr>
    </w:p>
    <w:p w14:paraId="3FDD65CE" w14:textId="77777777" w:rsidR="003676EF" w:rsidRDefault="003676EF" w:rsidP="006158F3">
      <w:pPr>
        <w:jc w:val="center"/>
        <w:rPr>
          <w:rFonts w:cs="Arial"/>
          <w:b/>
          <w:sz w:val="18"/>
          <w:szCs w:val="18"/>
        </w:rPr>
      </w:pPr>
    </w:p>
    <w:p w14:paraId="6754A3FD" w14:textId="77777777" w:rsidR="003676EF" w:rsidRDefault="003676EF" w:rsidP="006158F3">
      <w:pPr>
        <w:jc w:val="center"/>
        <w:rPr>
          <w:rFonts w:cs="Arial"/>
          <w:b/>
          <w:sz w:val="18"/>
          <w:szCs w:val="18"/>
        </w:rPr>
      </w:pPr>
    </w:p>
    <w:p w14:paraId="44A21C18" w14:textId="71BC7EAD"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F10FA8">
      <w:pPr>
        <w:pStyle w:val="Ttul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285F2EA5" w:rsidR="00EF253A" w:rsidRPr="00C84528" w:rsidRDefault="00EF253A" w:rsidP="00C145DD">
      <w:pPr>
        <w:numPr>
          <w:ilvl w:val="0"/>
          <w:numId w:val="6"/>
        </w:numPr>
        <w:ind w:left="1134" w:hanging="567"/>
        <w:jc w:val="both"/>
        <w:rPr>
          <w:rFonts w:cs="Arial"/>
          <w:sz w:val="18"/>
          <w:szCs w:val="18"/>
          <w:highlight w:val="yellow"/>
          <w:lang w:val="es-BO"/>
        </w:rPr>
      </w:pPr>
      <w:r w:rsidRPr="00C84528">
        <w:rPr>
          <w:rFonts w:cs="Arial"/>
          <w:sz w:val="18"/>
          <w:szCs w:val="18"/>
          <w:highlight w:val="yellow"/>
          <w:lang w:val="es-BO"/>
        </w:rPr>
        <w:t>Precio Evaluado Más Bajo</w:t>
      </w:r>
      <w:r w:rsidR="007830D3" w:rsidRPr="00C84528">
        <w:rPr>
          <w:rFonts w:cs="Arial"/>
          <w:sz w:val="18"/>
          <w:szCs w:val="18"/>
          <w:highlight w:val="yellow"/>
          <w:lang w:val="es-BO"/>
        </w:rPr>
        <w:t>;</w:t>
      </w:r>
      <w:r w:rsidRPr="00C84528">
        <w:rPr>
          <w:rFonts w:cs="Arial"/>
          <w:sz w:val="18"/>
          <w:szCs w:val="18"/>
          <w:highlight w:val="yellow"/>
          <w:lang w:val="es-BO"/>
        </w:rPr>
        <w:t xml:space="preserve"> </w:t>
      </w:r>
    </w:p>
    <w:p w14:paraId="743D47FF" w14:textId="719DD804" w:rsidR="00EF253A" w:rsidRPr="00C84528" w:rsidRDefault="00EF253A" w:rsidP="00C13483">
      <w:pPr>
        <w:numPr>
          <w:ilvl w:val="0"/>
          <w:numId w:val="6"/>
        </w:numPr>
        <w:jc w:val="both"/>
        <w:rPr>
          <w:rFonts w:cs="Arial"/>
          <w:sz w:val="18"/>
          <w:szCs w:val="18"/>
          <w:lang w:val="es-BO"/>
        </w:rPr>
      </w:pPr>
      <w:r w:rsidRPr="00C84528">
        <w:rPr>
          <w:rFonts w:cs="Arial"/>
          <w:sz w:val="18"/>
          <w:szCs w:val="18"/>
          <w:lang w:val="es-BO"/>
        </w:rPr>
        <w:t>Calidad, Propuesta Técnica y Costo</w:t>
      </w:r>
      <w:r w:rsidR="007830D3" w:rsidRPr="00C84528">
        <w:rPr>
          <w:rFonts w:cs="Arial"/>
          <w:sz w:val="18"/>
          <w:szCs w:val="18"/>
          <w:lang w:val="es-BO"/>
        </w:rPr>
        <w:t>;</w:t>
      </w:r>
      <w:r w:rsidR="00C13483" w:rsidRPr="00C13483">
        <w:t xml:space="preserve"> </w:t>
      </w:r>
      <w:r w:rsidR="00C13483" w:rsidRPr="00C13483">
        <w:rPr>
          <w:rFonts w:cs="Arial"/>
          <w:sz w:val="18"/>
          <w:szCs w:val="18"/>
          <w:lang w:val="es-BO"/>
        </w:rPr>
        <w:t>“No aplica este Método”</w:t>
      </w:r>
    </w:p>
    <w:p w14:paraId="2979A5D6" w14:textId="0A77C6B2" w:rsidR="007F4B79" w:rsidRDefault="00E307AD" w:rsidP="00C13483">
      <w:pPr>
        <w:numPr>
          <w:ilvl w:val="0"/>
          <w:numId w:val="6"/>
        </w:numPr>
        <w:jc w:val="both"/>
        <w:rPr>
          <w:rFonts w:cs="Arial"/>
          <w:sz w:val="18"/>
          <w:szCs w:val="18"/>
          <w:lang w:val="es-BO"/>
        </w:rPr>
      </w:pPr>
      <w:r w:rsidRPr="00C84528">
        <w:rPr>
          <w:rFonts w:cs="Arial"/>
          <w:sz w:val="18"/>
          <w:szCs w:val="18"/>
          <w:lang w:val="es-BO"/>
        </w:rPr>
        <w:t>Presupuesto</w:t>
      </w:r>
      <w:r w:rsidRPr="00A40276">
        <w:rPr>
          <w:rFonts w:cs="Arial"/>
          <w:sz w:val="18"/>
          <w:szCs w:val="18"/>
          <w:lang w:val="es-BO"/>
        </w:rPr>
        <w:t xml:space="preserve"> Fijo </w:t>
      </w:r>
      <w:r w:rsidR="00C13483" w:rsidRPr="00C13483">
        <w:rPr>
          <w:rFonts w:cs="Arial"/>
          <w:sz w:val="18"/>
          <w:szCs w:val="18"/>
          <w:lang w:val="es-BO"/>
        </w:rPr>
        <w:t>“No aplica este Método”</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F10FA8">
      <w:pPr>
        <w:pStyle w:val="Ttul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F10FA8">
      <w:pPr>
        <w:pStyle w:val="Ttul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6447303B" w14:textId="77777777" w:rsidR="00C84528" w:rsidRDefault="00C84528" w:rsidP="00F10FA8">
      <w:pPr>
        <w:pStyle w:val="Prrafodelista"/>
        <w:numPr>
          <w:ilvl w:val="1"/>
          <w:numId w:val="41"/>
        </w:numPr>
        <w:ind w:left="1134" w:hanging="708"/>
        <w:jc w:val="both"/>
        <w:rPr>
          <w:rFonts w:ascii="Verdana" w:hAnsi="Verdana"/>
          <w:b/>
          <w:sz w:val="18"/>
          <w:lang w:val="es-BO"/>
        </w:rPr>
      </w:pPr>
      <w:r>
        <w:rPr>
          <w:rFonts w:ascii="Verdana" w:hAnsi="Verdana"/>
          <w:b/>
          <w:sz w:val="18"/>
          <w:lang w:val="es-BO"/>
        </w:rPr>
        <w:t>Evaluación de la Propuesta Económica</w:t>
      </w:r>
    </w:p>
    <w:p w14:paraId="1A122A7E" w14:textId="77777777" w:rsidR="00C84528" w:rsidRDefault="00C84528" w:rsidP="00C84528">
      <w:pPr>
        <w:tabs>
          <w:tab w:val="left" w:pos="567"/>
        </w:tabs>
        <w:ind w:left="465"/>
        <w:jc w:val="both"/>
        <w:rPr>
          <w:rFonts w:cs="Arial"/>
          <w:b/>
          <w:sz w:val="18"/>
          <w:szCs w:val="18"/>
          <w:lang w:val="es-BO"/>
        </w:rPr>
      </w:pPr>
    </w:p>
    <w:p w14:paraId="45F4DC32" w14:textId="77777777" w:rsidR="00C84528" w:rsidRDefault="00C84528" w:rsidP="00F10FA8">
      <w:pPr>
        <w:pStyle w:val="Prrafodelista"/>
        <w:numPr>
          <w:ilvl w:val="2"/>
          <w:numId w:val="41"/>
        </w:numPr>
        <w:ind w:left="1985" w:hanging="851"/>
        <w:jc w:val="both"/>
        <w:rPr>
          <w:rFonts w:ascii="Verdana" w:hAnsi="Verdana"/>
          <w:b/>
          <w:sz w:val="18"/>
          <w:lang w:val="es-BO"/>
        </w:rPr>
      </w:pPr>
      <w:r>
        <w:rPr>
          <w:rFonts w:ascii="Verdana" w:hAnsi="Verdana"/>
          <w:b/>
          <w:sz w:val="18"/>
          <w:lang w:val="es-BO"/>
        </w:rPr>
        <w:t>Reporte Electrónico</w:t>
      </w:r>
    </w:p>
    <w:p w14:paraId="5DB03B63" w14:textId="77777777" w:rsidR="00C84528" w:rsidRDefault="00C84528" w:rsidP="00C84528">
      <w:pPr>
        <w:ind w:left="708" w:firstLine="12"/>
        <w:jc w:val="both"/>
        <w:rPr>
          <w:rFonts w:cs="Arial"/>
          <w:sz w:val="18"/>
          <w:szCs w:val="18"/>
          <w:lang w:val="es-BO"/>
        </w:rPr>
      </w:pPr>
    </w:p>
    <w:p w14:paraId="4CE31AE8" w14:textId="77777777" w:rsidR="00C84528" w:rsidRDefault="00C84528" w:rsidP="00C84528">
      <w:pPr>
        <w:pStyle w:val="Prrafodelista"/>
        <w:ind w:left="1134"/>
        <w:jc w:val="both"/>
        <w:rPr>
          <w:rFonts w:ascii="Verdana" w:hAnsi="Verdana"/>
          <w:sz w:val="18"/>
          <w:szCs w:val="18"/>
        </w:rPr>
      </w:pPr>
      <w:r>
        <w:rPr>
          <w:rFonts w:ascii="Verdana" w:hAnsi="Verdana"/>
          <w:sz w:val="18"/>
          <w:szCs w:val="18"/>
        </w:rPr>
        <w:t>El sistema realizará automáticamente el cálculo del valor en relación al factor de ajuste que el proponente haya declarado al momento de registrar su propuesta. El Reporte Electrónico establecerá los resultados de la Subasta Electrónica consignando la siguiente información:</w:t>
      </w:r>
    </w:p>
    <w:p w14:paraId="3F8C1D3C" w14:textId="77777777" w:rsidR="00C84528" w:rsidRDefault="00C84528" w:rsidP="00C84528">
      <w:pPr>
        <w:ind w:left="774"/>
        <w:jc w:val="both"/>
        <w:rPr>
          <w:sz w:val="18"/>
          <w:szCs w:val="18"/>
        </w:rPr>
      </w:pPr>
    </w:p>
    <w:p w14:paraId="7D4A504C" w14:textId="77777777" w:rsidR="00C84528" w:rsidRDefault="00C84528" w:rsidP="00F10FA8">
      <w:pPr>
        <w:pStyle w:val="Prrafodelista"/>
        <w:numPr>
          <w:ilvl w:val="0"/>
          <w:numId w:val="42"/>
        </w:numPr>
        <w:ind w:left="1483"/>
        <w:jc w:val="both"/>
        <w:rPr>
          <w:rFonts w:ascii="Verdana" w:hAnsi="Verdana"/>
          <w:sz w:val="18"/>
          <w:szCs w:val="18"/>
        </w:rPr>
      </w:pPr>
      <w:r>
        <w:rPr>
          <w:rFonts w:ascii="Verdana" w:hAnsi="Verdana"/>
          <w:sz w:val="18"/>
          <w:szCs w:val="18"/>
        </w:rPr>
        <w:t>El valor real de la propuesta;</w:t>
      </w:r>
    </w:p>
    <w:p w14:paraId="26F77B15" w14:textId="77777777" w:rsidR="00C84528" w:rsidRDefault="00C84528" w:rsidP="00F10FA8">
      <w:pPr>
        <w:pStyle w:val="Prrafodelista"/>
        <w:numPr>
          <w:ilvl w:val="0"/>
          <w:numId w:val="42"/>
        </w:numPr>
        <w:ind w:left="1483"/>
        <w:jc w:val="both"/>
        <w:rPr>
          <w:rFonts w:ascii="Verdana" w:hAnsi="Verdana"/>
          <w:sz w:val="18"/>
          <w:szCs w:val="18"/>
        </w:rPr>
      </w:pPr>
      <w:r>
        <w:rPr>
          <w:rFonts w:ascii="Verdana" w:hAnsi="Verdana"/>
          <w:sz w:val="18"/>
          <w:szCs w:val="18"/>
        </w:rPr>
        <w:t>El factor de ajuste previsto en el Artículo 31 de las NB-SABS, si corresponde;</w:t>
      </w:r>
    </w:p>
    <w:p w14:paraId="7F3997B0" w14:textId="77777777" w:rsidR="00C84528" w:rsidRDefault="00C84528" w:rsidP="00F10FA8">
      <w:pPr>
        <w:pStyle w:val="Prrafodelista"/>
        <w:numPr>
          <w:ilvl w:val="0"/>
          <w:numId w:val="42"/>
        </w:numPr>
        <w:ind w:left="1483"/>
        <w:jc w:val="both"/>
        <w:rPr>
          <w:rFonts w:ascii="Verdana" w:hAnsi="Verdana"/>
          <w:sz w:val="18"/>
          <w:szCs w:val="18"/>
        </w:rPr>
      </w:pPr>
      <w:r>
        <w:rPr>
          <w:rFonts w:ascii="Verdana" w:hAnsi="Verdana"/>
          <w:sz w:val="18"/>
          <w:szCs w:val="18"/>
        </w:rPr>
        <w:t>El factor de ajuste final y;</w:t>
      </w:r>
    </w:p>
    <w:p w14:paraId="5F7D2A94" w14:textId="77777777" w:rsidR="00C84528" w:rsidRDefault="00C84528" w:rsidP="00F10FA8">
      <w:pPr>
        <w:pStyle w:val="Prrafodelista"/>
        <w:numPr>
          <w:ilvl w:val="0"/>
          <w:numId w:val="42"/>
        </w:numPr>
        <w:ind w:left="1483"/>
        <w:jc w:val="both"/>
        <w:rPr>
          <w:rFonts w:ascii="Verdana" w:hAnsi="Verdana"/>
          <w:sz w:val="18"/>
          <w:szCs w:val="18"/>
        </w:rPr>
      </w:pPr>
      <w:r>
        <w:rPr>
          <w:rFonts w:ascii="Verdana" w:hAnsi="Verdana"/>
          <w:sz w:val="18"/>
          <w:szCs w:val="18"/>
        </w:rPr>
        <w:t>El precio ajustado.</w:t>
      </w:r>
    </w:p>
    <w:p w14:paraId="5FD7627B" w14:textId="77777777" w:rsidR="00C84528" w:rsidRDefault="00C84528" w:rsidP="00C84528">
      <w:pPr>
        <w:pStyle w:val="Prrafodelista"/>
        <w:ind w:left="1134"/>
        <w:jc w:val="both"/>
        <w:rPr>
          <w:rFonts w:ascii="Verdana" w:hAnsi="Verdana"/>
          <w:sz w:val="18"/>
          <w:szCs w:val="18"/>
        </w:rPr>
      </w:pPr>
    </w:p>
    <w:p w14:paraId="64E9E60B" w14:textId="77777777" w:rsidR="00C84528" w:rsidRDefault="00C84528" w:rsidP="00C84528">
      <w:pPr>
        <w:pStyle w:val="Prrafodelista"/>
        <w:ind w:left="1134"/>
        <w:jc w:val="both"/>
        <w:rPr>
          <w:rFonts w:ascii="Verdana" w:hAnsi="Verdana"/>
          <w:sz w:val="18"/>
          <w:szCs w:val="18"/>
        </w:rPr>
      </w:pPr>
      <w:r>
        <w:rPr>
          <w:rFonts w:ascii="Verdana" w:hAnsi="Verdana"/>
          <w:sz w:val="18"/>
          <w:szCs w:val="18"/>
        </w:rPr>
        <w:t>El sistema generará el Reporte Electrónico, mismo que consignará el orden de prelación de las propuestas económicas e identificará a la propuesta con el menor valor.</w:t>
      </w:r>
    </w:p>
    <w:p w14:paraId="7C2B1A45" w14:textId="77777777" w:rsidR="00C84528" w:rsidRDefault="00C84528" w:rsidP="00C84528">
      <w:pPr>
        <w:tabs>
          <w:tab w:val="left" w:pos="993"/>
        </w:tabs>
        <w:ind w:left="567"/>
        <w:jc w:val="both"/>
        <w:rPr>
          <w:rFonts w:cs="Arial"/>
          <w:sz w:val="18"/>
          <w:szCs w:val="18"/>
        </w:rPr>
      </w:pPr>
    </w:p>
    <w:p w14:paraId="1C9BC6F3" w14:textId="77777777" w:rsidR="00C84528" w:rsidRDefault="00C84528" w:rsidP="00F10FA8">
      <w:pPr>
        <w:pStyle w:val="Prrafodelista"/>
        <w:numPr>
          <w:ilvl w:val="2"/>
          <w:numId w:val="41"/>
        </w:numPr>
        <w:ind w:left="1985" w:hanging="851"/>
        <w:jc w:val="both"/>
        <w:rPr>
          <w:rFonts w:ascii="Verdana" w:hAnsi="Verdana"/>
          <w:b/>
          <w:sz w:val="18"/>
          <w:szCs w:val="18"/>
        </w:rPr>
      </w:pPr>
      <w:r>
        <w:rPr>
          <w:rFonts w:ascii="Verdana" w:hAnsi="Verdana"/>
          <w:b/>
          <w:sz w:val="18"/>
          <w:lang w:val="es-BO"/>
        </w:rPr>
        <w:t>Determinación</w:t>
      </w:r>
      <w:r>
        <w:rPr>
          <w:rFonts w:ascii="Verdana" w:hAnsi="Verdana"/>
          <w:b/>
          <w:sz w:val="18"/>
          <w:szCs w:val="18"/>
        </w:rPr>
        <w:t xml:space="preserve"> de la Propuesta con el Precio Evaluado Más Bajo</w:t>
      </w:r>
    </w:p>
    <w:p w14:paraId="1F2C11C0" w14:textId="77777777" w:rsidR="00C84528" w:rsidRDefault="00C84528" w:rsidP="00C84528">
      <w:pPr>
        <w:pStyle w:val="Prrafodelista"/>
        <w:tabs>
          <w:tab w:val="left" w:pos="2268"/>
        </w:tabs>
        <w:jc w:val="both"/>
        <w:rPr>
          <w:rFonts w:ascii="Verdana" w:hAnsi="Verdana"/>
          <w:sz w:val="18"/>
          <w:szCs w:val="18"/>
        </w:rPr>
      </w:pPr>
    </w:p>
    <w:p w14:paraId="78B1B270" w14:textId="77777777" w:rsidR="00C84528" w:rsidRDefault="00C84528" w:rsidP="00C84528">
      <w:pPr>
        <w:pStyle w:val="Prrafodelista"/>
        <w:tabs>
          <w:tab w:val="left" w:pos="2268"/>
        </w:tabs>
        <w:ind w:left="2127"/>
        <w:jc w:val="both"/>
        <w:rPr>
          <w:rFonts w:ascii="Verdana" w:hAnsi="Verdana" w:cs="Arial"/>
          <w:sz w:val="18"/>
          <w:szCs w:val="18"/>
        </w:rPr>
      </w:pPr>
      <w:r>
        <w:rPr>
          <w:rFonts w:ascii="Verdana" w:hAnsi="Verdana"/>
          <w:b/>
          <w:sz w:val="18"/>
          <w:szCs w:val="18"/>
        </w:rPr>
        <w:t xml:space="preserve">Para el caso de adjudicación por ítems: </w:t>
      </w:r>
      <w:r>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54175BA9" w14:textId="77777777" w:rsidR="00C84528" w:rsidRDefault="00C84528" w:rsidP="00C84528">
      <w:pPr>
        <w:pStyle w:val="Prrafodelista"/>
        <w:tabs>
          <w:tab w:val="left" w:pos="2268"/>
        </w:tabs>
        <w:ind w:left="2127"/>
        <w:jc w:val="both"/>
        <w:rPr>
          <w:rFonts w:ascii="Verdana" w:hAnsi="Verdana" w:cs="Arial"/>
          <w:sz w:val="18"/>
          <w:szCs w:val="18"/>
        </w:rPr>
      </w:pPr>
    </w:p>
    <w:p w14:paraId="1F244EAB" w14:textId="77777777" w:rsidR="00C84528" w:rsidRDefault="00C84528" w:rsidP="00C84528">
      <w:pPr>
        <w:pStyle w:val="Prrafodelista"/>
        <w:tabs>
          <w:tab w:val="left" w:pos="2268"/>
        </w:tabs>
        <w:ind w:left="2127"/>
        <w:jc w:val="both"/>
        <w:rPr>
          <w:rFonts w:ascii="Verdana" w:hAnsi="Verdana" w:cs="Arial"/>
          <w:sz w:val="18"/>
          <w:szCs w:val="18"/>
        </w:rPr>
      </w:pPr>
      <w:r>
        <w:rPr>
          <w:rFonts w:ascii="Verdana" w:hAnsi="Verdana"/>
          <w:b/>
          <w:sz w:val="18"/>
          <w:szCs w:val="18"/>
        </w:rPr>
        <w:t xml:space="preserve">Para el caso de adjudicación por Lotes o por el Total: </w:t>
      </w:r>
      <w:r>
        <w:rPr>
          <w:rFonts w:ascii="Verdana" w:hAnsi="Verdana" w:cs="Arial"/>
          <w:sz w:val="18"/>
          <w:szCs w:val="18"/>
        </w:rPr>
        <w:t>Del Reporte Electrónico</w:t>
      </w:r>
      <w:r>
        <w:rPr>
          <w:rFonts w:ascii="Verdana" w:hAnsi="Verdana"/>
          <w:sz w:val="18"/>
          <w:szCs w:val="18"/>
        </w:rPr>
        <w:t xml:space="preserve"> que consigne la sumatoria de los precios ajustados </w:t>
      </w:r>
      <w:r>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4EEABBA7" w14:textId="77777777" w:rsidR="00C84528" w:rsidRDefault="00C84528" w:rsidP="00C84528">
      <w:pPr>
        <w:tabs>
          <w:tab w:val="left" w:pos="1418"/>
        </w:tabs>
        <w:ind w:left="720"/>
        <w:jc w:val="both"/>
        <w:rPr>
          <w:rFonts w:cs="Arial"/>
          <w:sz w:val="18"/>
          <w:szCs w:val="18"/>
          <w:lang w:val="es-BO"/>
        </w:rPr>
      </w:pPr>
    </w:p>
    <w:p w14:paraId="1E2DE517" w14:textId="77777777" w:rsidR="00C84528" w:rsidRDefault="00C84528" w:rsidP="00F10FA8">
      <w:pPr>
        <w:pStyle w:val="Prrafodelista"/>
        <w:numPr>
          <w:ilvl w:val="1"/>
          <w:numId w:val="41"/>
        </w:numPr>
        <w:ind w:left="1134" w:hanging="708"/>
        <w:jc w:val="both"/>
        <w:rPr>
          <w:rFonts w:ascii="Verdana" w:hAnsi="Verdana"/>
          <w:b/>
          <w:sz w:val="18"/>
          <w:lang w:val="es-BO"/>
        </w:rPr>
      </w:pPr>
      <w:r>
        <w:rPr>
          <w:rFonts w:ascii="Verdana" w:hAnsi="Verdana"/>
          <w:b/>
          <w:sz w:val="18"/>
          <w:lang w:val="es-BO"/>
        </w:rPr>
        <w:lastRenderedPageBreak/>
        <w:t>Evaluación de la Propuesta Técnica</w:t>
      </w:r>
    </w:p>
    <w:p w14:paraId="61BA5AA7" w14:textId="77777777" w:rsidR="00C84528" w:rsidRDefault="00C84528" w:rsidP="00C84528">
      <w:pPr>
        <w:rPr>
          <w:rFonts w:cs="Arial"/>
          <w:b/>
          <w:sz w:val="18"/>
          <w:szCs w:val="18"/>
          <w:lang w:val="es-BO"/>
        </w:rPr>
      </w:pPr>
    </w:p>
    <w:p w14:paraId="45349475" w14:textId="77777777" w:rsidR="00C84528" w:rsidRDefault="00C84528" w:rsidP="00C84528">
      <w:pPr>
        <w:pStyle w:val="Prrafodelista"/>
        <w:ind w:left="1134"/>
        <w:jc w:val="both"/>
        <w:rPr>
          <w:rFonts w:ascii="Verdana" w:hAnsi="Verdana" w:cs="Arial"/>
          <w:sz w:val="18"/>
          <w:szCs w:val="18"/>
          <w:lang w:val="es-BO"/>
        </w:rPr>
      </w:pPr>
      <w:r>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V-2. En caso de cumplir, se recomendará su adjudicación, cuyo monto adjudicado será:</w:t>
      </w:r>
    </w:p>
    <w:p w14:paraId="0D30138A" w14:textId="77777777" w:rsidR="00C84528" w:rsidRDefault="00C84528" w:rsidP="00C84528">
      <w:pPr>
        <w:pStyle w:val="Prrafodelista"/>
        <w:ind w:left="1134"/>
        <w:jc w:val="both"/>
        <w:rPr>
          <w:rFonts w:ascii="Verdana" w:hAnsi="Verdana" w:cs="Arial"/>
          <w:sz w:val="18"/>
          <w:szCs w:val="18"/>
          <w:lang w:val="es-BO"/>
        </w:rPr>
      </w:pPr>
    </w:p>
    <w:p w14:paraId="086A501B" w14:textId="77777777" w:rsidR="00C84528" w:rsidRDefault="00C84528" w:rsidP="00F10FA8">
      <w:pPr>
        <w:pStyle w:val="Prrafodelista"/>
        <w:widowControl w:val="0"/>
        <w:numPr>
          <w:ilvl w:val="0"/>
          <w:numId w:val="43"/>
        </w:numPr>
        <w:ind w:left="1701" w:hanging="425"/>
        <w:jc w:val="both"/>
        <w:rPr>
          <w:rFonts w:ascii="Verdana" w:hAnsi="Verdana" w:cs="Arial"/>
          <w:sz w:val="18"/>
          <w:szCs w:val="18"/>
          <w:lang w:val="es-BO"/>
        </w:rPr>
      </w:pPr>
      <w:r>
        <w:rPr>
          <w:rFonts w:ascii="Verdana" w:hAnsi="Verdana" w:cs="Arial"/>
          <w:sz w:val="18"/>
          <w:szCs w:val="18"/>
          <w:lang w:val="es-BO"/>
        </w:rPr>
        <w:t>En servicios continuos, el valor real de la propuesta consignado en el Reporte Electrónico;</w:t>
      </w:r>
    </w:p>
    <w:p w14:paraId="718FCD69" w14:textId="77777777" w:rsidR="00C84528" w:rsidRDefault="00C84528" w:rsidP="00F10FA8">
      <w:pPr>
        <w:pStyle w:val="Prrafodelista"/>
        <w:widowControl w:val="0"/>
        <w:numPr>
          <w:ilvl w:val="0"/>
          <w:numId w:val="43"/>
        </w:numPr>
        <w:ind w:left="1701" w:hanging="425"/>
        <w:jc w:val="both"/>
        <w:rPr>
          <w:rFonts w:cs="Arial"/>
          <w:sz w:val="18"/>
          <w:szCs w:val="18"/>
          <w:lang w:val="es-BO"/>
        </w:rPr>
      </w:pPr>
      <w:r>
        <w:rPr>
          <w:rFonts w:ascii="Verdana" w:hAnsi="Verdana" w:cs="Arial"/>
          <w:sz w:val="18"/>
          <w:szCs w:val="18"/>
          <w:lang w:val="es-BO"/>
        </w:rPr>
        <w:t>En servicios discontinuos, el precio unitario ofertado en la propuesta adjudicada y consignado en el Reporte Electrónico.</w:t>
      </w:r>
    </w:p>
    <w:p w14:paraId="34C8186D" w14:textId="77777777" w:rsidR="00C84528" w:rsidRDefault="00C84528" w:rsidP="00C84528">
      <w:pPr>
        <w:widowControl w:val="0"/>
        <w:ind w:left="540"/>
        <w:jc w:val="both"/>
        <w:rPr>
          <w:rFonts w:cs="Arial"/>
          <w:sz w:val="18"/>
          <w:szCs w:val="18"/>
          <w:lang w:val="es-BO"/>
        </w:rPr>
      </w:pPr>
    </w:p>
    <w:p w14:paraId="7B5DDAFF" w14:textId="77777777" w:rsidR="00C84528" w:rsidRDefault="00C84528" w:rsidP="00C84528">
      <w:pPr>
        <w:pStyle w:val="Prrafodelista"/>
        <w:ind w:left="1134"/>
        <w:jc w:val="both"/>
        <w:rPr>
          <w:rFonts w:ascii="Verdana" w:hAnsi="Verdana" w:cs="Arial"/>
          <w:sz w:val="18"/>
          <w:szCs w:val="18"/>
          <w:lang w:val="es-BO"/>
        </w:rPr>
      </w:pPr>
      <w:r>
        <w:rPr>
          <w:rFonts w:ascii="Verdana" w:hAnsi="Verdana" w:cs="Arial"/>
          <w:sz w:val="18"/>
          <w:szCs w:val="18"/>
          <w:lang w:val="es-BO"/>
        </w:rPr>
        <w:t>Caso contrario se procederá a su descalificación y a la evaluación de la segunda propuesta con el Precio Evaluado Más Bajo, incluida en el Reporte Electrónico,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F10FA8">
      <w:pPr>
        <w:pStyle w:val="Ttul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28994451" w14:textId="77777777" w:rsidR="00EF253A" w:rsidRPr="00A40276" w:rsidRDefault="00EF253A" w:rsidP="00EF253A">
      <w:pPr>
        <w:tabs>
          <w:tab w:val="left" w:pos="567"/>
        </w:tabs>
        <w:ind w:left="567"/>
        <w:jc w:val="both"/>
        <w:rPr>
          <w:rFonts w:cs="Arial"/>
          <w:b/>
          <w:sz w:val="18"/>
          <w:szCs w:val="18"/>
          <w:lang w:val="es-BO"/>
        </w:rPr>
      </w:pPr>
    </w:p>
    <w:p w14:paraId="44A72402" w14:textId="77777777" w:rsidR="00C84528" w:rsidRPr="00D517CF" w:rsidRDefault="00C84528" w:rsidP="00C84528">
      <w:pPr>
        <w:pStyle w:val="Ttulo"/>
        <w:spacing w:before="0" w:after="0"/>
        <w:ind w:left="432"/>
        <w:jc w:val="both"/>
        <w:rPr>
          <w:rFonts w:ascii="Verdana" w:hAnsi="Verdana"/>
          <w:sz w:val="18"/>
          <w:highlight w:val="cyan"/>
        </w:rPr>
      </w:pPr>
      <w:r w:rsidRPr="00D517CF">
        <w:rPr>
          <w:rFonts w:ascii="Verdana" w:hAnsi="Verdana"/>
          <w:sz w:val="18"/>
          <w:highlight w:val="cyan"/>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F10FA8">
      <w:pPr>
        <w:pStyle w:val="Ttul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p>
    <w:p w14:paraId="157F4B7B" w14:textId="77777777" w:rsidR="003953D2" w:rsidRPr="00A40276" w:rsidRDefault="003953D2" w:rsidP="003953D2">
      <w:pPr>
        <w:ind w:left="709"/>
        <w:jc w:val="both"/>
        <w:rPr>
          <w:rFonts w:cs="Arial"/>
          <w:b/>
          <w:sz w:val="18"/>
          <w:szCs w:val="18"/>
          <w:lang w:val="es-BO"/>
        </w:rPr>
      </w:pPr>
    </w:p>
    <w:p w14:paraId="098FA9BF" w14:textId="09002694" w:rsidR="003953D2" w:rsidRPr="00D517CF" w:rsidRDefault="00D517CF" w:rsidP="00D517CF">
      <w:pPr>
        <w:pStyle w:val="Ttulo"/>
        <w:spacing w:before="0" w:after="0"/>
        <w:ind w:left="432"/>
        <w:jc w:val="both"/>
        <w:rPr>
          <w:rFonts w:ascii="Verdana" w:hAnsi="Verdana"/>
          <w:sz w:val="18"/>
          <w:highlight w:val="cyan"/>
        </w:rPr>
      </w:pPr>
      <w:r w:rsidRPr="00D517CF">
        <w:rPr>
          <w:rFonts w:ascii="Verdana" w:hAnsi="Verdana"/>
          <w:sz w:val="18"/>
          <w:highlight w:val="cyan"/>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F10FA8">
      <w:pPr>
        <w:pStyle w:val="Ttul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F10FA8">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F10FA8">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F10FA8">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F10FA8">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F10FA8">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F10FA8">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F10FA8">
      <w:pPr>
        <w:pStyle w:val="Ttul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F10FA8">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F10FA8">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F10FA8">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F10FA8">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lastRenderedPageBreak/>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F10FA8">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F10FA8">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F10FA8">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F10FA8">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F10FA8">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F10FA8">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10ABA730" w:rsidR="009B0729" w:rsidRDefault="009B0729" w:rsidP="00F8068E">
      <w:pPr>
        <w:ind w:left="1425" w:hanging="717"/>
        <w:jc w:val="both"/>
        <w:rPr>
          <w:rFonts w:cs="Arial"/>
          <w:sz w:val="18"/>
          <w:szCs w:val="18"/>
          <w:lang w:val="es-BO"/>
        </w:rPr>
      </w:pPr>
    </w:p>
    <w:p w14:paraId="24399622" w14:textId="127A9B28" w:rsidR="008C5896" w:rsidRDefault="008C5896" w:rsidP="00F8068E">
      <w:pPr>
        <w:ind w:left="1425" w:hanging="717"/>
        <w:jc w:val="both"/>
        <w:rPr>
          <w:rFonts w:cs="Arial"/>
          <w:sz w:val="18"/>
          <w:szCs w:val="18"/>
          <w:lang w:val="es-BO"/>
        </w:rPr>
      </w:pPr>
    </w:p>
    <w:p w14:paraId="049F0249" w14:textId="6A2A4138" w:rsidR="008C5896" w:rsidRDefault="008C5896" w:rsidP="00F8068E">
      <w:pPr>
        <w:ind w:left="1425" w:hanging="717"/>
        <w:jc w:val="both"/>
        <w:rPr>
          <w:rFonts w:cs="Arial"/>
          <w:sz w:val="18"/>
          <w:szCs w:val="18"/>
          <w:lang w:val="es-BO"/>
        </w:rPr>
      </w:pPr>
    </w:p>
    <w:p w14:paraId="7214E645" w14:textId="3F5C481A" w:rsidR="008C5896" w:rsidRDefault="008C5896" w:rsidP="00F8068E">
      <w:pPr>
        <w:ind w:left="1425" w:hanging="717"/>
        <w:jc w:val="both"/>
        <w:rPr>
          <w:rFonts w:cs="Arial"/>
          <w:sz w:val="18"/>
          <w:szCs w:val="18"/>
          <w:lang w:val="es-BO"/>
        </w:rPr>
      </w:pPr>
    </w:p>
    <w:p w14:paraId="5246DAD8" w14:textId="2A76E2FE" w:rsidR="00671A02" w:rsidRDefault="00671A02" w:rsidP="00F8068E">
      <w:pPr>
        <w:ind w:left="1425" w:hanging="717"/>
        <w:jc w:val="both"/>
        <w:rPr>
          <w:rFonts w:cs="Arial"/>
          <w:sz w:val="18"/>
          <w:szCs w:val="18"/>
          <w:lang w:val="es-BO"/>
        </w:rPr>
      </w:pPr>
    </w:p>
    <w:p w14:paraId="2DEEF5BA" w14:textId="488EC58C" w:rsidR="00671A02" w:rsidRDefault="00671A02" w:rsidP="00F8068E">
      <w:pPr>
        <w:ind w:left="1425" w:hanging="717"/>
        <w:jc w:val="both"/>
        <w:rPr>
          <w:rFonts w:cs="Arial"/>
          <w:sz w:val="18"/>
          <w:szCs w:val="18"/>
          <w:lang w:val="es-BO"/>
        </w:rPr>
      </w:pPr>
    </w:p>
    <w:p w14:paraId="283D797B" w14:textId="340FC5A1" w:rsidR="00671A02" w:rsidRDefault="00671A02" w:rsidP="00F8068E">
      <w:pPr>
        <w:ind w:left="1425" w:hanging="717"/>
        <w:jc w:val="both"/>
        <w:rPr>
          <w:rFonts w:cs="Arial"/>
          <w:sz w:val="18"/>
          <w:szCs w:val="18"/>
          <w:lang w:val="es-BO"/>
        </w:rPr>
      </w:pPr>
    </w:p>
    <w:p w14:paraId="5C1D743F" w14:textId="5C205259" w:rsidR="00671A02" w:rsidRDefault="00671A02" w:rsidP="00F8068E">
      <w:pPr>
        <w:ind w:left="1425" w:hanging="717"/>
        <w:jc w:val="both"/>
        <w:rPr>
          <w:rFonts w:cs="Arial"/>
          <w:sz w:val="18"/>
          <w:szCs w:val="18"/>
          <w:lang w:val="es-BO"/>
        </w:rPr>
      </w:pPr>
    </w:p>
    <w:p w14:paraId="5F040D80" w14:textId="27438D41" w:rsidR="00671A02" w:rsidRDefault="00671A02" w:rsidP="00F8068E">
      <w:pPr>
        <w:ind w:left="1425" w:hanging="717"/>
        <w:jc w:val="both"/>
        <w:rPr>
          <w:rFonts w:cs="Arial"/>
          <w:sz w:val="18"/>
          <w:szCs w:val="18"/>
          <w:lang w:val="es-BO"/>
        </w:rPr>
      </w:pPr>
    </w:p>
    <w:p w14:paraId="658EB1CE" w14:textId="5F81CAEF" w:rsidR="00671A02" w:rsidRDefault="00671A02" w:rsidP="00F8068E">
      <w:pPr>
        <w:ind w:left="1425" w:hanging="717"/>
        <w:jc w:val="both"/>
        <w:rPr>
          <w:rFonts w:cs="Arial"/>
          <w:sz w:val="18"/>
          <w:szCs w:val="18"/>
          <w:lang w:val="es-BO"/>
        </w:rPr>
      </w:pPr>
    </w:p>
    <w:p w14:paraId="1153137C" w14:textId="22EFCD60" w:rsidR="00671A02" w:rsidRDefault="00671A02" w:rsidP="00F8068E">
      <w:pPr>
        <w:ind w:left="1425" w:hanging="717"/>
        <w:jc w:val="both"/>
        <w:rPr>
          <w:rFonts w:cs="Arial"/>
          <w:sz w:val="18"/>
          <w:szCs w:val="18"/>
          <w:lang w:val="es-BO"/>
        </w:rPr>
      </w:pPr>
    </w:p>
    <w:p w14:paraId="64A69A10" w14:textId="06984DCC" w:rsidR="00671A02" w:rsidRDefault="00671A02" w:rsidP="00F8068E">
      <w:pPr>
        <w:ind w:left="1425" w:hanging="717"/>
        <w:jc w:val="both"/>
        <w:rPr>
          <w:rFonts w:cs="Arial"/>
          <w:sz w:val="18"/>
          <w:szCs w:val="18"/>
          <w:lang w:val="es-BO"/>
        </w:rPr>
      </w:pPr>
    </w:p>
    <w:p w14:paraId="1BED391E" w14:textId="443E4A53" w:rsidR="00671A02" w:rsidRDefault="00671A02" w:rsidP="00F8068E">
      <w:pPr>
        <w:ind w:left="1425" w:hanging="717"/>
        <w:jc w:val="both"/>
        <w:rPr>
          <w:rFonts w:cs="Arial"/>
          <w:sz w:val="18"/>
          <w:szCs w:val="18"/>
          <w:lang w:val="es-BO"/>
        </w:rPr>
      </w:pPr>
    </w:p>
    <w:p w14:paraId="24B62985" w14:textId="1D9E30DF" w:rsidR="00671A02" w:rsidRDefault="00671A02" w:rsidP="00F8068E">
      <w:pPr>
        <w:ind w:left="1425" w:hanging="717"/>
        <w:jc w:val="both"/>
        <w:rPr>
          <w:rFonts w:cs="Arial"/>
          <w:sz w:val="18"/>
          <w:szCs w:val="18"/>
          <w:lang w:val="es-BO"/>
        </w:rPr>
      </w:pPr>
    </w:p>
    <w:p w14:paraId="58C5A7E3" w14:textId="146FE0C8" w:rsidR="00671A02" w:rsidRDefault="00671A02" w:rsidP="00F8068E">
      <w:pPr>
        <w:ind w:left="1425" w:hanging="717"/>
        <w:jc w:val="both"/>
        <w:rPr>
          <w:rFonts w:cs="Arial"/>
          <w:sz w:val="18"/>
          <w:szCs w:val="18"/>
          <w:lang w:val="es-BO"/>
        </w:rPr>
      </w:pPr>
    </w:p>
    <w:p w14:paraId="230F1FD7" w14:textId="0251A12E" w:rsidR="00671A02" w:rsidRDefault="00671A02" w:rsidP="00F8068E">
      <w:pPr>
        <w:ind w:left="1425" w:hanging="717"/>
        <w:jc w:val="both"/>
        <w:rPr>
          <w:rFonts w:cs="Arial"/>
          <w:sz w:val="18"/>
          <w:szCs w:val="18"/>
          <w:lang w:val="es-BO"/>
        </w:rPr>
      </w:pPr>
    </w:p>
    <w:p w14:paraId="10A10202" w14:textId="5432DE16" w:rsidR="00671A02" w:rsidRDefault="00671A02" w:rsidP="00F8068E">
      <w:pPr>
        <w:ind w:left="1425" w:hanging="717"/>
        <w:jc w:val="both"/>
        <w:rPr>
          <w:rFonts w:cs="Arial"/>
          <w:sz w:val="18"/>
          <w:szCs w:val="18"/>
          <w:lang w:val="es-BO"/>
        </w:rPr>
      </w:pPr>
    </w:p>
    <w:p w14:paraId="3E7EDB31" w14:textId="3E90D854" w:rsidR="00671A02" w:rsidRDefault="00671A02" w:rsidP="00F8068E">
      <w:pPr>
        <w:ind w:left="1425" w:hanging="717"/>
        <w:jc w:val="both"/>
        <w:rPr>
          <w:rFonts w:cs="Arial"/>
          <w:sz w:val="18"/>
          <w:szCs w:val="18"/>
          <w:lang w:val="es-BO"/>
        </w:rPr>
      </w:pPr>
    </w:p>
    <w:p w14:paraId="55C7E13C" w14:textId="0A47251F" w:rsidR="00671A02" w:rsidRDefault="00671A02" w:rsidP="00F8068E">
      <w:pPr>
        <w:ind w:left="1425" w:hanging="717"/>
        <w:jc w:val="both"/>
        <w:rPr>
          <w:rFonts w:cs="Arial"/>
          <w:sz w:val="18"/>
          <w:szCs w:val="18"/>
          <w:lang w:val="es-BO"/>
        </w:rPr>
      </w:pPr>
    </w:p>
    <w:p w14:paraId="6667C40A" w14:textId="228DB6C2" w:rsidR="00671A02" w:rsidRDefault="00671A02" w:rsidP="00F8068E">
      <w:pPr>
        <w:ind w:left="1425" w:hanging="717"/>
        <w:jc w:val="both"/>
        <w:rPr>
          <w:rFonts w:cs="Arial"/>
          <w:sz w:val="18"/>
          <w:szCs w:val="18"/>
          <w:lang w:val="es-BO"/>
        </w:rPr>
      </w:pPr>
    </w:p>
    <w:p w14:paraId="31A8EF1E" w14:textId="7E16FD93" w:rsidR="00671A02" w:rsidRDefault="00671A02" w:rsidP="00F8068E">
      <w:pPr>
        <w:ind w:left="1425" w:hanging="717"/>
        <w:jc w:val="both"/>
        <w:rPr>
          <w:rFonts w:cs="Arial"/>
          <w:sz w:val="18"/>
          <w:szCs w:val="18"/>
          <w:lang w:val="es-BO"/>
        </w:rPr>
      </w:pPr>
    </w:p>
    <w:p w14:paraId="530AEEE1" w14:textId="6C2D35E3" w:rsidR="00671A02" w:rsidRDefault="00671A02" w:rsidP="00F8068E">
      <w:pPr>
        <w:ind w:left="1425" w:hanging="717"/>
        <w:jc w:val="both"/>
        <w:rPr>
          <w:rFonts w:cs="Arial"/>
          <w:sz w:val="18"/>
          <w:szCs w:val="18"/>
          <w:lang w:val="es-BO"/>
        </w:rPr>
      </w:pPr>
    </w:p>
    <w:p w14:paraId="1D79388F" w14:textId="1D77C42C" w:rsidR="00671A02" w:rsidRDefault="00671A02" w:rsidP="00F8068E">
      <w:pPr>
        <w:ind w:left="1425" w:hanging="717"/>
        <w:jc w:val="both"/>
        <w:rPr>
          <w:rFonts w:cs="Arial"/>
          <w:sz w:val="18"/>
          <w:szCs w:val="18"/>
          <w:lang w:val="es-BO"/>
        </w:rPr>
      </w:pPr>
    </w:p>
    <w:p w14:paraId="16AD7D97" w14:textId="16F313D7" w:rsidR="00671A02" w:rsidRDefault="00671A02" w:rsidP="00F8068E">
      <w:pPr>
        <w:ind w:left="1425" w:hanging="717"/>
        <w:jc w:val="both"/>
        <w:rPr>
          <w:rFonts w:cs="Arial"/>
          <w:sz w:val="18"/>
          <w:szCs w:val="18"/>
          <w:lang w:val="es-BO"/>
        </w:rPr>
      </w:pPr>
    </w:p>
    <w:p w14:paraId="064CCFD0" w14:textId="61757079" w:rsidR="00671A02" w:rsidRDefault="00671A02" w:rsidP="00F8068E">
      <w:pPr>
        <w:ind w:left="1425" w:hanging="717"/>
        <w:jc w:val="both"/>
        <w:rPr>
          <w:rFonts w:cs="Arial"/>
          <w:sz w:val="18"/>
          <w:szCs w:val="18"/>
          <w:lang w:val="es-BO"/>
        </w:rPr>
      </w:pPr>
    </w:p>
    <w:p w14:paraId="7168B59C" w14:textId="37F5F8F9" w:rsidR="00671A02" w:rsidRDefault="00671A02" w:rsidP="00F8068E">
      <w:pPr>
        <w:ind w:left="1425" w:hanging="717"/>
        <w:jc w:val="both"/>
        <w:rPr>
          <w:rFonts w:cs="Arial"/>
          <w:sz w:val="18"/>
          <w:szCs w:val="18"/>
          <w:lang w:val="es-BO"/>
        </w:rPr>
      </w:pPr>
    </w:p>
    <w:p w14:paraId="725D4763" w14:textId="02B9F4B1" w:rsidR="00671A02" w:rsidRDefault="00671A02" w:rsidP="00F8068E">
      <w:pPr>
        <w:ind w:left="1425" w:hanging="717"/>
        <w:jc w:val="both"/>
        <w:rPr>
          <w:rFonts w:cs="Arial"/>
          <w:sz w:val="18"/>
          <w:szCs w:val="18"/>
          <w:lang w:val="es-BO"/>
        </w:rPr>
      </w:pPr>
    </w:p>
    <w:p w14:paraId="32ECEB7D" w14:textId="5D25A102" w:rsidR="00671A02" w:rsidRDefault="00671A02" w:rsidP="00F8068E">
      <w:pPr>
        <w:ind w:left="1425" w:hanging="717"/>
        <w:jc w:val="both"/>
        <w:rPr>
          <w:rFonts w:cs="Arial"/>
          <w:sz w:val="18"/>
          <w:szCs w:val="18"/>
          <w:lang w:val="es-BO"/>
        </w:rPr>
      </w:pPr>
    </w:p>
    <w:p w14:paraId="079EBADF" w14:textId="1FF86A63" w:rsidR="00671A02" w:rsidRDefault="00671A02" w:rsidP="00F8068E">
      <w:pPr>
        <w:ind w:left="1425" w:hanging="717"/>
        <w:jc w:val="both"/>
        <w:rPr>
          <w:rFonts w:cs="Arial"/>
          <w:sz w:val="18"/>
          <w:szCs w:val="18"/>
          <w:lang w:val="es-BO"/>
        </w:rPr>
      </w:pPr>
    </w:p>
    <w:p w14:paraId="181625BE" w14:textId="4750B3FA" w:rsidR="00671A02" w:rsidRDefault="00671A02" w:rsidP="00F8068E">
      <w:pPr>
        <w:ind w:left="1425" w:hanging="717"/>
        <w:jc w:val="both"/>
        <w:rPr>
          <w:rFonts w:cs="Arial"/>
          <w:sz w:val="18"/>
          <w:szCs w:val="18"/>
          <w:lang w:val="es-BO"/>
        </w:rPr>
      </w:pPr>
    </w:p>
    <w:p w14:paraId="7E15678A" w14:textId="67053EC7" w:rsidR="00671A02" w:rsidRDefault="00671A02" w:rsidP="00F8068E">
      <w:pPr>
        <w:ind w:left="1425" w:hanging="717"/>
        <w:jc w:val="both"/>
        <w:rPr>
          <w:rFonts w:cs="Arial"/>
          <w:sz w:val="18"/>
          <w:szCs w:val="18"/>
          <w:lang w:val="es-BO"/>
        </w:rPr>
      </w:pPr>
    </w:p>
    <w:p w14:paraId="4F464B28" w14:textId="63E4CE66" w:rsidR="00671A02" w:rsidRDefault="00671A02" w:rsidP="00F8068E">
      <w:pPr>
        <w:ind w:left="1425" w:hanging="717"/>
        <w:jc w:val="both"/>
        <w:rPr>
          <w:rFonts w:cs="Arial"/>
          <w:sz w:val="18"/>
          <w:szCs w:val="18"/>
          <w:lang w:val="es-BO"/>
        </w:rPr>
      </w:pPr>
    </w:p>
    <w:p w14:paraId="5BCF1C7C" w14:textId="438BC36D" w:rsidR="00671A02" w:rsidRDefault="00671A02" w:rsidP="00F8068E">
      <w:pPr>
        <w:ind w:left="1425" w:hanging="717"/>
        <w:jc w:val="both"/>
        <w:rPr>
          <w:rFonts w:cs="Arial"/>
          <w:sz w:val="18"/>
          <w:szCs w:val="18"/>
          <w:lang w:val="es-BO"/>
        </w:rPr>
      </w:pPr>
    </w:p>
    <w:p w14:paraId="63D4F846" w14:textId="5BA4AEB0" w:rsidR="00671A02" w:rsidRDefault="00671A02" w:rsidP="00F8068E">
      <w:pPr>
        <w:ind w:left="1425" w:hanging="717"/>
        <w:jc w:val="both"/>
        <w:rPr>
          <w:rFonts w:cs="Arial"/>
          <w:sz w:val="18"/>
          <w:szCs w:val="18"/>
          <w:lang w:val="es-BO"/>
        </w:rPr>
      </w:pPr>
    </w:p>
    <w:p w14:paraId="57CE8880" w14:textId="4440503E" w:rsidR="00671A02" w:rsidRDefault="00671A02" w:rsidP="00F8068E">
      <w:pPr>
        <w:ind w:left="1425" w:hanging="717"/>
        <w:jc w:val="both"/>
        <w:rPr>
          <w:rFonts w:cs="Arial"/>
          <w:sz w:val="18"/>
          <w:szCs w:val="18"/>
          <w:lang w:val="es-BO"/>
        </w:rPr>
      </w:pPr>
    </w:p>
    <w:p w14:paraId="725335EF" w14:textId="0984308C" w:rsidR="00671A02" w:rsidRDefault="00671A02" w:rsidP="00F8068E">
      <w:pPr>
        <w:ind w:left="1425" w:hanging="717"/>
        <w:jc w:val="both"/>
        <w:rPr>
          <w:rFonts w:cs="Arial"/>
          <w:sz w:val="18"/>
          <w:szCs w:val="18"/>
          <w:lang w:val="es-BO"/>
        </w:rPr>
      </w:pPr>
    </w:p>
    <w:p w14:paraId="2F471220" w14:textId="68220144" w:rsidR="00671A02" w:rsidRDefault="00671A02" w:rsidP="00F8068E">
      <w:pPr>
        <w:ind w:left="1425" w:hanging="717"/>
        <w:jc w:val="both"/>
        <w:rPr>
          <w:rFonts w:cs="Arial"/>
          <w:sz w:val="18"/>
          <w:szCs w:val="18"/>
          <w:lang w:val="es-BO"/>
        </w:rPr>
      </w:pPr>
    </w:p>
    <w:p w14:paraId="7B9782AA" w14:textId="72EBEAB5" w:rsidR="00671A02" w:rsidRDefault="00671A02" w:rsidP="00F8068E">
      <w:pPr>
        <w:ind w:left="1425" w:hanging="717"/>
        <w:jc w:val="both"/>
        <w:rPr>
          <w:rFonts w:cs="Arial"/>
          <w:sz w:val="18"/>
          <w:szCs w:val="18"/>
          <w:lang w:val="es-BO"/>
        </w:rPr>
      </w:pPr>
    </w:p>
    <w:p w14:paraId="5F981CEF" w14:textId="7DFD8A3F" w:rsidR="00671A02" w:rsidRDefault="00671A02" w:rsidP="00F8068E">
      <w:pPr>
        <w:ind w:left="1425" w:hanging="717"/>
        <w:jc w:val="both"/>
        <w:rPr>
          <w:rFonts w:cs="Arial"/>
          <w:sz w:val="18"/>
          <w:szCs w:val="18"/>
          <w:lang w:val="es-BO"/>
        </w:rPr>
      </w:pPr>
    </w:p>
    <w:p w14:paraId="02AD8C46" w14:textId="0FED46BD" w:rsidR="00671A02" w:rsidRDefault="00671A02" w:rsidP="00F8068E">
      <w:pPr>
        <w:ind w:left="1425" w:hanging="717"/>
        <w:jc w:val="both"/>
        <w:rPr>
          <w:rFonts w:cs="Arial"/>
          <w:sz w:val="18"/>
          <w:szCs w:val="18"/>
          <w:lang w:val="es-BO"/>
        </w:rPr>
      </w:pPr>
    </w:p>
    <w:p w14:paraId="1CBF8CB7" w14:textId="7B16FE94" w:rsidR="00671A02" w:rsidRDefault="00671A02" w:rsidP="00F8068E">
      <w:pPr>
        <w:ind w:left="1425" w:hanging="717"/>
        <w:jc w:val="both"/>
        <w:rPr>
          <w:rFonts w:cs="Arial"/>
          <w:sz w:val="18"/>
          <w:szCs w:val="18"/>
          <w:lang w:val="es-BO"/>
        </w:rPr>
      </w:pPr>
    </w:p>
    <w:p w14:paraId="3C317E75" w14:textId="5157ED20" w:rsidR="00671A02" w:rsidRDefault="00671A02" w:rsidP="00F8068E">
      <w:pPr>
        <w:ind w:left="1425" w:hanging="717"/>
        <w:jc w:val="both"/>
        <w:rPr>
          <w:rFonts w:cs="Arial"/>
          <w:sz w:val="18"/>
          <w:szCs w:val="18"/>
          <w:lang w:val="es-BO"/>
        </w:rPr>
      </w:pPr>
    </w:p>
    <w:p w14:paraId="3530BCF7" w14:textId="5FD13C92" w:rsidR="00671A02" w:rsidRDefault="00671A02" w:rsidP="00F8068E">
      <w:pPr>
        <w:ind w:left="1425" w:hanging="717"/>
        <w:jc w:val="both"/>
        <w:rPr>
          <w:rFonts w:cs="Arial"/>
          <w:sz w:val="18"/>
          <w:szCs w:val="18"/>
          <w:lang w:val="es-BO"/>
        </w:rPr>
      </w:pPr>
    </w:p>
    <w:p w14:paraId="4940F1FF" w14:textId="77777777" w:rsidR="00671A02" w:rsidRDefault="00671A02" w:rsidP="0035258E">
      <w:pPr>
        <w:jc w:val="center"/>
        <w:rPr>
          <w:rFonts w:cs="Arial"/>
          <w:b/>
          <w:sz w:val="18"/>
          <w:szCs w:val="18"/>
        </w:rPr>
      </w:pPr>
    </w:p>
    <w:p w14:paraId="2368BC20" w14:textId="06C18611"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F10FA8">
      <w:pPr>
        <w:pStyle w:val="Ttul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F10FA8">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F10FA8">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F10FA8">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w:t>
      </w:r>
      <w:r w:rsidRPr="00A40276">
        <w:rPr>
          <w:rFonts w:ascii="Verdana" w:hAnsi="Verdana" w:cs="Arial"/>
          <w:sz w:val="18"/>
          <w:szCs w:val="18"/>
          <w:lang w:val="es-BO"/>
        </w:rPr>
        <w:lastRenderedPageBreak/>
        <w:t xml:space="preserve">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F10FA8">
      <w:pPr>
        <w:pStyle w:val="Ttul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C145DD">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C145DD">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5C4A199A" w14:textId="77777777" w:rsidR="003F19BC" w:rsidRDefault="003F19BC" w:rsidP="0035258E">
      <w:pPr>
        <w:jc w:val="center"/>
        <w:rPr>
          <w:rFonts w:cs="Arial"/>
          <w:b/>
          <w:sz w:val="18"/>
          <w:szCs w:val="18"/>
        </w:rPr>
      </w:pPr>
    </w:p>
    <w:p w14:paraId="533B3138" w14:textId="77777777" w:rsidR="003F19BC" w:rsidRDefault="003F19BC" w:rsidP="0035258E">
      <w:pPr>
        <w:jc w:val="center"/>
        <w:rPr>
          <w:rFonts w:cs="Arial"/>
          <w:b/>
          <w:sz w:val="18"/>
          <w:szCs w:val="18"/>
        </w:rPr>
      </w:pPr>
    </w:p>
    <w:p w14:paraId="038CF61A" w14:textId="77777777" w:rsidR="003F19BC" w:rsidRDefault="003F19BC" w:rsidP="0035258E">
      <w:pPr>
        <w:jc w:val="center"/>
        <w:rPr>
          <w:rFonts w:cs="Arial"/>
          <w:b/>
          <w:sz w:val="18"/>
          <w:szCs w:val="18"/>
        </w:rPr>
      </w:pPr>
    </w:p>
    <w:p w14:paraId="0D7C699E" w14:textId="77777777" w:rsidR="003F19BC" w:rsidRDefault="003F19BC" w:rsidP="0035258E">
      <w:pPr>
        <w:jc w:val="center"/>
        <w:rPr>
          <w:rFonts w:cs="Arial"/>
          <w:b/>
          <w:sz w:val="18"/>
          <w:szCs w:val="18"/>
        </w:rPr>
      </w:pPr>
    </w:p>
    <w:p w14:paraId="452F4517" w14:textId="77777777" w:rsidR="003F19BC" w:rsidRDefault="003F19BC" w:rsidP="0035258E">
      <w:pPr>
        <w:jc w:val="center"/>
        <w:rPr>
          <w:rFonts w:cs="Arial"/>
          <w:b/>
          <w:sz w:val="18"/>
          <w:szCs w:val="18"/>
        </w:rPr>
      </w:pPr>
    </w:p>
    <w:p w14:paraId="10080E19" w14:textId="77777777" w:rsidR="003F19BC" w:rsidRDefault="003F19BC" w:rsidP="0035258E">
      <w:pPr>
        <w:jc w:val="center"/>
        <w:rPr>
          <w:rFonts w:cs="Arial"/>
          <w:b/>
          <w:sz w:val="18"/>
          <w:szCs w:val="18"/>
        </w:rPr>
      </w:pPr>
    </w:p>
    <w:p w14:paraId="5E2BA163" w14:textId="77777777" w:rsidR="003F19BC" w:rsidRDefault="003F19BC" w:rsidP="0035258E">
      <w:pPr>
        <w:jc w:val="center"/>
        <w:rPr>
          <w:rFonts w:cs="Arial"/>
          <w:b/>
          <w:sz w:val="18"/>
          <w:szCs w:val="18"/>
        </w:rPr>
      </w:pPr>
    </w:p>
    <w:p w14:paraId="25191BD9" w14:textId="77777777" w:rsidR="003F19BC" w:rsidRDefault="003F19BC" w:rsidP="0035258E">
      <w:pPr>
        <w:jc w:val="center"/>
        <w:rPr>
          <w:rFonts w:cs="Arial"/>
          <w:b/>
          <w:sz w:val="18"/>
          <w:szCs w:val="18"/>
        </w:rPr>
      </w:pPr>
    </w:p>
    <w:p w14:paraId="0D56C9A0" w14:textId="77777777" w:rsidR="003F19BC" w:rsidRDefault="003F19BC" w:rsidP="0035258E">
      <w:pPr>
        <w:jc w:val="center"/>
        <w:rPr>
          <w:rFonts w:cs="Arial"/>
          <w:b/>
          <w:sz w:val="18"/>
          <w:szCs w:val="18"/>
        </w:rPr>
      </w:pPr>
    </w:p>
    <w:p w14:paraId="41609809" w14:textId="77777777" w:rsidR="003F19BC" w:rsidRDefault="003F19BC" w:rsidP="0035258E">
      <w:pPr>
        <w:jc w:val="center"/>
        <w:rPr>
          <w:rFonts w:cs="Arial"/>
          <w:b/>
          <w:sz w:val="18"/>
          <w:szCs w:val="18"/>
        </w:rPr>
      </w:pPr>
    </w:p>
    <w:p w14:paraId="28D8BDFD" w14:textId="77777777" w:rsidR="003F19BC" w:rsidRDefault="003F19BC" w:rsidP="0035258E">
      <w:pPr>
        <w:jc w:val="center"/>
        <w:rPr>
          <w:rFonts w:cs="Arial"/>
          <w:b/>
          <w:sz w:val="18"/>
          <w:szCs w:val="18"/>
        </w:rPr>
      </w:pPr>
    </w:p>
    <w:p w14:paraId="38DB8576" w14:textId="77777777" w:rsidR="003F19BC" w:rsidRDefault="003F19BC" w:rsidP="0035258E">
      <w:pPr>
        <w:jc w:val="center"/>
        <w:rPr>
          <w:rFonts w:cs="Arial"/>
          <w:b/>
          <w:sz w:val="18"/>
          <w:szCs w:val="18"/>
        </w:rPr>
      </w:pPr>
    </w:p>
    <w:p w14:paraId="1A6A0169" w14:textId="77777777" w:rsidR="003F19BC" w:rsidRDefault="003F19BC" w:rsidP="0035258E">
      <w:pPr>
        <w:jc w:val="center"/>
        <w:rPr>
          <w:rFonts w:cs="Arial"/>
          <w:b/>
          <w:sz w:val="18"/>
          <w:szCs w:val="18"/>
        </w:rPr>
      </w:pPr>
    </w:p>
    <w:p w14:paraId="4963E17D" w14:textId="77777777" w:rsidR="003F19BC" w:rsidRDefault="003F19BC" w:rsidP="0035258E">
      <w:pPr>
        <w:jc w:val="center"/>
        <w:rPr>
          <w:rFonts w:cs="Arial"/>
          <w:b/>
          <w:sz w:val="18"/>
          <w:szCs w:val="18"/>
        </w:rPr>
      </w:pPr>
    </w:p>
    <w:p w14:paraId="7A248922" w14:textId="77777777" w:rsidR="003F19BC" w:rsidRDefault="003F19BC" w:rsidP="0035258E">
      <w:pPr>
        <w:jc w:val="center"/>
        <w:rPr>
          <w:rFonts w:cs="Arial"/>
          <w:b/>
          <w:sz w:val="18"/>
          <w:szCs w:val="18"/>
        </w:rPr>
      </w:pPr>
    </w:p>
    <w:p w14:paraId="7D7FDD4E" w14:textId="77777777" w:rsidR="003F19BC" w:rsidRDefault="003F19BC" w:rsidP="0035258E">
      <w:pPr>
        <w:jc w:val="center"/>
        <w:rPr>
          <w:rFonts w:cs="Arial"/>
          <w:b/>
          <w:sz w:val="18"/>
          <w:szCs w:val="18"/>
        </w:rPr>
      </w:pPr>
    </w:p>
    <w:p w14:paraId="6494980E" w14:textId="77777777" w:rsidR="003F19BC" w:rsidRDefault="003F19BC" w:rsidP="0035258E">
      <w:pPr>
        <w:jc w:val="center"/>
        <w:rPr>
          <w:rFonts w:cs="Arial"/>
          <w:b/>
          <w:sz w:val="18"/>
          <w:szCs w:val="18"/>
        </w:rPr>
      </w:pPr>
    </w:p>
    <w:p w14:paraId="45652B44" w14:textId="77777777" w:rsidR="003F19BC" w:rsidRDefault="003F19BC" w:rsidP="0035258E">
      <w:pPr>
        <w:jc w:val="center"/>
        <w:rPr>
          <w:rFonts w:cs="Arial"/>
          <w:b/>
          <w:sz w:val="18"/>
          <w:szCs w:val="18"/>
        </w:rPr>
      </w:pPr>
    </w:p>
    <w:p w14:paraId="39640C17" w14:textId="77777777" w:rsidR="003F19BC" w:rsidRDefault="003F19BC" w:rsidP="0035258E">
      <w:pPr>
        <w:jc w:val="center"/>
        <w:rPr>
          <w:rFonts w:cs="Arial"/>
          <w:b/>
          <w:sz w:val="18"/>
          <w:szCs w:val="18"/>
        </w:rPr>
      </w:pPr>
    </w:p>
    <w:p w14:paraId="7B0D9660" w14:textId="77777777" w:rsidR="003F19BC" w:rsidRDefault="003F19BC" w:rsidP="0035258E">
      <w:pPr>
        <w:jc w:val="center"/>
        <w:rPr>
          <w:rFonts w:cs="Arial"/>
          <w:b/>
          <w:sz w:val="18"/>
          <w:szCs w:val="18"/>
        </w:rPr>
      </w:pPr>
    </w:p>
    <w:p w14:paraId="7CE28329" w14:textId="77777777" w:rsidR="003F19BC" w:rsidRDefault="003F19BC" w:rsidP="0035258E">
      <w:pPr>
        <w:jc w:val="center"/>
        <w:rPr>
          <w:rFonts w:cs="Arial"/>
          <w:b/>
          <w:sz w:val="18"/>
          <w:szCs w:val="18"/>
        </w:rPr>
      </w:pPr>
    </w:p>
    <w:p w14:paraId="0EA3B31C" w14:textId="77777777" w:rsidR="003F19BC" w:rsidRDefault="003F19BC" w:rsidP="0035258E">
      <w:pPr>
        <w:jc w:val="center"/>
        <w:rPr>
          <w:rFonts w:cs="Arial"/>
          <w:b/>
          <w:sz w:val="18"/>
          <w:szCs w:val="18"/>
        </w:rPr>
      </w:pPr>
    </w:p>
    <w:p w14:paraId="04C6EEBF" w14:textId="77777777" w:rsidR="003F19BC" w:rsidRDefault="003F19BC" w:rsidP="0035258E">
      <w:pPr>
        <w:jc w:val="center"/>
        <w:rPr>
          <w:rFonts w:cs="Arial"/>
          <w:b/>
          <w:sz w:val="18"/>
          <w:szCs w:val="18"/>
        </w:rPr>
      </w:pPr>
    </w:p>
    <w:p w14:paraId="409839F6" w14:textId="77777777" w:rsidR="003F19BC" w:rsidRDefault="003F19BC" w:rsidP="0035258E">
      <w:pPr>
        <w:jc w:val="center"/>
        <w:rPr>
          <w:rFonts w:cs="Arial"/>
          <w:b/>
          <w:sz w:val="18"/>
          <w:szCs w:val="18"/>
        </w:rPr>
      </w:pPr>
    </w:p>
    <w:p w14:paraId="3A706E11" w14:textId="77777777" w:rsidR="003F19BC" w:rsidRDefault="003F19BC" w:rsidP="0035258E">
      <w:pPr>
        <w:jc w:val="center"/>
        <w:rPr>
          <w:rFonts w:cs="Arial"/>
          <w:b/>
          <w:sz w:val="18"/>
          <w:szCs w:val="18"/>
        </w:rPr>
      </w:pPr>
    </w:p>
    <w:p w14:paraId="6823EEE8" w14:textId="77777777" w:rsidR="003F19BC" w:rsidRDefault="003F19BC" w:rsidP="0035258E">
      <w:pPr>
        <w:jc w:val="center"/>
        <w:rPr>
          <w:rFonts w:cs="Arial"/>
          <w:b/>
          <w:sz w:val="18"/>
          <w:szCs w:val="18"/>
        </w:rPr>
      </w:pPr>
    </w:p>
    <w:p w14:paraId="32AEF355" w14:textId="77777777" w:rsidR="003F19BC" w:rsidRDefault="003F19BC" w:rsidP="0035258E">
      <w:pPr>
        <w:jc w:val="center"/>
        <w:rPr>
          <w:rFonts w:cs="Arial"/>
          <w:b/>
          <w:sz w:val="18"/>
          <w:szCs w:val="18"/>
        </w:rPr>
      </w:pPr>
    </w:p>
    <w:p w14:paraId="6D9EB914" w14:textId="77777777" w:rsidR="003F19BC" w:rsidRDefault="003F19BC" w:rsidP="0035258E">
      <w:pPr>
        <w:jc w:val="center"/>
        <w:rPr>
          <w:rFonts w:cs="Arial"/>
          <w:b/>
          <w:sz w:val="18"/>
          <w:szCs w:val="18"/>
        </w:rPr>
      </w:pPr>
    </w:p>
    <w:p w14:paraId="5376182B" w14:textId="77777777" w:rsidR="003F19BC" w:rsidRDefault="003F19BC" w:rsidP="0035258E">
      <w:pPr>
        <w:jc w:val="center"/>
        <w:rPr>
          <w:rFonts w:cs="Arial"/>
          <w:b/>
          <w:sz w:val="18"/>
          <w:szCs w:val="18"/>
        </w:rPr>
      </w:pPr>
    </w:p>
    <w:p w14:paraId="4CF99B79" w14:textId="77777777" w:rsidR="003F19BC" w:rsidRDefault="003F19BC" w:rsidP="0035258E">
      <w:pPr>
        <w:jc w:val="center"/>
        <w:rPr>
          <w:rFonts w:cs="Arial"/>
          <w:b/>
          <w:sz w:val="18"/>
          <w:szCs w:val="18"/>
        </w:rPr>
      </w:pPr>
    </w:p>
    <w:p w14:paraId="4BD70103" w14:textId="77777777" w:rsidR="003F19BC" w:rsidRDefault="003F19BC" w:rsidP="0035258E">
      <w:pPr>
        <w:jc w:val="center"/>
        <w:rPr>
          <w:rFonts w:cs="Arial"/>
          <w:b/>
          <w:sz w:val="18"/>
          <w:szCs w:val="18"/>
        </w:rPr>
      </w:pPr>
    </w:p>
    <w:p w14:paraId="4E18FA55" w14:textId="77777777" w:rsidR="003F19BC" w:rsidRDefault="003F19BC" w:rsidP="0035258E">
      <w:pPr>
        <w:jc w:val="center"/>
        <w:rPr>
          <w:rFonts w:cs="Arial"/>
          <w:b/>
          <w:sz w:val="18"/>
          <w:szCs w:val="18"/>
        </w:rPr>
      </w:pPr>
    </w:p>
    <w:p w14:paraId="70107F76" w14:textId="5627C0B6"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F10FA8">
      <w:pPr>
        <w:pStyle w:val="Ttul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F10FA8">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F10FA8">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F10FA8">
      <w:pPr>
        <w:pStyle w:val="Ttul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F10FA8">
      <w:pPr>
        <w:pStyle w:val="Ttul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F10FA8">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F10FA8">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F10FA8">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F10FA8">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7F3844AD" w14:textId="79DAFFAB" w:rsidR="00233D00" w:rsidRDefault="00233D00" w:rsidP="00975EB3">
      <w:pPr>
        <w:spacing w:line="200" w:lineRule="exact"/>
        <w:jc w:val="center"/>
        <w:rPr>
          <w:b/>
          <w:sz w:val="18"/>
          <w:szCs w:val="18"/>
          <w:lang w:val="es-BO"/>
        </w:rPr>
      </w:pPr>
    </w:p>
    <w:p w14:paraId="618F3516" w14:textId="77777777" w:rsidR="004E5313" w:rsidRDefault="004E5313" w:rsidP="00975EB3">
      <w:pPr>
        <w:spacing w:line="200" w:lineRule="exact"/>
        <w:jc w:val="center"/>
        <w:rPr>
          <w:b/>
          <w:sz w:val="18"/>
          <w:szCs w:val="18"/>
          <w:lang w:val="es-BO"/>
        </w:rPr>
      </w:pPr>
    </w:p>
    <w:p w14:paraId="680D298A" w14:textId="5BFF89F8" w:rsidR="00233D00" w:rsidRDefault="00233D00" w:rsidP="00975EB3">
      <w:pPr>
        <w:spacing w:line="200" w:lineRule="exact"/>
        <w:jc w:val="center"/>
        <w:rPr>
          <w:b/>
          <w:sz w:val="18"/>
          <w:szCs w:val="18"/>
          <w:lang w:val="es-BO"/>
        </w:rPr>
      </w:pPr>
    </w:p>
    <w:p w14:paraId="755CCC14" w14:textId="040E0511" w:rsidR="00233D00" w:rsidRDefault="00233D00" w:rsidP="00975EB3">
      <w:pPr>
        <w:spacing w:line="200" w:lineRule="exact"/>
        <w:jc w:val="center"/>
        <w:rPr>
          <w:b/>
          <w:sz w:val="18"/>
          <w:szCs w:val="18"/>
          <w:lang w:val="es-BO"/>
        </w:rPr>
      </w:pPr>
    </w:p>
    <w:p w14:paraId="28E522F0" w14:textId="797A08C8" w:rsidR="00233D00" w:rsidRDefault="00233D00" w:rsidP="00975EB3">
      <w:pPr>
        <w:spacing w:line="200" w:lineRule="exact"/>
        <w:jc w:val="center"/>
        <w:rPr>
          <w:b/>
          <w:sz w:val="18"/>
          <w:szCs w:val="18"/>
          <w:lang w:val="es-BO"/>
        </w:rPr>
      </w:pPr>
    </w:p>
    <w:p w14:paraId="59AFD851" w14:textId="77777777" w:rsidR="00233D00" w:rsidRDefault="00233D00" w:rsidP="00975EB3">
      <w:pPr>
        <w:spacing w:line="200" w:lineRule="exact"/>
        <w:jc w:val="center"/>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F10FA8">
      <w:pPr>
        <w:pStyle w:val="Ttul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F10FA8">
            <w:pPr>
              <w:pStyle w:val="Prrafodelista"/>
              <w:numPr>
                <w:ilvl w:val="0"/>
                <w:numId w:val="24"/>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A67358">
        <w:trPr>
          <w:trHeight w:val="193"/>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685638C4" w:rsidR="00B35DBB" w:rsidRPr="00A40276" w:rsidRDefault="004E5313" w:rsidP="003B46C3">
            <w:pPr>
              <w:rPr>
                <w:rFonts w:ascii="Arial" w:hAnsi="Arial" w:cs="Arial"/>
                <w:lang w:val="es-BO"/>
              </w:rPr>
            </w:pPr>
            <w:r w:rsidRPr="004E5313">
              <w:rPr>
                <w:rFonts w:ascii="Arial" w:hAnsi="Arial" w:cs="Arial"/>
                <w:lang w:val="es-BO"/>
              </w:rPr>
              <w:t>EMPRESA NACIONAL DE ELECTRICIDAD</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3B31E274" w:rsidR="00B35DBB" w:rsidRPr="00A40276" w:rsidRDefault="004E5313" w:rsidP="00F14E31">
            <w:pPr>
              <w:rPr>
                <w:rFonts w:ascii="Arial" w:hAnsi="Arial" w:cs="Arial"/>
                <w:lang w:val="es-BO"/>
              </w:rPr>
            </w:pPr>
            <w:r w:rsidRPr="004E5313">
              <w:rPr>
                <w:rFonts w:ascii="Arial" w:hAnsi="Arial" w:cs="Arial"/>
                <w:lang w:val="es-BO"/>
              </w:rPr>
              <w:t>ENDE-ANPE-202</w:t>
            </w:r>
            <w:r w:rsidR="00C53140">
              <w:rPr>
                <w:rFonts w:ascii="Arial" w:hAnsi="Arial" w:cs="Arial"/>
                <w:lang w:val="es-BO"/>
              </w:rPr>
              <w:t>5</w:t>
            </w:r>
            <w:r w:rsidRPr="004E5313">
              <w:rPr>
                <w:rFonts w:ascii="Arial" w:hAnsi="Arial" w:cs="Arial"/>
                <w:lang w:val="es-BO"/>
              </w:rPr>
              <w:t>-</w:t>
            </w:r>
            <w:r w:rsidR="00C53140">
              <w:rPr>
                <w:rFonts w:ascii="Arial" w:hAnsi="Arial" w:cs="Arial"/>
                <w:lang w:val="es-BO"/>
              </w:rPr>
              <w:t>0</w:t>
            </w:r>
            <w:r w:rsidR="00D238C1">
              <w:rPr>
                <w:rFonts w:ascii="Arial" w:hAnsi="Arial" w:cs="Arial"/>
                <w:lang w:val="es-BO"/>
              </w:rPr>
              <w:t>1</w:t>
            </w:r>
            <w:r w:rsidR="0098157D">
              <w:rPr>
                <w:rFonts w:ascii="Arial" w:hAnsi="Arial" w:cs="Arial"/>
                <w:lang w:val="es-BO"/>
              </w:rPr>
              <w:t>9</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D238C1"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6924F59E" w:rsidR="00B35DBB" w:rsidRPr="00A40276" w:rsidRDefault="004E5313"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05178069" w:rsidR="00B35DBB" w:rsidRPr="00A40276" w:rsidRDefault="000A69C0" w:rsidP="003B46C3">
            <w:pPr>
              <w:rPr>
                <w:rFonts w:ascii="Arial" w:hAnsi="Arial" w:cs="Arial"/>
              </w:rPr>
            </w:pPr>
            <w:r>
              <w:rPr>
                <w:rFonts w:ascii="Arial" w:hAnsi="Arial" w:cs="Arial"/>
              </w:rPr>
              <w:t>5</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4D7F4206" w:rsidR="00B35DBB" w:rsidRPr="00A40276" w:rsidRDefault="004E5313"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1D6B55F5" w:rsidR="00B35DBB" w:rsidRPr="00A40276" w:rsidRDefault="004E5313" w:rsidP="003B46C3">
            <w:pPr>
              <w:rPr>
                <w:rFonts w:ascii="Arial" w:hAnsi="Arial" w:cs="Arial"/>
              </w:rPr>
            </w:pPr>
            <w:r>
              <w:rPr>
                <w:rFonts w:ascii="Arial" w:hAnsi="Arial" w:cs="Arial"/>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3941C946" w:rsidR="00B35DBB" w:rsidRPr="00A40276" w:rsidRDefault="004E5313" w:rsidP="003B46C3">
            <w:pPr>
              <w:rPr>
                <w:rFonts w:ascii="Arial" w:hAnsi="Arial" w:cs="Arial"/>
              </w:rPr>
            </w:pPr>
            <w:r>
              <w:rPr>
                <w:rFonts w:ascii="Arial" w:hAnsi="Arial" w:cs="Arial"/>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22C1A697" w:rsidR="00B35DBB" w:rsidRPr="00A40276" w:rsidRDefault="004E5313" w:rsidP="003B46C3">
            <w:pPr>
              <w:rPr>
                <w:rFonts w:ascii="Arial" w:hAnsi="Arial" w:cs="Arial"/>
              </w:rPr>
            </w:pPr>
            <w:r>
              <w:rPr>
                <w:rFonts w:ascii="Arial" w:hAnsi="Arial" w:cs="Arial"/>
              </w:rPr>
              <w:t>4</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0C6DC8A4" w:rsidR="00B35DBB" w:rsidRPr="00A40276" w:rsidRDefault="004E5313"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5E7B8D07" w:rsidR="00B35DBB" w:rsidRPr="00A40276" w:rsidRDefault="004E5313"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080E98F9" w:rsidR="00B35DBB" w:rsidRPr="00100CE4" w:rsidRDefault="0088180E" w:rsidP="003B46C3">
            <w:pPr>
              <w:rPr>
                <w:rFonts w:ascii="Arial" w:hAnsi="Arial" w:cs="Arial"/>
              </w:rPr>
            </w:pPr>
            <w:r w:rsidRPr="00100CE4">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47592D8B" w:rsidR="00B35DBB" w:rsidRPr="00100CE4" w:rsidRDefault="0088180E" w:rsidP="003B46C3">
            <w:pPr>
              <w:rPr>
                <w:rFonts w:ascii="Arial" w:hAnsi="Arial" w:cs="Arial"/>
              </w:rPr>
            </w:pPr>
            <w:r w:rsidRPr="00100CE4">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0C13875F" w:rsidR="00B35DBB" w:rsidRPr="00100CE4" w:rsidRDefault="00AA04F1" w:rsidP="003B46C3">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19D43939" w:rsidR="00B35DBB" w:rsidRPr="00100CE4" w:rsidRDefault="00D238C1" w:rsidP="003B46C3">
            <w:pPr>
              <w:rPr>
                <w:rFonts w:ascii="Arial" w:hAnsi="Arial" w:cs="Arial"/>
              </w:rPr>
            </w:pPr>
            <w:r w:rsidRPr="00100CE4">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1544775C" w:rsidR="00B35DBB" w:rsidRPr="00100CE4" w:rsidRDefault="00AA04F1" w:rsidP="003B46C3">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703C1498" w:rsidR="00B35DBB" w:rsidRPr="00100CE4" w:rsidRDefault="00AA04F1" w:rsidP="003B46C3">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4F6DFC6B" w:rsidR="00B35DBB" w:rsidRPr="00100CE4" w:rsidRDefault="00AA04F1" w:rsidP="003B46C3">
            <w:pPr>
              <w:rPr>
                <w:rFonts w:ascii="Arial" w:hAnsi="Arial" w:cs="Arial"/>
              </w:rPr>
            </w:pPr>
            <w:r>
              <w:rPr>
                <w:rFonts w:ascii="Arial" w:hAnsi="Arial" w:cs="Arial"/>
              </w:rPr>
              <w:t>3</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2C3720D0" w:rsidR="00B35DBB" w:rsidRPr="00A40276" w:rsidRDefault="000A69C0"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6DCF5C40"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50ECEAB6" w:rsidR="00B35DBB" w:rsidRPr="00A40276" w:rsidRDefault="004E5313"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5C934702" w:rsidR="00B35DBB" w:rsidRPr="00A40276" w:rsidRDefault="004E5313" w:rsidP="003B46C3">
            <w:pPr>
              <w:rPr>
                <w:rFonts w:ascii="Arial" w:hAnsi="Arial" w:cs="Arial"/>
              </w:rPr>
            </w:pPr>
            <w:r>
              <w:rPr>
                <w:rFonts w:ascii="Arial" w:hAnsi="Arial" w:cs="Arial"/>
              </w:rPr>
              <w:t>202</w:t>
            </w:r>
            <w:r w:rsidR="000A69C0">
              <w:rPr>
                <w:rFonts w:ascii="Arial" w:hAnsi="Arial" w:cs="Arial"/>
              </w:rPr>
              <w:t>5</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323"/>
        <w:gridCol w:w="279"/>
        <w:gridCol w:w="280"/>
        <w:gridCol w:w="271"/>
        <w:gridCol w:w="275"/>
        <w:gridCol w:w="274"/>
        <w:gridCol w:w="280"/>
        <w:gridCol w:w="276"/>
        <w:gridCol w:w="276"/>
        <w:gridCol w:w="295"/>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69"/>
      </w:tblGrid>
      <w:tr w:rsidR="00A40276" w:rsidRPr="00A40276" w14:paraId="6E0F6B28" w14:textId="77777777" w:rsidTr="00B41086">
        <w:trPr>
          <w:jc w:val="center"/>
        </w:trPr>
        <w:tc>
          <w:tcPr>
            <w:tcW w:w="2383"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297"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6" w:type="dxa"/>
            <w:shd w:val="clear" w:color="auto" w:fill="auto"/>
          </w:tcPr>
          <w:p w14:paraId="1862B117" w14:textId="77777777" w:rsidR="00B35DBB" w:rsidRPr="00A40276" w:rsidRDefault="00B35DBB" w:rsidP="003B46C3">
            <w:pPr>
              <w:rPr>
                <w:rFonts w:ascii="Arial" w:hAnsi="Arial" w:cs="Arial"/>
                <w:lang w:val="es-BO"/>
              </w:rPr>
            </w:pPr>
          </w:p>
        </w:tc>
        <w:tc>
          <w:tcPr>
            <w:tcW w:w="281" w:type="dxa"/>
            <w:shd w:val="clear" w:color="auto" w:fill="auto"/>
          </w:tcPr>
          <w:p w14:paraId="1D307502" w14:textId="77777777" w:rsidR="00B35DBB" w:rsidRPr="00A40276" w:rsidRDefault="00B35DBB" w:rsidP="003B46C3">
            <w:pPr>
              <w:rPr>
                <w:rFonts w:ascii="Arial" w:hAnsi="Arial" w:cs="Arial"/>
                <w:lang w:val="es-BO"/>
              </w:rPr>
            </w:pPr>
          </w:p>
        </w:tc>
        <w:tc>
          <w:tcPr>
            <w:tcW w:w="277" w:type="dxa"/>
            <w:shd w:val="clear" w:color="auto" w:fill="auto"/>
          </w:tcPr>
          <w:p w14:paraId="6705834C" w14:textId="77777777" w:rsidR="00B35DBB" w:rsidRPr="00A40276" w:rsidRDefault="00B35DBB" w:rsidP="003B46C3">
            <w:pPr>
              <w:rPr>
                <w:rFonts w:ascii="Arial" w:hAnsi="Arial" w:cs="Arial"/>
                <w:lang w:val="es-BO"/>
              </w:rPr>
            </w:pPr>
          </w:p>
        </w:tc>
        <w:tc>
          <w:tcPr>
            <w:tcW w:w="277" w:type="dxa"/>
            <w:shd w:val="clear" w:color="auto" w:fill="auto"/>
          </w:tcPr>
          <w:p w14:paraId="598AF5F1" w14:textId="77777777" w:rsidR="00B35DBB" w:rsidRPr="00A40276" w:rsidRDefault="00B35DBB" w:rsidP="003B46C3">
            <w:pPr>
              <w:rPr>
                <w:rFonts w:ascii="Arial" w:hAnsi="Arial" w:cs="Arial"/>
                <w:lang w:val="es-BO"/>
              </w:rPr>
            </w:pPr>
          </w:p>
        </w:tc>
        <w:tc>
          <w:tcPr>
            <w:tcW w:w="29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B41086">
        <w:trPr>
          <w:trHeight w:val="435"/>
          <w:jc w:val="center"/>
        </w:trPr>
        <w:tc>
          <w:tcPr>
            <w:tcW w:w="2383"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2"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A6E818" w14:textId="7027AD01" w:rsidR="00B35DBB" w:rsidRPr="004E5313" w:rsidRDefault="0098157D" w:rsidP="004E5313">
            <w:pPr>
              <w:rPr>
                <w:rFonts w:ascii="Arial" w:hAnsi="Arial" w:cs="Arial"/>
                <w:lang w:val="es-BO"/>
              </w:rPr>
            </w:pPr>
            <w:r w:rsidRPr="0098157D">
              <w:rPr>
                <w:rFonts w:ascii="Arial" w:hAnsi="Arial" w:cs="Arial"/>
                <w:lang w:val="es-BO"/>
              </w:rPr>
              <w:t>RENOVACIÓN DEL SOPORTE DEL SOFTWARE ZIMBRA - USTI</w:t>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B41086">
        <w:trPr>
          <w:jc w:val="center"/>
        </w:trPr>
        <w:tc>
          <w:tcPr>
            <w:tcW w:w="2383"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297"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6" w:type="dxa"/>
            <w:shd w:val="clear" w:color="auto" w:fill="auto"/>
          </w:tcPr>
          <w:p w14:paraId="262D701B" w14:textId="77777777" w:rsidR="00B35DBB" w:rsidRPr="00A40276" w:rsidRDefault="00B35DBB" w:rsidP="003B46C3">
            <w:pPr>
              <w:rPr>
                <w:rFonts w:ascii="Arial" w:hAnsi="Arial" w:cs="Arial"/>
                <w:lang w:val="es-BO"/>
              </w:rPr>
            </w:pPr>
          </w:p>
        </w:tc>
        <w:tc>
          <w:tcPr>
            <w:tcW w:w="281" w:type="dxa"/>
            <w:shd w:val="clear" w:color="auto" w:fill="auto"/>
          </w:tcPr>
          <w:p w14:paraId="38328BC2" w14:textId="77777777" w:rsidR="00B35DBB" w:rsidRPr="00A40276" w:rsidRDefault="00B35DBB" w:rsidP="003B46C3">
            <w:pPr>
              <w:rPr>
                <w:rFonts w:ascii="Arial" w:hAnsi="Arial" w:cs="Arial"/>
                <w:lang w:val="es-BO"/>
              </w:rPr>
            </w:pPr>
          </w:p>
        </w:tc>
        <w:tc>
          <w:tcPr>
            <w:tcW w:w="277" w:type="dxa"/>
            <w:shd w:val="clear" w:color="auto" w:fill="auto"/>
          </w:tcPr>
          <w:p w14:paraId="0628640D" w14:textId="77777777" w:rsidR="00B35DBB" w:rsidRPr="00A40276" w:rsidRDefault="00B35DBB" w:rsidP="003B46C3">
            <w:pPr>
              <w:rPr>
                <w:rFonts w:ascii="Arial" w:hAnsi="Arial" w:cs="Arial"/>
                <w:lang w:val="es-BO"/>
              </w:rPr>
            </w:pPr>
          </w:p>
        </w:tc>
        <w:tc>
          <w:tcPr>
            <w:tcW w:w="277" w:type="dxa"/>
            <w:shd w:val="clear" w:color="auto" w:fill="auto"/>
          </w:tcPr>
          <w:p w14:paraId="569300A4" w14:textId="77777777" w:rsidR="00B35DBB" w:rsidRPr="00A40276" w:rsidRDefault="00B35DBB" w:rsidP="003B46C3">
            <w:pPr>
              <w:rPr>
                <w:rFonts w:ascii="Arial" w:hAnsi="Arial" w:cs="Arial"/>
                <w:lang w:val="es-BO"/>
              </w:rPr>
            </w:pPr>
          </w:p>
        </w:tc>
        <w:tc>
          <w:tcPr>
            <w:tcW w:w="29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B41086">
        <w:trPr>
          <w:jc w:val="center"/>
        </w:trPr>
        <w:tc>
          <w:tcPr>
            <w:tcW w:w="2383"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191F40C8" w:rsidR="00B35DBB" w:rsidRPr="00A40276" w:rsidRDefault="002F2916" w:rsidP="003B46C3">
            <w:pPr>
              <w:rPr>
                <w:rFonts w:ascii="Arial" w:hAnsi="Arial" w:cs="Arial"/>
                <w:szCs w:val="2"/>
                <w:lang w:val="es-BO"/>
              </w:rPr>
            </w:pPr>
            <w:r>
              <w:rPr>
                <w:rFonts w:ascii="Arial" w:hAnsi="Arial" w:cs="Arial"/>
                <w:szCs w:val="2"/>
                <w:lang w:val="es-BO"/>
              </w:rPr>
              <w:t>X</w:t>
            </w:r>
          </w:p>
        </w:tc>
        <w:tc>
          <w:tcPr>
            <w:tcW w:w="2223"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3340D083"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B41086">
        <w:trPr>
          <w:jc w:val="center"/>
        </w:trPr>
        <w:tc>
          <w:tcPr>
            <w:tcW w:w="2383"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297"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6" w:type="dxa"/>
          </w:tcPr>
          <w:p w14:paraId="50B1C548" w14:textId="77777777" w:rsidR="00B35DBB" w:rsidRPr="00A40276" w:rsidRDefault="00B35DBB" w:rsidP="003B46C3">
            <w:pPr>
              <w:rPr>
                <w:rFonts w:ascii="Arial" w:hAnsi="Arial" w:cs="Arial"/>
                <w:sz w:val="8"/>
                <w:szCs w:val="8"/>
                <w:lang w:val="es-BO"/>
              </w:rPr>
            </w:pPr>
          </w:p>
        </w:tc>
        <w:tc>
          <w:tcPr>
            <w:tcW w:w="281" w:type="dxa"/>
          </w:tcPr>
          <w:p w14:paraId="4EEA32BF" w14:textId="77777777" w:rsidR="00B35DBB" w:rsidRPr="00A40276" w:rsidRDefault="00B35DBB" w:rsidP="003B46C3">
            <w:pPr>
              <w:rPr>
                <w:rFonts w:ascii="Arial" w:hAnsi="Arial" w:cs="Arial"/>
                <w:sz w:val="8"/>
                <w:szCs w:val="8"/>
                <w:lang w:val="es-BO"/>
              </w:rPr>
            </w:pPr>
          </w:p>
        </w:tc>
        <w:tc>
          <w:tcPr>
            <w:tcW w:w="277" w:type="dxa"/>
          </w:tcPr>
          <w:p w14:paraId="09A9B031" w14:textId="77777777" w:rsidR="00B35DBB" w:rsidRPr="00A40276" w:rsidRDefault="00B35DBB" w:rsidP="003B46C3">
            <w:pPr>
              <w:rPr>
                <w:rFonts w:ascii="Arial" w:hAnsi="Arial" w:cs="Arial"/>
                <w:sz w:val="8"/>
                <w:szCs w:val="8"/>
                <w:lang w:val="es-BO"/>
              </w:rPr>
            </w:pPr>
          </w:p>
        </w:tc>
        <w:tc>
          <w:tcPr>
            <w:tcW w:w="277" w:type="dxa"/>
          </w:tcPr>
          <w:p w14:paraId="4DD9035E" w14:textId="77777777" w:rsidR="00B35DBB" w:rsidRPr="00A40276" w:rsidRDefault="00B35DBB" w:rsidP="003B46C3">
            <w:pPr>
              <w:rPr>
                <w:rFonts w:ascii="Arial" w:hAnsi="Arial" w:cs="Arial"/>
                <w:sz w:val="8"/>
                <w:szCs w:val="8"/>
                <w:lang w:val="es-BO"/>
              </w:rPr>
            </w:pPr>
          </w:p>
        </w:tc>
        <w:tc>
          <w:tcPr>
            <w:tcW w:w="29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B41086">
        <w:trPr>
          <w:jc w:val="center"/>
        </w:trPr>
        <w:tc>
          <w:tcPr>
            <w:tcW w:w="2383"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23"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9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B41086">
        <w:trPr>
          <w:jc w:val="center"/>
        </w:trPr>
        <w:tc>
          <w:tcPr>
            <w:tcW w:w="2383"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297"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6" w:type="dxa"/>
            <w:shd w:val="clear" w:color="auto" w:fill="auto"/>
          </w:tcPr>
          <w:p w14:paraId="7B785FEF" w14:textId="77777777" w:rsidR="00B35DBB" w:rsidRPr="00A40276" w:rsidRDefault="00B35DBB" w:rsidP="003B46C3">
            <w:pPr>
              <w:rPr>
                <w:rFonts w:ascii="Arial" w:hAnsi="Arial" w:cs="Arial"/>
                <w:lang w:val="es-BO"/>
              </w:rPr>
            </w:pPr>
          </w:p>
        </w:tc>
        <w:tc>
          <w:tcPr>
            <w:tcW w:w="281" w:type="dxa"/>
            <w:shd w:val="clear" w:color="auto" w:fill="auto"/>
          </w:tcPr>
          <w:p w14:paraId="54055A05" w14:textId="77777777" w:rsidR="00B35DBB" w:rsidRPr="00A40276" w:rsidRDefault="00B35DBB" w:rsidP="003B46C3">
            <w:pPr>
              <w:rPr>
                <w:rFonts w:ascii="Arial" w:hAnsi="Arial" w:cs="Arial"/>
                <w:lang w:val="es-BO"/>
              </w:rPr>
            </w:pPr>
          </w:p>
        </w:tc>
        <w:tc>
          <w:tcPr>
            <w:tcW w:w="277" w:type="dxa"/>
            <w:shd w:val="clear" w:color="auto" w:fill="auto"/>
          </w:tcPr>
          <w:p w14:paraId="6C5B57F1" w14:textId="77777777" w:rsidR="00B35DBB" w:rsidRPr="00A40276" w:rsidRDefault="00B35DBB" w:rsidP="003B46C3">
            <w:pPr>
              <w:rPr>
                <w:rFonts w:ascii="Arial" w:hAnsi="Arial" w:cs="Arial"/>
                <w:lang w:val="es-BO"/>
              </w:rPr>
            </w:pPr>
          </w:p>
        </w:tc>
        <w:tc>
          <w:tcPr>
            <w:tcW w:w="277" w:type="dxa"/>
            <w:shd w:val="clear" w:color="auto" w:fill="auto"/>
          </w:tcPr>
          <w:p w14:paraId="0749A87F" w14:textId="77777777" w:rsidR="00B35DBB" w:rsidRPr="00A40276" w:rsidRDefault="00B35DBB" w:rsidP="003B46C3">
            <w:pPr>
              <w:rPr>
                <w:rFonts w:ascii="Arial" w:hAnsi="Arial" w:cs="Arial"/>
                <w:lang w:val="es-BO"/>
              </w:rPr>
            </w:pPr>
          </w:p>
        </w:tc>
        <w:tc>
          <w:tcPr>
            <w:tcW w:w="29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B41086">
        <w:trPr>
          <w:jc w:val="center"/>
        </w:trPr>
        <w:tc>
          <w:tcPr>
            <w:tcW w:w="2383"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637DC9C" w:rsidR="00B35DBB" w:rsidRPr="00A40276" w:rsidRDefault="004E5313" w:rsidP="003B46C3">
            <w:pPr>
              <w:rPr>
                <w:rFonts w:ascii="Arial" w:hAnsi="Arial" w:cs="Arial"/>
                <w:lang w:val="es-BO"/>
              </w:rPr>
            </w:pPr>
            <w:r w:rsidRPr="004E5313">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96"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B41086">
        <w:trPr>
          <w:jc w:val="center"/>
        </w:trPr>
        <w:tc>
          <w:tcPr>
            <w:tcW w:w="2383"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297"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6" w:type="dxa"/>
            <w:shd w:val="clear" w:color="auto" w:fill="auto"/>
          </w:tcPr>
          <w:p w14:paraId="64DF81FE" w14:textId="77777777" w:rsidR="00B35DBB" w:rsidRPr="00A40276" w:rsidRDefault="00B35DBB" w:rsidP="003B46C3">
            <w:pPr>
              <w:rPr>
                <w:rFonts w:ascii="Arial" w:hAnsi="Arial" w:cs="Arial"/>
                <w:lang w:val="es-BO"/>
              </w:rPr>
            </w:pPr>
          </w:p>
        </w:tc>
        <w:tc>
          <w:tcPr>
            <w:tcW w:w="281" w:type="dxa"/>
            <w:shd w:val="clear" w:color="auto" w:fill="auto"/>
          </w:tcPr>
          <w:p w14:paraId="6D8AE47B" w14:textId="77777777" w:rsidR="00B35DBB" w:rsidRPr="00A40276" w:rsidRDefault="00B35DBB" w:rsidP="003B46C3">
            <w:pPr>
              <w:rPr>
                <w:rFonts w:ascii="Arial" w:hAnsi="Arial" w:cs="Arial"/>
                <w:lang w:val="es-BO"/>
              </w:rPr>
            </w:pPr>
          </w:p>
        </w:tc>
        <w:tc>
          <w:tcPr>
            <w:tcW w:w="277" w:type="dxa"/>
            <w:shd w:val="clear" w:color="auto" w:fill="auto"/>
          </w:tcPr>
          <w:p w14:paraId="046C4284" w14:textId="77777777" w:rsidR="00B35DBB" w:rsidRPr="00A40276" w:rsidRDefault="00B35DBB" w:rsidP="003B46C3">
            <w:pPr>
              <w:rPr>
                <w:rFonts w:ascii="Arial" w:hAnsi="Arial" w:cs="Arial"/>
                <w:lang w:val="es-BO"/>
              </w:rPr>
            </w:pPr>
          </w:p>
        </w:tc>
        <w:tc>
          <w:tcPr>
            <w:tcW w:w="277" w:type="dxa"/>
            <w:shd w:val="clear" w:color="auto" w:fill="auto"/>
          </w:tcPr>
          <w:p w14:paraId="484070EF" w14:textId="77777777" w:rsidR="00B35DBB" w:rsidRPr="00A40276" w:rsidRDefault="00B35DBB" w:rsidP="003B46C3">
            <w:pPr>
              <w:rPr>
                <w:rFonts w:ascii="Arial" w:hAnsi="Arial" w:cs="Arial"/>
                <w:lang w:val="es-BO"/>
              </w:rPr>
            </w:pPr>
          </w:p>
        </w:tc>
        <w:tc>
          <w:tcPr>
            <w:tcW w:w="29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B41086">
        <w:trPr>
          <w:jc w:val="center"/>
        </w:trPr>
        <w:tc>
          <w:tcPr>
            <w:tcW w:w="2383" w:type="dxa"/>
            <w:vMerge w:val="restart"/>
            <w:tcBorders>
              <w:left w:val="single" w:sz="12" w:space="0" w:color="244061" w:themeColor="accent1" w:themeShade="80"/>
              <w:right w:val="single" w:sz="4" w:space="0" w:color="auto"/>
            </w:tcBorders>
            <w:vAlign w:val="center"/>
          </w:tcPr>
          <w:p w14:paraId="3ABB2CD2" w14:textId="77777777" w:rsidR="00B35DBB" w:rsidRPr="00302116" w:rsidRDefault="00B35DBB" w:rsidP="003B46C3">
            <w:pPr>
              <w:jc w:val="right"/>
              <w:rPr>
                <w:rFonts w:ascii="Arial" w:hAnsi="Arial" w:cs="Arial"/>
                <w:lang w:val="es-BO"/>
              </w:rPr>
            </w:pPr>
            <w:r w:rsidRPr="00302116">
              <w:rPr>
                <w:rFonts w:ascii="Arial" w:hAnsi="Arial" w:cs="Arial"/>
                <w:lang w:val="es-BO"/>
              </w:rPr>
              <w:t>Precio Referencial</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236169D9" w:rsidR="00921735" w:rsidRPr="00F53EF8" w:rsidRDefault="000746F2" w:rsidP="00F14E31">
            <w:pPr>
              <w:jc w:val="both"/>
              <w:rPr>
                <w:rFonts w:ascii="Arial" w:hAnsi="Arial" w:cs="Arial"/>
                <w:lang w:val="es-BO"/>
              </w:rPr>
            </w:pPr>
            <w:r>
              <w:rPr>
                <w:rFonts w:ascii="Arial" w:hAnsi="Arial" w:cs="Arial"/>
                <w:lang w:val="es-BO"/>
              </w:rPr>
              <w:t xml:space="preserve">Bs. </w:t>
            </w:r>
            <w:r w:rsidR="00CA3DCC" w:rsidRPr="00CA3DCC">
              <w:rPr>
                <w:rFonts w:ascii="Arial" w:hAnsi="Arial" w:cs="Arial"/>
                <w:lang w:val="es-BO"/>
              </w:rPr>
              <w:t>200.000,00 (Doscientos mil 00/100 bolivianos)</w:t>
            </w:r>
            <w:r w:rsidR="00302116" w:rsidRPr="00F53EF8">
              <w:rPr>
                <w:rFonts w:ascii="Arial" w:hAnsi="Arial" w:cs="Arial"/>
                <w:lang w:val="es-BO"/>
              </w:rPr>
              <w:t>.</w:t>
            </w: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B41086">
        <w:trPr>
          <w:jc w:val="center"/>
        </w:trPr>
        <w:tc>
          <w:tcPr>
            <w:tcW w:w="2383"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B41086">
        <w:trPr>
          <w:jc w:val="center"/>
        </w:trPr>
        <w:tc>
          <w:tcPr>
            <w:tcW w:w="2383"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297"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6" w:type="dxa"/>
            <w:shd w:val="clear" w:color="auto" w:fill="auto"/>
          </w:tcPr>
          <w:p w14:paraId="542A2356" w14:textId="77777777" w:rsidR="00B35DBB" w:rsidRPr="00A40276" w:rsidRDefault="00B35DBB" w:rsidP="003B46C3">
            <w:pPr>
              <w:rPr>
                <w:rFonts w:ascii="Arial" w:hAnsi="Arial" w:cs="Arial"/>
                <w:lang w:val="es-BO"/>
              </w:rPr>
            </w:pPr>
          </w:p>
        </w:tc>
        <w:tc>
          <w:tcPr>
            <w:tcW w:w="281" w:type="dxa"/>
            <w:shd w:val="clear" w:color="auto" w:fill="auto"/>
          </w:tcPr>
          <w:p w14:paraId="6F9A8CBB" w14:textId="77777777" w:rsidR="00B35DBB" w:rsidRPr="00A40276" w:rsidRDefault="00B35DBB" w:rsidP="003B46C3">
            <w:pPr>
              <w:rPr>
                <w:rFonts w:ascii="Arial" w:hAnsi="Arial" w:cs="Arial"/>
                <w:lang w:val="es-BO"/>
              </w:rPr>
            </w:pPr>
          </w:p>
        </w:tc>
        <w:tc>
          <w:tcPr>
            <w:tcW w:w="277" w:type="dxa"/>
            <w:shd w:val="clear" w:color="auto" w:fill="auto"/>
          </w:tcPr>
          <w:p w14:paraId="1715D0C1" w14:textId="77777777" w:rsidR="00B35DBB" w:rsidRPr="00A40276" w:rsidRDefault="00B35DBB" w:rsidP="003B46C3">
            <w:pPr>
              <w:rPr>
                <w:rFonts w:ascii="Arial" w:hAnsi="Arial" w:cs="Arial"/>
                <w:lang w:val="es-BO"/>
              </w:rPr>
            </w:pPr>
          </w:p>
        </w:tc>
        <w:tc>
          <w:tcPr>
            <w:tcW w:w="277" w:type="dxa"/>
            <w:shd w:val="clear" w:color="auto" w:fill="auto"/>
          </w:tcPr>
          <w:p w14:paraId="3AF64877" w14:textId="77777777" w:rsidR="00B35DBB" w:rsidRPr="00A40276" w:rsidRDefault="00B35DBB" w:rsidP="003B46C3">
            <w:pPr>
              <w:rPr>
                <w:rFonts w:ascii="Arial" w:hAnsi="Arial" w:cs="Arial"/>
                <w:lang w:val="es-BO"/>
              </w:rPr>
            </w:pPr>
          </w:p>
        </w:tc>
        <w:tc>
          <w:tcPr>
            <w:tcW w:w="29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B41086">
        <w:trPr>
          <w:trHeight w:val="240"/>
          <w:jc w:val="center"/>
        </w:trPr>
        <w:tc>
          <w:tcPr>
            <w:tcW w:w="2383"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53806697" w:rsidR="00B35DBB" w:rsidRPr="00A40276" w:rsidRDefault="00302116" w:rsidP="003B46C3">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405"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B41086">
        <w:trPr>
          <w:jc w:val="center"/>
        </w:trPr>
        <w:tc>
          <w:tcPr>
            <w:tcW w:w="2383"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297"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6" w:type="dxa"/>
            <w:shd w:val="clear" w:color="auto" w:fill="auto"/>
          </w:tcPr>
          <w:p w14:paraId="4807FFFD" w14:textId="77777777" w:rsidR="00B35DBB" w:rsidRPr="00A40276" w:rsidRDefault="00B35DBB" w:rsidP="003B46C3">
            <w:pPr>
              <w:rPr>
                <w:rFonts w:ascii="Arial" w:hAnsi="Arial" w:cs="Arial"/>
                <w:lang w:val="es-BO"/>
              </w:rPr>
            </w:pPr>
          </w:p>
        </w:tc>
        <w:tc>
          <w:tcPr>
            <w:tcW w:w="281" w:type="dxa"/>
            <w:shd w:val="clear" w:color="auto" w:fill="auto"/>
          </w:tcPr>
          <w:p w14:paraId="75F46972" w14:textId="77777777" w:rsidR="00B35DBB" w:rsidRPr="00A40276" w:rsidRDefault="00B35DBB" w:rsidP="003B46C3">
            <w:pPr>
              <w:rPr>
                <w:rFonts w:ascii="Arial" w:hAnsi="Arial" w:cs="Arial"/>
                <w:lang w:val="es-BO"/>
              </w:rPr>
            </w:pPr>
          </w:p>
        </w:tc>
        <w:tc>
          <w:tcPr>
            <w:tcW w:w="277" w:type="dxa"/>
            <w:shd w:val="clear" w:color="auto" w:fill="auto"/>
          </w:tcPr>
          <w:p w14:paraId="3C7E20C4" w14:textId="77777777" w:rsidR="00B35DBB" w:rsidRPr="00A40276" w:rsidRDefault="00B35DBB" w:rsidP="003B46C3">
            <w:pPr>
              <w:rPr>
                <w:rFonts w:ascii="Arial" w:hAnsi="Arial" w:cs="Arial"/>
                <w:lang w:val="es-BO"/>
              </w:rPr>
            </w:pPr>
          </w:p>
        </w:tc>
        <w:tc>
          <w:tcPr>
            <w:tcW w:w="277" w:type="dxa"/>
            <w:shd w:val="clear" w:color="auto" w:fill="auto"/>
          </w:tcPr>
          <w:p w14:paraId="4DBBDDD6" w14:textId="77777777" w:rsidR="00B35DBB" w:rsidRPr="00A40276" w:rsidRDefault="00B35DBB" w:rsidP="003B46C3">
            <w:pPr>
              <w:rPr>
                <w:rFonts w:ascii="Arial" w:hAnsi="Arial" w:cs="Arial"/>
                <w:lang w:val="es-BO"/>
              </w:rPr>
            </w:pPr>
          </w:p>
        </w:tc>
        <w:tc>
          <w:tcPr>
            <w:tcW w:w="29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B41086">
        <w:trPr>
          <w:jc w:val="center"/>
        </w:trPr>
        <w:tc>
          <w:tcPr>
            <w:tcW w:w="2383" w:type="dxa"/>
            <w:vMerge w:val="restart"/>
            <w:tcBorders>
              <w:left w:val="single" w:sz="12" w:space="0" w:color="244061" w:themeColor="accent1" w:themeShade="80"/>
              <w:right w:val="single" w:sz="4" w:space="0" w:color="auto"/>
            </w:tcBorders>
            <w:vAlign w:val="center"/>
          </w:tcPr>
          <w:p w14:paraId="11DC63C8" w14:textId="77777777" w:rsidR="00B35DBB" w:rsidRPr="00302116" w:rsidRDefault="00BA2001" w:rsidP="003B46C3">
            <w:pPr>
              <w:jc w:val="right"/>
              <w:rPr>
                <w:rFonts w:ascii="Arial" w:hAnsi="Arial" w:cs="Arial"/>
                <w:i/>
                <w:lang w:val="es-BO"/>
              </w:rPr>
            </w:pPr>
            <w:r w:rsidRPr="00302116">
              <w:rPr>
                <w:rFonts w:ascii="Arial" w:hAnsi="Arial" w:cs="Arial"/>
                <w:lang w:val="es-BO"/>
              </w:rPr>
              <w:t>Plazo de Prestación del Servicio (días calendario)</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1CF9B3" w14:textId="42A7E147" w:rsidR="00CA3DCC" w:rsidRPr="00CA3DCC" w:rsidRDefault="00CA3DCC" w:rsidP="00CA3DCC">
            <w:pPr>
              <w:jc w:val="both"/>
              <w:rPr>
                <w:rFonts w:ascii="Arial" w:hAnsi="Arial" w:cs="Arial"/>
                <w:lang w:val="es-BO"/>
              </w:rPr>
            </w:pPr>
            <w:r w:rsidRPr="00CA3DCC">
              <w:rPr>
                <w:rFonts w:ascii="Arial" w:hAnsi="Arial" w:cs="Arial"/>
                <w:lang w:val="es-BO"/>
              </w:rPr>
              <w:t xml:space="preserve">El plazo máximo para la activación del servicio de renovación del software por parte del proveedor no deberá exceder los quince </w:t>
            </w:r>
            <w:r w:rsidR="008D0884">
              <w:rPr>
                <w:rFonts w:ascii="Arial" w:hAnsi="Arial" w:cs="Arial"/>
                <w:lang w:val="es-BO"/>
              </w:rPr>
              <w:t xml:space="preserve">(15) días calendario, computable </w:t>
            </w:r>
            <w:r w:rsidRPr="00CA3DCC">
              <w:rPr>
                <w:rFonts w:ascii="Arial" w:hAnsi="Arial" w:cs="Arial"/>
                <w:lang w:val="es-BO"/>
              </w:rPr>
              <w:t xml:space="preserve">a partir del día siguiente </w:t>
            </w:r>
            <w:r w:rsidR="008D0884" w:rsidRPr="00CA3DCC">
              <w:rPr>
                <w:rFonts w:ascii="Arial" w:hAnsi="Arial" w:cs="Arial"/>
                <w:lang w:val="es-BO"/>
              </w:rPr>
              <w:t xml:space="preserve">hábil </w:t>
            </w:r>
            <w:r w:rsidR="008D0884">
              <w:rPr>
                <w:rFonts w:ascii="Arial" w:hAnsi="Arial" w:cs="Arial"/>
                <w:lang w:val="es-BO"/>
              </w:rPr>
              <w:t>d</w:t>
            </w:r>
            <w:r w:rsidRPr="00CA3DCC">
              <w:rPr>
                <w:rFonts w:ascii="Arial" w:hAnsi="Arial" w:cs="Arial"/>
                <w:lang w:val="es-BO"/>
              </w:rPr>
              <w:t xml:space="preserve">e </w:t>
            </w:r>
            <w:r w:rsidR="008D0884">
              <w:rPr>
                <w:rFonts w:ascii="Arial" w:hAnsi="Arial" w:cs="Arial"/>
                <w:lang w:val="es-BO"/>
              </w:rPr>
              <w:t>la suscripción de</w:t>
            </w:r>
            <w:r w:rsidRPr="00CA3DCC">
              <w:rPr>
                <w:rFonts w:ascii="Arial" w:hAnsi="Arial" w:cs="Arial"/>
                <w:lang w:val="es-BO"/>
              </w:rPr>
              <w:t xml:space="preserve"> contrato.</w:t>
            </w:r>
          </w:p>
          <w:p w14:paraId="4EECB5B7" w14:textId="29A402D9" w:rsidR="00B35DBB" w:rsidRPr="00302116" w:rsidRDefault="00CA3DCC" w:rsidP="00CA3DCC">
            <w:pPr>
              <w:jc w:val="both"/>
              <w:rPr>
                <w:rFonts w:ascii="Arial" w:hAnsi="Arial" w:cs="Arial"/>
                <w:i/>
                <w:lang w:val="es-BO"/>
              </w:rPr>
            </w:pPr>
            <w:r w:rsidRPr="00CA3DCC">
              <w:rPr>
                <w:rFonts w:ascii="Arial" w:hAnsi="Arial" w:cs="Arial"/>
                <w:lang w:val="es-BO"/>
              </w:rPr>
              <w:t>El servicio tendrá vigencia hasta el 17 de mayo de 2026 y se brindará bajo la modalidad de soporte continuo, las 24 horas del día, los 7 días de la semana (24/7)</w:t>
            </w:r>
            <w:r w:rsidR="000A0940" w:rsidRPr="006F4645">
              <w:rPr>
                <w:rFonts w:ascii="Arial" w:hAnsi="Arial" w:cs="Arial"/>
                <w:lang w:val="es-BO"/>
              </w:rPr>
              <w:t>.</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B41086">
        <w:trPr>
          <w:jc w:val="center"/>
        </w:trPr>
        <w:tc>
          <w:tcPr>
            <w:tcW w:w="2383"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B41086">
        <w:trPr>
          <w:jc w:val="center"/>
        </w:trPr>
        <w:tc>
          <w:tcPr>
            <w:tcW w:w="2383"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297"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6" w:type="dxa"/>
            <w:shd w:val="clear" w:color="auto" w:fill="auto"/>
          </w:tcPr>
          <w:p w14:paraId="44F62435" w14:textId="77777777" w:rsidR="00B35DBB" w:rsidRPr="00A40276" w:rsidRDefault="00B35DBB" w:rsidP="003B46C3">
            <w:pPr>
              <w:rPr>
                <w:rFonts w:ascii="Arial" w:hAnsi="Arial" w:cs="Arial"/>
                <w:lang w:val="es-BO"/>
              </w:rPr>
            </w:pPr>
          </w:p>
        </w:tc>
        <w:tc>
          <w:tcPr>
            <w:tcW w:w="281" w:type="dxa"/>
            <w:shd w:val="clear" w:color="auto" w:fill="auto"/>
          </w:tcPr>
          <w:p w14:paraId="31D7E3BD" w14:textId="77777777" w:rsidR="00B35DBB" w:rsidRPr="00A40276" w:rsidRDefault="00B35DBB" w:rsidP="003B46C3">
            <w:pPr>
              <w:rPr>
                <w:rFonts w:ascii="Arial" w:hAnsi="Arial" w:cs="Arial"/>
                <w:lang w:val="es-BO"/>
              </w:rPr>
            </w:pPr>
          </w:p>
        </w:tc>
        <w:tc>
          <w:tcPr>
            <w:tcW w:w="277" w:type="dxa"/>
            <w:shd w:val="clear" w:color="auto" w:fill="auto"/>
          </w:tcPr>
          <w:p w14:paraId="4248A55F" w14:textId="77777777" w:rsidR="00B35DBB" w:rsidRPr="00A40276" w:rsidRDefault="00B35DBB" w:rsidP="003B46C3">
            <w:pPr>
              <w:rPr>
                <w:rFonts w:ascii="Arial" w:hAnsi="Arial" w:cs="Arial"/>
                <w:lang w:val="es-BO"/>
              </w:rPr>
            </w:pPr>
          </w:p>
        </w:tc>
        <w:tc>
          <w:tcPr>
            <w:tcW w:w="277" w:type="dxa"/>
            <w:shd w:val="clear" w:color="auto" w:fill="auto"/>
          </w:tcPr>
          <w:p w14:paraId="77FD13F0" w14:textId="77777777" w:rsidR="00B35DBB" w:rsidRPr="00A40276" w:rsidRDefault="00B35DBB" w:rsidP="003B46C3">
            <w:pPr>
              <w:rPr>
                <w:rFonts w:ascii="Arial" w:hAnsi="Arial" w:cs="Arial"/>
                <w:lang w:val="es-BO"/>
              </w:rPr>
            </w:pPr>
          </w:p>
        </w:tc>
        <w:tc>
          <w:tcPr>
            <w:tcW w:w="29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B41086">
        <w:trPr>
          <w:jc w:val="center"/>
        </w:trPr>
        <w:tc>
          <w:tcPr>
            <w:tcW w:w="2383"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5FFBEA5A" w:rsidR="00BA2001" w:rsidRPr="00A40276" w:rsidRDefault="00CA3DCC" w:rsidP="00CA3DCC">
            <w:pPr>
              <w:jc w:val="both"/>
              <w:rPr>
                <w:rFonts w:ascii="Arial" w:hAnsi="Arial" w:cs="Arial"/>
                <w:b/>
                <w:i/>
                <w:lang w:val="es-BO"/>
              </w:rPr>
            </w:pPr>
            <w:r w:rsidRPr="00CA3DCC">
              <w:rPr>
                <w:rFonts w:ascii="Arial" w:hAnsi="Arial" w:cs="Arial"/>
              </w:rPr>
              <w:t>La activación del soporte podrá realizarse de forma presencial en el Centro de Cómputo de ENDE, ubicado en la calle Colombia N.º 655 de la ciudad de Cochabamba, o de manera remota. En ambos casos, los trabajos deberán ser coordinados previamente con el personal designado por ENDE.</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B41086">
        <w:trPr>
          <w:jc w:val="center"/>
        </w:trPr>
        <w:tc>
          <w:tcPr>
            <w:tcW w:w="2383"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B41086">
        <w:trPr>
          <w:jc w:val="center"/>
        </w:trPr>
        <w:tc>
          <w:tcPr>
            <w:tcW w:w="2383"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297" w:type="dxa"/>
            <w:shd w:val="clear" w:color="auto" w:fill="auto"/>
          </w:tcPr>
          <w:p w14:paraId="15AF7106" w14:textId="77777777" w:rsidR="00BA2001" w:rsidRPr="00A40276" w:rsidRDefault="00BA2001" w:rsidP="003B46C3">
            <w:pPr>
              <w:rPr>
                <w:rFonts w:ascii="Arial" w:hAnsi="Arial" w:cs="Arial"/>
                <w:lang w:val="es-BO"/>
              </w:rPr>
            </w:pPr>
          </w:p>
        </w:tc>
        <w:tc>
          <w:tcPr>
            <w:tcW w:w="281" w:type="dxa"/>
            <w:shd w:val="clear" w:color="auto" w:fill="auto"/>
          </w:tcPr>
          <w:p w14:paraId="068FC1EF" w14:textId="77777777" w:rsidR="00BA2001" w:rsidRPr="00A40276" w:rsidRDefault="00BA2001" w:rsidP="003B46C3">
            <w:pPr>
              <w:rPr>
                <w:rFonts w:ascii="Arial" w:hAnsi="Arial" w:cs="Arial"/>
                <w:lang w:val="es-BO"/>
              </w:rPr>
            </w:pPr>
          </w:p>
        </w:tc>
        <w:tc>
          <w:tcPr>
            <w:tcW w:w="282" w:type="dxa"/>
            <w:shd w:val="clear" w:color="auto" w:fill="auto"/>
          </w:tcPr>
          <w:p w14:paraId="540F9DA1" w14:textId="77777777" w:rsidR="00BA2001" w:rsidRPr="00A40276" w:rsidRDefault="00BA2001" w:rsidP="003B46C3">
            <w:pPr>
              <w:rPr>
                <w:rFonts w:ascii="Arial" w:hAnsi="Arial" w:cs="Arial"/>
                <w:lang w:val="es-BO"/>
              </w:rPr>
            </w:pPr>
          </w:p>
        </w:tc>
        <w:tc>
          <w:tcPr>
            <w:tcW w:w="272" w:type="dxa"/>
            <w:shd w:val="clear" w:color="auto" w:fill="auto"/>
          </w:tcPr>
          <w:p w14:paraId="761EFEFA" w14:textId="77777777" w:rsidR="00BA2001" w:rsidRPr="00A40276" w:rsidRDefault="00BA2001" w:rsidP="003B46C3">
            <w:pPr>
              <w:rPr>
                <w:rFonts w:ascii="Arial" w:hAnsi="Arial" w:cs="Arial"/>
                <w:lang w:val="es-BO"/>
              </w:rPr>
            </w:pPr>
          </w:p>
        </w:tc>
        <w:tc>
          <w:tcPr>
            <w:tcW w:w="277" w:type="dxa"/>
            <w:shd w:val="clear" w:color="auto" w:fill="auto"/>
          </w:tcPr>
          <w:p w14:paraId="1E28C6B1" w14:textId="77777777" w:rsidR="00BA2001" w:rsidRPr="00A40276" w:rsidRDefault="00BA2001" w:rsidP="003B46C3">
            <w:pPr>
              <w:rPr>
                <w:rFonts w:ascii="Arial" w:hAnsi="Arial" w:cs="Arial"/>
                <w:lang w:val="es-BO"/>
              </w:rPr>
            </w:pPr>
          </w:p>
        </w:tc>
        <w:tc>
          <w:tcPr>
            <w:tcW w:w="276" w:type="dxa"/>
            <w:shd w:val="clear" w:color="auto" w:fill="auto"/>
          </w:tcPr>
          <w:p w14:paraId="1D5B302C" w14:textId="77777777" w:rsidR="00BA2001" w:rsidRPr="00A40276" w:rsidRDefault="00BA2001" w:rsidP="003B46C3">
            <w:pPr>
              <w:rPr>
                <w:rFonts w:ascii="Arial" w:hAnsi="Arial" w:cs="Arial"/>
                <w:lang w:val="es-BO"/>
              </w:rPr>
            </w:pPr>
          </w:p>
        </w:tc>
        <w:tc>
          <w:tcPr>
            <w:tcW w:w="281" w:type="dxa"/>
            <w:shd w:val="clear" w:color="auto" w:fill="auto"/>
          </w:tcPr>
          <w:p w14:paraId="4E53C07B" w14:textId="77777777" w:rsidR="00BA2001" w:rsidRPr="00A40276" w:rsidRDefault="00BA2001" w:rsidP="003B46C3">
            <w:pPr>
              <w:rPr>
                <w:rFonts w:ascii="Arial" w:hAnsi="Arial" w:cs="Arial"/>
                <w:lang w:val="es-BO"/>
              </w:rPr>
            </w:pPr>
          </w:p>
        </w:tc>
        <w:tc>
          <w:tcPr>
            <w:tcW w:w="277" w:type="dxa"/>
            <w:shd w:val="clear" w:color="auto" w:fill="auto"/>
          </w:tcPr>
          <w:p w14:paraId="7E0C06DF" w14:textId="77777777" w:rsidR="00BA2001" w:rsidRPr="00A40276" w:rsidRDefault="00BA2001" w:rsidP="003B46C3">
            <w:pPr>
              <w:rPr>
                <w:rFonts w:ascii="Arial" w:hAnsi="Arial" w:cs="Arial"/>
                <w:lang w:val="es-BO"/>
              </w:rPr>
            </w:pPr>
          </w:p>
        </w:tc>
        <w:tc>
          <w:tcPr>
            <w:tcW w:w="277" w:type="dxa"/>
            <w:shd w:val="clear" w:color="auto" w:fill="auto"/>
          </w:tcPr>
          <w:p w14:paraId="2E709133" w14:textId="77777777" w:rsidR="00BA2001" w:rsidRPr="00A40276" w:rsidRDefault="00BA2001" w:rsidP="003B46C3">
            <w:pPr>
              <w:rPr>
                <w:rFonts w:ascii="Arial" w:hAnsi="Arial" w:cs="Arial"/>
                <w:lang w:val="es-BO"/>
              </w:rPr>
            </w:pPr>
          </w:p>
        </w:tc>
        <w:tc>
          <w:tcPr>
            <w:tcW w:w="296" w:type="dxa"/>
            <w:shd w:val="clear" w:color="auto" w:fill="auto"/>
          </w:tcPr>
          <w:p w14:paraId="2F7F127E" w14:textId="77777777" w:rsidR="00BA2001" w:rsidRPr="00A40276" w:rsidRDefault="00BA2001" w:rsidP="003B46C3">
            <w:pPr>
              <w:rPr>
                <w:rFonts w:ascii="Arial" w:hAnsi="Arial" w:cs="Arial"/>
                <w:lang w:val="es-BO"/>
              </w:rPr>
            </w:pPr>
          </w:p>
        </w:tc>
        <w:tc>
          <w:tcPr>
            <w:tcW w:w="273" w:type="dxa"/>
            <w:shd w:val="clear" w:color="auto" w:fill="auto"/>
          </w:tcPr>
          <w:p w14:paraId="38F531C2" w14:textId="77777777" w:rsidR="00BA2001" w:rsidRPr="00A40276" w:rsidRDefault="00BA2001" w:rsidP="003B46C3">
            <w:pPr>
              <w:rPr>
                <w:rFonts w:ascii="Arial" w:hAnsi="Arial" w:cs="Arial"/>
                <w:lang w:val="es-BO"/>
              </w:rPr>
            </w:pPr>
          </w:p>
        </w:tc>
        <w:tc>
          <w:tcPr>
            <w:tcW w:w="273" w:type="dxa"/>
            <w:shd w:val="clear" w:color="auto" w:fill="auto"/>
          </w:tcPr>
          <w:p w14:paraId="3182ABFB" w14:textId="77777777" w:rsidR="00BA2001" w:rsidRPr="00A40276" w:rsidRDefault="00BA2001" w:rsidP="003B46C3">
            <w:pPr>
              <w:rPr>
                <w:rFonts w:ascii="Arial" w:hAnsi="Arial" w:cs="Arial"/>
                <w:lang w:val="es-BO"/>
              </w:rPr>
            </w:pPr>
          </w:p>
        </w:tc>
        <w:tc>
          <w:tcPr>
            <w:tcW w:w="272" w:type="dxa"/>
            <w:shd w:val="clear" w:color="auto" w:fill="auto"/>
          </w:tcPr>
          <w:p w14:paraId="7D0C811D" w14:textId="77777777" w:rsidR="00BA2001" w:rsidRPr="00A40276" w:rsidRDefault="00BA2001" w:rsidP="003B46C3">
            <w:pPr>
              <w:rPr>
                <w:rFonts w:ascii="Arial" w:hAnsi="Arial" w:cs="Arial"/>
                <w:lang w:val="es-BO"/>
              </w:rPr>
            </w:pPr>
          </w:p>
        </w:tc>
        <w:tc>
          <w:tcPr>
            <w:tcW w:w="273" w:type="dxa"/>
            <w:shd w:val="clear" w:color="auto" w:fill="auto"/>
          </w:tcPr>
          <w:p w14:paraId="63C239EE" w14:textId="77777777" w:rsidR="00BA2001" w:rsidRPr="00A40276" w:rsidRDefault="00BA2001" w:rsidP="003B46C3">
            <w:pPr>
              <w:rPr>
                <w:rFonts w:ascii="Arial" w:hAnsi="Arial" w:cs="Arial"/>
                <w:lang w:val="es-BO"/>
              </w:rPr>
            </w:pPr>
          </w:p>
        </w:tc>
        <w:tc>
          <w:tcPr>
            <w:tcW w:w="273" w:type="dxa"/>
            <w:shd w:val="clear" w:color="auto" w:fill="auto"/>
          </w:tcPr>
          <w:p w14:paraId="2D355E2B" w14:textId="77777777" w:rsidR="00BA2001" w:rsidRPr="00A40276" w:rsidRDefault="00BA2001" w:rsidP="003B46C3">
            <w:pPr>
              <w:rPr>
                <w:rFonts w:ascii="Arial" w:hAnsi="Arial" w:cs="Arial"/>
                <w:lang w:val="es-BO"/>
              </w:rPr>
            </w:pPr>
          </w:p>
        </w:tc>
        <w:tc>
          <w:tcPr>
            <w:tcW w:w="273" w:type="dxa"/>
            <w:shd w:val="clear" w:color="auto" w:fill="auto"/>
          </w:tcPr>
          <w:p w14:paraId="736A5103" w14:textId="77777777" w:rsidR="00BA2001" w:rsidRPr="00A40276" w:rsidRDefault="00BA2001" w:rsidP="003B46C3">
            <w:pPr>
              <w:rPr>
                <w:rFonts w:ascii="Arial" w:hAnsi="Arial" w:cs="Arial"/>
                <w:lang w:val="es-BO"/>
              </w:rPr>
            </w:pPr>
          </w:p>
        </w:tc>
        <w:tc>
          <w:tcPr>
            <w:tcW w:w="273" w:type="dxa"/>
            <w:shd w:val="clear" w:color="auto" w:fill="auto"/>
          </w:tcPr>
          <w:p w14:paraId="50B2E589" w14:textId="77777777" w:rsidR="00BA2001" w:rsidRPr="00A40276" w:rsidRDefault="00BA2001" w:rsidP="003B46C3">
            <w:pPr>
              <w:rPr>
                <w:rFonts w:ascii="Arial" w:hAnsi="Arial" w:cs="Arial"/>
                <w:lang w:val="es-BO"/>
              </w:rPr>
            </w:pPr>
          </w:p>
        </w:tc>
        <w:tc>
          <w:tcPr>
            <w:tcW w:w="272" w:type="dxa"/>
            <w:shd w:val="clear" w:color="auto" w:fill="auto"/>
          </w:tcPr>
          <w:p w14:paraId="7A1CA5F0" w14:textId="77777777" w:rsidR="00BA2001" w:rsidRPr="00A40276" w:rsidRDefault="00BA2001" w:rsidP="003B46C3">
            <w:pPr>
              <w:rPr>
                <w:rFonts w:ascii="Arial" w:hAnsi="Arial" w:cs="Arial"/>
                <w:lang w:val="es-BO"/>
              </w:rPr>
            </w:pPr>
          </w:p>
        </w:tc>
        <w:tc>
          <w:tcPr>
            <w:tcW w:w="273" w:type="dxa"/>
            <w:shd w:val="clear" w:color="auto" w:fill="auto"/>
          </w:tcPr>
          <w:p w14:paraId="3816DAFA" w14:textId="77777777" w:rsidR="00BA2001" w:rsidRPr="00A40276" w:rsidRDefault="00BA2001" w:rsidP="003B46C3">
            <w:pPr>
              <w:rPr>
                <w:rFonts w:ascii="Arial" w:hAnsi="Arial" w:cs="Arial"/>
                <w:lang w:val="es-BO"/>
              </w:rPr>
            </w:pPr>
          </w:p>
        </w:tc>
        <w:tc>
          <w:tcPr>
            <w:tcW w:w="273" w:type="dxa"/>
            <w:shd w:val="clear" w:color="auto" w:fill="auto"/>
          </w:tcPr>
          <w:p w14:paraId="5FDB8D26" w14:textId="77777777" w:rsidR="00BA2001" w:rsidRPr="00A40276" w:rsidRDefault="00BA2001" w:rsidP="003B46C3">
            <w:pPr>
              <w:rPr>
                <w:rFonts w:ascii="Arial" w:hAnsi="Arial" w:cs="Arial"/>
                <w:lang w:val="es-BO"/>
              </w:rPr>
            </w:pPr>
          </w:p>
        </w:tc>
        <w:tc>
          <w:tcPr>
            <w:tcW w:w="273" w:type="dxa"/>
            <w:shd w:val="clear" w:color="auto" w:fill="auto"/>
          </w:tcPr>
          <w:p w14:paraId="04C2CCF7" w14:textId="77777777" w:rsidR="00BA2001" w:rsidRPr="00A40276" w:rsidRDefault="00BA2001" w:rsidP="003B46C3">
            <w:pPr>
              <w:rPr>
                <w:rFonts w:ascii="Arial" w:hAnsi="Arial" w:cs="Arial"/>
                <w:lang w:val="es-BO"/>
              </w:rPr>
            </w:pPr>
          </w:p>
        </w:tc>
        <w:tc>
          <w:tcPr>
            <w:tcW w:w="273" w:type="dxa"/>
            <w:shd w:val="clear" w:color="auto" w:fill="auto"/>
          </w:tcPr>
          <w:p w14:paraId="403DD142" w14:textId="77777777" w:rsidR="00BA2001" w:rsidRPr="00A40276" w:rsidRDefault="00BA2001" w:rsidP="003B46C3">
            <w:pPr>
              <w:rPr>
                <w:rFonts w:ascii="Arial" w:hAnsi="Arial" w:cs="Arial"/>
                <w:lang w:val="es-BO"/>
              </w:rPr>
            </w:pPr>
          </w:p>
        </w:tc>
        <w:tc>
          <w:tcPr>
            <w:tcW w:w="816"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6" w:type="dxa"/>
            <w:gridSpan w:val="3"/>
            <w:shd w:val="clear" w:color="auto" w:fill="auto"/>
          </w:tcPr>
          <w:p w14:paraId="55B1C154" w14:textId="77777777" w:rsidR="00BA2001" w:rsidRPr="00A40276" w:rsidRDefault="00BA2001" w:rsidP="003B46C3">
            <w:pPr>
              <w:rPr>
                <w:rFonts w:ascii="Arial" w:hAnsi="Arial" w:cs="Arial"/>
                <w:lang w:val="es-BO"/>
              </w:rPr>
            </w:pPr>
          </w:p>
        </w:tc>
        <w:tc>
          <w:tcPr>
            <w:tcW w:w="370"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2DBBB7D0" w14:textId="77777777" w:rsidTr="00B41086">
        <w:trPr>
          <w:jc w:val="center"/>
        </w:trPr>
        <w:tc>
          <w:tcPr>
            <w:tcW w:w="2383" w:type="dxa"/>
            <w:tcBorders>
              <w:left w:val="single" w:sz="12" w:space="0" w:color="244061" w:themeColor="accent1" w:themeShade="80"/>
            </w:tcBorders>
            <w:shd w:val="clear" w:color="auto" w:fill="auto"/>
            <w:vAlign w:val="center"/>
          </w:tcPr>
          <w:p w14:paraId="61CF2D85" w14:textId="3D3DF63C" w:rsidR="00B35DBB" w:rsidRPr="00A40276" w:rsidRDefault="00B35DBB" w:rsidP="003B46C3">
            <w:pPr>
              <w:jc w:val="right"/>
              <w:rPr>
                <w:rFonts w:ascii="Arial" w:hAnsi="Arial" w:cs="Arial"/>
                <w:lang w:val="es-BO"/>
              </w:rPr>
            </w:pPr>
          </w:p>
        </w:tc>
        <w:tc>
          <w:tcPr>
            <w:tcW w:w="297" w:type="dxa"/>
            <w:shd w:val="clear" w:color="auto" w:fill="auto"/>
          </w:tcPr>
          <w:p w14:paraId="641242A6" w14:textId="77777777" w:rsidR="00B35DBB" w:rsidRPr="00A40276" w:rsidRDefault="00B35DBB" w:rsidP="003B46C3">
            <w:pPr>
              <w:rPr>
                <w:rFonts w:ascii="Arial" w:hAnsi="Arial" w:cs="Arial"/>
                <w:lang w:val="es-BO"/>
              </w:rPr>
            </w:pPr>
          </w:p>
        </w:tc>
        <w:tc>
          <w:tcPr>
            <w:tcW w:w="281" w:type="dxa"/>
            <w:shd w:val="clear" w:color="auto" w:fill="auto"/>
          </w:tcPr>
          <w:p w14:paraId="2B93B365" w14:textId="77777777" w:rsidR="00B35DBB" w:rsidRPr="00A40276" w:rsidRDefault="00B35DBB" w:rsidP="003B46C3">
            <w:pPr>
              <w:rPr>
                <w:rFonts w:ascii="Arial" w:hAnsi="Arial" w:cs="Arial"/>
                <w:lang w:val="es-BO"/>
              </w:rPr>
            </w:pPr>
          </w:p>
        </w:tc>
        <w:tc>
          <w:tcPr>
            <w:tcW w:w="282" w:type="dxa"/>
            <w:shd w:val="clear" w:color="auto" w:fill="auto"/>
          </w:tcPr>
          <w:p w14:paraId="5C560268" w14:textId="77777777" w:rsidR="00B35DBB" w:rsidRPr="00A40276" w:rsidRDefault="00B35DBB" w:rsidP="003B46C3">
            <w:pPr>
              <w:rPr>
                <w:rFonts w:ascii="Arial" w:hAnsi="Arial" w:cs="Arial"/>
                <w:lang w:val="es-BO"/>
              </w:rPr>
            </w:pPr>
          </w:p>
        </w:tc>
        <w:tc>
          <w:tcPr>
            <w:tcW w:w="272" w:type="dxa"/>
            <w:shd w:val="clear" w:color="auto" w:fill="auto"/>
          </w:tcPr>
          <w:p w14:paraId="6AA72C04" w14:textId="77777777" w:rsidR="00B35DBB" w:rsidRPr="00A40276" w:rsidRDefault="00B35DBB" w:rsidP="003B46C3">
            <w:pPr>
              <w:rPr>
                <w:rFonts w:ascii="Arial" w:hAnsi="Arial" w:cs="Arial"/>
                <w:lang w:val="es-BO"/>
              </w:rPr>
            </w:pPr>
          </w:p>
        </w:tc>
        <w:tc>
          <w:tcPr>
            <w:tcW w:w="277" w:type="dxa"/>
            <w:shd w:val="clear" w:color="auto" w:fill="auto"/>
          </w:tcPr>
          <w:p w14:paraId="2A50864C" w14:textId="77777777" w:rsidR="00B35DBB" w:rsidRPr="00A40276" w:rsidRDefault="00B35DBB" w:rsidP="003B46C3">
            <w:pPr>
              <w:rPr>
                <w:rFonts w:ascii="Arial" w:hAnsi="Arial" w:cs="Arial"/>
                <w:lang w:val="es-BO"/>
              </w:rPr>
            </w:pPr>
          </w:p>
        </w:tc>
        <w:tc>
          <w:tcPr>
            <w:tcW w:w="276" w:type="dxa"/>
            <w:shd w:val="clear" w:color="auto" w:fill="auto"/>
          </w:tcPr>
          <w:p w14:paraId="6E3CDA36" w14:textId="77777777" w:rsidR="00B35DBB" w:rsidRPr="00A40276" w:rsidRDefault="00B35DBB" w:rsidP="003B46C3">
            <w:pPr>
              <w:rPr>
                <w:rFonts w:ascii="Arial" w:hAnsi="Arial" w:cs="Arial"/>
                <w:lang w:val="es-BO"/>
              </w:rPr>
            </w:pPr>
          </w:p>
        </w:tc>
        <w:tc>
          <w:tcPr>
            <w:tcW w:w="281" w:type="dxa"/>
            <w:shd w:val="clear" w:color="auto" w:fill="auto"/>
          </w:tcPr>
          <w:p w14:paraId="2F8C4A32" w14:textId="77777777" w:rsidR="00B35DBB" w:rsidRPr="00A40276" w:rsidRDefault="00B35DBB" w:rsidP="003B46C3">
            <w:pPr>
              <w:rPr>
                <w:rFonts w:ascii="Arial" w:hAnsi="Arial" w:cs="Arial"/>
                <w:lang w:val="es-BO"/>
              </w:rPr>
            </w:pPr>
          </w:p>
        </w:tc>
        <w:tc>
          <w:tcPr>
            <w:tcW w:w="277" w:type="dxa"/>
            <w:shd w:val="clear" w:color="auto" w:fill="auto"/>
          </w:tcPr>
          <w:p w14:paraId="34072E51" w14:textId="77777777" w:rsidR="00B35DBB" w:rsidRPr="00A40276" w:rsidRDefault="00B35DBB" w:rsidP="003B46C3">
            <w:pPr>
              <w:rPr>
                <w:rFonts w:ascii="Arial" w:hAnsi="Arial" w:cs="Arial"/>
                <w:lang w:val="es-BO"/>
              </w:rPr>
            </w:pPr>
          </w:p>
        </w:tc>
        <w:tc>
          <w:tcPr>
            <w:tcW w:w="277" w:type="dxa"/>
            <w:shd w:val="clear" w:color="auto" w:fill="auto"/>
          </w:tcPr>
          <w:p w14:paraId="12889E37" w14:textId="77777777" w:rsidR="00B35DBB" w:rsidRPr="00A40276" w:rsidRDefault="00B35DBB" w:rsidP="003B46C3">
            <w:pPr>
              <w:rPr>
                <w:rFonts w:ascii="Arial" w:hAnsi="Arial" w:cs="Arial"/>
                <w:lang w:val="es-BO"/>
              </w:rPr>
            </w:pPr>
          </w:p>
        </w:tc>
        <w:tc>
          <w:tcPr>
            <w:tcW w:w="296" w:type="dxa"/>
            <w:shd w:val="clear" w:color="auto" w:fill="auto"/>
          </w:tcPr>
          <w:p w14:paraId="1E2A4DB8" w14:textId="77777777" w:rsidR="00B35DBB" w:rsidRPr="00A40276" w:rsidRDefault="00B35DBB" w:rsidP="003B46C3">
            <w:pPr>
              <w:rPr>
                <w:rFonts w:ascii="Arial" w:hAnsi="Arial" w:cs="Arial"/>
                <w:lang w:val="es-BO"/>
              </w:rPr>
            </w:pPr>
          </w:p>
        </w:tc>
        <w:tc>
          <w:tcPr>
            <w:tcW w:w="273" w:type="dxa"/>
            <w:shd w:val="clear" w:color="auto" w:fill="auto"/>
          </w:tcPr>
          <w:p w14:paraId="57F445FD" w14:textId="77777777" w:rsidR="00B35DBB" w:rsidRPr="00A40276" w:rsidRDefault="00B35DBB" w:rsidP="003B46C3">
            <w:pPr>
              <w:rPr>
                <w:rFonts w:ascii="Arial" w:hAnsi="Arial" w:cs="Arial"/>
                <w:lang w:val="es-BO"/>
              </w:rPr>
            </w:pPr>
          </w:p>
        </w:tc>
        <w:tc>
          <w:tcPr>
            <w:tcW w:w="273" w:type="dxa"/>
            <w:shd w:val="clear" w:color="auto" w:fill="auto"/>
          </w:tcPr>
          <w:p w14:paraId="512DD2F3" w14:textId="77777777" w:rsidR="00B35DBB" w:rsidRPr="00A40276" w:rsidRDefault="00B35DBB" w:rsidP="003B46C3">
            <w:pPr>
              <w:rPr>
                <w:rFonts w:ascii="Arial" w:hAnsi="Arial" w:cs="Arial"/>
                <w:lang w:val="es-BO"/>
              </w:rPr>
            </w:pPr>
          </w:p>
        </w:tc>
        <w:tc>
          <w:tcPr>
            <w:tcW w:w="272" w:type="dxa"/>
            <w:shd w:val="clear" w:color="auto" w:fill="auto"/>
          </w:tcPr>
          <w:p w14:paraId="66029E86" w14:textId="77777777" w:rsidR="00B35DBB" w:rsidRPr="00A40276" w:rsidRDefault="00B35DBB" w:rsidP="003B46C3">
            <w:pPr>
              <w:rPr>
                <w:rFonts w:ascii="Arial" w:hAnsi="Arial" w:cs="Arial"/>
                <w:lang w:val="es-BO"/>
              </w:rPr>
            </w:pPr>
          </w:p>
        </w:tc>
        <w:tc>
          <w:tcPr>
            <w:tcW w:w="273" w:type="dxa"/>
            <w:shd w:val="clear" w:color="auto" w:fill="auto"/>
          </w:tcPr>
          <w:p w14:paraId="0D886A40" w14:textId="77777777" w:rsidR="00B35DBB" w:rsidRPr="00A40276" w:rsidRDefault="00B35DBB" w:rsidP="003B46C3">
            <w:pPr>
              <w:rPr>
                <w:rFonts w:ascii="Arial" w:hAnsi="Arial" w:cs="Arial"/>
                <w:lang w:val="es-BO"/>
              </w:rPr>
            </w:pPr>
          </w:p>
        </w:tc>
        <w:tc>
          <w:tcPr>
            <w:tcW w:w="273" w:type="dxa"/>
            <w:shd w:val="clear" w:color="auto" w:fill="auto"/>
          </w:tcPr>
          <w:p w14:paraId="4560DE7C" w14:textId="77777777" w:rsidR="00B35DBB" w:rsidRPr="00A40276" w:rsidRDefault="00B35DBB" w:rsidP="003B46C3">
            <w:pPr>
              <w:rPr>
                <w:rFonts w:ascii="Arial" w:hAnsi="Arial" w:cs="Arial"/>
                <w:lang w:val="es-BO"/>
              </w:rPr>
            </w:pPr>
          </w:p>
        </w:tc>
        <w:tc>
          <w:tcPr>
            <w:tcW w:w="273" w:type="dxa"/>
            <w:shd w:val="clear" w:color="auto" w:fill="auto"/>
          </w:tcPr>
          <w:p w14:paraId="30440E98" w14:textId="77777777" w:rsidR="00B35DBB" w:rsidRPr="00A40276" w:rsidRDefault="00B35DBB" w:rsidP="003B46C3">
            <w:pPr>
              <w:rPr>
                <w:rFonts w:ascii="Arial" w:hAnsi="Arial" w:cs="Arial"/>
                <w:lang w:val="es-BO"/>
              </w:rPr>
            </w:pPr>
          </w:p>
        </w:tc>
        <w:tc>
          <w:tcPr>
            <w:tcW w:w="273" w:type="dxa"/>
            <w:shd w:val="clear" w:color="auto" w:fill="auto"/>
          </w:tcPr>
          <w:p w14:paraId="3DF0A500" w14:textId="77777777" w:rsidR="00B35DBB" w:rsidRPr="00A40276" w:rsidRDefault="00B35DBB" w:rsidP="003B46C3">
            <w:pPr>
              <w:rPr>
                <w:rFonts w:ascii="Arial" w:hAnsi="Arial" w:cs="Arial"/>
                <w:lang w:val="es-BO"/>
              </w:rPr>
            </w:pPr>
          </w:p>
        </w:tc>
        <w:tc>
          <w:tcPr>
            <w:tcW w:w="272" w:type="dxa"/>
            <w:shd w:val="clear" w:color="auto" w:fill="auto"/>
          </w:tcPr>
          <w:p w14:paraId="53F6CB4A" w14:textId="77777777" w:rsidR="00B35DBB" w:rsidRPr="00A40276" w:rsidRDefault="00B35DBB" w:rsidP="003B46C3">
            <w:pPr>
              <w:rPr>
                <w:rFonts w:ascii="Arial" w:hAnsi="Arial" w:cs="Arial"/>
                <w:lang w:val="es-BO"/>
              </w:rPr>
            </w:pPr>
          </w:p>
        </w:tc>
        <w:tc>
          <w:tcPr>
            <w:tcW w:w="273" w:type="dxa"/>
            <w:shd w:val="clear" w:color="auto" w:fill="auto"/>
          </w:tcPr>
          <w:p w14:paraId="3DE1AB00" w14:textId="77777777" w:rsidR="00B35DBB" w:rsidRPr="00A40276" w:rsidRDefault="00B35DBB" w:rsidP="003B46C3">
            <w:pPr>
              <w:rPr>
                <w:rFonts w:ascii="Arial" w:hAnsi="Arial" w:cs="Arial"/>
                <w:lang w:val="es-BO"/>
              </w:rPr>
            </w:pPr>
          </w:p>
        </w:tc>
        <w:tc>
          <w:tcPr>
            <w:tcW w:w="273" w:type="dxa"/>
            <w:shd w:val="clear" w:color="auto" w:fill="auto"/>
          </w:tcPr>
          <w:p w14:paraId="156A0608" w14:textId="77777777" w:rsidR="00B35DBB" w:rsidRPr="00A40276" w:rsidRDefault="00B35DBB" w:rsidP="003B46C3">
            <w:pPr>
              <w:rPr>
                <w:rFonts w:ascii="Arial" w:hAnsi="Arial" w:cs="Arial"/>
                <w:lang w:val="es-BO"/>
              </w:rPr>
            </w:pPr>
          </w:p>
        </w:tc>
        <w:tc>
          <w:tcPr>
            <w:tcW w:w="273" w:type="dxa"/>
            <w:shd w:val="clear" w:color="auto" w:fill="auto"/>
          </w:tcPr>
          <w:p w14:paraId="1F760B05" w14:textId="77777777" w:rsidR="00B35DBB" w:rsidRPr="00A40276" w:rsidRDefault="00B35DBB" w:rsidP="003B46C3">
            <w:pPr>
              <w:rPr>
                <w:rFonts w:ascii="Arial" w:hAnsi="Arial" w:cs="Arial"/>
                <w:lang w:val="es-BO"/>
              </w:rPr>
            </w:pPr>
          </w:p>
        </w:tc>
        <w:tc>
          <w:tcPr>
            <w:tcW w:w="273" w:type="dxa"/>
            <w:shd w:val="clear" w:color="auto" w:fill="auto"/>
          </w:tcPr>
          <w:p w14:paraId="0E917571" w14:textId="77777777" w:rsidR="00B35DBB" w:rsidRPr="00A40276" w:rsidRDefault="00B35DBB" w:rsidP="003B46C3">
            <w:pPr>
              <w:rPr>
                <w:rFonts w:ascii="Arial" w:hAnsi="Arial" w:cs="Arial"/>
                <w:lang w:val="es-BO"/>
              </w:rPr>
            </w:pPr>
          </w:p>
        </w:tc>
        <w:tc>
          <w:tcPr>
            <w:tcW w:w="272" w:type="dxa"/>
            <w:shd w:val="clear" w:color="auto" w:fill="auto"/>
          </w:tcPr>
          <w:p w14:paraId="7D53337C" w14:textId="77777777" w:rsidR="00B35DBB" w:rsidRPr="00A40276" w:rsidRDefault="00B35DBB" w:rsidP="003B46C3">
            <w:pPr>
              <w:rPr>
                <w:rFonts w:ascii="Arial" w:hAnsi="Arial" w:cs="Arial"/>
                <w:lang w:val="es-BO"/>
              </w:rPr>
            </w:pPr>
          </w:p>
        </w:tc>
        <w:tc>
          <w:tcPr>
            <w:tcW w:w="272" w:type="dxa"/>
            <w:shd w:val="clear" w:color="auto" w:fill="auto"/>
          </w:tcPr>
          <w:p w14:paraId="7BEB082A" w14:textId="77777777" w:rsidR="00B35DBB" w:rsidRPr="00A40276" w:rsidRDefault="00B35DBB" w:rsidP="003B46C3">
            <w:pPr>
              <w:rPr>
                <w:rFonts w:ascii="Arial" w:hAnsi="Arial" w:cs="Arial"/>
                <w:lang w:val="es-BO"/>
              </w:rPr>
            </w:pPr>
          </w:p>
        </w:tc>
        <w:tc>
          <w:tcPr>
            <w:tcW w:w="272" w:type="dxa"/>
            <w:shd w:val="clear" w:color="auto" w:fill="auto"/>
          </w:tcPr>
          <w:p w14:paraId="02A537A9" w14:textId="77777777" w:rsidR="00B35DBB" w:rsidRPr="00A40276" w:rsidRDefault="00B35DBB" w:rsidP="003B46C3">
            <w:pPr>
              <w:rPr>
                <w:rFonts w:ascii="Arial" w:hAnsi="Arial" w:cs="Arial"/>
                <w:lang w:val="es-BO"/>
              </w:rPr>
            </w:pPr>
          </w:p>
        </w:tc>
        <w:tc>
          <w:tcPr>
            <w:tcW w:w="272" w:type="dxa"/>
            <w:shd w:val="clear" w:color="auto" w:fill="auto"/>
          </w:tcPr>
          <w:p w14:paraId="17550060" w14:textId="77777777" w:rsidR="00B35DBB" w:rsidRPr="00A40276" w:rsidRDefault="00B35DBB" w:rsidP="003B46C3">
            <w:pPr>
              <w:rPr>
                <w:rFonts w:ascii="Arial" w:hAnsi="Arial" w:cs="Arial"/>
                <w:lang w:val="es-BO"/>
              </w:rPr>
            </w:pPr>
          </w:p>
        </w:tc>
        <w:tc>
          <w:tcPr>
            <w:tcW w:w="272" w:type="dxa"/>
            <w:shd w:val="clear" w:color="auto" w:fill="auto"/>
          </w:tcPr>
          <w:p w14:paraId="32FC1C46" w14:textId="77777777" w:rsidR="00B35DBB" w:rsidRPr="00A40276" w:rsidRDefault="00B35DBB" w:rsidP="003B46C3">
            <w:pPr>
              <w:rPr>
                <w:rFonts w:ascii="Arial" w:hAnsi="Arial" w:cs="Arial"/>
                <w:lang w:val="es-BO"/>
              </w:rPr>
            </w:pPr>
          </w:p>
        </w:tc>
        <w:tc>
          <w:tcPr>
            <w:tcW w:w="272" w:type="dxa"/>
            <w:shd w:val="clear" w:color="auto" w:fill="auto"/>
          </w:tcPr>
          <w:p w14:paraId="0CD57928"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495B132" w14:textId="77777777" w:rsidR="00B35DBB" w:rsidRPr="00A40276" w:rsidRDefault="00B35DBB" w:rsidP="003B46C3">
            <w:pPr>
              <w:rPr>
                <w:rFonts w:ascii="Arial" w:hAnsi="Arial" w:cs="Arial"/>
                <w:lang w:val="es-BO"/>
              </w:rPr>
            </w:pPr>
          </w:p>
        </w:tc>
      </w:tr>
      <w:tr w:rsidR="00A40276" w:rsidRPr="00A40276" w14:paraId="79D9CAE4" w14:textId="77777777" w:rsidTr="00B41086">
        <w:trPr>
          <w:jc w:val="center"/>
        </w:trPr>
        <w:tc>
          <w:tcPr>
            <w:tcW w:w="2383"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1F22D0" w14:textId="77777777" w:rsidR="002B405F" w:rsidRPr="002B405F" w:rsidRDefault="002B405F" w:rsidP="002B405F">
            <w:pPr>
              <w:jc w:val="both"/>
              <w:rPr>
                <w:rFonts w:ascii="Arial" w:hAnsi="Arial" w:cs="Arial"/>
                <w:i/>
                <w:lang w:val="es-BO"/>
              </w:rPr>
            </w:pPr>
            <w:r w:rsidRPr="002B405F">
              <w:rPr>
                <w:rFonts w:ascii="Arial" w:hAnsi="Arial" w:cs="Arial"/>
                <w:i/>
                <w:lang w:val="es-BO"/>
              </w:rPr>
              <w:t xml:space="preserve">El proponente adjudicado deberá constituir la garantía del cumplimiento de contrato o solicitar la retención del 7% o del 3.5% (según corresponda) del monto del contrato. </w:t>
            </w:r>
          </w:p>
          <w:p w14:paraId="5CE0E1EC" w14:textId="04876F37" w:rsidR="00B35DBB" w:rsidRPr="00B41086" w:rsidRDefault="002B405F" w:rsidP="002B405F">
            <w:pPr>
              <w:jc w:val="both"/>
              <w:rPr>
                <w:rFonts w:ascii="Arial" w:hAnsi="Arial" w:cs="Arial"/>
                <w:i/>
                <w:lang w:val="es-BO"/>
              </w:rPr>
            </w:pPr>
            <w:r w:rsidRPr="002B405F">
              <w:rPr>
                <w:rFonts w:ascii="Arial" w:hAnsi="Arial" w:cs="Arial"/>
                <w:i/>
                <w:lang w:val="es-BO"/>
              </w:rPr>
              <w:t>Para servicios generales discontinuos deberá expresar que se procederá a realizar la retención del 7% de cada pago.</w:t>
            </w:r>
          </w:p>
        </w:tc>
        <w:tc>
          <w:tcPr>
            <w:tcW w:w="37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B41086">
        <w:trPr>
          <w:jc w:val="center"/>
        </w:trPr>
        <w:tc>
          <w:tcPr>
            <w:tcW w:w="2383"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B41086">
        <w:trPr>
          <w:jc w:val="center"/>
        </w:trPr>
        <w:tc>
          <w:tcPr>
            <w:tcW w:w="2383"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B41086">
        <w:trPr>
          <w:trHeight w:val="47"/>
          <w:jc w:val="center"/>
        </w:trPr>
        <w:tc>
          <w:tcPr>
            <w:tcW w:w="2383"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297"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6" w:type="dxa"/>
            <w:shd w:val="clear" w:color="auto" w:fill="auto"/>
          </w:tcPr>
          <w:p w14:paraId="1BA6B8D6" w14:textId="77777777" w:rsidR="00B35DBB" w:rsidRPr="00A40276" w:rsidRDefault="00B35DBB" w:rsidP="003B46C3">
            <w:pPr>
              <w:rPr>
                <w:rFonts w:ascii="Arial" w:hAnsi="Arial" w:cs="Arial"/>
                <w:lang w:val="es-BO"/>
              </w:rPr>
            </w:pPr>
          </w:p>
        </w:tc>
        <w:tc>
          <w:tcPr>
            <w:tcW w:w="281" w:type="dxa"/>
            <w:shd w:val="clear" w:color="auto" w:fill="auto"/>
          </w:tcPr>
          <w:p w14:paraId="660DA682" w14:textId="77777777" w:rsidR="00B35DBB" w:rsidRPr="00A40276" w:rsidRDefault="00B35DBB" w:rsidP="003B46C3">
            <w:pPr>
              <w:rPr>
                <w:rFonts w:ascii="Arial" w:hAnsi="Arial" w:cs="Arial"/>
                <w:lang w:val="es-BO"/>
              </w:rPr>
            </w:pPr>
          </w:p>
        </w:tc>
        <w:tc>
          <w:tcPr>
            <w:tcW w:w="277" w:type="dxa"/>
            <w:shd w:val="clear" w:color="auto" w:fill="auto"/>
          </w:tcPr>
          <w:p w14:paraId="34B9AEFB" w14:textId="77777777" w:rsidR="00B35DBB" w:rsidRPr="00A40276" w:rsidRDefault="00B35DBB" w:rsidP="003B46C3">
            <w:pPr>
              <w:rPr>
                <w:rFonts w:ascii="Arial" w:hAnsi="Arial" w:cs="Arial"/>
                <w:lang w:val="es-BO"/>
              </w:rPr>
            </w:pPr>
          </w:p>
        </w:tc>
        <w:tc>
          <w:tcPr>
            <w:tcW w:w="277" w:type="dxa"/>
            <w:shd w:val="clear" w:color="auto" w:fill="auto"/>
          </w:tcPr>
          <w:p w14:paraId="527AA049" w14:textId="77777777" w:rsidR="00B35DBB" w:rsidRPr="00A40276" w:rsidRDefault="00B35DBB" w:rsidP="003B46C3">
            <w:pPr>
              <w:rPr>
                <w:rFonts w:ascii="Arial" w:hAnsi="Arial" w:cs="Arial"/>
                <w:lang w:val="es-BO"/>
              </w:rPr>
            </w:pPr>
          </w:p>
        </w:tc>
        <w:tc>
          <w:tcPr>
            <w:tcW w:w="29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01A2BE31" w:rsidR="009020C4" w:rsidRPr="00A40276" w:rsidRDefault="001849C5"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084894F4"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40"/>
        <w:gridCol w:w="43"/>
        <w:gridCol w:w="237"/>
        <w:gridCol w:w="48"/>
        <w:gridCol w:w="228"/>
        <w:gridCol w:w="16"/>
        <w:gridCol w:w="264"/>
        <w:gridCol w:w="71"/>
        <w:gridCol w:w="210"/>
        <w:gridCol w:w="79"/>
        <w:gridCol w:w="192"/>
        <w:gridCol w:w="98"/>
        <w:gridCol w:w="182"/>
        <w:gridCol w:w="98"/>
        <w:gridCol w:w="177"/>
        <w:gridCol w:w="112"/>
        <w:gridCol w:w="168"/>
        <w:gridCol w:w="116"/>
        <w:gridCol w:w="164"/>
        <w:gridCol w:w="125"/>
        <w:gridCol w:w="151"/>
        <w:gridCol w:w="138"/>
        <w:gridCol w:w="139"/>
        <w:gridCol w:w="146"/>
        <w:gridCol w:w="131"/>
        <w:gridCol w:w="154"/>
        <w:gridCol w:w="120"/>
        <w:gridCol w:w="165"/>
        <w:gridCol w:w="109"/>
        <w:gridCol w:w="173"/>
        <w:gridCol w:w="100"/>
        <w:gridCol w:w="182"/>
        <w:gridCol w:w="92"/>
        <w:gridCol w:w="189"/>
        <w:gridCol w:w="85"/>
        <w:gridCol w:w="197"/>
        <w:gridCol w:w="77"/>
        <w:gridCol w:w="205"/>
        <w:gridCol w:w="69"/>
        <w:gridCol w:w="112"/>
        <w:gridCol w:w="101"/>
        <w:gridCol w:w="60"/>
        <w:gridCol w:w="222"/>
        <w:gridCol w:w="52"/>
        <w:gridCol w:w="229"/>
        <w:gridCol w:w="45"/>
        <w:gridCol w:w="237"/>
        <w:gridCol w:w="37"/>
        <w:gridCol w:w="245"/>
        <w:gridCol w:w="29"/>
        <w:gridCol w:w="253"/>
        <w:gridCol w:w="20"/>
        <w:gridCol w:w="262"/>
        <w:gridCol w:w="11"/>
        <w:gridCol w:w="124"/>
        <w:gridCol w:w="146"/>
        <w:gridCol w:w="3"/>
        <w:gridCol w:w="273"/>
        <w:gridCol w:w="5"/>
        <w:gridCol w:w="268"/>
        <w:gridCol w:w="13"/>
        <w:gridCol w:w="260"/>
        <w:gridCol w:w="21"/>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18837DD5" w:rsidR="00765F1B" w:rsidRPr="00A40276" w:rsidRDefault="00B41086" w:rsidP="003B46C3">
            <w:pPr>
              <w:rPr>
                <w:rFonts w:ascii="Arial" w:hAnsi="Arial" w:cs="Arial"/>
                <w:lang w:val="es-BO"/>
              </w:rPr>
            </w:pPr>
            <w:r w:rsidRPr="00B41086">
              <w:rPr>
                <w:rFonts w:ascii="Arial" w:hAnsi="Arial" w:cs="Arial"/>
                <w:lang w:val="es-BO"/>
              </w:rPr>
              <w:t>Recursos propios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7214FAFB" w:rsidR="00765F1B" w:rsidRPr="00A40276" w:rsidRDefault="00B41086" w:rsidP="003B46C3">
            <w:pP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765F1B">
        <w:trPr>
          <w:jc w:val="center"/>
        </w:trPr>
        <w:tc>
          <w:tcPr>
            <w:tcW w:w="1330"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80" w:type="dxa"/>
            <w:gridSpan w:val="2"/>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4"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888" w:type="dxa"/>
            <w:gridSpan w:val="4"/>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765F1B" w:rsidRPr="00A40276" w14:paraId="3815866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6"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shd w:val="clear" w:color="auto" w:fill="auto"/>
          </w:tcPr>
          <w:p w14:paraId="6AA90302"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888" w:type="dxa"/>
            <w:gridSpan w:val="4"/>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F10FA8">
            <w:pPr>
              <w:pStyle w:val="Prrafodelista"/>
              <w:numPr>
                <w:ilvl w:val="0"/>
                <w:numId w:val="24"/>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BBEF64" w14:textId="77777777" w:rsidR="00B41086" w:rsidRDefault="00B41086" w:rsidP="003B46C3">
            <w:pPr>
              <w:jc w:val="center"/>
              <w:rPr>
                <w:rFonts w:ascii="Arial" w:hAnsi="Arial" w:cs="Arial"/>
                <w:lang w:val="es-BO"/>
              </w:rPr>
            </w:pPr>
          </w:p>
          <w:p w14:paraId="7A48CE13" w14:textId="719DE08A" w:rsidR="00765F1B" w:rsidRPr="00A40276" w:rsidRDefault="00B41086" w:rsidP="003B46C3">
            <w:pPr>
              <w:jc w:val="center"/>
              <w:rPr>
                <w:rFonts w:ascii="Arial" w:hAnsi="Arial" w:cs="Arial"/>
                <w:lang w:val="es-BO"/>
              </w:rPr>
            </w:pPr>
            <w:r w:rsidRPr="00B41086">
              <w:rPr>
                <w:rFonts w:ascii="Arial" w:hAnsi="Arial" w:cs="Arial"/>
                <w:lang w:val="es-BO"/>
              </w:rPr>
              <w:t xml:space="preserve">Calle Colombia esquina </w:t>
            </w:r>
            <w:proofErr w:type="spellStart"/>
            <w:r w:rsidRPr="00B41086">
              <w:rPr>
                <w:rFonts w:ascii="Arial" w:hAnsi="Arial" w:cs="Arial"/>
                <w:lang w:val="es-BO"/>
              </w:rPr>
              <w:t>Falsuri</w:t>
            </w:r>
            <w:proofErr w:type="spellEnd"/>
            <w:r w:rsidRPr="00B41086">
              <w:rPr>
                <w:rFonts w:ascii="Arial" w:hAnsi="Arial" w:cs="Arial"/>
                <w:lang w:val="es-BO"/>
              </w:rPr>
              <w:t xml:space="preserve"> N° 655</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7C31014D" w:rsidR="00765F1B" w:rsidRPr="00A40276" w:rsidRDefault="00B41086" w:rsidP="003B46C3">
            <w:pPr>
              <w:rPr>
                <w:rFonts w:ascii="Arial" w:hAnsi="Arial" w:cs="Arial"/>
                <w:lang w:val="es-BO"/>
              </w:rPr>
            </w:pPr>
            <w:r w:rsidRPr="00B41086">
              <w:rPr>
                <w:rFonts w:ascii="Arial" w:hAnsi="Arial" w:cs="Arial"/>
                <w:lang w:val="es-BO"/>
              </w:rPr>
              <w:t>08:30 a 12:30 de 13:30 a 16:30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383F5E21" w:rsidR="00765F1B" w:rsidRPr="00A40276" w:rsidRDefault="00B41086" w:rsidP="00B41086">
            <w:pPr>
              <w:jc w:val="center"/>
              <w:rPr>
                <w:rFonts w:ascii="Arial" w:hAnsi="Arial" w:cs="Arial"/>
                <w:lang w:val="es-BO"/>
              </w:rPr>
            </w:pPr>
            <w:r w:rsidRPr="00B41086">
              <w:rPr>
                <w:rFonts w:ascii="Arial" w:hAnsi="Arial" w:cs="Arial"/>
                <w:lang w:val="es-BO"/>
              </w:rPr>
              <w:t>Lic. Marlene Cotrina Trujillo</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57199C60" w:rsidR="00765F1B" w:rsidRPr="00A40276" w:rsidRDefault="00B41086" w:rsidP="00B41086">
            <w:pPr>
              <w:jc w:val="center"/>
              <w:rPr>
                <w:rFonts w:ascii="Arial" w:hAnsi="Arial" w:cs="Arial"/>
                <w:lang w:val="es-BO"/>
              </w:rPr>
            </w:pPr>
            <w:r w:rsidRPr="00B41086">
              <w:rPr>
                <w:rFonts w:ascii="Arial" w:hAnsi="Arial" w:cs="Arial"/>
                <w:lang w:val="es-BO"/>
              </w:rPr>
              <w:t>Profesional Nivel VI – UADM 1</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5B120C59" w:rsidR="00765F1B" w:rsidRPr="00A40276" w:rsidRDefault="00B41086" w:rsidP="00B41086">
            <w:pPr>
              <w:jc w:val="center"/>
              <w:rPr>
                <w:rFonts w:ascii="Arial" w:hAnsi="Arial" w:cs="Arial"/>
                <w:lang w:val="es-BO"/>
              </w:rPr>
            </w:pPr>
            <w:r w:rsidRPr="00B41086">
              <w:rPr>
                <w:rFonts w:ascii="Arial" w:hAnsi="Arial" w:cs="Arial"/>
                <w:lang w:val="es-BO"/>
              </w:rPr>
              <w:t>Unidad Administrativa</w:t>
            </w:r>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shd w:val="clear" w:color="auto" w:fill="auto"/>
          </w:tcPr>
          <w:p w14:paraId="1AECA833" w14:textId="77777777" w:rsidR="00765F1B" w:rsidRPr="00A40276" w:rsidRDefault="00765F1B" w:rsidP="003B46C3">
            <w:pPr>
              <w:rPr>
                <w:rFonts w:ascii="Arial" w:hAnsi="Arial" w:cs="Arial"/>
                <w:lang w:val="es-BO"/>
              </w:rPr>
            </w:pPr>
          </w:p>
        </w:tc>
        <w:tc>
          <w:tcPr>
            <w:tcW w:w="273" w:type="dxa"/>
            <w:gridSpan w:val="2"/>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1F925298" w:rsidR="00765F1B" w:rsidRPr="00A40276" w:rsidRDefault="00B41086" w:rsidP="003B46C3">
            <w:pPr>
              <w:rPr>
                <w:rFonts w:ascii="Arial" w:hAnsi="Arial" w:cs="Arial"/>
                <w:lang w:val="es-BO"/>
              </w:rPr>
            </w:pPr>
            <w:r w:rsidRPr="00B41086">
              <w:rPr>
                <w:rFonts w:ascii="Arial" w:hAnsi="Arial" w:cs="Arial"/>
                <w:lang w:val="es-BO"/>
              </w:rPr>
              <w:t>4520317- inter. 1284</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71404837" w:rsidR="00765F1B" w:rsidRPr="00A40276" w:rsidRDefault="00B41086" w:rsidP="00B41086">
            <w:pPr>
              <w:jc w:val="center"/>
              <w:rPr>
                <w:rFonts w:ascii="Arial" w:hAnsi="Arial" w:cs="Arial"/>
                <w:lang w:val="es-BO"/>
              </w:rPr>
            </w:pPr>
            <w:r>
              <w:rPr>
                <w:rFonts w:ascii="Arial" w:hAnsi="Arial" w:cs="Arial"/>
                <w:lang w:val="es-BO"/>
              </w:rPr>
              <w:t>-</w:t>
            </w: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0E52C7F3" w:rsidR="00765F1B" w:rsidRPr="00A40276" w:rsidRDefault="00B41086" w:rsidP="00B41086">
            <w:pPr>
              <w:jc w:val="center"/>
              <w:rPr>
                <w:rFonts w:ascii="Arial" w:hAnsi="Arial" w:cs="Arial"/>
                <w:lang w:val="es-BO"/>
              </w:rPr>
            </w:pPr>
            <w:r w:rsidRPr="00B41086">
              <w:rPr>
                <w:rFonts w:ascii="Arial" w:hAnsi="Arial" w:cs="Arial"/>
                <w:lang w:val="es-BO"/>
              </w:rPr>
              <w:t>marlene.cotrina@ende.bo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1D44EDAC" w14:textId="77777777" w:rsidR="005C3D21" w:rsidRDefault="005C3D21" w:rsidP="005C3D21">
            <w:pPr>
              <w:jc w:val="center"/>
              <w:rPr>
                <w:rFonts w:ascii="Arial" w:hAnsi="Arial" w:cs="Arial"/>
              </w:rPr>
            </w:pPr>
          </w:p>
          <w:p w14:paraId="2286F1D2" w14:textId="77777777" w:rsidR="005C3D21" w:rsidRDefault="005C3D21" w:rsidP="005C3D21">
            <w:pPr>
              <w:jc w:val="center"/>
              <w:rPr>
                <w:rFonts w:ascii="Arial" w:hAnsi="Arial" w:cs="Arial"/>
              </w:rPr>
            </w:pPr>
          </w:p>
          <w:p w14:paraId="796BB928" w14:textId="24DF387E" w:rsidR="00765F1B" w:rsidRPr="00F01F1F" w:rsidRDefault="005C3D21" w:rsidP="005C3D21">
            <w:pPr>
              <w:jc w:val="center"/>
              <w:rPr>
                <w:rFonts w:ascii="Arial" w:hAnsi="Arial" w:cs="Arial"/>
                <w:highlight w:val="green"/>
                <w:lang w:val="es-BO"/>
              </w:rPr>
            </w:pPr>
            <w:r w:rsidRPr="005C3D21">
              <w:rPr>
                <w:rFonts w:ascii="Arial" w:hAnsi="Arial" w:cs="Arial"/>
              </w:rPr>
              <w:t>No se requiere</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F10FA8">
      <w:pPr>
        <w:pStyle w:val="Ttulo"/>
        <w:numPr>
          <w:ilvl w:val="0"/>
          <w:numId w:val="17"/>
        </w:numPr>
        <w:spacing w:before="0" w:after="0"/>
        <w:jc w:val="both"/>
      </w:pPr>
      <w:bookmarkStart w:id="161" w:name="_Toc94724713"/>
      <w:r w:rsidRPr="009956C4">
        <w:rPr>
          <w:rFonts w:ascii="Verdana" w:hAnsi="Verdana"/>
          <w:sz w:val="18"/>
          <w:szCs w:val="18"/>
        </w:rPr>
        <w:t>CRONOGRAMA DE PLAZOS</w:t>
      </w:r>
      <w:bookmarkEnd w:id="161"/>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F10FA8">
            <w:pPr>
              <w:pStyle w:val="Prrafodelista"/>
              <w:numPr>
                <w:ilvl w:val="2"/>
                <w:numId w:val="23"/>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F10FA8">
            <w:pPr>
              <w:pStyle w:val="Prrafodelista"/>
              <w:numPr>
                <w:ilvl w:val="0"/>
                <w:numId w:val="30"/>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F10FA8">
            <w:pPr>
              <w:pStyle w:val="Prrafodelista"/>
              <w:numPr>
                <w:ilvl w:val="0"/>
                <w:numId w:val="30"/>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F10FA8">
            <w:pPr>
              <w:pStyle w:val="Prrafodelista"/>
              <w:numPr>
                <w:ilvl w:val="2"/>
                <w:numId w:val="23"/>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F10FA8">
            <w:pPr>
              <w:pStyle w:val="Prrafodelista"/>
              <w:numPr>
                <w:ilvl w:val="2"/>
                <w:numId w:val="23"/>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6673E781" w14:textId="77777777" w:rsidR="003A2953" w:rsidRDefault="003A2953" w:rsidP="00B27122">
      <w:pPr>
        <w:jc w:val="both"/>
        <w:rPr>
          <w:rFonts w:cs="Arial"/>
          <w:sz w:val="18"/>
          <w:szCs w:val="18"/>
        </w:rPr>
      </w:pPr>
    </w:p>
    <w:p w14:paraId="5060B76B" w14:textId="77777777" w:rsidR="003A2953" w:rsidRDefault="003A2953" w:rsidP="00B27122">
      <w:pPr>
        <w:jc w:val="both"/>
        <w:rPr>
          <w:rFonts w:cs="Arial"/>
          <w:sz w:val="18"/>
          <w:szCs w:val="18"/>
        </w:rPr>
      </w:pPr>
    </w:p>
    <w:p w14:paraId="3653EB9B" w14:textId="77777777" w:rsidR="003A2953" w:rsidRDefault="003A2953" w:rsidP="00B27122">
      <w:pPr>
        <w:jc w:val="both"/>
        <w:rPr>
          <w:rFonts w:cs="Arial"/>
          <w:sz w:val="18"/>
          <w:szCs w:val="18"/>
        </w:rPr>
      </w:pPr>
    </w:p>
    <w:p w14:paraId="3F41835F" w14:textId="77777777" w:rsidR="003A2953" w:rsidRDefault="003A2953" w:rsidP="00B27122">
      <w:pPr>
        <w:jc w:val="both"/>
        <w:rPr>
          <w:rFonts w:cs="Arial"/>
          <w:sz w:val="18"/>
          <w:szCs w:val="18"/>
        </w:rPr>
      </w:pPr>
    </w:p>
    <w:p w14:paraId="7047F819" w14:textId="77777777" w:rsidR="003A2953" w:rsidRDefault="003A2953" w:rsidP="00B27122">
      <w:pPr>
        <w:jc w:val="both"/>
        <w:rPr>
          <w:rFonts w:cs="Arial"/>
          <w:sz w:val="18"/>
          <w:szCs w:val="18"/>
        </w:rPr>
      </w:pPr>
    </w:p>
    <w:p w14:paraId="79A8A002" w14:textId="77777777" w:rsidR="003A2953" w:rsidRDefault="003A2953" w:rsidP="00B27122">
      <w:pPr>
        <w:jc w:val="both"/>
        <w:rPr>
          <w:rFonts w:cs="Arial"/>
          <w:sz w:val="18"/>
          <w:szCs w:val="18"/>
        </w:rPr>
      </w:pPr>
    </w:p>
    <w:p w14:paraId="3E12D6DF" w14:textId="77777777" w:rsidR="003A2953" w:rsidRDefault="003A2953" w:rsidP="00B27122">
      <w:pPr>
        <w:jc w:val="both"/>
        <w:rPr>
          <w:rFonts w:cs="Arial"/>
          <w:sz w:val="18"/>
          <w:szCs w:val="18"/>
        </w:rPr>
      </w:pPr>
    </w:p>
    <w:p w14:paraId="563671C8" w14:textId="77777777" w:rsidR="003A2953" w:rsidRDefault="003A2953" w:rsidP="00B27122">
      <w:pPr>
        <w:jc w:val="both"/>
        <w:rPr>
          <w:rFonts w:cs="Arial"/>
          <w:sz w:val="18"/>
          <w:szCs w:val="18"/>
        </w:rPr>
      </w:pPr>
    </w:p>
    <w:p w14:paraId="3D8C9503" w14:textId="77777777" w:rsidR="003A2953" w:rsidRDefault="003A2953" w:rsidP="00B27122">
      <w:pPr>
        <w:jc w:val="both"/>
        <w:rPr>
          <w:rFonts w:cs="Arial"/>
          <w:sz w:val="18"/>
          <w:szCs w:val="18"/>
        </w:rPr>
      </w:pPr>
    </w:p>
    <w:p w14:paraId="45696F15" w14:textId="77777777" w:rsidR="003A2953" w:rsidRDefault="003A2953" w:rsidP="00B27122">
      <w:pPr>
        <w:jc w:val="both"/>
        <w:rPr>
          <w:rFonts w:cs="Arial"/>
          <w:sz w:val="18"/>
          <w:szCs w:val="18"/>
        </w:rPr>
      </w:pPr>
    </w:p>
    <w:p w14:paraId="69C8DB72" w14:textId="77777777" w:rsidR="003A2953" w:rsidRDefault="003A2953" w:rsidP="00B27122">
      <w:pPr>
        <w:jc w:val="both"/>
        <w:rPr>
          <w:rFonts w:cs="Arial"/>
          <w:sz w:val="18"/>
          <w:szCs w:val="18"/>
        </w:rPr>
      </w:pPr>
    </w:p>
    <w:p w14:paraId="30CDCF9E" w14:textId="77777777" w:rsidR="003A2953" w:rsidRDefault="003A2953" w:rsidP="00B27122">
      <w:pPr>
        <w:jc w:val="both"/>
        <w:rPr>
          <w:rFonts w:cs="Arial"/>
          <w:sz w:val="18"/>
          <w:szCs w:val="18"/>
        </w:rPr>
      </w:pPr>
    </w:p>
    <w:p w14:paraId="54FE3019" w14:textId="77777777" w:rsidR="003A2953" w:rsidRDefault="003A2953" w:rsidP="00B27122">
      <w:pPr>
        <w:jc w:val="both"/>
        <w:rPr>
          <w:rFonts w:cs="Arial"/>
          <w:sz w:val="18"/>
          <w:szCs w:val="18"/>
        </w:rPr>
      </w:pPr>
    </w:p>
    <w:p w14:paraId="75C7BE8E" w14:textId="77777777" w:rsidR="003A2953" w:rsidRDefault="003A2953" w:rsidP="00B27122">
      <w:pPr>
        <w:jc w:val="both"/>
        <w:rPr>
          <w:rFonts w:cs="Arial"/>
          <w:sz w:val="18"/>
          <w:szCs w:val="18"/>
        </w:rPr>
      </w:pPr>
    </w:p>
    <w:p w14:paraId="0AFF3797" w14:textId="77777777" w:rsidR="003A2953" w:rsidRDefault="003A2953" w:rsidP="00B27122">
      <w:pPr>
        <w:jc w:val="both"/>
        <w:rPr>
          <w:rFonts w:cs="Arial"/>
          <w:sz w:val="18"/>
          <w:szCs w:val="18"/>
        </w:rPr>
      </w:pPr>
    </w:p>
    <w:p w14:paraId="030AB8FD" w14:textId="77777777" w:rsidR="003A2953" w:rsidRDefault="003A2953" w:rsidP="00B27122">
      <w:pPr>
        <w:jc w:val="both"/>
        <w:rPr>
          <w:rFonts w:cs="Arial"/>
          <w:sz w:val="18"/>
          <w:szCs w:val="18"/>
        </w:rPr>
      </w:pPr>
    </w:p>
    <w:p w14:paraId="0F9EA909" w14:textId="77777777" w:rsidR="003A2953" w:rsidRDefault="003A2953" w:rsidP="00B27122">
      <w:pPr>
        <w:jc w:val="both"/>
        <w:rPr>
          <w:rFonts w:cs="Arial"/>
          <w:sz w:val="18"/>
          <w:szCs w:val="18"/>
        </w:rPr>
      </w:pPr>
    </w:p>
    <w:p w14:paraId="60935F63" w14:textId="77777777" w:rsidR="003A2953" w:rsidRDefault="003A2953" w:rsidP="00B27122">
      <w:pPr>
        <w:jc w:val="both"/>
        <w:rPr>
          <w:rFonts w:cs="Arial"/>
          <w:sz w:val="18"/>
          <w:szCs w:val="18"/>
        </w:rPr>
      </w:pPr>
    </w:p>
    <w:p w14:paraId="4391C2AB" w14:textId="77777777" w:rsidR="003A2953" w:rsidRDefault="003A2953" w:rsidP="00B27122">
      <w:pPr>
        <w:jc w:val="both"/>
        <w:rPr>
          <w:rFonts w:cs="Arial"/>
          <w:sz w:val="18"/>
          <w:szCs w:val="18"/>
        </w:rPr>
      </w:pPr>
    </w:p>
    <w:p w14:paraId="297E25A9" w14:textId="77777777" w:rsidR="003A2953" w:rsidRDefault="003A2953" w:rsidP="00B27122">
      <w:pPr>
        <w:jc w:val="both"/>
        <w:rPr>
          <w:rFonts w:cs="Arial"/>
          <w:sz w:val="18"/>
          <w:szCs w:val="18"/>
        </w:rPr>
      </w:pPr>
    </w:p>
    <w:p w14:paraId="0EFADD9F" w14:textId="77777777" w:rsidR="003A2953" w:rsidRDefault="003A2953" w:rsidP="00B27122">
      <w:pPr>
        <w:jc w:val="both"/>
        <w:rPr>
          <w:rFonts w:cs="Arial"/>
          <w:sz w:val="18"/>
          <w:szCs w:val="18"/>
        </w:rPr>
      </w:pPr>
    </w:p>
    <w:p w14:paraId="3D97B392" w14:textId="77777777" w:rsidR="003A2953" w:rsidRDefault="003A2953" w:rsidP="00B27122">
      <w:pPr>
        <w:jc w:val="both"/>
        <w:rPr>
          <w:rFonts w:cs="Arial"/>
          <w:sz w:val="18"/>
          <w:szCs w:val="18"/>
        </w:rPr>
      </w:pPr>
    </w:p>
    <w:p w14:paraId="07ABB8B3" w14:textId="77777777" w:rsidR="003A2953" w:rsidRDefault="003A2953" w:rsidP="00B27122">
      <w:pPr>
        <w:jc w:val="both"/>
        <w:rPr>
          <w:rFonts w:cs="Arial"/>
          <w:sz w:val="18"/>
          <w:szCs w:val="18"/>
        </w:rPr>
      </w:pPr>
    </w:p>
    <w:p w14:paraId="5A8DCB23" w14:textId="77777777" w:rsidR="003A2953" w:rsidRDefault="003A2953" w:rsidP="00B27122">
      <w:pPr>
        <w:jc w:val="both"/>
        <w:rPr>
          <w:rFonts w:cs="Arial"/>
          <w:sz w:val="18"/>
          <w:szCs w:val="18"/>
        </w:rPr>
      </w:pPr>
    </w:p>
    <w:p w14:paraId="6E07C3B4" w14:textId="77777777" w:rsidR="003A2953" w:rsidRDefault="003A2953" w:rsidP="00B27122">
      <w:pPr>
        <w:jc w:val="both"/>
        <w:rPr>
          <w:rFonts w:cs="Arial"/>
          <w:sz w:val="18"/>
          <w:szCs w:val="18"/>
        </w:rPr>
      </w:pPr>
    </w:p>
    <w:p w14:paraId="07FD38EE" w14:textId="6ABCA6D8" w:rsidR="003A2953" w:rsidRDefault="003A2953" w:rsidP="00B27122">
      <w:pPr>
        <w:jc w:val="both"/>
        <w:rPr>
          <w:rFonts w:cs="Arial"/>
          <w:sz w:val="18"/>
          <w:szCs w:val="18"/>
        </w:rPr>
      </w:pPr>
    </w:p>
    <w:p w14:paraId="62599F2F" w14:textId="23F034C8" w:rsidR="00431325" w:rsidRDefault="00431325" w:rsidP="00B27122">
      <w:pPr>
        <w:jc w:val="both"/>
        <w:rPr>
          <w:rFonts w:cs="Arial"/>
          <w:sz w:val="18"/>
          <w:szCs w:val="18"/>
        </w:rPr>
      </w:pPr>
    </w:p>
    <w:p w14:paraId="5125A0EA" w14:textId="27C84D6F" w:rsidR="00431325" w:rsidRDefault="00431325" w:rsidP="00B27122">
      <w:pPr>
        <w:jc w:val="both"/>
        <w:rPr>
          <w:rFonts w:cs="Arial"/>
          <w:sz w:val="18"/>
          <w:szCs w:val="18"/>
        </w:rPr>
      </w:pPr>
    </w:p>
    <w:p w14:paraId="4A4F705E" w14:textId="43E65313" w:rsidR="00C037F7" w:rsidRDefault="00C037F7" w:rsidP="00B27122">
      <w:pPr>
        <w:jc w:val="both"/>
        <w:rPr>
          <w:rFonts w:cs="Arial"/>
          <w:sz w:val="18"/>
          <w:szCs w:val="18"/>
        </w:rPr>
      </w:pPr>
    </w:p>
    <w:p w14:paraId="4D105BFF" w14:textId="1F05CCC5" w:rsidR="003A2953" w:rsidRDefault="003A2953" w:rsidP="00B27122">
      <w:pPr>
        <w:jc w:val="both"/>
        <w:rPr>
          <w:rFonts w:cs="Arial"/>
          <w:sz w:val="18"/>
          <w:szCs w:val="18"/>
        </w:rPr>
      </w:pPr>
    </w:p>
    <w:p w14:paraId="3C8D5711" w14:textId="77777777" w:rsidR="001C4D0A" w:rsidRDefault="001C4D0A" w:rsidP="00B27122">
      <w:pPr>
        <w:jc w:val="both"/>
        <w:rPr>
          <w:rFonts w:cs="Arial"/>
          <w:sz w:val="18"/>
          <w:szCs w:val="18"/>
        </w:rPr>
      </w:pPr>
    </w:p>
    <w:p w14:paraId="4BCFEF94" w14:textId="1CE4938D"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0326D7C3" w14:textId="77777777" w:rsidR="00B27122" w:rsidRDefault="00B27122" w:rsidP="00B27122">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565"/>
        <w:gridCol w:w="122"/>
        <w:gridCol w:w="114"/>
        <w:gridCol w:w="12"/>
        <w:gridCol w:w="344"/>
        <w:gridCol w:w="120"/>
        <w:gridCol w:w="389"/>
        <w:gridCol w:w="120"/>
        <w:gridCol w:w="470"/>
        <w:gridCol w:w="120"/>
        <w:gridCol w:w="120"/>
        <w:gridCol w:w="335"/>
        <w:gridCol w:w="120"/>
        <w:gridCol w:w="296"/>
        <w:gridCol w:w="120"/>
        <w:gridCol w:w="120"/>
        <w:gridCol w:w="2435"/>
        <w:gridCol w:w="120"/>
      </w:tblGrid>
      <w:tr w:rsidR="00B27122" w:rsidRPr="000C6821" w14:paraId="3525C7EB" w14:textId="77777777" w:rsidTr="0086241F">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F227F8">
        <w:trPr>
          <w:trHeight w:val="284"/>
        </w:trPr>
        <w:tc>
          <w:tcPr>
            <w:tcW w:w="196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55"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6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51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F227F8">
        <w:trPr>
          <w:trHeight w:val="130"/>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52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6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382"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F227F8">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529"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76" w:type="pct"/>
            <w:gridSpan w:val="2"/>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6A67E8D8" w:rsidR="00B27122" w:rsidRPr="000C6821" w:rsidRDefault="00707B39" w:rsidP="00DA7121">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060B4643" w:rsidR="00B27122" w:rsidRPr="000C6821" w:rsidRDefault="00C037F7" w:rsidP="00C037F7">
            <w:pPr>
              <w:adjustRightInd w:val="0"/>
              <w:snapToGrid w:val="0"/>
              <w:jc w:val="center"/>
              <w:rPr>
                <w:rFonts w:ascii="Arial" w:hAnsi="Arial" w:cs="Arial"/>
              </w:rPr>
            </w:pPr>
            <w:r>
              <w:rPr>
                <w:rFonts w:ascii="Arial" w:hAnsi="Arial" w:cs="Arial"/>
              </w:rPr>
              <w:t>0</w:t>
            </w:r>
            <w:r w:rsidR="00707B39">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1C501691" w:rsidR="00B27122" w:rsidRPr="000C6821" w:rsidRDefault="00F62E5E" w:rsidP="0086241F">
            <w:pPr>
              <w:adjustRightInd w:val="0"/>
              <w:snapToGrid w:val="0"/>
              <w:jc w:val="center"/>
              <w:rPr>
                <w:rFonts w:ascii="Arial" w:hAnsi="Arial" w:cs="Arial"/>
              </w:rPr>
            </w:pPr>
            <w:r>
              <w:rPr>
                <w:rFonts w:ascii="Arial" w:hAnsi="Arial" w:cs="Arial"/>
              </w:rPr>
              <w:t>202</w:t>
            </w:r>
            <w:r w:rsidR="00C037F7">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780CC524" w:rsidR="00B27122" w:rsidRPr="000C6821" w:rsidRDefault="00F62E5E" w:rsidP="0086241F">
            <w:pPr>
              <w:adjustRightInd w:val="0"/>
              <w:snapToGrid w:val="0"/>
              <w:jc w:val="center"/>
              <w:rPr>
                <w:rFonts w:ascii="Arial" w:hAnsi="Arial" w:cs="Arial"/>
              </w:rPr>
            </w:pPr>
            <w:r w:rsidRPr="00F62E5E">
              <w:rPr>
                <w:rFonts w:ascii="Arial" w:hAnsi="Arial" w:cs="Arial"/>
              </w:rPr>
              <w:t xml:space="preserve">Calle Colombia esquina </w:t>
            </w:r>
            <w:proofErr w:type="spellStart"/>
            <w:r w:rsidRPr="00F62E5E">
              <w:rPr>
                <w:rFonts w:ascii="Arial" w:hAnsi="Arial" w:cs="Arial"/>
              </w:rPr>
              <w:t>Falsuri</w:t>
            </w:r>
            <w:proofErr w:type="spellEnd"/>
            <w:r w:rsidRPr="00F62E5E">
              <w:rPr>
                <w:rFonts w:ascii="Arial" w:hAnsi="Arial" w:cs="Arial"/>
              </w:rPr>
              <w:t xml:space="preserve"> N° 655</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069AB" w:rsidRPr="000C6821" w14:paraId="2B9DB726" w14:textId="77777777" w:rsidTr="00F227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459"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76" w:type="pct"/>
            <w:gridSpan w:val="2"/>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87"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382"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B27122" w:rsidRPr="000C6821" w14:paraId="3EAB68A0" w14:textId="77777777" w:rsidTr="00F227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52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95" w:type="pct"/>
            <w:gridSpan w:val="2"/>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382"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B27122" w:rsidRPr="000C6821" w14:paraId="43A0723E" w14:textId="77777777" w:rsidTr="00F227F8">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529"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76" w:type="pct"/>
            <w:gridSpan w:val="2"/>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3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2FEAFC77" w:rsidR="00B27122" w:rsidRPr="000C6821" w:rsidRDefault="00F62E5E" w:rsidP="0086241F">
            <w:pPr>
              <w:adjustRightInd w:val="0"/>
              <w:snapToGrid w:val="0"/>
              <w:jc w:val="center"/>
              <w:rPr>
                <w:rFonts w:ascii="Arial" w:hAnsi="Arial" w:cs="Arial"/>
              </w:rPr>
            </w:pPr>
            <w:r w:rsidRPr="00F62E5E">
              <w:rPr>
                <w:rFonts w:ascii="Arial" w:hAnsi="Arial" w:cs="Arial"/>
                <w:b/>
                <w:i/>
                <w:sz w:val="12"/>
              </w:rPr>
              <w:t>No corresponde</w:t>
            </w:r>
          </w:p>
        </w:tc>
        <w:tc>
          <w:tcPr>
            <w:tcW w:w="68"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B27122" w:rsidRPr="000C6821" w14:paraId="2A304C0A" w14:textId="77777777" w:rsidTr="00F227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459"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76" w:type="pct"/>
            <w:gridSpan w:val="2"/>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87"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382"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B27122" w:rsidRPr="000C6821" w14:paraId="36BD6073" w14:textId="77777777" w:rsidTr="00F227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52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95" w:type="pct"/>
            <w:gridSpan w:val="2"/>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382"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B27122" w:rsidRPr="000C6821" w14:paraId="13A22E43" w14:textId="77777777" w:rsidTr="00F227F8">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529"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76" w:type="pct"/>
            <w:gridSpan w:val="2"/>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68"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3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420A490" w:rsidR="00B27122" w:rsidRPr="000C6821" w:rsidRDefault="00F62E5E" w:rsidP="0086241F">
            <w:pPr>
              <w:adjustRightInd w:val="0"/>
              <w:snapToGrid w:val="0"/>
              <w:jc w:val="center"/>
              <w:rPr>
                <w:rFonts w:ascii="Arial" w:hAnsi="Arial" w:cs="Arial"/>
                <w:b/>
                <w:i/>
              </w:rPr>
            </w:pPr>
            <w:r w:rsidRPr="00F62E5E">
              <w:rPr>
                <w:rFonts w:ascii="Arial" w:hAnsi="Arial" w:cs="Arial"/>
                <w:b/>
                <w:i/>
                <w:sz w:val="12"/>
              </w:rPr>
              <w:t>No corresponde</w:t>
            </w:r>
          </w:p>
        </w:tc>
        <w:tc>
          <w:tcPr>
            <w:tcW w:w="68"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B27122" w:rsidRPr="000C6821" w14:paraId="774F4E39" w14:textId="77777777" w:rsidTr="00F227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459"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76" w:type="pct"/>
            <w:gridSpan w:val="2"/>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87"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382"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B27122" w:rsidRPr="000C6821" w14:paraId="6C0F749E" w14:textId="77777777" w:rsidTr="00F227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52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95" w:type="pct"/>
            <w:gridSpan w:val="2"/>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382"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B27122" w:rsidRPr="000C6821" w14:paraId="32505A5E" w14:textId="77777777" w:rsidTr="00F227F8">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529"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76" w:type="pct"/>
            <w:gridSpan w:val="2"/>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3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636D938F" w:rsidR="00B27122" w:rsidRPr="000C6821" w:rsidRDefault="00F62E5E" w:rsidP="0086241F">
            <w:pPr>
              <w:adjustRightInd w:val="0"/>
              <w:snapToGrid w:val="0"/>
              <w:jc w:val="center"/>
              <w:rPr>
                <w:rFonts w:ascii="Arial" w:hAnsi="Arial" w:cs="Arial"/>
              </w:rPr>
            </w:pPr>
            <w:r w:rsidRPr="00F62E5E">
              <w:rPr>
                <w:rFonts w:ascii="Arial" w:hAnsi="Arial" w:cs="Arial"/>
                <w:b/>
                <w:i/>
                <w:sz w:val="12"/>
              </w:rPr>
              <w:t>No corresponde</w:t>
            </w:r>
          </w:p>
        </w:tc>
        <w:tc>
          <w:tcPr>
            <w:tcW w:w="68"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F227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459"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76" w:type="pct"/>
            <w:gridSpan w:val="2"/>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87"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382"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F227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52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5" w:type="pct"/>
            <w:gridSpan w:val="2"/>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382"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F227F8">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529"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76" w:type="pct"/>
            <w:gridSpan w:val="2"/>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5183EA2D" w:rsidR="00B27122" w:rsidRPr="000C6821" w:rsidRDefault="00707B39" w:rsidP="00707B39">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427F1E4C" w:rsidR="00B27122" w:rsidRPr="000C6821" w:rsidRDefault="009B71D7" w:rsidP="00DA7121">
            <w:pPr>
              <w:adjustRightInd w:val="0"/>
              <w:snapToGrid w:val="0"/>
              <w:jc w:val="center"/>
              <w:rPr>
                <w:rFonts w:ascii="Arial" w:hAnsi="Arial" w:cs="Arial"/>
              </w:rPr>
            </w:pPr>
            <w:r>
              <w:rPr>
                <w:rFonts w:ascii="Arial" w:hAnsi="Arial" w:cs="Arial"/>
              </w:rPr>
              <w:t>0</w:t>
            </w:r>
            <w:r w:rsidR="00707B39">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18CF9D97" w:rsidR="00B27122" w:rsidRPr="000C6821" w:rsidRDefault="00A62FF2" w:rsidP="0086241F">
            <w:pPr>
              <w:adjustRightInd w:val="0"/>
              <w:snapToGrid w:val="0"/>
              <w:jc w:val="center"/>
              <w:rPr>
                <w:rFonts w:ascii="Arial" w:hAnsi="Arial" w:cs="Arial"/>
              </w:rPr>
            </w:pPr>
            <w:r>
              <w:rPr>
                <w:rFonts w:ascii="Arial" w:hAnsi="Arial" w:cs="Arial"/>
              </w:rPr>
              <w:t>202</w:t>
            </w:r>
            <w:r w:rsidR="00C40CD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0989F3A0" w:rsidR="00B27122" w:rsidRPr="000C6821" w:rsidRDefault="00A62FF2" w:rsidP="0086241F">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343631C0" w:rsidR="00B27122" w:rsidRPr="000C6821" w:rsidRDefault="00A62FF2"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3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1B7687D9" w:rsidR="00B27122" w:rsidRPr="000C6821" w:rsidRDefault="00B27122" w:rsidP="00F62E5E">
            <w:pPr>
              <w:adjustRightInd w:val="0"/>
              <w:snapToGrid w:val="0"/>
              <w:jc w:val="center"/>
              <w:rPr>
                <w:rFonts w:ascii="Arial" w:hAnsi="Arial" w:cs="Arial"/>
              </w:rPr>
            </w:pPr>
            <w:r w:rsidRPr="001016A5">
              <w:rPr>
                <w:rFonts w:ascii="Arial" w:hAnsi="Arial" w:cs="Arial"/>
                <w:b/>
                <w:i/>
                <w:sz w:val="12"/>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F227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459"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76" w:type="pct"/>
            <w:gridSpan w:val="2"/>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87"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382"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F227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52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5" w:type="pct"/>
            <w:gridSpan w:val="2"/>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382"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F227F8">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529"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76" w:type="pct"/>
            <w:gridSpan w:val="2"/>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2044A381" w:rsidR="00B27122" w:rsidRPr="000C6821" w:rsidRDefault="001C5978" w:rsidP="00DA7121">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37301910" w:rsidR="00B27122" w:rsidRPr="000C6821" w:rsidRDefault="009B71D7" w:rsidP="007E7099">
            <w:pPr>
              <w:adjustRightInd w:val="0"/>
              <w:snapToGrid w:val="0"/>
              <w:jc w:val="center"/>
              <w:rPr>
                <w:rFonts w:ascii="Arial" w:hAnsi="Arial" w:cs="Arial"/>
              </w:rPr>
            </w:pPr>
            <w:r>
              <w:rPr>
                <w:rFonts w:ascii="Arial" w:hAnsi="Arial" w:cs="Arial"/>
              </w:rPr>
              <w:t>0</w:t>
            </w:r>
            <w:r w:rsidR="001C5978">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4668AFDA" w:rsidR="00B27122" w:rsidRPr="000C6821" w:rsidRDefault="00A62FF2" w:rsidP="0086241F">
            <w:pPr>
              <w:adjustRightInd w:val="0"/>
              <w:snapToGrid w:val="0"/>
              <w:jc w:val="center"/>
              <w:rPr>
                <w:rFonts w:ascii="Arial" w:hAnsi="Arial" w:cs="Arial"/>
              </w:rPr>
            </w:pPr>
            <w:r>
              <w:rPr>
                <w:rFonts w:ascii="Arial" w:hAnsi="Arial" w:cs="Arial"/>
              </w:rPr>
              <w:t>202</w:t>
            </w:r>
            <w:r w:rsidR="00C40CD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4DED4D6D" w:rsidR="00B27122" w:rsidRPr="000C6821" w:rsidRDefault="00A62FF2" w:rsidP="0086241F">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68F4FCD1" w:rsidR="00B27122" w:rsidRPr="000C6821" w:rsidRDefault="00A62FF2"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382"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F227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52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5" w:type="pct"/>
            <w:gridSpan w:val="2"/>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68"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382"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F227F8">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529"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76" w:type="pct"/>
            <w:gridSpan w:val="2"/>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2655BC07" w:rsidR="00B27122" w:rsidRPr="000C6821" w:rsidRDefault="001C5978" w:rsidP="001C5978">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36561A02" w:rsidR="00B27122" w:rsidRPr="000C6821" w:rsidRDefault="009B71D7" w:rsidP="007E7099">
            <w:pPr>
              <w:adjustRightInd w:val="0"/>
              <w:snapToGrid w:val="0"/>
              <w:jc w:val="center"/>
              <w:rPr>
                <w:rFonts w:ascii="Arial" w:hAnsi="Arial" w:cs="Arial"/>
              </w:rPr>
            </w:pPr>
            <w:r>
              <w:rPr>
                <w:rFonts w:ascii="Arial" w:hAnsi="Arial" w:cs="Arial"/>
              </w:rPr>
              <w:t>0</w:t>
            </w:r>
            <w:r w:rsidR="001C5978">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57A4852E" w:rsidR="00B27122" w:rsidRPr="000C6821" w:rsidRDefault="00A62FF2" w:rsidP="0086241F">
            <w:pPr>
              <w:adjustRightInd w:val="0"/>
              <w:snapToGrid w:val="0"/>
              <w:jc w:val="center"/>
              <w:rPr>
                <w:rFonts w:ascii="Arial" w:hAnsi="Arial" w:cs="Arial"/>
              </w:rPr>
            </w:pPr>
            <w:r>
              <w:rPr>
                <w:rFonts w:ascii="Arial" w:hAnsi="Arial" w:cs="Arial"/>
              </w:rPr>
              <w:t>202</w:t>
            </w:r>
            <w:r w:rsidR="00C40CD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65FE3D3B" w:rsidR="00B27122" w:rsidRPr="000C6821" w:rsidRDefault="00A62FF2" w:rsidP="0086241F">
            <w:pPr>
              <w:adjustRightInd w:val="0"/>
              <w:snapToGrid w:val="0"/>
              <w:jc w:val="center"/>
              <w:rPr>
                <w:rFonts w:ascii="Arial" w:hAnsi="Arial" w:cs="Arial"/>
              </w:rPr>
            </w:pPr>
            <w:r>
              <w:rPr>
                <w:rFonts w:ascii="Arial" w:hAnsi="Arial" w:cs="Arial"/>
              </w:rPr>
              <w:t>15</w:t>
            </w:r>
          </w:p>
        </w:tc>
        <w:tc>
          <w:tcPr>
            <w:tcW w:w="68"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6DE8C701" w:rsidR="00B27122" w:rsidRPr="000C6821" w:rsidRDefault="00A62FF2"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382"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F227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52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5" w:type="pct"/>
            <w:gridSpan w:val="2"/>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382"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0C6821" w14:paraId="6D2C5F6B" w14:textId="77777777" w:rsidTr="00F227F8">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529"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76" w:type="pct"/>
            <w:gridSpan w:val="2"/>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0E7109D9" w:rsidR="00B27122" w:rsidRPr="000C6821" w:rsidRDefault="001C5978" w:rsidP="00DA7121">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0319CA1D" w:rsidR="00B27122" w:rsidRPr="000C6821" w:rsidRDefault="009B71D7" w:rsidP="001C5978">
            <w:pPr>
              <w:adjustRightInd w:val="0"/>
              <w:snapToGrid w:val="0"/>
              <w:jc w:val="center"/>
              <w:rPr>
                <w:rFonts w:ascii="Arial" w:hAnsi="Arial" w:cs="Arial"/>
              </w:rPr>
            </w:pPr>
            <w:r>
              <w:rPr>
                <w:rFonts w:ascii="Arial" w:hAnsi="Arial" w:cs="Arial"/>
              </w:rPr>
              <w:t>0</w:t>
            </w:r>
            <w:r w:rsidR="001C5978">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1F4C30B8" w:rsidR="00B27122" w:rsidRPr="000C6821" w:rsidRDefault="00A62FF2" w:rsidP="00C40CDC">
            <w:pPr>
              <w:adjustRightInd w:val="0"/>
              <w:snapToGrid w:val="0"/>
              <w:jc w:val="center"/>
              <w:rPr>
                <w:rFonts w:ascii="Arial" w:hAnsi="Arial" w:cs="Arial"/>
              </w:rPr>
            </w:pPr>
            <w:r>
              <w:rPr>
                <w:rFonts w:ascii="Arial" w:hAnsi="Arial" w:cs="Arial"/>
              </w:rPr>
              <w:t>202</w:t>
            </w:r>
            <w:r w:rsidR="00C40CD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386E2B6C" w:rsidR="00B27122" w:rsidRPr="000C6821" w:rsidRDefault="00A62FF2" w:rsidP="0086241F">
            <w:pPr>
              <w:adjustRightInd w:val="0"/>
              <w:snapToGrid w:val="0"/>
              <w:jc w:val="center"/>
              <w:rPr>
                <w:rFonts w:ascii="Arial" w:hAnsi="Arial" w:cs="Arial"/>
              </w:rPr>
            </w:pPr>
            <w:r>
              <w:rPr>
                <w:rFonts w:ascii="Arial" w:hAnsi="Arial" w:cs="Arial"/>
              </w:rPr>
              <w:t>15</w:t>
            </w:r>
          </w:p>
        </w:tc>
        <w:tc>
          <w:tcPr>
            <w:tcW w:w="68"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30D24239" w:rsidR="00B27122" w:rsidRPr="000C6821" w:rsidRDefault="00A62FF2"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3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098CD7" w14:textId="77777777" w:rsidR="00772624" w:rsidRDefault="00772624" w:rsidP="00772624">
            <w:pPr>
              <w:adjustRightInd w:val="0"/>
              <w:snapToGrid w:val="0"/>
              <w:jc w:val="both"/>
              <w:rPr>
                <w:rFonts w:ascii="Arial" w:hAnsi="Arial" w:cs="Arial"/>
                <w:b/>
                <w:i/>
                <w:sz w:val="12"/>
              </w:rPr>
            </w:pPr>
            <w:r w:rsidRPr="00772624">
              <w:rPr>
                <w:rFonts w:ascii="Arial" w:hAnsi="Arial" w:cs="Arial"/>
                <w:b/>
                <w:i/>
                <w:sz w:val="12"/>
              </w:rPr>
              <w:t>De manera presencial</w:t>
            </w:r>
          </w:p>
          <w:p w14:paraId="6341AA51" w14:textId="391CAC44" w:rsidR="00772624" w:rsidRPr="00772624" w:rsidRDefault="00772624" w:rsidP="00772624">
            <w:pPr>
              <w:adjustRightInd w:val="0"/>
              <w:snapToGrid w:val="0"/>
              <w:jc w:val="both"/>
              <w:rPr>
                <w:rFonts w:ascii="Arial" w:hAnsi="Arial" w:cs="Arial"/>
                <w:b/>
                <w:i/>
                <w:sz w:val="12"/>
              </w:rPr>
            </w:pPr>
            <w:r w:rsidRPr="00772624">
              <w:rPr>
                <w:rFonts w:ascii="Arial" w:hAnsi="Arial" w:cs="Arial"/>
                <w:b/>
                <w:i/>
                <w:sz w:val="12"/>
              </w:rPr>
              <w:t xml:space="preserve">En oficinas de ENDE de la calle Colombia esquina </w:t>
            </w:r>
            <w:proofErr w:type="spellStart"/>
            <w:r w:rsidRPr="00772624">
              <w:rPr>
                <w:rFonts w:ascii="Arial" w:hAnsi="Arial" w:cs="Arial"/>
                <w:b/>
                <w:i/>
                <w:sz w:val="12"/>
              </w:rPr>
              <w:t>Falsuri</w:t>
            </w:r>
            <w:proofErr w:type="spellEnd"/>
            <w:r w:rsidRPr="00772624">
              <w:rPr>
                <w:rFonts w:ascii="Arial" w:hAnsi="Arial" w:cs="Arial"/>
                <w:b/>
                <w:i/>
                <w:sz w:val="12"/>
              </w:rPr>
              <w:t xml:space="preserve"> Nº655 (Sala de Apertura)</w:t>
            </w:r>
          </w:p>
          <w:p w14:paraId="692FD3CB" w14:textId="77777777" w:rsidR="00772624" w:rsidRPr="00772624" w:rsidRDefault="00772624" w:rsidP="00772624">
            <w:pPr>
              <w:adjustRightInd w:val="0"/>
              <w:snapToGrid w:val="0"/>
              <w:rPr>
                <w:rFonts w:ascii="Arial" w:hAnsi="Arial" w:cs="Arial"/>
                <w:b/>
                <w:i/>
                <w:sz w:val="12"/>
              </w:rPr>
            </w:pPr>
            <w:r w:rsidRPr="00772624">
              <w:rPr>
                <w:rFonts w:ascii="Arial" w:hAnsi="Arial" w:cs="Arial"/>
                <w:b/>
                <w:i/>
                <w:sz w:val="12"/>
              </w:rPr>
              <w:t>De Manera Virtual:</w:t>
            </w:r>
          </w:p>
          <w:p w14:paraId="6ADD01F0" w14:textId="77777777" w:rsidR="00772624" w:rsidRPr="00772624" w:rsidRDefault="00772624" w:rsidP="00772624">
            <w:pPr>
              <w:adjustRightInd w:val="0"/>
              <w:snapToGrid w:val="0"/>
              <w:rPr>
                <w:rFonts w:ascii="Arial" w:hAnsi="Arial" w:cs="Arial"/>
                <w:b/>
                <w:i/>
                <w:sz w:val="12"/>
              </w:rPr>
            </w:pPr>
            <w:r w:rsidRPr="00772624">
              <w:rPr>
                <w:rFonts w:ascii="Arial" w:hAnsi="Arial" w:cs="Arial"/>
                <w:b/>
                <w:i/>
                <w:sz w:val="12"/>
              </w:rPr>
              <w:t>Mediante el enlace:</w:t>
            </w:r>
          </w:p>
          <w:p w14:paraId="3FCED3BF" w14:textId="523A4097" w:rsidR="00772624" w:rsidRDefault="00A05E58" w:rsidP="00772624">
            <w:pPr>
              <w:adjustRightInd w:val="0"/>
              <w:snapToGrid w:val="0"/>
              <w:jc w:val="center"/>
              <w:rPr>
                <w:rFonts w:ascii="Arial" w:hAnsi="Arial" w:cs="Arial"/>
                <w:b/>
                <w:i/>
                <w:sz w:val="12"/>
              </w:rPr>
            </w:pPr>
            <w:hyperlink r:id="rId12" w:history="1">
              <w:r w:rsidR="00772624" w:rsidRPr="002F6708">
                <w:rPr>
                  <w:rStyle w:val="Hipervnculo"/>
                  <w:rFonts w:ascii="Arial" w:hAnsi="Arial" w:cs="Arial"/>
                  <w:b/>
                  <w:i/>
                  <w:sz w:val="12"/>
                </w:rPr>
                <w:t>https://ende.webex.com/meet/ende.sala5</w:t>
              </w:r>
            </w:hyperlink>
          </w:p>
          <w:p w14:paraId="05B6843E" w14:textId="4002A05D" w:rsidR="00772624" w:rsidRPr="00772624" w:rsidRDefault="00772624" w:rsidP="00772624">
            <w:pPr>
              <w:adjustRightInd w:val="0"/>
              <w:snapToGrid w:val="0"/>
              <w:jc w:val="center"/>
              <w:rPr>
                <w:rFonts w:ascii="Arial" w:hAnsi="Arial" w:cs="Arial"/>
                <w:b/>
                <w:i/>
                <w:sz w:val="12"/>
              </w:rPr>
            </w:pPr>
          </w:p>
        </w:tc>
        <w:tc>
          <w:tcPr>
            <w:tcW w:w="68"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B27122" w:rsidRPr="000C6821" w14:paraId="20CCB9A0" w14:textId="77777777" w:rsidTr="00F227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459"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76" w:type="pct"/>
            <w:gridSpan w:val="2"/>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87"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382"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B27122" w:rsidRPr="000C6821" w14:paraId="5E94A80F" w14:textId="77777777" w:rsidTr="00F227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52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5" w:type="pct"/>
            <w:gridSpan w:val="2"/>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382"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F227F8">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529"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76" w:type="pct"/>
            <w:gridSpan w:val="2"/>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1D2CEA4A" w:rsidR="00B27122" w:rsidRPr="000C6821" w:rsidRDefault="00640668" w:rsidP="00DA7121">
            <w:pPr>
              <w:adjustRightInd w:val="0"/>
              <w:snapToGrid w:val="0"/>
              <w:jc w:val="center"/>
              <w:rPr>
                <w:rFonts w:ascii="Arial" w:hAnsi="Arial" w:cs="Arial"/>
              </w:rPr>
            </w:pPr>
            <w:r>
              <w:rPr>
                <w:rFonts w:ascii="Arial" w:hAnsi="Arial" w:cs="Arial"/>
              </w:rPr>
              <w:t>27</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2E02E0C2" w:rsidR="00B27122" w:rsidRPr="000C6821" w:rsidRDefault="00232F6C" w:rsidP="00D33860">
            <w:pPr>
              <w:adjustRightInd w:val="0"/>
              <w:snapToGrid w:val="0"/>
              <w:jc w:val="center"/>
              <w:rPr>
                <w:rFonts w:ascii="Arial" w:hAnsi="Arial" w:cs="Arial"/>
              </w:rPr>
            </w:pPr>
            <w:r>
              <w:rPr>
                <w:rFonts w:ascii="Arial" w:hAnsi="Arial" w:cs="Arial"/>
              </w:rPr>
              <w:t>0</w:t>
            </w:r>
            <w:r w:rsidR="00640668">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2493444F" w:rsidR="00B27122" w:rsidRPr="000C6821" w:rsidRDefault="00882B54" w:rsidP="0086241F">
            <w:pPr>
              <w:adjustRightInd w:val="0"/>
              <w:snapToGrid w:val="0"/>
              <w:jc w:val="center"/>
              <w:rPr>
                <w:rFonts w:ascii="Arial" w:hAnsi="Arial" w:cs="Arial"/>
              </w:rPr>
            </w:pPr>
            <w:r>
              <w:rPr>
                <w:rFonts w:ascii="Arial" w:hAnsi="Arial" w:cs="Arial"/>
              </w:rPr>
              <w:t>202</w:t>
            </w:r>
            <w:r w:rsidR="00232F6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382"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F227F8">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459"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76" w:type="pct"/>
            <w:gridSpan w:val="2"/>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87"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382"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F227F8">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529"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6" w:type="pct"/>
            <w:gridSpan w:val="2"/>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87"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68"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382"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F227F8">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529"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76" w:type="pct"/>
            <w:gridSpan w:val="2"/>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1AADC00E" w:rsidR="00B27122" w:rsidRPr="000C6821" w:rsidRDefault="00640668" w:rsidP="00940220">
            <w:pPr>
              <w:adjustRightInd w:val="0"/>
              <w:snapToGrid w:val="0"/>
              <w:jc w:val="center"/>
              <w:rPr>
                <w:rFonts w:ascii="Arial" w:hAnsi="Arial" w:cs="Arial"/>
              </w:rPr>
            </w:pPr>
            <w:r>
              <w:rPr>
                <w:rFonts w:ascii="Arial" w:hAnsi="Arial" w:cs="Arial"/>
              </w:rPr>
              <w:t>29</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52B9988B" w:rsidR="00B27122" w:rsidRPr="000C6821" w:rsidRDefault="00232F6C" w:rsidP="00735170">
            <w:pPr>
              <w:adjustRightInd w:val="0"/>
              <w:snapToGrid w:val="0"/>
              <w:jc w:val="center"/>
              <w:rPr>
                <w:rFonts w:ascii="Arial" w:hAnsi="Arial" w:cs="Arial"/>
              </w:rPr>
            </w:pPr>
            <w:r>
              <w:rPr>
                <w:rFonts w:ascii="Arial" w:hAnsi="Arial" w:cs="Arial"/>
              </w:rPr>
              <w:t>0</w:t>
            </w:r>
            <w:r w:rsidR="00640668">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20C06ADA" w:rsidR="00B27122" w:rsidRPr="000C6821" w:rsidRDefault="00882B54" w:rsidP="0086241F">
            <w:pPr>
              <w:adjustRightInd w:val="0"/>
              <w:snapToGrid w:val="0"/>
              <w:jc w:val="center"/>
              <w:rPr>
                <w:rFonts w:ascii="Arial" w:hAnsi="Arial" w:cs="Arial"/>
              </w:rPr>
            </w:pPr>
            <w:r>
              <w:rPr>
                <w:rFonts w:ascii="Arial" w:hAnsi="Arial" w:cs="Arial"/>
              </w:rPr>
              <w:t>202</w:t>
            </w:r>
            <w:r w:rsidR="00232F6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382"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F227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459"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76" w:type="pct"/>
            <w:gridSpan w:val="2"/>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87"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382"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F227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52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5" w:type="pct"/>
            <w:gridSpan w:val="2"/>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382"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F227F8">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529"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76" w:type="pct"/>
            <w:gridSpan w:val="2"/>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09C91E94" w:rsidR="00B27122" w:rsidRPr="000C6821" w:rsidRDefault="00640668" w:rsidP="003B611C">
            <w:pPr>
              <w:adjustRightInd w:val="0"/>
              <w:snapToGrid w:val="0"/>
              <w:jc w:val="center"/>
              <w:rPr>
                <w:rFonts w:ascii="Arial" w:hAnsi="Arial" w:cs="Arial"/>
              </w:rPr>
            </w:pPr>
            <w:r>
              <w:rPr>
                <w:rFonts w:ascii="Arial" w:hAnsi="Arial" w:cs="Arial"/>
              </w:rPr>
              <w:t>02</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1F9139EF" w:rsidR="00B27122" w:rsidRPr="000C6821" w:rsidRDefault="00232F6C" w:rsidP="00640668">
            <w:pPr>
              <w:adjustRightInd w:val="0"/>
              <w:snapToGrid w:val="0"/>
              <w:jc w:val="center"/>
              <w:rPr>
                <w:rFonts w:ascii="Arial" w:hAnsi="Arial" w:cs="Arial"/>
              </w:rPr>
            </w:pPr>
            <w:r>
              <w:rPr>
                <w:rFonts w:ascii="Arial" w:hAnsi="Arial" w:cs="Arial"/>
              </w:rPr>
              <w:t>0</w:t>
            </w:r>
            <w:r w:rsidR="00640668">
              <w:rPr>
                <w:rFonts w:ascii="Arial" w:hAnsi="Arial" w:cs="Arial"/>
              </w:rPr>
              <w:t>6</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08669D8" w:rsidR="00B27122" w:rsidRPr="000C6821" w:rsidRDefault="00882B54" w:rsidP="0086241F">
            <w:pPr>
              <w:adjustRightInd w:val="0"/>
              <w:snapToGrid w:val="0"/>
              <w:jc w:val="center"/>
              <w:rPr>
                <w:rFonts w:ascii="Arial" w:hAnsi="Arial" w:cs="Arial"/>
              </w:rPr>
            </w:pPr>
            <w:r>
              <w:rPr>
                <w:rFonts w:ascii="Arial" w:hAnsi="Arial" w:cs="Arial"/>
              </w:rPr>
              <w:t>202</w:t>
            </w:r>
            <w:r w:rsidR="00232F6C">
              <w:rPr>
                <w:rFonts w:ascii="Arial" w:hAnsi="Arial" w:cs="Arial"/>
              </w:rPr>
              <w:t>5</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68"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382"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F227F8">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529"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76" w:type="pct"/>
            <w:gridSpan w:val="2"/>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67"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68"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382"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F227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459"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76" w:type="pct"/>
            <w:gridSpan w:val="2"/>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87"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382"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F227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52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5" w:type="pct"/>
            <w:gridSpan w:val="2"/>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382"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F227F8">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529"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76" w:type="pct"/>
            <w:gridSpan w:val="2"/>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4B70ADD7" w:rsidR="00B27122" w:rsidRPr="000C6821" w:rsidRDefault="000A1B15" w:rsidP="00640668">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1E75588C" w:rsidR="00B27122" w:rsidRPr="000C6821" w:rsidRDefault="00E400D0" w:rsidP="00735170">
            <w:pPr>
              <w:adjustRightInd w:val="0"/>
              <w:snapToGrid w:val="0"/>
              <w:jc w:val="center"/>
              <w:rPr>
                <w:rFonts w:ascii="Arial" w:hAnsi="Arial" w:cs="Arial"/>
              </w:rPr>
            </w:pPr>
            <w:r>
              <w:rPr>
                <w:rFonts w:ascii="Arial" w:hAnsi="Arial" w:cs="Arial"/>
              </w:rPr>
              <w:t>0</w:t>
            </w:r>
            <w:r w:rsidR="00640668">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5A091552" w:rsidR="00B27122" w:rsidRPr="000C6821" w:rsidRDefault="00882B54" w:rsidP="00561059">
            <w:pPr>
              <w:adjustRightInd w:val="0"/>
              <w:snapToGrid w:val="0"/>
              <w:jc w:val="center"/>
              <w:rPr>
                <w:rFonts w:ascii="Arial" w:hAnsi="Arial" w:cs="Arial"/>
              </w:rPr>
            </w:pPr>
            <w:r>
              <w:rPr>
                <w:rFonts w:ascii="Arial" w:hAnsi="Arial" w:cs="Arial"/>
              </w:rPr>
              <w:t>202</w:t>
            </w:r>
            <w:r w:rsidR="00561059">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382"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F227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459"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76" w:type="pct"/>
            <w:gridSpan w:val="2"/>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87"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382"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F227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52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5" w:type="pct"/>
            <w:gridSpan w:val="2"/>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382"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F227F8">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529"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76" w:type="pct"/>
            <w:gridSpan w:val="2"/>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41C25A4C" w:rsidR="00B27122" w:rsidRPr="000C6821" w:rsidRDefault="00640668" w:rsidP="00640668">
            <w:pPr>
              <w:adjustRightInd w:val="0"/>
              <w:snapToGrid w:val="0"/>
              <w:jc w:val="center"/>
              <w:rPr>
                <w:rFonts w:ascii="Arial" w:hAnsi="Arial" w:cs="Arial"/>
              </w:rPr>
            </w:pPr>
            <w:r>
              <w:rPr>
                <w:rFonts w:ascii="Arial" w:hAnsi="Arial" w:cs="Arial"/>
              </w:rPr>
              <w:t>1</w:t>
            </w:r>
            <w:r w:rsidR="000A1B15">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1947A064" w:rsidR="00B27122" w:rsidRPr="000C6821" w:rsidRDefault="00735170" w:rsidP="00640668">
            <w:pPr>
              <w:adjustRightInd w:val="0"/>
              <w:snapToGrid w:val="0"/>
              <w:jc w:val="center"/>
              <w:rPr>
                <w:rFonts w:ascii="Arial" w:hAnsi="Arial" w:cs="Arial"/>
              </w:rPr>
            </w:pPr>
            <w:r>
              <w:rPr>
                <w:rFonts w:ascii="Arial" w:hAnsi="Arial" w:cs="Arial"/>
              </w:rPr>
              <w:t>0</w:t>
            </w:r>
            <w:r w:rsidR="00640668">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2242A125" w:rsidR="00B27122" w:rsidRPr="000C6821" w:rsidRDefault="00882B54" w:rsidP="0086241F">
            <w:pPr>
              <w:adjustRightInd w:val="0"/>
              <w:snapToGrid w:val="0"/>
              <w:jc w:val="center"/>
              <w:rPr>
                <w:rFonts w:ascii="Arial" w:hAnsi="Arial" w:cs="Arial"/>
              </w:rPr>
            </w:pPr>
            <w:r>
              <w:rPr>
                <w:rFonts w:ascii="Arial" w:hAnsi="Arial" w:cs="Arial"/>
              </w:rPr>
              <w:t>202</w:t>
            </w:r>
            <w:r w:rsidR="00350ED0">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382"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F227F8">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459"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76" w:type="pct"/>
            <w:gridSpan w:val="2"/>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87"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68"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382"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0C496AF4" w14:textId="2A5128E8" w:rsidR="003976B3" w:rsidRDefault="003976B3" w:rsidP="00F41EF0">
      <w:pPr>
        <w:rPr>
          <w:rFonts w:cs="Arial"/>
          <w:i/>
        </w:rPr>
      </w:pPr>
      <w:bookmarkStart w:id="162" w:name="_Hlk76392171"/>
    </w:p>
    <w:p w14:paraId="069B28D3" w14:textId="29B24DD7" w:rsidR="0081642D" w:rsidRDefault="0081642D" w:rsidP="00F41EF0">
      <w:pPr>
        <w:rPr>
          <w:rFonts w:cs="Arial"/>
          <w:i/>
        </w:rPr>
      </w:pPr>
    </w:p>
    <w:p w14:paraId="3860E7E1" w14:textId="753F789C" w:rsidR="0081642D" w:rsidRDefault="0081642D" w:rsidP="00F41EF0">
      <w:pPr>
        <w:rPr>
          <w:rFonts w:cs="Arial"/>
          <w:i/>
        </w:rPr>
      </w:pPr>
    </w:p>
    <w:p w14:paraId="1F030025" w14:textId="10EC3D53" w:rsidR="0081642D" w:rsidRDefault="0081642D" w:rsidP="00F41EF0">
      <w:pPr>
        <w:rPr>
          <w:rFonts w:cs="Arial"/>
          <w:i/>
        </w:rPr>
      </w:pPr>
    </w:p>
    <w:p w14:paraId="51F95BB0" w14:textId="0AD7EB29" w:rsidR="0081642D" w:rsidRDefault="0081642D" w:rsidP="00F41EF0">
      <w:pPr>
        <w:rPr>
          <w:rFonts w:cs="Arial"/>
          <w:i/>
        </w:rPr>
      </w:pPr>
    </w:p>
    <w:p w14:paraId="18653B1F" w14:textId="1F9E32AC" w:rsidR="0081642D" w:rsidRDefault="0081642D" w:rsidP="00F41EF0">
      <w:pPr>
        <w:rPr>
          <w:rFonts w:cs="Arial"/>
          <w:i/>
        </w:rPr>
      </w:pPr>
    </w:p>
    <w:p w14:paraId="130AACA8" w14:textId="2FD0F6ED" w:rsidR="0081642D" w:rsidRDefault="0081642D" w:rsidP="00F41EF0">
      <w:pPr>
        <w:rPr>
          <w:rFonts w:cs="Arial"/>
          <w:i/>
        </w:rPr>
      </w:pPr>
    </w:p>
    <w:p w14:paraId="7E9DBB55" w14:textId="1D5D9E52" w:rsidR="0081642D" w:rsidRDefault="0081642D" w:rsidP="00F41EF0">
      <w:pPr>
        <w:rPr>
          <w:rFonts w:cs="Arial"/>
          <w:i/>
        </w:rPr>
      </w:pPr>
    </w:p>
    <w:p w14:paraId="2B8F6344" w14:textId="36934BEE" w:rsidR="0081642D" w:rsidRDefault="0081642D" w:rsidP="00F41EF0">
      <w:pPr>
        <w:rPr>
          <w:rFonts w:cs="Arial"/>
          <w:i/>
        </w:rPr>
      </w:pPr>
    </w:p>
    <w:p w14:paraId="4BD4B537" w14:textId="16A5F842" w:rsidR="0081642D" w:rsidRDefault="0081642D" w:rsidP="00F41EF0">
      <w:pPr>
        <w:rPr>
          <w:rFonts w:cs="Arial"/>
          <w:i/>
        </w:rPr>
      </w:pPr>
    </w:p>
    <w:p w14:paraId="7831ADBA" w14:textId="733E841D" w:rsidR="0081642D" w:rsidRDefault="0081642D" w:rsidP="00F41EF0">
      <w:pPr>
        <w:rPr>
          <w:rFonts w:cs="Arial"/>
          <w:i/>
        </w:rPr>
      </w:pPr>
    </w:p>
    <w:p w14:paraId="405F51FC" w14:textId="0BDAA877" w:rsidR="0081642D" w:rsidRDefault="0081642D" w:rsidP="00F41EF0">
      <w:pPr>
        <w:rPr>
          <w:rFonts w:cs="Arial"/>
          <w:i/>
        </w:rPr>
      </w:pPr>
    </w:p>
    <w:p w14:paraId="5E7DA276" w14:textId="1E5CC1BB" w:rsidR="0081642D" w:rsidRDefault="0081642D" w:rsidP="00F41EF0">
      <w:pPr>
        <w:rPr>
          <w:rFonts w:cs="Arial"/>
          <w:i/>
        </w:rPr>
      </w:pPr>
    </w:p>
    <w:p w14:paraId="6780DA87" w14:textId="1A378F01" w:rsidR="0081642D" w:rsidRDefault="0081642D" w:rsidP="00F41EF0">
      <w:pPr>
        <w:rPr>
          <w:rFonts w:cs="Arial"/>
          <w:i/>
        </w:rPr>
      </w:pPr>
    </w:p>
    <w:p w14:paraId="6075C665" w14:textId="3B75A21A" w:rsidR="0081642D" w:rsidRDefault="0081642D" w:rsidP="00F41EF0">
      <w:pPr>
        <w:rPr>
          <w:rFonts w:cs="Arial"/>
          <w:i/>
        </w:rPr>
      </w:pPr>
    </w:p>
    <w:p w14:paraId="2AD88E6C" w14:textId="77777777" w:rsidR="0081642D" w:rsidRDefault="0081642D" w:rsidP="00F41EF0">
      <w:pPr>
        <w:rPr>
          <w:rFonts w:cs="Arial"/>
          <w:i/>
        </w:rPr>
      </w:pPr>
    </w:p>
    <w:p w14:paraId="55684E36" w14:textId="2BA58BC6" w:rsidR="003976B3" w:rsidRDefault="003976B3" w:rsidP="00F41EF0">
      <w:pPr>
        <w:rPr>
          <w:rFonts w:cs="Arial"/>
          <w:i/>
        </w:rPr>
      </w:pPr>
    </w:p>
    <w:p w14:paraId="08EFFC4E" w14:textId="58584110" w:rsidR="00BD7015" w:rsidRDefault="00BD7015" w:rsidP="00F41EF0">
      <w:pPr>
        <w:rPr>
          <w:rFonts w:cs="Arial"/>
          <w:i/>
        </w:rPr>
      </w:pPr>
    </w:p>
    <w:p w14:paraId="4CC4E87D" w14:textId="77777777" w:rsidR="00BD7015" w:rsidRDefault="00BD7015" w:rsidP="00F41EF0">
      <w:pPr>
        <w:rPr>
          <w:rFonts w:cs="Arial"/>
          <w:i/>
        </w:rPr>
      </w:pPr>
    </w:p>
    <w:p w14:paraId="66F92819" w14:textId="77777777" w:rsidR="003976B3" w:rsidRDefault="003976B3" w:rsidP="00F41EF0">
      <w:pPr>
        <w:rPr>
          <w:rFonts w:cs="Arial"/>
          <w:i/>
        </w:rPr>
      </w:pPr>
    </w:p>
    <w:p w14:paraId="3A8420D6" w14:textId="49D6973C" w:rsidR="00A72FB0" w:rsidRPr="00A40276" w:rsidRDefault="00783EFD" w:rsidP="00F10FA8">
      <w:pPr>
        <w:pStyle w:val="Ttul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4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483"/>
      </w:tblGrid>
      <w:tr w:rsidR="00A40276" w:rsidRPr="00A40276" w14:paraId="0FC3ECD8" w14:textId="77777777" w:rsidTr="002734D2">
        <w:trPr>
          <w:trHeight w:val="435"/>
          <w:jc w:val="center"/>
        </w:trPr>
        <w:tc>
          <w:tcPr>
            <w:tcW w:w="9483" w:type="dxa"/>
            <w:shd w:val="clear" w:color="auto" w:fill="244061" w:themeFill="accent1" w:themeFillShade="80"/>
            <w:vAlign w:val="center"/>
          </w:tcPr>
          <w:p w14:paraId="59BF0231" w14:textId="656EB738" w:rsidR="00A72FB0" w:rsidRPr="00A40276" w:rsidRDefault="0089585D" w:rsidP="006A4C51">
            <w:pPr>
              <w:spacing w:line="200" w:lineRule="exact"/>
              <w:jc w:val="center"/>
              <w:rPr>
                <w:rFonts w:cs="Arial"/>
                <w:b/>
                <w:lang w:val="es-BO"/>
              </w:rPr>
            </w:pPr>
            <w:r w:rsidRPr="0089585D">
              <w:rPr>
                <w:b/>
                <w:sz w:val="18"/>
                <w:szCs w:val="18"/>
                <w:lang w:val="es-BO"/>
              </w:rPr>
              <w:t>RENOVACIÓN DEL SOPORTE DEL SOFTWARE ZIMBRA - USTI</w:t>
            </w:r>
          </w:p>
        </w:tc>
      </w:tr>
      <w:tr w:rsidR="00A40276" w:rsidRPr="00A40276" w14:paraId="7C8E9CEA" w14:textId="77777777" w:rsidTr="002734D2">
        <w:trPr>
          <w:trHeight w:val="995"/>
          <w:jc w:val="center"/>
        </w:trPr>
        <w:tc>
          <w:tcPr>
            <w:tcW w:w="9483" w:type="dxa"/>
            <w:shd w:val="clear" w:color="auto" w:fill="FFFFFF"/>
            <w:vAlign w:val="center"/>
          </w:tcPr>
          <w:p w14:paraId="0A17F760" w14:textId="77777777" w:rsidR="0089585D" w:rsidRPr="008E0741" w:rsidRDefault="0089585D" w:rsidP="0089585D">
            <w:pPr>
              <w:pStyle w:val="Prrafodelista"/>
              <w:numPr>
                <w:ilvl w:val="0"/>
                <w:numId w:val="51"/>
              </w:numPr>
              <w:jc w:val="both"/>
              <w:rPr>
                <w:rFonts w:ascii="Tahoma" w:hAnsi="Tahoma" w:cs="Tahoma"/>
                <w:b/>
                <w:u w:val="single"/>
              </w:rPr>
            </w:pPr>
            <w:r w:rsidRPr="008E0741">
              <w:rPr>
                <w:rFonts w:ascii="Tahoma" w:hAnsi="Tahoma" w:cs="Tahoma"/>
                <w:b/>
                <w:u w:val="single"/>
              </w:rPr>
              <w:t>ANTECEDENTES</w:t>
            </w:r>
          </w:p>
          <w:p w14:paraId="5479D53F" w14:textId="77777777" w:rsidR="0089585D" w:rsidRPr="008E0741" w:rsidRDefault="0089585D" w:rsidP="0089585D">
            <w:pPr>
              <w:pStyle w:val="Prrafodelista"/>
              <w:jc w:val="both"/>
              <w:rPr>
                <w:rFonts w:ascii="Tahoma" w:hAnsi="Tahoma" w:cs="Tahoma"/>
              </w:rPr>
            </w:pPr>
          </w:p>
          <w:p w14:paraId="60F6B4A4" w14:textId="77777777" w:rsidR="0089585D" w:rsidRPr="007A0306" w:rsidRDefault="0089585D" w:rsidP="0089585D">
            <w:pPr>
              <w:pStyle w:val="Prrafodelista"/>
              <w:ind w:left="102" w:right="114" w:firstLine="1316"/>
              <w:jc w:val="both"/>
              <w:rPr>
                <w:rFonts w:ascii="Tahoma" w:hAnsi="Tahoma" w:cs="Tahoma"/>
              </w:rPr>
            </w:pPr>
            <w:r w:rsidRPr="008E0741">
              <w:rPr>
                <w:rFonts w:ascii="Tahoma" w:hAnsi="Tahoma" w:cs="Tahoma"/>
              </w:rPr>
              <w:t>La Empresa Nacional de Electricidad (ENDE) es una Empresa Pública Estratégica del Estado Plurinacional de Bolivia que desde su refundación se constituye en el agente estatal protagónico y estratégico para el desarrollo de la industria eléctrica del país, garantizando el suministro y acceso universal a la electricidad, en forma sostenible con equidad social, en todos los departamentos del país. Para alcanzar este cometido, hace uso de servicios tecnológicos desplegados a lo largo y ancho del país estableciendo conexiones y comunicaciones desde su oficina central en la ciudad de Cochabamba.</w:t>
            </w:r>
          </w:p>
          <w:p w14:paraId="737CE0D9" w14:textId="77777777" w:rsidR="0089585D" w:rsidRPr="008E0741" w:rsidRDefault="0089585D" w:rsidP="0089585D">
            <w:pPr>
              <w:pStyle w:val="Prrafodelista"/>
              <w:ind w:left="102" w:right="114" w:firstLine="1316"/>
              <w:jc w:val="both"/>
              <w:rPr>
                <w:rFonts w:ascii="Tahoma" w:hAnsi="Tahoma" w:cs="Tahoma"/>
                <w:b/>
                <w:u w:val="single"/>
              </w:rPr>
            </w:pPr>
          </w:p>
          <w:p w14:paraId="18CAECE8" w14:textId="77777777" w:rsidR="0089585D" w:rsidRPr="008E0741" w:rsidRDefault="0089585D" w:rsidP="00EC65AE">
            <w:pPr>
              <w:pStyle w:val="Prrafodelista"/>
              <w:numPr>
                <w:ilvl w:val="0"/>
                <w:numId w:val="51"/>
              </w:numPr>
              <w:ind w:left="102" w:right="114" w:firstLine="278"/>
              <w:rPr>
                <w:rFonts w:ascii="Tahoma" w:hAnsi="Tahoma" w:cs="Tahoma"/>
                <w:b/>
                <w:u w:val="single"/>
              </w:rPr>
            </w:pPr>
            <w:r w:rsidRPr="008E0741">
              <w:rPr>
                <w:rFonts w:ascii="Tahoma" w:hAnsi="Tahoma" w:cs="Tahoma"/>
                <w:b/>
                <w:u w:val="single"/>
              </w:rPr>
              <w:t xml:space="preserve">OBJETIVO </w:t>
            </w:r>
          </w:p>
          <w:p w14:paraId="3BEF2E5D" w14:textId="77777777" w:rsidR="0089585D" w:rsidRPr="008E0741" w:rsidRDefault="0089585D" w:rsidP="0089585D">
            <w:pPr>
              <w:pStyle w:val="Prrafodelista"/>
              <w:ind w:left="102" w:right="114" w:firstLine="1316"/>
              <w:jc w:val="both"/>
              <w:rPr>
                <w:rFonts w:ascii="Tahoma" w:hAnsi="Tahoma" w:cs="Tahoma"/>
              </w:rPr>
            </w:pPr>
          </w:p>
          <w:p w14:paraId="61D27475" w14:textId="77777777" w:rsidR="0089585D" w:rsidRPr="00BB3977" w:rsidRDefault="0089585D" w:rsidP="0089585D">
            <w:pPr>
              <w:pStyle w:val="Prrafodelista"/>
              <w:spacing w:line="276" w:lineRule="auto"/>
              <w:ind w:left="102" w:right="114" w:firstLine="1316"/>
              <w:jc w:val="both"/>
              <w:rPr>
                <w:rFonts w:ascii="Tahoma" w:hAnsi="Tahoma" w:cs="Tahoma"/>
              </w:rPr>
            </w:pPr>
            <w:r w:rsidRPr="008E1CFD">
              <w:rPr>
                <w:rFonts w:ascii="Tahoma" w:hAnsi="Tahoma" w:cs="Tahoma"/>
              </w:rPr>
              <w:t>Renovación</w:t>
            </w:r>
            <w:r>
              <w:rPr>
                <w:rFonts w:ascii="Tahoma" w:hAnsi="Tahoma" w:cs="Tahoma"/>
              </w:rPr>
              <w:t xml:space="preserve"> del Soporte del Software </w:t>
            </w:r>
            <w:proofErr w:type="spellStart"/>
            <w:r>
              <w:rPr>
                <w:rFonts w:ascii="Tahoma" w:hAnsi="Tahoma" w:cs="Tahoma"/>
              </w:rPr>
              <w:t>Zimbra</w:t>
            </w:r>
            <w:proofErr w:type="spellEnd"/>
            <w:r>
              <w:rPr>
                <w:rFonts w:ascii="Tahoma" w:hAnsi="Tahoma" w:cs="Tahoma"/>
              </w:rPr>
              <w:t xml:space="preserve">, </w:t>
            </w:r>
            <w:r w:rsidRPr="005D50FF">
              <w:rPr>
                <w:rFonts w:ascii="Tahoma" w:hAnsi="Tahoma" w:cs="Tahoma"/>
              </w:rPr>
              <w:t>software especializado para envío y recepción de correos electrónicos corporativos de ENDE.</w:t>
            </w:r>
          </w:p>
          <w:p w14:paraId="61CAA211" w14:textId="77777777" w:rsidR="0089585D" w:rsidRPr="00BB3977" w:rsidRDefault="0089585D" w:rsidP="0089585D">
            <w:pPr>
              <w:pStyle w:val="Prrafodelista"/>
              <w:ind w:left="102" w:right="114" w:firstLine="1316"/>
              <w:jc w:val="both"/>
              <w:rPr>
                <w:rFonts w:ascii="Tahoma" w:hAnsi="Tahoma" w:cs="Tahoma"/>
              </w:rPr>
            </w:pPr>
          </w:p>
          <w:p w14:paraId="35B83FCA" w14:textId="77777777" w:rsidR="0089585D" w:rsidRDefault="0089585D" w:rsidP="00EC65AE">
            <w:pPr>
              <w:pStyle w:val="Prrafodelista"/>
              <w:numPr>
                <w:ilvl w:val="0"/>
                <w:numId w:val="51"/>
              </w:numPr>
              <w:ind w:left="102" w:right="114" w:firstLine="278"/>
              <w:jc w:val="both"/>
              <w:rPr>
                <w:rFonts w:ascii="Tahoma" w:hAnsi="Tahoma" w:cs="Tahoma"/>
                <w:b/>
                <w:u w:val="single"/>
              </w:rPr>
            </w:pPr>
            <w:r w:rsidRPr="00BB3977">
              <w:rPr>
                <w:rFonts w:ascii="Tahoma" w:hAnsi="Tahoma" w:cs="Tahoma"/>
                <w:b/>
                <w:u w:val="single"/>
              </w:rPr>
              <w:t>ALCANCE DEL SERVICIO</w:t>
            </w:r>
          </w:p>
          <w:p w14:paraId="78740B83" w14:textId="77777777" w:rsidR="0089585D" w:rsidRDefault="0089585D" w:rsidP="0089585D">
            <w:pPr>
              <w:pStyle w:val="Prrafodelista"/>
              <w:ind w:left="102" w:right="114" w:firstLine="1316"/>
              <w:jc w:val="both"/>
              <w:rPr>
                <w:rFonts w:ascii="Tahoma" w:hAnsi="Tahoma" w:cs="Tahoma"/>
                <w:b/>
                <w:u w:val="single"/>
              </w:rPr>
            </w:pPr>
          </w:p>
          <w:p w14:paraId="16EA8658" w14:textId="27B356C8" w:rsidR="0089585D" w:rsidRDefault="0089585D" w:rsidP="0089585D">
            <w:pPr>
              <w:widowControl w:val="0"/>
              <w:autoSpaceDE w:val="0"/>
              <w:autoSpaceDN w:val="0"/>
              <w:adjustRightInd w:val="0"/>
              <w:ind w:left="102" w:right="114" w:firstLine="1316"/>
              <w:jc w:val="both"/>
              <w:rPr>
                <w:rFonts w:ascii="Tahoma" w:hAnsi="Tahoma" w:cs="Tahoma"/>
                <w:sz w:val="20"/>
                <w:szCs w:val="20"/>
              </w:rPr>
            </w:pPr>
            <w:r w:rsidRPr="007F02C9">
              <w:rPr>
                <w:rFonts w:ascii="Tahoma" w:hAnsi="Tahoma" w:cs="Tahoma"/>
                <w:sz w:val="20"/>
                <w:szCs w:val="20"/>
                <w:lang w:val="es-ES_tradnl"/>
              </w:rPr>
              <w:t xml:space="preserve">De acuerdo al requerimiento SAST: </w:t>
            </w:r>
            <w:r>
              <w:rPr>
                <w:rFonts w:ascii="Tahoma" w:hAnsi="Tahoma" w:cs="Tahoma"/>
                <w:sz w:val="20"/>
                <w:szCs w:val="20"/>
                <w:shd w:val="clear" w:color="auto" w:fill="FFFFFF"/>
              </w:rPr>
              <w:t>REQ02022024082939</w:t>
            </w:r>
            <w:r>
              <w:rPr>
                <w:rFonts w:ascii="Tahoma" w:hAnsi="Tahoma" w:cs="Tahoma"/>
                <w:color w:val="333333"/>
                <w:shd w:val="clear" w:color="auto" w:fill="FFFFFF"/>
              </w:rPr>
              <w:t xml:space="preserve"> </w:t>
            </w:r>
            <w:r w:rsidRPr="007F02C9">
              <w:rPr>
                <w:rFonts w:ascii="Tahoma" w:hAnsi="Tahoma" w:cs="Tahoma"/>
                <w:sz w:val="20"/>
                <w:szCs w:val="20"/>
                <w:shd w:val="clear" w:color="auto" w:fill="FFFFFF"/>
              </w:rPr>
              <w:t>realizado por realizado por la Unidad de Seguridad de Tecnologías de Información (USTI)</w:t>
            </w:r>
            <w:r w:rsidRPr="007F02C9">
              <w:rPr>
                <w:rFonts w:ascii="Tahoma" w:hAnsi="Tahoma" w:cs="Tahoma"/>
                <w:sz w:val="20"/>
                <w:szCs w:val="20"/>
              </w:rPr>
              <w:t>,</w:t>
            </w:r>
            <w:r w:rsidRPr="007F02C9">
              <w:rPr>
                <w:rFonts w:ascii="Tahoma" w:hAnsi="Tahoma" w:cs="Tahoma"/>
                <w:sz w:val="20"/>
                <w:szCs w:val="20"/>
                <w:shd w:val="clear" w:color="auto" w:fill="FFFFFF"/>
              </w:rPr>
              <w:t xml:space="preserve"> se </w:t>
            </w:r>
            <w:r w:rsidRPr="007F02C9">
              <w:rPr>
                <w:rFonts w:ascii="Tahoma" w:hAnsi="Tahoma" w:cs="Tahoma"/>
                <w:sz w:val="20"/>
                <w:szCs w:val="20"/>
                <w:lang w:val="es-ES_tradnl"/>
              </w:rPr>
              <w:t>tiene las siguientes especificaciones téc</w:t>
            </w:r>
            <w:r>
              <w:rPr>
                <w:rFonts w:ascii="Tahoma" w:hAnsi="Tahoma" w:cs="Tahoma"/>
                <w:sz w:val="20"/>
                <w:szCs w:val="20"/>
                <w:lang w:val="es-ES_tradnl"/>
              </w:rPr>
              <w:t>nicas de Renovación del Soporte</w:t>
            </w:r>
            <w:r w:rsidRPr="007F02C9">
              <w:rPr>
                <w:rFonts w:ascii="Tahoma" w:hAnsi="Tahoma" w:cs="Tahoma"/>
                <w:sz w:val="20"/>
                <w:szCs w:val="20"/>
                <w:lang w:val="es-ES_tradnl"/>
              </w:rPr>
              <w:t xml:space="preserve"> de</w:t>
            </w:r>
            <w:r>
              <w:rPr>
                <w:rFonts w:ascii="Tahoma" w:hAnsi="Tahoma" w:cs="Tahoma"/>
                <w:sz w:val="20"/>
                <w:szCs w:val="20"/>
                <w:lang w:val="es-ES_tradnl"/>
              </w:rPr>
              <w:t>l</w:t>
            </w:r>
            <w:r w:rsidRPr="007F02C9">
              <w:rPr>
                <w:rFonts w:ascii="Tahoma" w:hAnsi="Tahoma" w:cs="Tahoma"/>
                <w:sz w:val="20"/>
                <w:szCs w:val="20"/>
                <w:lang w:val="es-ES_tradnl"/>
              </w:rPr>
              <w:t xml:space="preserve"> Software </w:t>
            </w:r>
            <w:proofErr w:type="spellStart"/>
            <w:r w:rsidRPr="007F02C9">
              <w:rPr>
                <w:rFonts w:ascii="Tahoma" w:hAnsi="Tahoma" w:cs="Tahoma"/>
                <w:sz w:val="20"/>
                <w:szCs w:val="20"/>
                <w:lang w:val="es-ES_tradnl"/>
              </w:rPr>
              <w:t>Zimbra</w:t>
            </w:r>
            <w:proofErr w:type="spellEnd"/>
            <w:r w:rsidRPr="007F02C9">
              <w:rPr>
                <w:rFonts w:ascii="Tahoma" w:hAnsi="Tahoma" w:cs="Tahoma"/>
                <w:sz w:val="20"/>
                <w:szCs w:val="20"/>
                <w:lang w:val="es-ES_tradnl"/>
              </w:rPr>
              <w:t xml:space="preserve"> para la USTI, el mismo que f</w:t>
            </w:r>
            <w:r>
              <w:rPr>
                <w:rFonts w:ascii="Tahoma" w:hAnsi="Tahoma" w:cs="Tahoma"/>
                <w:sz w:val="20"/>
                <w:szCs w:val="20"/>
                <w:lang w:val="es-ES_tradnl"/>
              </w:rPr>
              <w:t>ue atendido por ENDE Servicios y Construcciones</w:t>
            </w:r>
            <w:r w:rsidRPr="007F02C9">
              <w:rPr>
                <w:rFonts w:ascii="Tahoma" w:hAnsi="Tahoma" w:cs="Tahoma"/>
                <w:sz w:val="20"/>
                <w:szCs w:val="20"/>
                <w:lang w:val="es-ES_tradnl"/>
              </w:rPr>
              <w:t>, den</w:t>
            </w:r>
            <w:r>
              <w:rPr>
                <w:rFonts w:ascii="Tahoma" w:hAnsi="Tahoma" w:cs="Tahoma"/>
                <w:sz w:val="20"/>
                <w:szCs w:val="20"/>
                <w:lang w:val="es-ES_tradnl"/>
              </w:rPr>
              <w:t>tro del marco del contrato N° 004/2024 y Adenda N°1</w:t>
            </w:r>
            <w:r w:rsidRPr="007F02C9">
              <w:rPr>
                <w:rFonts w:ascii="Tahoma" w:hAnsi="Tahoma" w:cs="Tahoma"/>
                <w:sz w:val="20"/>
                <w:szCs w:val="20"/>
                <w:lang w:val="es-ES_tradnl"/>
              </w:rPr>
              <w:t xml:space="preserve">, mediante nota </w:t>
            </w:r>
            <w:r>
              <w:rPr>
                <w:rFonts w:ascii="Tahoma" w:hAnsi="Tahoma" w:cs="Tahoma"/>
                <w:sz w:val="20"/>
                <w:szCs w:val="20"/>
              </w:rPr>
              <w:t>ENDE SYC-0120/UOPST-0019-2024</w:t>
            </w:r>
            <w:r w:rsidRPr="007F02C9">
              <w:rPr>
                <w:rFonts w:ascii="Tahoma" w:hAnsi="Tahoma" w:cs="Tahoma"/>
                <w:sz w:val="20"/>
                <w:szCs w:val="20"/>
              </w:rPr>
              <w:t xml:space="preserve"> emitida por el Ing. </w:t>
            </w:r>
            <w:r>
              <w:rPr>
                <w:rFonts w:ascii="Tahoma" w:hAnsi="Tahoma" w:cs="Tahoma"/>
                <w:sz w:val="20"/>
                <w:szCs w:val="20"/>
              </w:rPr>
              <w:t>Edwin Marcelo Lujo Rojas.</w:t>
            </w:r>
          </w:p>
          <w:p w14:paraId="2614F958" w14:textId="77777777" w:rsidR="0089585D" w:rsidRDefault="0089585D" w:rsidP="0089585D">
            <w:pPr>
              <w:widowControl w:val="0"/>
              <w:autoSpaceDE w:val="0"/>
              <w:autoSpaceDN w:val="0"/>
              <w:adjustRightInd w:val="0"/>
              <w:ind w:firstLine="1418"/>
              <w:jc w:val="both"/>
              <w:rPr>
                <w:rFonts w:ascii="Tahoma" w:hAnsi="Tahoma" w:cs="Tahoma"/>
                <w:sz w:val="20"/>
                <w:szCs w:val="20"/>
              </w:rPr>
            </w:pPr>
          </w:p>
          <w:tbl>
            <w:tblPr>
              <w:tblStyle w:val="Tablaconcuadrcula"/>
              <w:tblW w:w="0" w:type="auto"/>
              <w:jc w:val="center"/>
              <w:tblLayout w:type="fixed"/>
              <w:tblLook w:val="04A0" w:firstRow="1" w:lastRow="0" w:firstColumn="1" w:lastColumn="0" w:noHBand="0" w:noVBand="1"/>
            </w:tblPr>
            <w:tblGrid>
              <w:gridCol w:w="4362"/>
              <w:gridCol w:w="4363"/>
            </w:tblGrid>
            <w:tr w:rsidR="0089585D" w:rsidRPr="00CF0E94" w14:paraId="6C256798" w14:textId="77777777" w:rsidTr="0089585D">
              <w:trPr>
                <w:jc w:val="center"/>
              </w:trPr>
              <w:tc>
                <w:tcPr>
                  <w:tcW w:w="8725" w:type="dxa"/>
                  <w:gridSpan w:val="2"/>
                </w:tcPr>
                <w:p w14:paraId="3E30AB38" w14:textId="77777777" w:rsidR="0089585D" w:rsidRPr="00CF0E94" w:rsidRDefault="0089585D" w:rsidP="0089585D">
                  <w:pPr>
                    <w:widowControl w:val="0"/>
                    <w:autoSpaceDE w:val="0"/>
                    <w:autoSpaceDN w:val="0"/>
                    <w:adjustRightInd w:val="0"/>
                    <w:jc w:val="both"/>
                    <w:rPr>
                      <w:rFonts w:ascii="Tahoma" w:hAnsi="Tahoma" w:cs="Tahoma"/>
                      <w:sz w:val="18"/>
                      <w:szCs w:val="18"/>
                    </w:rPr>
                  </w:pPr>
                  <w:r w:rsidRPr="00CF0E94">
                    <w:rPr>
                      <w:rFonts w:ascii="Tahoma" w:hAnsi="Tahoma" w:cs="Tahoma"/>
                      <w:b/>
                      <w:bCs/>
                      <w:color w:val="000000"/>
                      <w:sz w:val="18"/>
                      <w:szCs w:val="18"/>
                    </w:rPr>
                    <w:t>Descripción del Servicio</w:t>
                  </w:r>
                </w:p>
              </w:tc>
            </w:tr>
            <w:tr w:rsidR="0089585D" w:rsidRPr="00CF0E94" w14:paraId="6FE431A5" w14:textId="77777777" w:rsidTr="0089585D">
              <w:trPr>
                <w:jc w:val="center"/>
              </w:trPr>
              <w:tc>
                <w:tcPr>
                  <w:tcW w:w="8725" w:type="dxa"/>
                  <w:gridSpan w:val="2"/>
                </w:tcPr>
                <w:p w14:paraId="720433C4" w14:textId="77777777" w:rsidR="0089585D" w:rsidRPr="00CF0E94" w:rsidRDefault="0089585D" w:rsidP="0089585D">
                  <w:pPr>
                    <w:rPr>
                      <w:rFonts w:ascii="Tahoma" w:hAnsi="Tahoma" w:cs="Tahoma"/>
                      <w:color w:val="000000"/>
                      <w:sz w:val="18"/>
                      <w:szCs w:val="18"/>
                    </w:rPr>
                  </w:pPr>
                  <w:r w:rsidRPr="00CF0E94">
                    <w:rPr>
                      <w:rFonts w:ascii="Tahoma" w:hAnsi="Tahoma" w:cs="Tahoma"/>
                      <w:color w:val="000000"/>
                      <w:sz w:val="18"/>
                      <w:szCs w:val="18"/>
                    </w:rPr>
                    <w:t>RENOVACIÓN DEL SOPORTE DEL SOFTWARE ZIMBRA</w:t>
                  </w:r>
                  <w:r>
                    <w:rPr>
                      <w:rFonts w:ascii="Tahoma" w:hAnsi="Tahoma" w:cs="Tahoma"/>
                      <w:color w:val="000000"/>
                      <w:sz w:val="18"/>
                      <w:szCs w:val="18"/>
                    </w:rPr>
                    <w:t xml:space="preserve"> </w:t>
                  </w:r>
                  <w:r w:rsidRPr="00CF0E94">
                    <w:rPr>
                      <w:rFonts w:ascii="Tahoma" w:hAnsi="Tahoma" w:cs="Tahoma"/>
                      <w:color w:val="000000"/>
                      <w:sz w:val="18"/>
                      <w:szCs w:val="18"/>
                    </w:rPr>
                    <w:t xml:space="preserve">- USTI </w:t>
                  </w:r>
                </w:p>
                <w:p w14:paraId="2642E8A8" w14:textId="77777777" w:rsidR="0089585D" w:rsidRPr="00CF0E94" w:rsidRDefault="0089585D" w:rsidP="0089585D">
                  <w:pPr>
                    <w:rPr>
                      <w:rFonts w:ascii="Tahoma" w:hAnsi="Tahoma" w:cs="Tahoma"/>
                      <w:color w:val="000000"/>
                      <w:sz w:val="18"/>
                      <w:szCs w:val="18"/>
                    </w:rPr>
                  </w:pPr>
                  <w:r w:rsidRPr="00CF0E94">
                    <w:rPr>
                      <w:rFonts w:ascii="Tahoma" w:hAnsi="Tahoma" w:cs="Tahoma"/>
                      <w:color w:val="000000"/>
                      <w:sz w:val="18"/>
                      <w:szCs w:val="18"/>
                    </w:rPr>
                    <w:t>550 cuentas de correo</w:t>
                  </w:r>
                </w:p>
              </w:tc>
            </w:tr>
            <w:tr w:rsidR="0089585D" w:rsidRPr="00CF0E94" w14:paraId="52CBCEE0" w14:textId="77777777" w:rsidTr="0089585D">
              <w:trPr>
                <w:jc w:val="center"/>
              </w:trPr>
              <w:tc>
                <w:tcPr>
                  <w:tcW w:w="4362" w:type="dxa"/>
                </w:tcPr>
                <w:p w14:paraId="2051851F" w14:textId="77777777" w:rsidR="0089585D" w:rsidRPr="00CF0E94" w:rsidRDefault="0089585D" w:rsidP="0089585D">
                  <w:pPr>
                    <w:widowControl w:val="0"/>
                    <w:autoSpaceDE w:val="0"/>
                    <w:autoSpaceDN w:val="0"/>
                    <w:adjustRightInd w:val="0"/>
                    <w:jc w:val="both"/>
                    <w:rPr>
                      <w:rFonts w:ascii="Tahoma" w:hAnsi="Tahoma" w:cs="Tahoma"/>
                      <w:sz w:val="18"/>
                      <w:szCs w:val="18"/>
                    </w:rPr>
                  </w:pPr>
                  <w:r w:rsidRPr="00CF0E94">
                    <w:rPr>
                      <w:rFonts w:ascii="Tahoma" w:hAnsi="Tahoma" w:cs="Tahoma"/>
                      <w:color w:val="000000"/>
                      <w:sz w:val="18"/>
                      <w:szCs w:val="18"/>
                    </w:rPr>
                    <w:t>Soporte técnico Premier</w:t>
                  </w:r>
                </w:p>
              </w:tc>
              <w:tc>
                <w:tcPr>
                  <w:tcW w:w="4363" w:type="dxa"/>
                </w:tcPr>
                <w:p w14:paraId="726CCB9A" w14:textId="77777777" w:rsidR="0089585D" w:rsidRPr="00CF0E94" w:rsidRDefault="0089585D" w:rsidP="0089585D">
                  <w:pPr>
                    <w:widowControl w:val="0"/>
                    <w:autoSpaceDE w:val="0"/>
                    <w:autoSpaceDN w:val="0"/>
                    <w:adjustRightInd w:val="0"/>
                    <w:jc w:val="both"/>
                    <w:rPr>
                      <w:rFonts w:ascii="Tahoma" w:hAnsi="Tahoma" w:cs="Tahoma"/>
                      <w:sz w:val="18"/>
                      <w:szCs w:val="18"/>
                    </w:rPr>
                  </w:pPr>
                  <w:r w:rsidRPr="00CF0E94">
                    <w:rPr>
                      <w:rFonts w:ascii="Tahoma" w:hAnsi="Tahoma" w:cs="Tahoma"/>
                      <w:color w:val="000000"/>
                      <w:sz w:val="18"/>
                      <w:szCs w:val="18"/>
                    </w:rPr>
                    <w:t>modalidad 24x7</w:t>
                  </w:r>
                </w:p>
              </w:tc>
            </w:tr>
            <w:tr w:rsidR="0089585D" w:rsidRPr="00CF0E94" w14:paraId="2258B895" w14:textId="77777777" w:rsidTr="0089585D">
              <w:trPr>
                <w:jc w:val="center"/>
              </w:trPr>
              <w:tc>
                <w:tcPr>
                  <w:tcW w:w="4362" w:type="dxa"/>
                </w:tcPr>
                <w:p w14:paraId="6FCC51FF" w14:textId="77777777" w:rsidR="0089585D" w:rsidRPr="00CF0E94" w:rsidRDefault="0089585D" w:rsidP="0089585D">
                  <w:pPr>
                    <w:widowControl w:val="0"/>
                    <w:autoSpaceDE w:val="0"/>
                    <w:autoSpaceDN w:val="0"/>
                    <w:adjustRightInd w:val="0"/>
                    <w:jc w:val="both"/>
                    <w:rPr>
                      <w:rFonts w:ascii="Tahoma" w:hAnsi="Tahoma" w:cs="Tahoma"/>
                      <w:color w:val="000000"/>
                      <w:sz w:val="18"/>
                      <w:szCs w:val="18"/>
                    </w:rPr>
                  </w:pPr>
                  <w:r w:rsidRPr="00CF0E94">
                    <w:rPr>
                      <w:rFonts w:ascii="Tahoma" w:hAnsi="Tahoma" w:cs="Tahoma"/>
                      <w:color w:val="000000"/>
                      <w:sz w:val="18"/>
                      <w:szCs w:val="18"/>
                    </w:rPr>
                    <w:t>Características de Soporte</w:t>
                  </w:r>
                </w:p>
              </w:tc>
              <w:tc>
                <w:tcPr>
                  <w:tcW w:w="4363" w:type="dxa"/>
                </w:tcPr>
                <w:p w14:paraId="0C728FB0" w14:textId="77777777" w:rsidR="0089585D" w:rsidRPr="00CF0E94" w:rsidRDefault="0089585D" w:rsidP="0089585D">
                  <w:pPr>
                    <w:pStyle w:val="Prrafodelista"/>
                    <w:numPr>
                      <w:ilvl w:val="0"/>
                      <w:numId w:val="54"/>
                    </w:numPr>
                    <w:ind w:left="310" w:hanging="283"/>
                    <w:contextualSpacing/>
                    <w:rPr>
                      <w:rFonts w:ascii="Tahoma" w:hAnsi="Tahoma" w:cs="Tahoma"/>
                      <w:color w:val="000000"/>
                      <w:sz w:val="18"/>
                      <w:szCs w:val="18"/>
                      <w:lang w:eastAsia="es-ES"/>
                    </w:rPr>
                  </w:pPr>
                  <w:r w:rsidRPr="00CF0E94">
                    <w:rPr>
                      <w:rFonts w:ascii="Tahoma" w:hAnsi="Tahoma" w:cs="Tahoma"/>
                      <w:color w:val="000000"/>
                      <w:sz w:val="18"/>
                      <w:szCs w:val="18"/>
                      <w:lang w:eastAsia="es-ES"/>
                    </w:rPr>
                    <w:t>Portal de soporte (Solicitudes de servicio basadas en la web).</w:t>
                  </w:r>
                </w:p>
                <w:p w14:paraId="21FF03B8" w14:textId="77777777" w:rsidR="0089585D" w:rsidRPr="00CF0E94" w:rsidRDefault="0089585D" w:rsidP="0089585D">
                  <w:pPr>
                    <w:pStyle w:val="Prrafodelista"/>
                    <w:numPr>
                      <w:ilvl w:val="0"/>
                      <w:numId w:val="54"/>
                    </w:numPr>
                    <w:ind w:left="310" w:hanging="283"/>
                    <w:contextualSpacing/>
                    <w:rPr>
                      <w:rFonts w:ascii="Tahoma" w:hAnsi="Tahoma" w:cs="Tahoma"/>
                      <w:color w:val="000000"/>
                      <w:sz w:val="18"/>
                      <w:szCs w:val="18"/>
                      <w:lang w:eastAsia="es-ES"/>
                    </w:rPr>
                  </w:pPr>
                  <w:r w:rsidRPr="00CF0E94">
                    <w:rPr>
                      <w:rFonts w:ascii="Tahoma" w:hAnsi="Tahoma" w:cs="Tahoma"/>
                      <w:color w:val="000000"/>
                      <w:sz w:val="18"/>
                      <w:szCs w:val="18"/>
                      <w:lang w:eastAsia="es-ES"/>
                    </w:rPr>
                    <w:t>Autoservicio (Foros/Wiki/Documentación).</w:t>
                  </w:r>
                </w:p>
                <w:p w14:paraId="4F3E66D6" w14:textId="77777777" w:rsidR="0089585D" w:rsidRPr="00CF0E94" w:rsidRDefault="0089585D" w:rsidP="0089585D">
                  <w:pPr>
                    <w:pStyle w:val="Prrafodelista"/>
                    <w:numPr>
                      <w:ilvl w:val="0"/>
                      <w:numId w:val="54"/>
                    </w:numPr>
                    <w:ind w:left="310" w:hanging="283"/>
                    <w:contextualSpacing/>
                    <w:rPr>
                      <w:rFonts w:ascii="Tahoma" w:hAnsi="Tahoma" w:cs="Tahoma"/>
                      <w:color w:val="000000"/>
                      <w:sz w:val="18"/>
                      <w:szCs w:val="18"/>
                      <w:lang w:eastAsia="es-ES"/>
                    </w:rPr>
                  </w:pPr>
                  <w:r w:rsidRPr="00CF0E94">
                    <w:rPr>
                      <w:rFonts w:ascii="Tahoma" w:hAnsi="Tahoma" w:cs="Tahoma"/>
                      <w:color w:val="000000"/>
                      <w:sz w:val="18"/>
                      <w:szCs w:val="18"/>
                      <w:lang w:eastAsia="es-ES"/>
                    </w:rPr>
                    <w:t>Asistencia telefónica (horarios de oficina).</w:t>
                  </w:r>
                </w:p>
                <w:p w14:paraId="27FBF40A" w14:textId="77777777" w:rsidR="0089585D" w:rsidRPr="00CF0E94" w:rsidRDefault="0089585D" w:rsidP="0089585D">
                  <w:pPr>
                    <w:pStyle w:val="Prrafodelista"/>
                    <w:numPr>
                      <w:ilvl w:val="0"/>
                      <w:numId w:val="54"/>
                    </w:numPr>
                    <w:ind w:left="310" w:hanging="283"/>
                    <w:contextualSpacing/>
                    <w:rPr>
                      <w:rFonts w:ascii="Tahoma" w:hAnsi="Tahoma" w:cs="Tahoma"/>
                      <w:color w:val="000000"/>
                      <w:sz w:val="18"/>
                      <w:szCs w:val="18"/>
                      <w:lang w:eastAsia="es-ES"/>
                    </w:rPr>
                  </w:pPr>
                  <w:r w:rsidRPr="00CF0E94">
                    <w:rPr>
                      <w:rFonts w:ascii="Tahoma" w:hAnsi="Tahoma" w:cs="Tahoma"/>
                      <w:color w:val="000000"/>
                      <w:sz w:val="18"/>
                      <w:szCs w:val="18"/>
                      <w:lang w:eastAsia="es-ES"/>
                    </w:rPr>
                    <w:t>Soporte telefónico (24×7).</w:t>
                  </w:r>
                </w:p>
                <w:p w14:paraId="07CDE460" w14:textId="77777777" w:rsidR="0089585D" w:rsidRPr="00CF0E94" w:rsidRDefault="0089585D" w:rsidP="0089585D">
                  <w:pPr>
                    <w:pStyle w:val="Prrafodelista"/>
                    <w:numPr>
                      <w:ilvl w:val="0"/>
                      <w:numId w:val="54"/>
                    </w:numPr>
                    <w:ind w:left="310" w:hanging="283"/>
                    <w:contextualSpacing/>
                    <w:rPr>
                      <w:rFonts w:ascii="Tahoma" w:hAnsi="Tahoma" w:cs="Tahoma"/>
                      <w:color w:val="000000"/>
                      <w:sz w:val="18"/>
                      <w:szCs w:val="18"/>
                      <w:lang w:eastAsia="es-ES"/>
                    </w:rPr>
                  </w:pPr>
                  <w:r w:rsidRPr="00CF0E94">
                    <w:rPr>
                      <w:rFonts w:ascii="Tahoma" w:hAnsi="Tahoma" w:cs="Tahoma"/>
                      <w:color w:val="000000"/>
                      <w:sz w:val="18"/>
                      <w:szCs w:val="18"/>
                      <w:lang w:eastAsia="es-ES"/>
                    </w:rPr>
                    <w:t>Solicitudes de servicio.</w:t>
                  </w:r>
                </w:p>
                <w:p w14:paraId="00BEE7F5" w14:textId="77777777" w:rsidR="0089585D" w:rsidRPr="00CF0E94" w:rsidRDefault="0089585D" w:rsidP="0089585D">
                  <w:pPr>
                    <w:pStyle w:val="Prrafodelista"/>
                    <w:numPr>
                      <w:ilvl w:val="0"/>
                      <w:numId w:val="54"/>
                    </w:numPr>
                    <w:ind w:left="310" w:hanging="283"/>
                    <w:contextualSpacing/>
                    <w:rPr>
                      <w:rFonts w:ascii="Tahoma" w:hAnsi="Tahoma" w:cs="Tahoma"/>
                      <w:color w:val="000000"/>
                      <w:sz w:val="18"/>
                      <w:szCs w:val="18"/>
                      <w:lang w:eastAsia="es-ES"/>
                    </w:rPr>
                  </w:pPr>
                  <w:r w:rsidRPr="00CF0E94">
                    <w:rPr>
                      <w:rFonts w:ascii="Tahoma" w:hAnsi="Tahoma" w:cs="Tahoma"/>
                      <w:color w:val="000000"/>
                      <w:sz w:val="18"/>
                      <w:szCs w:val="18"/>
                      <w:lang w:eastAsia="es-ES"/>
                    </w:rPr>
                    <w:t>Versiones más recientes de la solución.</w:t>
                  </w:r>
                </w:p>
                <w:p w14:paraId="36D55482" w14:textId="77777777" w:rsidR="0089585D" w:rsidRPr="00CF0E94" w:rsidRDefault="0089585D" w:rsidP="0089585D">
                  <w:pPr>
                    <w:pStyle w:val="Prrafodelista"/>
                    <w:numPr>
                      <w:ilvl w:val="0"/>
                      <w:numId w:val="54"/>
                    </w:numPr>
                    <w:ind w:left="310" w:hanging="283"/>
                    <w:contextualSpacing/>
                    <w:rPr>
                      <w:rFonts w:ascii="Tahoma" w:hAnsi="Tahoma" w:cs="Tahoma"/>
                      <w:color w:val="000000"/>
                      <w:sz w:val="18"/>
                      <w:szCs w:val="18"/>
                      <w:lang w:eastAsia="es-ES"/>
                    </w:rPr>
                  </w:pPr>
                  <w:r w:rsidRPr="00CF0E94">
                    <w:rPr>
                      <w:rFonts w:ascii="Tahoma" w:hAnsi="Tahoma" w:cs="Tahoma"/>
                      <w:color w:val="000000"/>
                      <w:sz w:val="18"/>
                      <w:szCs w:val="18"/>
                      <w:lang w:eastAsia="es-ES"/>
                    </w:rPr>
                    <w:t>Actualizaciones de productos y parches.</w:t>
                  </w:r>
                </w:p>
                <w:p w14:paraId="3117C30A" w14:textId="77777777" w:rsidR="0089585D" w:rsidRPr="00CF0E94" w:rsidRDefault="0089585D" w:rsidP="0089585D">
                  <w:pPr>
                    <w:pStyle w:val="Prrafodelista"/>
                    <w:numPr>
                      <w:ilvl w:val="0"/>
                      <w:numId w:val="54"/>
                    </w:numPr>
                    <w:ind w:left="310" w:hanging="283"/>
                    <w:contextualSpacing/>
                    <w:rPr>
                      <w:rFonts w:ascii="Tahoma" w:hAnsi="Tahoma" w:cs="Tahoma"/>
                      <w:color w:val="000000"/>
                      <w:sz w:val="18"/>
                      <w:szCs w:val="18"/>
                      <w:lang w:eastAsia="es-ES"/>
                    </w:rPr>
                  </w:pPr>
                  <w:r w:rsidRPr="00CF0E94">
                    <w:rPr>
                      <w:rFonts w:ascii="Tahoma" w:hAnsi="Tahoma" w:cs="Tahoma"/>
                      <w:color w:val="000000"/>
                      <w:sz w:val="18"/>
                      <w:szCs w:val="18"/>
                      <w:lang w:eastAsia="es-ES"/>
                    </w:rPr>
                    <w:t>Soporte para la solución de problemas 24x7.</w:t>
                  </w:r>
                </w:p>
                <w:p w14:paraId="77A22455" w14:textId="77777777" w:rsidR="0089585D" w:rsidRPr="00CF0E94" w:rsidRDefault="0089585D" w:rsidP="0089585D">
                  <w:pPr>
                    <w:pStyle w:val="Prrafodelista"/>
                    <w:numPr>
                      <w:ilvl w:val="0"/>
                      <w:numId w:val="54"/>
                    </w:numPr>
                    <w:ind w:left="310" w:hanging="283"/>
                    <w:contextualSpacing/>
                    <w:rPr>
                      <w:rFonts w:ascii="Tahoma" w:hAnsi="Tahoma" w:cs="Tahoma"/>
                      <w:color w:val="000000"/>
                      <w:sz w:val="18"/>
                      <w:szCs w:val="18"/>
                      <w:lang w:eastAsia="es-ES"/>
                    </w:rPr>
                  </w:pPr>
                  <w:r w:rsidRPr="00CF0E94">
                    <w:rPr>
                      <w:rFonts w:ascii="Tahoma" w:hAnsi="Tahoma" w:cs="Tahoma"/>
                      <w:color w:val="000000"/>
                      <w:sz w:val="18"/>
                      <w:szCs w:val="18"/>
                      <w:lang w:eastAsia="es-ES"/>
                    </w:rPr>
                    <w:t>Acceso a base de conocimientos del producto.</w:t>
                  </w:r>
                </w:p>
              </w:tc>
            </w:tr>
          </w:tbl>
          <w:p w14:paraId="6BA6F51D" w14:textId="77777777" w:rsidR="0089585D" w:rsidRDefault="0089585D" w:rsidP="0089585D">
            <w:pPr>
              <w:widowControl w:val="0"/>
              <w:autoSpaceDE w:val="0"/>
              <w:autoSpaceDN w:val="0"/>
              <w:adjustRightInd w:val="0"/>
              <w:jc w:val="both"/>
              <w:rPr>
                <w:rFonts w:ascii="Tahoma" w:hAnsi="Tahoma" w:cs="Tahoma"/>
                <w:sz w:val="20"/>
                <w:szCs w:val="20"/>
              </w:rPr>
            </w:pPr>
          </w:p>
          <w:p w14:paraId="7F1646B4" w14:textId="77777777" w:rsidR="0089585D" w:rsidRPr="006D492E" w:rsidRDefault="0089585D" w:rsidP="0089585D">
            <w:pPr>
              <w:pStyle w:val="Prrafodelista"/>
              <w:ind w:left="0"/>
              <w:contextualSpacing/>
              <w:jc w:val="both"/>
              <w:rPr>
                <w:rFonts w:ascii="Tahoma" w:hAnsi="Tahoma" w:cs="Tahoma"/>
                <w:b/>
              </w:rPr>
            </w:pPr>
            <w:r w:rsidRPr="004C590E">
              <w:rPr>
                <w:rFonts w:ascii="Tahoma" w:hAnsi="Tahoma" w:cs="Tahoma"/>
                <w:b/>
                <w:bCs/>
              </w:rPr>
              <w:t xml:space="preserve">CONDICIONES </w:t>
            </w:r>
            <w:r>
              <w:rPr>
                <w:rFonts w:ascii="Tahoma" w:hAnsi="Tahoma" w:cs="Tahoma"/>
                <w:b/>
                <w:bCs/>
              </w:rPr>
              <w:t>GENERALES</w:t>
            </w:r>
          </w:p>
          <w:p w14:paraId="14A35A42" w14:textId="77777777" w:rsidR="0089585D" w:rsidRDefault="0089585D" w:rsidP="0089585D">
            <w:pPr>
              <w:pStyle w:val="Prrafodelista"/>
              <w:contextualSpacing/>
              <w:jc w:val="both"/>
              <w:rPr>
                <w:rFonts w:ascii="Tahoma" w:hAnsi="Tahoma" w:cs="Tahoma"/>
                <w:b/>
                <w:bCs/>
              </w:rPr>
            </w:pPr>
          </w:p>
          <w:tbl>
            <w:tblPr>
              <w:tblW w:w="8844" w:type="dxa"/>
              <w:jc w:val="center"/>
              <w:tblLayout w:type="fixed"/>
              <w:tblCellMar>
                <w:left w:w="70" w:type="dxa"/>
                <w:right w:w="70" w:type="dxa"/>
              </w:tblCellMar>
              <w:tblLook w:val="04A0" w:firstRow="1" w:lastRow="0" w:firstColumn="1" w:lastColumn="0" w:noHBand="0" w:noVBand="1"/>
            </w:tblPr>
            <w:tblGrid>
              <w:gridCol w:w="8844"/>
            </w:tblGrid>
            <w:tr w:rsidR="0089585D" w:rsidRPr="00757AE1" w14:paraId="43115A8D" w14:textId="77777777" w:rsidTr="0090309A">
              <w:trPr>
                <w:trHeight w:val="20"/>
                <w:jc w:val="center"/>
              </w:trPr>
              <w:tc>
                <w:tcPr>
                  <w:tcW w:w="8844" w:type="dxa"/>
                  <w:tcBorders>
                    <w:top w:val="single" w:sz="4" w:space="0" w:color="auto"/>
                    <w:left w:val="single" w:sz="8" w:space="0" w:color="auto"/>
                    <w:bottom w:val="single" w:sz="4" w:space="0" w:color="auto"/>
                    <w:right w:val="single" w:sz="8" w:space="0" w:color="000000"/>
                  </w:tcBorders>
                  <w:noWrap/>
                  <w:vAlign w:val="center"/>
                </w:tcPr>
                <w:p w14:paraId="59CA5AFC" w14:textId="77777777" w:rsidR="0089585D" w:rsidRPr="00757AE1" w:rsidRDefault="0089585D" w:rsidP="0089585D">
                  <w:pPr>
                    <w:pStyle w:val="Prrafodelista"/>
                    <w:numPr>
                      <w:ilvl w:val="0"/>
                      <w:numId w:val="50"/>
                    </w:numPr>
                    <w:contextualSpacing/>
                    <w:jc w:val="both"/>
                    <w:rPr>
                      <w:rFonts w:ascii="Tahoma" w:hAnsi="Tahoma" w:cs="Tahoma"/>
                      <w:b/>
                      <w:sz w:val="18"/>
                      <w:szCs w:val="18"/>
                    </w:rPr>
                  </w:pPr>
                  <w:r w:rsidRPr="009C3832">
                    <w:rPr>
                      <w:rFonts w:ascii="Tahoma" w:hAnsi="Tahoma" w:cs="Tahoma"/>
                      <w:b/>
                      <w:sz w:val="18"/>
                      <w:szCs w:val="18"/>
                    </w:rPr>
                    <w:t>PLAZO DE VALIDEZ DE LA PROPUESTA:</w:t>
                  </w:r>
                </w:p>
              </w:tc>
            </w:tr>
            <w:tr w:rsidR="0089585D" w:rsidRPr="00757AE1" w14:paraId="1EE09A51" w14:textId="77777777" w:rsidTr="0090309A">
              <w:trPr>
                <w:trHeight w:val="20"/>
                <w:jc w:val="center"/>
              </w:trPr>
              <w:tc>
                <w:tcPr>
                  <w:tcW w:w="8844" w:type="dxa"/>
                  <w:tcBorders>
                    <w:top w:val="single" w:sz="4" w:space="0" w:color="auto"/>
                    <w:left w:val="single" w:sz="8" w:space="0" w:color="auto"/>
                    <w:bottom w:val="single" w:sz="4" w:space="0" w:color="auto"/>
                    <w:right w:val="single" w:sz="8" w:space="0" w:color="000000"/>
                  </w:tcBorders>
                  <w:noWrap/>
                  <w:vAlign w:val="center"/>
                </w:tcPr>
                <w:p w14:paraId="0BCBA75F" w14:textId="77777777" w:rsidR="0089585D" w:rsidRPr="009C3832" w:rsidRDefault="0089585D" w:rsidP="0089585D">
                  <w:pPr>
                    <w:pStyle w:val="Prrafodelista"/>
                    <w:ind w:left="0"/>
                    <w:jc w:val="both"/>
                    <w:rPr>
                      <w:rFonts w:ascii="Tahoma" w:hAnsi="Tahoma" w:cs="Tahoma"/>
                      <w:sz w:val="18"/>
                      <w:szCs w:val="18"/>
                    </w:rPr>
                  </w:pPr>
                  <w:r w:rsidRPr="009C3832">
                    <w:rPr>
                      <w:rFonts w:ascii="Tahoma" w:hAnsi="Tahoma" w:cs="Tahoma"/>
                      <w:sz w:val="18"/>
                      <w:szCs w:val="18"/>
                    </w:rPr>
                    <w:t>La propuesta deberá tener una validez no menor a treinta días (30) días calendario, computable a partir de la fecha fijada para la apertura de las propuestas.</w:t>
                  </w:r>
                </w:p>
              </w:tc>
            </w:tr>
            <w:tr w:rsidR="0089585D" w:rsidRPr="00757AE1" w14:paraId="19E44D81" w14:textId="77777777" w:rsidTr="0090309A">
              <w:trPr>
                <w:trHeight w:val="20"/>
                <w:jc w:val="center"/>
              </w:trPr>
              <w:tc>
                <w:tcPr>
                  <w:tcW w:w="8844" w:type="dxa"/>
                  <w:tcBorders>
                    <w:top w:val="single" w:sz="4" w:space="0" w:color="auto"/>
                    <w:left w:val="single" w:sz="8" w:space="0" w:color="auto"/>
                    <w:bottom w:val="single" w:sz="4" w:space="0" w:color="auto"/>
                    <w:right w:val="single" w:sz="8" w:space="0" w:color="000000"/>
                  </w:tcBorders>
                  <w:vAlign w:val="center"/>
                </w:tcPr>
                <w:p w14:paraId="298CCEBF" w14:textId="77777777" w:rsidR="0089585D" w:rsidRPr="00757AE1" w:rsidRDefault="0089585D" w:rsidP="0089585D">
                  <w:pPr>
                    <w:numPr>
                      <w:ilvl w:val="0"/>
                      <w:numId w:val="50"/>
                    </w:numPr>
                    <w:spacing w:line="259" w:lineRule="auto"/>
                    <w:jc w:val="both"/>
                    <w:rPr>
                      <w:rFonts w:ascii="Tahoma" w:hAnsi="Tahoma" w:cs="Tahoma"/>
                      <w:b/>
                      <w:bCs/>
                      <w:sz w:val="18"/>
                      <w:szCs w:val="18"/>
                    </w:rPr>
                  </w:pPr>
                  <w:r w:rsidRPr="009C3832">
                    <w:rPr>
                      <w:rFonts w:ascii="Tahoma" w:hAnsi="Tahoma" w:cs="Tahoma"/>
                      <w:b/>
                      <w:bCs/>
                      <w:sz w:val="18"/>
                      <w:szCs w:val="18"/>
                    </w:rPr>
                    <w:t>METODO DE SELECCIÓN Y ADJUDICACION</w:t>
                  </w:r>
                </w:p>
              </w:tc>
            </w:tr>
            <w:tr w:rsidR="0089585D" w:rsidRPr="00757AE1" w14:paraId="0E870FEE" w14:textId="77777777" w:rsidTr="0090309A">
              <w:trPr>
                <w:trHeight w:val="20"/>
                <w:jc w:val="center"/>
              </w:trPr>
              <w:tc>
                <w:tcPr>
                  <w:tcW w:w="8844" w:type="dxa"/>
                  <w:tcBorders>
                    <w:top w:val="single" w:sz="4" w:space="0" w:color="auto"/>
                    <w:left w:val="single" w:sz="8" w:space="0" w:color="auto"/>
                    <w:bottom w:val="single" w:sz="4" w:space="0" w:color="auto"/>
                    <w:right w:val="single" w:sz="8" w:space="0" w:color="000000"/>
                  </w:tcBorders>
                  <w:vAlign w:val="center"/>
                </w:tcPr>
                <w:p w14:paraId="667E18B7" w14:textId="77777777" w:rsidR="0089585D" w:rsidRPr="009C3832" w:rsidRDefault="0089585D" w:rsidP="0089585D">
                  <w:pPr>
                    <w:jc w:val="both"/>
                    <w:rPr>
                      <w:rFonts w:ascii="Tahoma" w:hAnsi="Tahoma" w:cs="Tahoma"/>
                      <w:bCs/>
                      <w:sz w:val="18"/>
                      <w:szCs w:val="18"/>
                    </w:rPr>
                  </w:pPr>
                  <w:r w:rsidRPr="009C3832">
                    <w:rPr>
                      <w:rFonts w:ascii="Tahoma" w:hAnsi="Tahoma" w:cs="Tahoma"/>
                      <w:bCs/>
                      <w:sz w:val="18"/>
                      <w:szCs w:val="18"/>
                    </w:rPr>
                    <w:t>Precio evaluado más bajo</w:t>
                  </w:r>
                </w:p>
              </w:tc>
            </w:tr>
            <w:tr w:rsidR="0089585D" w:rsidRPr="00757AE1" w14:paraId="7B65F98F" w14:textId="77777777" w:rsidTr="0090309A">
              <w:trPr>
                <w:trHeight w:val="20"/>
                <w:jc w:val="center"/>
              </w:trPr>
              <w:tc>
                <w:tcPr>
                  <w:tcW w:w="8844" w:type="dxa"/>
                  <w:tcBorders>
                    <w:top w:val="single" w:sz="4" w:space="0" w:color="auto"/>
                    <w:left w:val="single" w:sz="8" w:space="0" w:color="auto"/>
                    <w:bottom w:val="single" w:sz="4" w:space="0" w:color="auto"/>
                    <w:right w:val="single" w:sz="8" w:space="0" w:color="000000"/>
                  </w:tcBorders>
                  <w:vAlign w:val="center"/>
                </w:tcPr>
                <w:p w14:paraId="6E7AE311" w14:textId="77777777" w:rsidR="0089585D" w:rsidRPr="00757AE1" w:rsidRDefault="0089585D" w:rsidP="0089585D">
                  <w:pPr>
                    <w:numPr>
                      <w:ilvl w:val="0"/>
                      <w:numId w:val="50"/>
                    </w:numPr>
                    <w:spacing w:line="259" w:lineRule="auto"/>
                    <w:jc w:val="both"/>
                    <w:rPr>
                      <w:rFonts w:ascii="Tahoma" w:hAnsi="Tahoma" w:cs="Tahoma"/>
                      <w:b/>
                      <w:bCs/>
                      <w:sz w:val="18"/>
                      <w:szCs w:val="18"/>
                    </w:rPr>
                  </w:pPr>
                  <w:r w:rsidRPr="009C3832">
                    <w:rPr>
                      <w:rFonts w:ascii="Tahoma" w:hAnsi="Tahoma" w:cs="Tahoma"/>
                      <w:b/>
                      <w:bCs/>
                      <w:sz w:val="18"/>
                      <w:szCs w:val="18"/>
                    </w:rPr>
                    <w:t>FORMA DE ADJUDICACION</w:t>
                  </w:r>
                </w:p>
              </w:tc>
            </w:tr>
            <w:tr w:rsidR="0089585D" w:rsidRPr="00757AE1" w14:paraId="05C2A170" w14:textId="77777777" w:rsidTr="0090309A">
              <w:trPr>
                <w:trHeight w:val="20"/>
                <w:jc w:val="center"/>
              </w:trPr>
              <w:tc>
                <w:tcPr>
                  <w:tcW w:w="8844" w:type="dxa"/>
                  <w:tcBorders>
                    <w:top w:val="single" w:sz="4" w:space="0" w:color="auto"/>
                    <w:left w:val="single" w:sz="8" w:space="0" w:color="auto"/>
                    <w:bottom w:val="single" w:sz="4" w:space="0" w:color="auto"/>
                    <w:right w:val="single" w:sz="8" w:space="0" w:color="000000"/>
                  </w:tcBorders>
                  <w:vAlign w:val="center"/>
                </w:tcPr>
                <w:p w14:paraId="1223E2DB" w14:textId="77777777" w:rsidR="0089585D" w:rsidRPr="009C3832" w:rsidRDefault="0089585D" w:rsidP="0089585D">
                  <w:pPr>
                    <w:jc w:val="both"/>
                    <w:rPr>
                      <w:rFonts w:ascii="Tahoma" w:hAnsi="Tahoma" w:cs="Tahoma"/>
                      <w:bCs/>
                      <w:sz w:val="18"/>
                      <w:szCs w:val="18"/>
                    </w:rPr>
                  </w:pPr>
                  <w:r w:rsidRPr="009C3832">
                    <w:rPr>
                      <w:rFonts w:ascii="Tahoma" w:hAnsi="Tahoma" w:cs="Tahoma"/>
                      <w:bCs/>
                      <w:sz w:val="18"/>
                      <w:szCs w:val="18"/>
                    </w:rPr>
                    <w:t>Por el total</w:t>
                  </w:r>
                </w:p>
              </w:tc>
            </w:tr>
            <w:tr w:rsidR="0089585D" w:rsidRPr="00757AE1" w14:paraId="28914C71" w14:textId="77777777" w:rsidTr="0090309A">
              <w:trPr>
                <w:trHeight w:val="20"/>
                <w:jc w:val="center"/>
              </w:trPr>
              <w:tc>
                <w:tcPr>
                  <w:tcW w:w="8844" w:type="dxa"/>
                  <w:tcBorders>
                    <w:top w:val="single" w:sz="4" w:space="0" w:color="auto"/>
                    <w:left w:val="single" w:sz="8" w:space="0" w:color="auto"/>
                    <w:bottom w:val="single" w:sz="4" w:space="0" w:color="auto"/>
                    <w:right w:val="single" w:sz="8" w:space="0" w:color="000000"/>
                  </w:tcBorders>
                  <w:vAlign w:val="center"/>
                </w:tcPr>
                <w:p w14:paraId="16B7E9CE" w14:textId="77777777" w:rsidR="0089585D" w:rsidRPr="00757AE1" w:rsidRDefault="0089585D" w:rsidP="0089585D">
                  <w:pPr>
                    <w:numPr>
                      <w:ilvl w:val="0"/>
                      <w:numId w:val="50"/>
                    </w:numPr>
                    <w:spacing w:line="259" w:lineRule="auto"/>
                    <w:jc w:val="both"/>
                    <w:rPr>
                      <w:rFonts w:ascii="Tahoma" w:hAnsi="Tahoma" w:cs="Tahoma"/>
                      <w:sz w:val="18"/>
                      <w:szCs w:val="18"/>
                      <w:lang w:eastAsia="en-US"/>
                    </w:rPr>
                  </w:pPr>
                  <w:r w:rsidRPr="00757AE1">
                    <w:rPr>
                      <w:rFonts w:ascii="Tahoma" w:hAnsi="Tahoma" w:cs="Tahoma"/>
                      <w:b/>
                      <w:bCs/>
                      <w:sz w:val="18"/>
                      <w:szCs w:val="18"/>
                    </w:rPr>
                    <w:t>GARANTÍA</w:t>
                  </w:r>
                  <w:r w:rsidRPr="00757AE1">
                    <w:rPr>
                      <w:rFonts w:ascii="Tahoma" w:hAnsi="Tahoma" w:cs="Tahoma"/>
                      <w:b/>
                      <w:sz w:val="18"/>
                      <w:szCs w:val="18"/>
                    </w:rPr>
                    <w:t xml:space="preserve"> DE CUMPLIMIENTO DE CONTRATO:</w:t>
                  </w:r>
                </w:p>
              </w:tc>
            </w:tr>
            <w:tr w:rsidR="0089585D" w:rsidRPr="00757AE1" w14:paraId="33EFAFDB" w14:textId="77777777" w:rsidTr="0090309A">
              <w:trPr>
                <w:trHeight w:val="20"/>
                <w:jc w:val="center"/>
              </w:trPr>
              <w:tc>
                <w:tcPr>
                  <w:tcW w:w="8844" w:type="dxa"/>
                  <w:tcBorders>
                    <w:top w:val="single" w:sz="4" w:space="0" w:color="auto"/>
                    <w:left w:val="single" w:sz="8" w:space="0" w:color="auto"/>
                    <w:bottom w:val="single" w:sz="4" w:space="0" w:color="auto"/>
                    <w:right w:val="single" w:sz="8" w:space="0" w:color="000000"/>
                  </w:tcBorders>
                  <w:vAlign w:val="center"/>
                </w:tcPr>
                <w:p w14:paraId="692E6543" w14:textId="77777777" w:rsidR="0089585D" w:rsidRPr="00757AE1" w:rsidRDefault="0089585D" w:rsidP="0089585D">
                  <w:pPr>
                    <w:jc w:val="both"/>
                    <w:rPr>
                      <w:rFonts w:ascii="Tahoma" w:hAnsi="Tahoma" w:cs="Tahoma"/>
                      <w:sz w:val="18"/>
                      <w:szCs w:val="18"/>
                      <w:lang w:eastAsia="en-US"/>
                    </w:rPr>
                  </w:pPr>
                  <w:r w:rsidRPr="003652F4">
                    <w:rPr>
                      <w:rFonts w:ascii="Tahoma" w:hAnsi="Tahoma" w:cs="Tahoma"/>
                      <w:sz w:val="18"/>
                      <w:szCs w:val="18"/>
                    </w:rPr>
                    <w:t xml:space="preserve">El proponente adjudicado deberá presentar una Garantía de cumplimiento de contrato emitida a nombre de la EMPRESA NACIONAL DE ELECTRICIDAD - ENDE, conforme a lo establecido en el inciso b) artículo 21, del </w:t>
                  </w:r>
                  <w:r w:rsidRPr="003652F4">
                    <w:rPr>
                      <w:rFonts w:ascii="Tahoma" w:hAnsi="Tahoma" w:cs="Tahoma"/>
                      <w:sz w:val="18"/>
                      <w:szCs w:val="18"/>
                    </w:rPr>
                    <w:lastRenderedPageBreak/>
                    <w:t>Decreto Supremo N° 0181., con vigencia a partir de la emisión de la garantía hasta 60 días calendario posteriores al plazo la culminación del contrato.</w:t>
                  </w:r>
                </w:p>
              </w:tc>
            </w:tr>
            <w:tr w:rsidR="0089585D" w:rsidRPr="00757AE1" w14:paraId="0B50E512" w14:textId="77777777" w:rsidTr="0090309A">
              <w:trPr>
                <w:trHeight w:val="20"/>
                <w:jc w:val="center"/>
              </w:trPr>
              <w:tc>
                <w:tcPr>
                  <w:tcW w:w="8844" w:type="dxa"/>
                  <w:tcBorders>
                    <w:top w:val="single" w:sz="4" w:space="0" w:color="auto"/>
                    <w:left w:val="single" w:sz="8" w:space="0" w:color="auto"/>
                    <w:bottom w:val="single" w:sz="4" w:space="0" w:color="auto"/>
                    <w:right w:val="single" w:sz="8" w:space="0" w:color="000000"/>
                  </w:tcBorders>
                  <w:vAlign w:val="center"/>
                </w:tcPr>
                <w:p w14:paraId="0D3A2959" w14:textId="77777777" w:rsidR="0089585D" w:rsidRPr="00757AE1" w:rsidRDefault="0089585D" w:rsidP="0089585D">
                  <w:pPr>
                    <w:numPr>
                      <w:ilvl w:val="0"/>
                      <w:numId w:val="50"/>
                    </w:numPr>
                    <w:spacing w:line="259" w:lineRule="auto"/>
                    <w:jc w:val="both"/>
                    <w:rPr>
                      <w:rFonts w:ascii="Tahoma" w:hAnsi="Tahoma" w:cs="Tahoma"/>
                      <w:b/>
                      <w:sz w:val="18"/>
                      <w:szCs w:val="18"/>
                    </w:rPr>
                  </w:pPr>
                  <w:r>
                    <w:rPr>
                      <w:rFonts w:ascii="Tahoma" w:hAnsi="Tahoma" w:cs="Tahoma"/>
                      <w:b/>
                      <w:sz w:val="18"/>
                      <w:szCs w:val="18"/>
                    </w:rPr>
                    <w:lastRenderedPageBreak/>
                    <w:t>PRECIO DE LA PROPUESTA</w:t>
                  </w:r>
                </w:p>
              </w:tc>
            </w:tr>
            <w:tr w:rsidR="0089585D" w:rsidRPr="00757AE1" w14:paraId="305E1A9E" w14:textId="77777777" w:rsidTr="0090309A">
              <w:trPr>
                <w:trHeight w:val="20"/>
                <w:jc w:val="center"/>
              </w:trPr>
              <w:tc>
                <w:tcPr>
                  <w:tcW w:w="8844" w:type="dxa"/>
                  <w:tcBorders>
                    <w:top w:val="single" w:sz="4" w:space="0" w:color="auto"/>
                    <w:left w:val="single" w:sz="8" w:space="0" w:color="auto"/>
                    <w:bottom w:val="single" w:sz="4" w:space="0" w:color="auto"/>
                    <w:right w:val="single" w:sz="8" w:space="0" w:color="000000"/>
                  </w:tcBorders>
                  <w:vAlign w:val="center"/>
                </w:tcPr>
                <w:p w14:paraId="39709DAF" w14:textId="77777777" w:rsidR="0089585D" w:rsidRPr="003F75C8" w:rsidRDefault="0089585D" w:rsidP="0089585D">
                  <w:pPr>
                    <w:jc w:val="both"/>
                    <w:rPr>
                      <w:rFonts w:ascii="Tahoma" w:hAnsi="Tahoma" w:cs="Tahoma"/>
                      <w:sz w:val="18"/>
                      <w:szCs w:val="18"/>
                    </w:rPr>
                  </w:pPr>
                  <w:r w:rsidRPr="003F75C8">
                    <w:rPr>
                      <w:rFonts w:ascii="Tahoma" w:hAnsi="Tahoma" w:cs="Tahoma"/>
                      <w:sz w:val="18"/>
                      <w:szCs w:val="18"/>
                    </w:rPr>
                    <w:t>El precio de la propuesta deberá incluir todos los costos hasta la conclusión del servicio</w:t>
                  </w:r>
                  <w:r>
                    <w:rPr>
                      <w:rFonts w:ascii="Tahoma" w:hAnsi="Tahoma" w:cs="Tahoma"/>
                      <w:sz w:val="18"/>
                      <w:szCs w:val="18"/>
                    </w:rPr>
                    <w:t>, incluido todos los impuestos de Ley mediante la emisión de la factura correspondiente.</w:t>
                  </w:r>
                </w:p>
              </w:tc>
            </w:tr>
          </w:tbl>
          <w:p w14:paraId="252FE349" w14:textId="77777777" w:rsidR="0089585D" w:rsidRPr="006D492E" w:rsidRDefault="0089585D" w:rsidP="0089585D">
            <w:pPr>
              <w:pStyle w:val="Prrafodelista"/>
              <w:ind w:left="0"/>
              <w:contextualSpacing/>
              <w:jc w:val="both"/>
              <w:rPr>
                <w:rFonts w:ascii="Tahoma" w:hAnsi="Tahoma" w:cs="Tahoma"/>
                <w:b/>
                <w:bCs/>
                <w:lang w:val="es-BO"/>
              </w:rPr>
            </w:pPr>
          </w:p>
          <w:p w14:paraId="392F30BA" w14:textId="77777777" w:rsidR="0089585D" w:rsidRDefault="0089585D" w:rsidP="0089585D">
            <w:pPr>
              <w:pStyle w:val="Prrafodelista"/>
              <w:ind w:left="0"/>
              <w:jc w:val="both"/>
              <w:rPr>
                <w:rFonts w:ascii="Tahoma" w:hAnsi="Tahoma" w:cs="Tahoma"/>
                <w:b/>
                <w:bCs/>
              </w:rPr>
            </w:pPr>
            <w:r w:rsidRPr="004C590E">
              <w:rPr>
                <w:rFonts w:ascii="Tahoma" w:hAnsi="Tahoma" w:cs="Tahoma"/>
                <w:b/>
                <w:bCs/>
              </w:rPr>
              <w:t>CONDICIONES PARA LA ADJUDICACIÓN DEL SERVICIO</w:t>
            </w:r>
          </w:p>
          <w:p w14:paraId="626D14CD" w14:textId="77777777" w:rsidR="0089585D" w:rsidRPr="00086977" w:rsidRDefault="0089585D" w:rsidP="0089585D">
            <w:pPr>
              <w:pStyle w:val="Prrafodelista"/>
              <w:ind w:left="0"/>
              <w:jc w:val="both"/>
              <w:rPr>
                <w:rFonts w:ascii="Tahoma" w:hAnsi="Tahoma" w:cs="Tahoma"/>
                <w:b/>
              </w:rPr>
            </w:pPr>
          </w:p>
          <w:tbl>
            <w:tblPr>
              <w:tblW w:w="8844" w:type="dxa"/>
              <w:jc w:val="center"/>
              <w:tblLayout w:type="fixed"/>
              <w:tblCellMar>
                <w:left w:w="70" w:type="dxa"/>
                <w:right w:w="70" w:type="dxa"/>
              </w:tblCellMar>
              <w:tblLook w:val="04A0" w:firstRow="1" w:lastRow="0" w:firstColumn="1" w:lastColumn="0" w:noHBand="0" w:noVBand="1"/>
            </w:tblPr>
            <w:tblGrid>
              <w:gridCol w:w="8844"/>
            </w:tblGrid>
            <w:tr w:rsidR="0089585D" w:rsidRPr="00757AE1" w14:paraId="31CFD562" w14:textId="77777777" w:rsidTr="0090309A">
              <w:trPr>
                <w:trHeight w:val="20"/>
                <w:jc w:val="center"/>
              </w:trPr>
              <w:tc>
                <w:tcPr>
                  <w:tcW w:w="8844" w:type="dxa"/>
                  <w:tcBorders>
                    <w:top w:val="single" w:sz="4" w:space="0" w:color="auto"/>
                    <w:left w:val="single" w:sz="8" w:space="0" w:color="auto"/>
                    <w:bottom w:val="single" w:sz="4" w:space="0" w:color="auto"/>
                    <w:right w:val="single" w:sz="8" w:space="0" w:color="000000"/>
                  </w:tcBorders>
                  <w:noWrap/>
                  <w:vAlign w:val="center"/>
                </w:tcPr>
                <w:p w14:paraId="0DC3F662" w14:textId="77777777" w:rsidR="0089585D" w:rsidRPr="00757AE1" w:rsidRDefault="0089585D" w:rsidP="0089585D">
                  <w:pPr>
                    <w:pStyle w:val="Prrafodelista"/>
                    <w:numPr>
                      <w:ilvl w:val="0"/>
                      <w:numId w:val="52"/>
                    </w:numPr>
                    <w:contextualSpacing/>
                    <w:jc w:val="both"/>
                    <w:rPr>
                      <w:rFonts w:ascii="Tahoma" w:hAnsi="Tahoma" w:cs="Tahoma"/>
                      <w:b/>
                      <w:sz w:val="18"/>
                      <w:szCs w:val="18"/>
                    </w:rPr>
                  </w:pPr>
                  <w:r w:rsidRPr="00757AE1">
                    <w:rPr>
                      <w:rFonts w:ascii="Tahoma" w:hAnsi="Tahoma" w:cs="Tahoma"/>
                      <w:b/>
                      <w:sz w:val="18"/>
                      <w:szCs w:val="18"/>
                    </w:rPr>
                    <w:t>LUGAR DE SERVICIO.</w:t>
                  </w:r>
                </w:p>
              </w:tc>
            </w:tr>
            <w:tr w:rsidR="0089585D" w:rsidRPr="00757AE1" w14:paraId="01F501F3" w14:textId="77777777" w:rsidTr="0090309A">
              <w:trPr>
                <w:trHeight w:val="20"/>
                <w:jc w:val="center"/>
              </w:trPr>
              <w:tc>
                <w:tcPr>
                  <w:tcW w:w="8844" w:type="dxa"/>
                  <w:tcBorders>
                    <w:top w:val="single" w:sz="4" w:space="0" w:color="auto"/>
                    <w:left w:val="single" w:sz="8" w:space="0" w:color="auto"/>
                    <w:bottom w:val="single" w:sz="4" w:space="0" w:color="auto"/>
                    <w:right w:val="single" w:sz="8" w:space="0" w:color="000000"/>
                  </w:tcBorders>
                  <w:noWrap/>
                  <w:vAlign w:val="center"/>
                </w:tcPr>
                <w:p w14:paraId="0D39EAE5" w14:textId="77777777" w:rsidR="0089585D" w:rsidRPr="00C332A3" w:rsidRDefault="0089585D" w:rsidP="0089585D">
                  <w:pPr>
                    <w:pStyle w:val="Prrafodelista"/>
                    <w:widowControl w:val="0"/>
                    <w:autoSpaceDE w:val="0"/>
                    <w:autoSpaceDN w:val="0"/>
                    <w:adjustRightInd w:val="0"/>
                    <w:ind w:left="0"/>
                    <w:jc w:val="both"/>
                    <w:rPr>
                      <w:rFonts w:ascii="Tahoma" w:hAnsi="Tahoma" w:cs="Tahoma"/>
                      <w:color w:val="080808"/>
                      <w:sz w:val="18"/>
                      <w:szCs w:val="18"/>
                      <w:lang w:eastAsia="es-ES"/>
                    </w:rPr>
                  </w:pPr>
                  <w:r w:rsidRPr="00C332A3">
                    <w:rPr>
                      <w:rFonts w:ascii="Tahoma" w:hAnsi="Tahoma" w:cs="Tahoma"/>
                      <w:sz w:val="18"/>
                      <w:szCs w:val="18"/>
                    </w:rPr>
                    <w:t>La activación del soporte podrá realizarse de forma presencial en el Centro de Cómputo de ENDE, ubicado en la calle Colombia N.º 655 de la ciudad de Cochabamba, o de manera remota. En ambos casos, los trabajos deberán ser coordinados previamente con el personal designado por ENDE.</w:t>
                  </w:r>
                </w:p>
              </w:tc>
            </w:tr>
            <w:tr w:rsidR="0089585D" w:rsidRPr="00757AE1" w14:paraId="7263F906" w14:textId="77777777" w:rsidTr="0090309A">
              <w:trPr>
                <w:trHeight w:val="20"/>
                <w:jc w:val="center"/>
              </w:trPr>
              <w:tc>
                <w:tcPr>
                  <w:tcW w:w="8844" w:type="dxa"/>
                  <w:tcBorders>
                    <w:top w:val="single" w:sz="4" w:space="0" w:color="auto"/>
                    <w:left w:val="single" w:sz="8" w:space="0" w:color="auto"/>
                    <w:bottom w:val="single" w:sz="4" w:space="0" w:color="auto"/>
                    <w:right w:val="single" w:sz="8" w:space="0" w:color="000000"/>
                  </w:tcBorders>
                  <w:vAlign w:val="center"/>
                </w:tcPr>
                <w:p w14:paraId="2F5887F1" w14:textId="77777777" w:rsidR="0089585D" w:rsidRPr="00C332A3" w:rsidRDefault="0089585D" w:rsidP="0089585D">
                  <w:pPr>
                    <w:pStyle w:val="Prrafodelista"/>
                    <w:numPr>
                      <w:ilvl w:val="0"/>
                      <w:numId w:val="52"/>
                    </w:numPr>
                    <w:contextualSpacing/>
                    <w:jc w:val="both"/>
                    <w:rPr>
                      <w:rFonts w:ascii="Tahoma" w:hAnsi="Tahoma" w:cs="Tahoma"/>
                      <w:color w:val="131313"/>
                      <w:sz w:val="18"/>
                      <w:szCs w:val="18"/>
                      <w:lang w:val="es-BO"/>
                    </w:rPr>
                  </w:pPr>
                  <w:r w:rsidRPr="00C332A3">
                    <w:rPr>
                      <w:rFonts w:ascii="Tahoma" w:hAnsi="Tahoma" w:cs="Tahoma"/>
                      <w:b/>
                      <w:sz w:val="18"/>
                      <w:szCs w:val="18"/>
                    </w:rPr>
                    <w:t>PLAZO DEL SERVICIO</w:t>
                  </w:r>
                </w:p>
              </w:tc>
            </w:tr>
            <w:tr w:rsidR="0089585D" w:rsidRPr="00757AE1" w14:paraId="7E993AA4" w14:textId="77777777" w:rsidTr="0090309A">
              <w:trPr>
                <w:trHeight w:val="20"/>
                <w:jc w:val="center"/>
              </w:trPr>
              <w:tc>
                <w:tcPr>
                  <w:tcW w:w="8844" w:type="dxa"/>
                  <w:tcBorders>
                    <w:top w:val="single" w:sz="4" w:space="0" w:color="auto"/>
                    <w:left w:val="single" w:sz="8" w:space="0" w:color="auto"/>
                    <w:bottom w:val="single" w:sz="4" w:space="0" w:color="auto"/>
                    <w:right w:val="single" w:sz="8" w:space="0" w:color="000000"/>
                  </w:tcBorders>
                  <w:vAlign w:val="center"/>
                </w:tcPr>
                <w:p w14:paraId="00554F2C" w14:textId="682E91FC" w:rsidR="0089585D" w:rsidRPr="0089585D" w:rsidRDefault="00783CDA" w:rsidP="0089585D">
                  <w:pPr>
                    <w:pStyle w:val="NormalWeb"/>
                    <w:jc w:val="both"/>
                    <w:rPr>
                      <w:rFonts w:ascii="Tahoma" w:hAnsi="Tahoma" w:cs="Tahoma"/>
                      <w:sz w:val="18"/>
                      <w:szCs w:val="18"/>
                      <w:lang w:val="es-BO"/>
                    </w:rPr>
                  </w:pPr>
                  <w:r w:rsidRPr="00783CDA">
                    <w:rPr>
                      <w:rFonts w:ascii="Tahoma" w:hAnsi="Tahoma" w:cs="Tahoma"/>
                      <w:sz w:val="18"/>
                      <w:szCs w:val="18"/>
                      <w:lang w:val="es-BO"/>
                    </w:rPr>
                    <w:t>El plazo máximo para la activación del servicio de renovación del software por parte del proveedor no deberá exceder los quince (15) días calendario, computable a partir del día siguiente hábi</w:t>
                  </w:r>
                  <w:r>
                    <w:rPr>
                      <w:rFonts w:ascii="Tahoma" w:hAnsi="Tahoma" w:cs="Tahoma"/>
                      <w:sz w:val="18"/>
                      <w:szCs w:val="18"/>
                      <w:lang w:val="es-BO"/>
                    </w:rPr>
                    <w:t>l de la suscripción de contrato</w:t>
                  </w:r>
                  <w:r w:rsidR="0089585D" w:rsidRPr="0089585D">
                    <w:rPr>
                      <w:rFonts w:ascii="Tahoma" w:hAnsi="Tahoma" w:cs="Tahoma"/>
                      <w:sz w:val="18"/>
                      <w:szCs w:val="18"/>
                      <w:lang w:val="es-BO"/>
                    </w:rPr>
                    <w:t>.</w:t>
                  </w:r>
                </w:p>
                <w:p w14:paraId="63CB055A" w14:textId="77777777" w:rsidR="0089585D" w:rsidRPr="0089585D" w:rsidRDefault="0089585D" w:rsidP="0089585D">
                  <w:pPr>
                    <w:pStyle w:val="NormalWeb"/>
                    <w:jc w:val="both"/>
                    <w:rPr>
                      <w:sz w:val="18"/>
                      <w:szCs w:val="18"/>
                      <w:lang w:val="es-BO"/>
                    </w:rPr>
                  </w:pPr>
                  <w:r w:rsidRPr="0089585D">
                    <w:rPr>
                      <w:rFonts w:ascii="Tahoma" w:hAnsi="Tahoma" w:cs="Tahoma"/>
                      <w:sz w:val="18"/>
                      <w:szCs w:val="18"/>
                      <w:lang w:val="es-BO"/>
                    </w:rPr>
                    <w:t>El servicio tendrá vigencia hasta el 17 de mayo de 2026 y se brindará bajo la modalidad de soporte continuo, las 24 horas del día, los 7 días de la semana (24/7)</w:t>
                  </w:r>
                </w:p>
              </w:tc>
            </w:tr>
            <w:tr w:rsidR="0089585D" w:rsidRPr="00757AE1" w14:paraId="54C71DCE" w14:textId="77777777" w:rsidTr="0090309A">
              <w:trPr>
                <w:trHeight w:val="20"/>
                <w:jc w:val="center"/>
              </w:trPr>
              <w:tc>
                <w:tcPr>
                  <w:tcW w:w="8844" w:type="dxa"/>
                  <w:tcBorders>
                    <w:top w:val="single" w:sz="4" w:space="0" w:color="auto"/>
                    <w:left w:val="single" w:sz="8" w:space="0" w:color="auto"/>
                    <w:bottom w:val="single" w:sz="4" w:space="0" w:color="auto"/>
                    <w:right w:val="single" w:sz="8" w:space="0" w:color="000000"/>
                  </w:tcBorders>
                  <w:noWrap/>
                  <w:vAlign w:val="center"/>
                  <w:hideMark/>
                </w:tcPr>
                <w:p w14:paraId="576B91D9" w14:textId="77777777" w:rsidR="0089585D" w:rsidRPr="00C332A3" w:rsidRDefault="0089585D" w:rsidP="0089585D">
                  <w:pPr>
                    <w:pStyle w:val="Prrafodelista"/>
                    <w:numPr>
                      <w:ilvl w:val="0"/>
                      <w:numId w:val="52"/>
                    </w:numPr>
                    <w:tabs>
                      <w:tab w:val="left" w:pos="677"/>
                    </w:tabs>
                    <w:contextualSpacing/>
                    <w:jc w:val="both"/>
                    <w:rPr>
                      <w:rFonts w:ascii="Tahoma" w:hAnsi="Tahoma" w:cs="Tahoma"/>
                      <w:b/>
                      <w:sz w:val="18"/>
                      <w:szCs w:val="18"/>
                    </w:rPr>
                  </w:pPr>
                  <w:r w:rsidRPr="00C332A3">
                    <w:rPr>
                      <w:rFonts w:ascii="Tahoma" w:hAnsi="Tahoma" w:cs="Tahoma"/>
                      <w:b/>
                      <w:sz w:val="18"/>
                      <w:szCs w:val="18"/>
                    </w:rPr>
                    <w:t>EXPERIENCIA GENERAL</w:t>
                  </w:r>
                  <w:r>
                    <w:rPr>
                      <w:rFonts w:ascii="Tahoma" w:hAnsi="Tahoma" w:cs="Tahoma"/>
                      <w:b/>
                      <w:sz w:val="18"/>
                      <w:szCs w:val="18"/>
                    </w:rPr>
                    <w:t xml:space="preserve"> </w:t>
                  </w:r>
                  <w:r w:rsidRPr="004C168E">
                    <w:rPr>
                      <w:rFonts w:ascii="Tahoma" w:hAnsi="Tahoma" w:cs="Tahoma"/>
                      <w:b/>
                      <w:sz w:val="18"/>
                      <w:szCs w:val="18"/>
                    </w:rPr>
                    <w:t>DEL PROPONENTE</w:t>
                  </w:r>
                </w:p>
              </w:tc>
            </w:tr>
            <w:tr w:rsidR="0089585D" w:rsidRPr="00757AE1" w14:paraId="299ECC76" w14:textId="77777777" w:rsidTr="0090309A">
              <w:trPr>
                <w:trHeight w:val="20"/>
                <w:jc w:val="center"/>
              </w:trPr>
              <w:tc>
                <w:tcPr>
                  <w:tcW w:w="8844" w:type="dxa"/>
                  <w:tcBorders>
                    <w:top w:val="single" w:sz="4" w:space="0" w:color="auto"/>
                    <w:left w:val="single" w:sz="8" w:space="0" w:color="auto"/>
                    <w:bottom w:val="single" w:sz="4" w:space="0" w:color="auto"/>
                    <w:right w:val="single" w:sz="8" w:space="0" w:color="000000"/>
                  </w:tcBorders>
                  <w:vAlign w:val="center"/>
                  <w:hideMark/>
                </w:tcPr>
                <w:p w14:paraId="75CF37DB" w14:textId="77777777" w:rsidR="0089585D" w:rsidRPr="00C332A3" w:rsidRDefault="0089585D" w:rsidP="0089585D">
                  <w:pPr>
                    <w:widowControl w:val="0"/>
                    <w:autoSpaceDE w:val="0"/>
                    <w:autoSpaceDN w:val="0"/>
                    <w:adjustRightInd w:val="0"/>
                    <w:jc w:val="both"/>
                    <w:rPr>
                      <w:rFonts w:ascii="Tahoma" w:hAnsi="Tahoma" w:cs="Tahoma"/>
                      <w:sz w:val="18"/>
                      <w:szCs w:val="18"/>
                    </w:rPr>
                  </w:pPr>
                  <w:r w:rsidRPr="00C332A3">
                    <w:rPr>
                      <w:rFonts w:ascii="Tahoma" w:hAnsi="Tahoma" w:cs="Tahoma"/>
                      <w:sz w:val="18"/>
                      <w:szCs w:val="18"/>
                    </w:rPr>
                    <w:t>El proponente debe contar con al menos un personal certificado por el fabricante como administrador de la solución. (adjuntar certificado en su propuesta).</w:t>
                  </w:r>
                </w:p>
              </w:tc>
            </w:tr>
            <w:tr w:rsidR="0089585D" w:rsidRPr="00757AE1" w14:paraId="1C15814A" w14:textId="77777777" w:rsidTr="0090309A">
              <w:trPr>
                <w:trHeight w:val="213"/>
                <w:jc w:val="center"/>
              </w:trPr>
              <w:tc>
                <w:tcPr>
                  <w:tcW w:w="8844" w:type="dxa"/>
                  <w:tcBorders>
                    <w:top w:val="single" w:sz="4" w:space="0" w:color="auto"/>
                    <w:left w:val="single" w:sz="8" w:space="0" w:color="auto"/>
                    <w:bottom w:val="single" w:sz="4" w:space="0" w:color="auto"/>
                    <w:right w:val="single" w:sz="8" w:space="0" w:color="000000"/>
                  </w:tcBorders>
                  <w:vAlign w:val="center"/>
                </w:tcPr>
                <w:p w14:paraId="4C16A71A" w14:textId="77777777" w:rsidR="0089585D" w:rsidRPr="00757AE1" w:rsidRDefault="0089585D" w:rsidP="0090309A">
                  <w:pPr>
                    <w:numPr>
                      <w:ilvl w:val="0"/>
                      <w:numId w:val="52"/>
                    </w:numPr>
                    <w:spacing w:line="259" w:lineRule="auto"/>
                    <w:jc w:val="both"/>
                    <w:rPr>
                      <w:rFonts w:ascii="Tahoma" w:hAnsi="Tahoma" w:cs="Tahoma"/>
                      <w:sz w:val="18"/>
                      <w:szCs w:val="18"/>
                      <w:lang w:eastAsia="en-US"/>
                    </w:rPr>
                  </w:pPr>
                  <w:r w:rsidRPr="003652F4">
                    <w:rPr>
                      <w:rFonts w:ascii="Tahoma" w:hAnsi="Tahoma" w:cs="Tahoma"/>
                      <w:b/>
                      <w:sz w:val="18"/>
                      <w:szCs w:val="18"/>
                    </w:rPr>
                    <w:t>REQUISITOS DEL PROPONENTE</w:t>
                  </w:r>
                </w:p>
              </w:tc>
            </w:tr>
            <w:tr w:rsidR="0089585D" w:rsidRPr="00757AE1" w14:paraId="2A04E1A0" w14:textId="77777777" w:rsidTr="0090309A">
              <w:trPr>
                <w:trHeight w:val="605"/>
                <w:jc w:val="center"/>
              </w:trPr>
              <w:tc>
                <w:tcPr>
                  <w:tcW w:w="8844" w:type="dxa"/>
                  <w:tcBorders>
                    <w:top w:val="single" w:sz="4" w:space="0" w:color="auto"/>
                    <w:left w:val="single" w:sz="8" w:space="0" w:color="auto"/>
                    <w:bottom w:val="single" w:sz="4" w:space="0" w:color="auto"/>
                    <w:right w:val="single" w:sz="8" w:space="0" w:color="000000"/>
                  </w:tcBorders>
                  <w:vAlign w:val="center"/>
                </w:tcPr>
                <w:p w14:paraId="000DBC7E" w14:textId="77777777" w:rsidR="0089585D" w:rsidRPr="00757AE1" w:rsidRDefault="0089585D" w:rsidP="0090309A">
                  <w:pPr>
                    <w:widowControl w:val="0"/>
                    <w:autoSpaceDE w:val="0"/>
                    <w:autoSpaceDN w:val="0"/>
                    <w:adjustRightInd w:val="0"/>
                    <w:jc w:val="both"/>
                    <w:rPr>
                      <w:rFonts w:ascii="Tahoma" w:hAnsi="Tahoma" w:cs="Tahoma"/>
                      <w:sz w:val="18"/>
                      <w:szCs w:val="18"/>
                    </w:rPr>
                  </w:pPr>
                  <w:r w:rsidRPr="003652F4">
                    <w:rPr>
                      <w:rFonts w:ascii="Tahoma" w:hAnsi="Tahoma" w:cs="Tahoma"/>
                      <w:sz w:val="18"/>
                      <w:szCs w:val="18"/>
                    </w:rPr>
                    <w:t>El proponente debe contar con la representación de Fábrica (</w:t>
                  </w:r>
                  <w:proofErr w:type="spellStart"/>
                  <w:r w:rsidRPr="003652F4">
                    <w:rPr>
                      <w:rFonts w:ascii="Tahoma" w:hAnsi="Tahoma" w:cs="Tahoma"/>
                      <w:sz w:val="18"/>
                      <w:szCs w:val="18"/>
                    </w:rPr>
                    <w:t>Partner</w:t>
                  </w:r>
                  <w:proofErr w:type="spellEnd"/>
                  <w:r w:rsidRPr="003652F4">
                    <w:rPr>
                      <w:rFonts w:ascii="Tahoma" w:hAnsi="Tahoma" w:cs="Tahoma"/>
                      <w:sz w:val="18"/>
                      <w:szCs w:val="18"/>
                    </w:rPr>
                    <w:t>), certificado o carta emitida por fábrica (adjuntar en su propuesta el documento de respaldo) en caso de no presentar la propuesta será descalificada</w:t>
                  </w:r>
                  <w:r w:rsidRPr="00757AE1">
                    <w:rPr>
                      <w:rFonts w:ascii="Tahoma" w:hAnsi="Tahoma" w:cs="Tahoma"/>
                      <w:sz w:val="18"/>
                      <w:szCs w:val="18"/>
                    </w:rPr>
                    <w:t xml:space="preserve">. </w:t>
                  </w:r>
                </w:p>
              </w:tc>
            </w:tr>
            <w:tr w:rsidR="0089585D" w:rsidRPr="00757AE1" w14:paraId="6415C736" w14:textId="77777777" w:rsidTr="0090309A">
              <w:trPr>
                <w:trHeight w:val="20"/>
                <w:jc w:val="center"/>
              </w:trPr>
              <w:tc>
                <w:tcPr>
                  <w:tcW w:w="8844" w:type="dxa"/>
                  <w:tcBorders>
                    <w:top w:val="single" w:sz="4" w:space="0" w:color="auto"/>
                    <w:left w:val="single" w:sz="8" w:space="0" w:color="auto"/>
                    <w:bottom w:val="single" w:sz="4" w:space="0" w:color="auto"/>
                    <w:right w:val="single" w:sz="8" w:space="0" w:color="000000"/>
                  </w:tcBorders>
                  <w:vAlign w:val="center"/>
                </w:tcPr>
                <w:p w14:paraId="18508548" w14:textId="77777777" w:rsidR="0089585D" w:rsidRPr="00757AE1" w:rsidRDefault="0089585D" w:rsidP="0089585D">
                  <w:pPr>
                    <w:numPr>
                      <w:ilvl w:val="0"/>
                      <w:numId w:val="52"/>
                    </w:numPr>
                    <w:spacing w:line="259" w:lineRule="auto"/>
                    <w:jc w:val="both"/>
                    <w:rPr>
                      <w:rFonts w:ascii="Tahoma" w:hAnsi="Tahoma" w:cs="Tahoma"/>
                      <w:b/>
                      <w:bCs/>
                      <w:sz w:val="18"/>
                      <w:szCs w:val="18"/>
                    </w:rPr>
                  </w:pPr>
                  <w:r w:rsidRPr="00757AE1">
                    <w:rPr>
                      <w:rFonts w:ascii="Tahoma" w:hAnsi="Tahoma" w:cs="Tahoma"/>
                      <w:b/>
                      <w:sz w:val="18"/>
                      <w:szCs w:val="18"/>
                    </w:rPr>
                    <w:t>ACTIVACION DEL SERVICIO</w:t>
                  </w:r>
                </w:p>
              </w:tc>
            </w:tr>
            <w:tr w:rsidR="0089585D" w:rsidRPr="00757AE1" w14:paraId="342470E5" w14:textId="77777777" w:rsidTr="0090309A">
              <w:trPr>
                <w:trHeight w:val="20"/>
                <w:jc w:val="center"/>
              </w:trPr>
              <w:tc>
                <w:tcPr>
                  <w:tcW w:w="8844" w:type="dxa"/>
                  <w:tcBorders>
                    <w:top w:val="single" w:sz="4" w:space="0" w:color="auto"/>
                    <w:left w:val="single" w:sz="8" w:space="0" w:color="auto"/>
                    <w:bottom w:val="single" w:sz="4" w:space="0" w:color="auto"/>
                    <w:right w:val="single" w:sz="8" w:space="0" w:color="000000"/>
                  </w:tcBorders>
                  <w:vAlign w:val="center"/>
                </w:tcPr>
                <w:p w14:paraId="32885B54" w14:textId="77777777" w:rsidR="0089585D" w:rsidRPr="00757AE1" w:rsidRDefault="0089585D" w:rsidP="0089585D">
                  <w:pPr>
                    <w:jc w:val="both"/>
                    <w:rPr>
                      <w:rFonts w:ascii="Tahoma" w:hAnsi="Tahoma" w:cs="Tahoma"/>
                      <w:sz w:val="18"/>
                      <w:szCs w:val="18"/>
                    </w:rPr>
                  </w:pPr>
                  <w:r w:rsidRPr="00757AE1">
                    <w:rPr>
                      <w:rFonts w:ascii="Tahoma" w:hAnsi="Tahoma" w:cs="Tahoma"/>
                      <w:sz w:val="18"/>
                      <w:szCs w:val="18"/>
                    </w:rPr>
                    <w:t>La propuesta ofertada debe incluir la activación del servicio.</w:t>
                  </w:r>
                </w:p>
              </w:tc>
            </w:tr>
            <w:tr w:rsidR="0089585D" w:rsidRPr="00757AE1" w14:paraId="6151E56C" w14:textId="77777777" w:rsidTr="0090309A">
              <w:trPr>
                <w:trHeight w:val="20"/>
                <w:jc w:val="center"/>
              </w:trPr>
              <w:tc>
                <w:tcPr>
                  <w:tcW w:w="8844" w:type="dxa"/>
                  <w:tcBorders>
                    <w:top w:val="single" w:sz="4" w:space="0" w:color="auto"/>
                    <w:left w:val="single" w:sz="8" w:space="0" w:color="auto"/>
                    <w:bottom w:val="single" w:sz="4" w:space="0" w:color="auto"/>
                    <w:right w:val="single" w:sz="8" w:space="0" w:color="000000"/>
                  </w:tcBorders>
                  <w:vAlign w:val="center"/>
                </w:tcPr>
                <w:p w14:paraId="750BD0B0" w14:textId="77777777" w:rsidR="0089585D" w:rsidRPr="00757AE1" w:rsidRDefault="0089585D" w:rsidP="0089585D">
                  <w:pPr>
                    <w:pStyle w:val="Prrafodelista"/>
                    <w:numPr>
                      <w:ilvl w:val="0"/>
                      <w:numId w:val="52"/>
                    </w:numPr>
                    <w:tabs>
                      <w:tab w:val="left" w:pos="677"/>
                    </w:tabs>
                    <w:contextualSpacing/>
                    <w:jc w:val="both"/>
                    <w:rPr>
                      <w:rFonts w:ascii="Tahoma" w:hAnsi="Tahoma" w:cs="Tahoma"/>
                      <w:b/>
                      <w:sz w:val="18"/>
                      <w:szCs w:val="18"/>
                    </w:rPr>
                  </w:pPr>
                  <w:r w:rsidRPr="003652F4">
                    <w:rPr>
                      <w:rFonts w:ascii="Tahoma" w:hAnsi="Tahoma" w:cs="Tahoma"/>
                      <w:b/>
                      <w:sz w:val="18"/>
                      <w:szCs w:val="18"/>
                    </w:rPr>
                    <w:t>APROBACIÓN DEL SERVICIO FINAL</w:t>
                  </w:r>
                </w:p>
              </w:tc>
            </w:tr>
            <w:tr w:rsidR="0089585D" w:rsidRPr="00757AE1" w14:paraId="02FB86C7" w14:textId="77777777" w:rsidTr="0090309A">
              <w:trPr>
                <w:trHeight w:val="20"/>
                <w:jc w:val="center"/>
              </w:trPr>
              <w:tc>
                <w:tcPr>
                  <w:tcW w:w="8844" w:type="dxa"/>
                  <w:tcBorders>
                    <w:top w:val="single" w:sz="4" w:space="0" w:color="auto"/>
                    <w:left w:val="single" w:sz="8" w:space="0" w:color="auto"/>
                    <w:bottom w:val="single" w:sz="4" w:space="0" w:color="auto"/>
                    <w:right w:val="single" w:sz="8" w:space="0" w:color="000000"/>
                  </w:tcBorders>
                  <w:vAlign w:val="center"/>
                </w:tcPr>
                <w:p w14:paraId="1DDB593F" w14:textId="77777777" w:rsidR="0089585D" w:rsidRPr="003652F4" w:rsidRDefault="0089585D" w:rsidP="0089585D">
                  <w:pPr>
                    <w:pStyle w:val="Prrafodelista"/>
                    <w:tabs>
                      <w:tab w:val="left" w:pos="677"/>
                    </w:tabs>
                    <w:ind w:left="0"/>
                    <w:contextualSpacing/>
                    <w:jc w:val="both"/>
                    <w:rPr>
                      <w:rFonts w:ascii="Tahoma" w:hAnsi="Tahoma" w:cs="Tahoma"/>
                      <w:sz w:val="18"/>
                      <w:szCs w:val="18"/>
                    </w:rPr>
                  </w:pPr>
                  <w:r w:rsidRPr="003652F4">
                    <w:rPr>
                      <w:rFonts w:ascii="Tahoma" w:hAnsi="Tahoma" w:cs="Tahoma"/>
                      <w:sz w:val="18"/>
                      <w:szCs w:val="18"/>
                    </w:rPr>
                    <w:t>Posterior a la prestación del servicio, el proveedor entregará un informe final del servicio prestado. posteriormente, la unidad solicitante emitirá el correspondiente Informe de Conformidad del servicio.</w:t>
                  </w:r>
                </w:p>
              </w:tc>
            </w:tr>
            <w:tr w:rsidR="0089585D" w:rsidRPr="00757AE1" w14:paraId="4E7F8A53" w14:textId="77777777" w:rsidTr="0090309A">
              <w:trPr>
                <w:trHeight w:val="20"/>
                <w:jc w:val="center"/>
              </w:trPr>
              <w:tc>
                <w:tcPr>
                  <w:tcW w:w="8844" w:type="dxa"/>
                  <w:tcBorders>
                    <w:top w:val="single" w:sz="4" w:space="0" w:color="auto"/>
                    <w:left w:val="single" w:sz="8" w:space="0" w:color="auto"/>
                    <w:bottom w:val="single" w:sz="4" w:space="0" w:color="auto"/>
                    <w:right w:val="single" w:sz="8" w:space="0" w:color="000000"/>
                  </w:tcBorders>
                  <w:vAlign w:val="center"/>
                </w:tcPr>
                <w:p w14:paraId="066E3F50" w14:textId="77777777" w:rsidR="0089585D" w:rsidRPr="00757AE1" w:rsidRDefault="0089585D" w:rsidP="0089585D">
                  <w:pPr>
                    <w:numPr>
                      <w:ilvl w:val="0"/>
                      <w:numId w:val="52"/>
                    </w:numPr>
                    <w:spacing w:line="259" w:lineRule="auto"/>
                    <w:jc w:val="both"/>
                    <w:rPr>
                      <w:rFonts w:ascii="Tahoma" w:hAnsi="Tahoma" w:cs="Tahoma"/>
                      <w:sz w:val="18"/>
                      <w:szCs w:val="18"/>
                    </w:rPr>
                  </w:pPr>
                  <w:r w:rsidRPr="00757AE1">
                    <w:rPr>
                      <w:rFonts w:ascii="Tahoma" w:hAnsi="Tahoma" w:cs="Tahoma"/>
                      <w:b/>
                      <w:sz w:val="18"/>
                      <w:szCs w:val="18"/>
                    </w:rPr>
                    <w:t>FORMA DE PAGO</w:t>
                  </w:r>
                </w:p>
              </w:tc>
            </w:tr>
            <w:tr w:rsidR="0089585D" w:rsidRPr="00757AE1" w14:paraId="757F81F5" w14:textId="77777777" w:rsidTr="0090309A">
              <w:trPr>
                <w:trHeight w:val="20"/>
                <w:jc w:val="center"/>
              </w:trPr>
              <w:tc>
                <w:tcPr>
                  <w:tcW w:w="8844" w:type="dxa"/>
                  <w:tcBorders>
                    <w:top w:val="single" w:sz="4" w:space="0" w:color="auto"/>
                    <w:left w:val="single" w:sz="8" w:space="0" w:color="auto"/>
                    <w:bottom w:val="single" w:sz="4" w:space="0" w:color="auto"/>
                    <w:right w:val="single" w:sz="8" w:space="0" w:color="000000"/>
                  </w:tcBorders>
                  <w:vAlign w:val="center"/>
                </w:tcPr>
                <w:p w14:paraId="0DEA6DB5" w14:textId="4DD25F93" w:rsidR="0089585D" w:rsidRPr="00757AE1" w:rsidRDefault="0089585D" w:rsidP="0089585D">
                  <w:pPr>
                    <w:jc w:val="both"/>
                    <w:rPr>
                      <w:rFonts w:ascii="Tahoma" w:hAnsi="Tahoma" w:cs="Tahoma"/>
                      <w:sz w:val="18"/>
                      <w:szCs w:val="18"/>
                    </w:rPr>
                  </w:pPr>
                  <w:r w:rsidRPr="003652F4">
                    <w:rPr>
                      <w:rFonts w:ascii="Tahoma" w:hAnsi="Tahoma" w:cs="Tahoma"/>
                      <w:sz w:val="18"/>
                      <w:szCs w:val="18"/>
                    </w:rPr>
                    <w:t xml:space="preserve">El pago total del servicio se realizará a la culminación de la activación de la renovación del soporte emitido por </w:t>
                  </w:r>
                  <w:r w:rsidR="005B299C" w:rsidRPr="005B299C">
                    <w:rPr>
                      <w:rFonts w:ascii="Tahoma" w:hAnsi="Tahoma" w:cs="Tahoma"/>
                      <w:sz w:val="18"/>
                      <w:szCs w:val="18"/>
                    </w:rPr>
                    <w:t>proponente adjudicado</w:t>
                  </w:r>
                  <w:r w:rsidRPr="003652F4">
                    <w:rPr>
                      <w:rFonts w:ascii="Tahoma" w:hAnsi="Tahoma" w:cs="Tahoma"/>
                      <w:sz w:val="18"/>
                      <w:szCs w:val="18"/>
                    </w:rPr>
                    <w:t>, previa verificación en nuestros equipos, informe de conformidad por parte de ENDE y emisión de la solicitud de pago y factura correspondiente por parte del proveedor.</w:t>
                  </w:r>
                </w:p>
              </w:tc>
            </w:tr>
            <w:tr w:rsidR="0089585D" w:rsidRPr="00757AE1" w14:paraId="7C910A7D" w14:textId="77777777" w:rsidTr="0090309A">
              <w:trPr>
                <w:trHeight w:val="20"/>
                <w:jc w:val="center"/>
              </w:trPr>
              <w:tc>
                <w:tcPr>
                  <w:tcW w:w="8844" w:type="dxa"/>
                  <w:tcBorders>
                    <w:top w:val="single" w:sz="4" w:space="0" w:color="auto"/>
                    <w:left w:val="single" w:sz="8" w:space="0" w:color="auto"/>
                    <w:bottom w:val="single" w:sz="4" w:space="0" w:color="auto"/>
                    <w:right w:val="single" w:sz="8" w:space="0" w:color="000000"/>
                  </w:tcBorders>
                  <w:vAlign w:val="center"/>
                </w:tcPr>
                <w:p w14:paraId="37A97F9A" w14:textId="77777777" w:rsidR="0089585D" w:rsidRDefault="0089585D" w:rsidP="0089585D">
                  <w:pPr>
                    <w:numPr>
                      <w:ilvl w:val="0"/>
                      <w:numId w:val="52"/>
                    </w:numPr>
                    <w:spacing w:line="259" w:lineRule="auto"/>
                    <w:jc w:val="both"/>
                    <w:rPr>
                      <w:rFonts w:ascii="Tahoma" w:hAnsi="Tahoma" w:cs="Tahoma"/>
                      <w:b/>
                      <w:sz w:val="18"/>
                      <w:szCs w:val="18"/>
                    </w:rPr>
                  </w:pPr>
                  <w:r w:rsidRPr="00BF3750">
                    <w:rPr>
                      <w:rFonts w:ascii="Tahoma" w:hAnsi="Tahoma" w:cs="Tahoma"/>
                      <w:b/>
                      <w:sz w:val="18"/>
                      <w:szCs w:val="18"/>
                    </w:rPr>
                    <w:t>PRECIO REFERENCIAL</w:t>
                  </w:r>
                </w:p>
              </w:tc>
            </w:tr>
            <w:tr w:rsidR="0089585D" w:rsidRPr="00757AE1" w14:paraId="00FB6107" w14:textId="77777777" w:rsidTr="0090309A">
              <w:trPr>
                <w:trHeight w:val="20"/>
                <w:jc w:val="center"/>
              </w:trPr>
              <w:tc>
                <w:tcPr>
                  <w:tcW w:w="8844" w:type="dxa"/>
                  <w:tcBorders>
                    <w:top w:val="single" w:sz="4" w:space="0" w:color="auto"/>
                    <w:left w:val="single" w:sz="8" w:space="0" w:color="auto"/>
                    <w:bottom w:val="single" w:sz="4" w:space="0" w:color="auto"/>
                    <w:right w:val="single" w:sz="8" w:space="0" w:color="000000"/>
                  </w:tcBorders>
                  <w:vAlign w:val="center"/>
                </w:tcPr>
                <w:p w14:paraId="634C4B8E" w14:textId="77777777" w:rsidR="0089585D" w:rsidRPr="00BF3750" w:rsidRDefault="0089585D" w:rsidP="0089585D">
                  <w:pPr>
                    <w:jc w:val="both"/>
                    <w:rPr>
                      <w:rFonts w:ascii="Tahoma" w:hAnsi="Tahoma" w:cs="Tahoma"/>
                      <w:sz w:val="18"/>
                      <w:szCs w:val="18"/>
                    </w:rPr>
                  </w:pPr>
                  <w:r w:rsidRPr="00A92536">
                    <w:rPr>
                      <w:rFonts w:ascii="Tahoma" w:hAnsi="Tahoma" w:cs="Tahoma"/>
                      <w:sz w:val="18"/>
                      <w:szCs w:val="18"/>
                    </w:rPr>
                    <w:t>El precio referencial es de Bs. 200.000,00 (Doscientos mil 00/100 bolivianos)</w:t>
                  </w:r>
                </w:p>
              </w:tc>
            </w:tr>
          </w:tbl>
          <w:p w14:paraId="46C6063C" w14:textId="77777777" w:rsidR="0089585D" w:rsidRDefault="0089585D" w:rsidP="0089585D">
            <w:pPr>
              <w:pStyle w:val="Prrafodelista"/>
              <w:tabs>
                <w:tab w:val="left" w:pos="677"/>
              </w:tabs>
              <w:rPr>
                <w:rFonts w:ascii="Tahoma" w:hAnsi="Tahoma" w:cs="Tahoma"/>
                <w:b/>
              </w:rPr>
            </w:pPr>
          </w:p>
          <w:p w14:paraId="062CEBB7" w14:textId="10145DDB" w:rsidR="0089585D" w:rsidRDefault="0089585D" w:rsidP="0089585D">
            <w:pPr>
              <w:widowControl w:val="0"/>
              <w:autoSpaceDE w:val="0"/>
              <w:autoSpaceDN w:val="0"/>
              <w:adjustRightInd w:val="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0BF6224D" w14:textId="3117E4F2" w:rsidR="006A1F58" w:rsidRPr="00A40276" w:rsidRDefault="002734D2" w:rsidP="002734D2">
            <w:pPr>
              <w:widowControl w:val="0"/>
              <w:autoSpaceDE w:val="0"/>
              <w:autoSpaceDN w:val="0"/>
              <w:adjustRightInd w:val="0"/>
              <w:jc w:val="both"/>
              <w:rPr>
                <w:rFonts w:cs="Arial"/>
                <w:b/>
                <w:i/>
                <w:lang w:val="es-BO"/>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tc>
      </w:tr>
    </w:tbl>
    <w:p w14:paraId="4C319E6C" w14:textId="77777777" w:rsidR="00F50288" w:rsidRDefault="00F50288" w:rsidP="00A72FB0">
      <w:pPr>
        <w:jc w:val="center"/>
        <w:rPr>
          <w:rFonts w:cs="Arial"/>
          <w:b/>
          <w:sz w:val="18"/>
          <w:szCs w:val="18"/>
          <w:lang w:val="es-BO"/>
        </w:rPr>
      </w:pPr>
    </w:p>
    <w:p w14:paraId="0E00B1E3" w14:textId="77777777" w:rsidR="00F50288" w:rsidRDefault="00F50288" w:rsidP="00A72FB0">
      <w:pPr>
        <w:jc w:val="center"/>
        <w:rPr>
          <w:rFonts w:cs="Arial"/>
          <w:b/>
          <w:sz w:val="18"/>
          <w:szCs w:val="18"/>
          <w:lang w:val="es-BO"/>
        </w:rPr>
      </w:pPr>
    </w:p>
    <w:p w14:paraId="7AB16AA8" w14:textId="62991D61" w:rsidR="00F50288" w:rsidRDefault="00F50288" w:rsidP="00A72FB0">
      <w:pPr>
        <w:jc w:val="center"/>
        <w:rPr>
          <w:rFonts w:cs="Arial"/>
          <w:b/>
          <w:sz w:val="18"/>
          <w:szCs w:val="18"/>
          <w:lang w:val="es-BO"/>
        </w:rPr>
      </w:pPr>
    </w:p>
    <w:p w14:paraId="6D3D2FE2" w14:textId="117E7606" w:rsidR="00C50949" w:rsidRDefault="00C50949" w:rsidP="00A72FB0">
      <w:pPr>
        <w:jc w:val="center"/>
        <w:rPr>
          <w:rFonts w:cs="Arial"/>
          <w:b/>
          <w:sz w:val="18"/>
          <w:szCs w:val="18"/>
          <w:lang w:val="es-BO"/>
        </w:rPr>
      </w:pPr>
    </w:p>
    <w:p w14:paraId="3B826C44" w14:textId="178893C5" w:rsidR="00C50949" w:rsidRDefault="00C50949" w:rsidP="00A72FB0">
      <w:pPr>
        <w:jc w:val="center"/>
        <w:rPr>
          <w:rFonts w:cs="Arial"/>
          <w:b/>
          <w:sz w:val="18"/>
          <w:szCs w:val="18"/>
          <w:lang w:val="es-BO"/>
        </w:rPr>
      </w:pPr>
    </w:p>
    <w:p w14:paraId="6D99A416" w14:textId="5DBC2D3B" w:rsidR="00C50949" w:rsidRDefault="00C50949" w:rsidP="00A72FB0">
      <w:pPr>
        <w:jc w:val="center"/>
        <w:rPr>
          <w:rFonts w:cs="Arial"/>
          <w:b/>
          <w:sz w:val="18"/>
          <w:szCs w:val="18"/>
          <w:lang w:val="es-BO"/>
        </w:rPr>
      </w:pPr>
    </w:p>
    <w:p w14:paraId="17200C4C" w14:textId="6A929471" w:rsidR="00C50949" w:rsidRDefault="00C50949" w:rsidP="00A72FB0">
      <w:pPr>
        <w:jc w:val="center"/>
        <w:rPr>
          <w:rFonts w:cs="Arial"/>
          <w:b/>
          <w:sz w:val="18"/>
          <w:szCs w:val="18"/>
          <w:lang w:val="es-BO"/>
        </w:rPr>
      </w:pPr>
    </w:p>
    <w:p w14:paraId="145592D0" w14:textId="0B45750A" w:rsidR="00C50949" w:rsidRDefault="00C50949" w:rsidP="00A72FB0">
      <w:pPr>
        <w:jc w:val="center"/>
        <w:rPr>
          <w:rFonts w:cs="Arial"/>
          <w:b/>
          <w:sz w:val="18"/>
          <w:szCs w:val="18"/>
          <w:lang w:val="es-BO"/>
        </w:rPr>
      </w:pPr>
    </w:p>
    <w:p w14:paraId="02A7C0D7" w14:textId="125723DA" w:rsidR="00C50949" w:rsidRDefault="00C50949" w:rsidP="00A72FB0">
      <w:pPr>
        <w:jc w:val="center"/>
        <w:rPr>
          <w:rFonts w:cs="Arial"/>
          <w:b/>
          <w:sz w:val="18"/>
          <w:szCs w:val="18"/>
          <w:lang w:val="es-BO"/>
        </w:rPr>
      </w:pPr>
    </w:p>
    <w:p w14:paraId="340716CC" w14:textId="17D94F8C" w:rsidR="00C50949" w:rsidRDefault="00C50949" w:rsidP="00A72FB0">
      <w:pPr>
        <w:jc w:val="center"/>
        <w:rPr>
          <w:rFonts w:cs="Arial"/>
          <w:b/>
          <w:sz w:val="18"/>
          <w:szCs w:val="18"/>
          <w:lang w:val="es-BO"/>
        </w:rPr>
      </w:pPr>
    </w:p>
    <w:p w14:paraId="06CD726C" w14:textId="14C8B602" w:rsidR="00C50949" w:rsidRDefault="00C50949" w:rsidP="00A72FB0">
      <w:pPr>
        <w:jc w:val="center"/>
        <w:rPr>
          <w:rFonts w:cs="Arial"/>
          <w:b/>
          <w:sz w:val="18"/>
          <w:szCs w:val="18"/>
          <w:lang w:val="es-BO"/>
        </w:rPr>
      </w:pPr>
    </w:p>
    <w:p w14:paraId="72FB155C" w14:textId="145C7AB1" w:rsidR="00C50949" w:rsidRDefault="00C50949" w:rsidP="00A72FB0">
      <w:pPr>
        <w:jc w:val="center"/>
        <w:rPr>
          <w:rFonts w:cs="Arial"/>
          <w:b/>
          <w:sz w:val="18"/>
          <w:szCs w:val="18"/>
          <w:lang w:val="es-BO"/>
        </w:rPr>
      </w:pPr>
    </w:p>
    <w:p w14:paraId="3ADB9D9C" w14:textId="1BA1FEBF" w:rsidR="00C50949" w:rsidRDefault="00C50949" w:rsidP="00A72FB0">
      <w:pPr>
        <w:jc w:val="center"/>
        <w:rPr>
          <w:rFonts w:cs="Arial"/>
          <w:b/>
          <w:sz w:val="18"/>
          <w:szCs w:val="18"/>
          <w:lang w:val="es-BO"/>
        </w:rPr>
      </w:pPr>
    </w:p>
    <w:p w14:paraId="30B6B6FC" w14:textId="5C680715" w:rsidR="00C50949" w:rsidRDefault="00C50949" w:rsidP="00A72FB0">
      <w:pPr>
        <w:jc w:val="center"/>
        <w:rPr>
          <w:rFonts w:cs="Arial"/>
          <w:b/>
          <w:sz w:val="18"/>
          <w:szCs w:val="18"/>
          <w:lang w:val="es-BO"/>
        </w:rPr>
      </w:pPr>
    </w:p>
    <w:p w14:paraId="1DE4A49F" w14:textId="094F9378" w:rsidR="00C50949" w:rsidRDefault="00C50949" w:rsidP="00A72FB0">
      <w:pPr>
        <w:jc w:val="center"/>
        <w:rPr>
          <w:rFonts w:cs="Arial"/>
          <w:b/>
          <w:sz w:val="18"/>
          <w:szCs w:val="18"/>
          <w:lang w:val="es-BO"/>
        </w:rPr>
      </w:pPr>
    </w:p>
    <w:p w14:paraId="4CD928F3" w14:textId="77777777" w:rsidR="00783CDA" w:rsidRDefault="00783CDA" w:rsidP="00A72FB0">
      <w:pPr>
        <w:jc w:val="center"/>
        <w:rPr>
          <w:rFonts w:cs="Arial"/>
          <w:b/>
          <w:sz w:val="18"/>
          <w:szCs w:val="18"/>
          <w:lang w:val="es-BO"/>
        </w:rPr>
      </w:pPr>
    </w:p>
    <w:p w14:paraId="71F86155" w14:textId="45B95966" w:rsidR="00C50949" w:rsidRDefault="00C50949" w:rsidP="00A72FB0">
      <w:pPr>
        <w:jc w:val="center"/>
        <w:rPr>
          <w:rFonts w:cs="Arial"/>
          <w:b/>
          <w:sz w:val="18"/>
          <w:szCs w:val="18"/>
          <w:lang w:val="es-BO"/>
        </w:rPr>
      </w:pPr>
    </w:p>
    <w:p w14:paraId="72A77618" w14:textId="75617CE9" w:rsidR="00C50949" w:rsidRDefault="00C50949" w:rsidP="00A72FB0">
      <w:pPr>
        <w:jc w:val="center"/>
        <w:rPr>
          <w:rFonts w:cs="Arial"/>
          <w:b/>
          <w:sz w:val="18"/>
          <w:szCs w:val="18"/>
          <w:lang w:val="es-BO"/>
        </w:rPr>
      </w:pPr>
    </w:p>
    <w:p w14:paraId="4328B390" w14:textId="0153D658"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F10FA8">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F10FA8">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F10FA8">
      <w:pPr>
        <w:numPr>
          <w:ilvl w:val="0"/>
          <w:numId w:val="18"/>
        </w:numPr>
        <w:jc w:val="both"/>
        <w:rPr>
          <w:rFonts w:cs="Arial"/>
          <w:sz w:val="18"/>
          <w:szCs w:val="18"/>
          <w:lang w:val="es-BO"/>
        </w:rPr>
      </w:pPr>
      <w:r w:rsidRPr="00A40276">
        <w:rPr>
          <w:rFonts w:cs="Arial"/>
          <w:sz w:val="18"/>
          <w:szCs w:val="18"/>
          <w:lang w:val="es-BO"/>
        </w:rPr>
        <w:t xml:space="preserve">Declaro </w:t>
      </w:r>
      <w:proofErr w:type="gramStart"/>
      <w:r w:rsidRPr="00A40276">
        <w:rPr>
          <w:rFonts w:cs="Arial"/>
          <w:sz w:val="18"/>
          <w:szCs w:val="18"/>
          <w:lang w:val="es-BO"/>
        </w:rPr>
        <w:t>que</w:t>
      </w:r>
      <w:proofErr w:type="gramEnd"/>
      <w:r w:rsidRPr="00A40276">
        <w:rPr>
          <w:rFonts w:cs="Arial"/>
          <w:sz w:val="18"/>
          <w:szCs w:val="18"/>
          <w:lang w:val="es-BO"/>
        </w:rPr>
        <w:t xml:space="preserve"> como proponente, no me encuentro en las causales de impedimento, establecidas en el Artículo 43 de las NB-SABS, para participar en el proceso de contratación.</w:t>
      </w:r>
    </w:p>
    <w:p w14:paraId="0DCFB671" w14:textId="77777777" w:rsidR="00875E1B" w:rsidRPr="00A40276" w:rsidRDefault="00875E1B" w:rsidP="00F10FA8">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F10FA8">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F10FA8">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F10FA8">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F10FA8">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F10FA8">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C145DD">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C145DD">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C145DD">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C145DD">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C145DD">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C145DD">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C145DD">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60C3D8D4" w:rsidR="002D0164" w:rsidRPr="00A40276" w:rsidRDefault="002D0164" w:rsidP="00C145DD">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B80B83" w:rsidRDefault="00980D67" w:rsidP="00C145DD">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w:t>
      </w:r>
      <w:r w:rsidR="001A7B75" w:rsidRPr="00B80B83">
        <w:rPr>
          <w:rFonts w:cs="Arial"/>
          <w:sz w:val="18"/>
          <w:szCs w:val="18"/>
          <w:lang w:val="es-BO"/>
        </w:rPr>
        <w:t>hubiese declarado esta condición)</w:t>
      </w:r>
      <w:r w:rsidR="001A11FF" w:rsidRPr="00B80B83">
        <w:rPr>
          <w:rFonts w:cs="Arial"/>
          <w:sz w:val="18"/>
          <w:szCs w:val="18"/>
          <w:lang w:val="es-BO"/>
        </w:rPr>
        <w:t>.</w:t>
      </w:r>
    </w:p>
    <w:p w14:paraId="6E3D996E" w14:textId="77777777" w:rsidR="001A11FF" w:rsidRPr="00CD1766" w:rsidRDefault="001A11FF" w:rsidP="00C145DD">
      <w:pPr>
        <w:numPr>
          <w:ilvl w:val="0"/>
          <w:numId w:val="12"/>
        </w:numPr>
        <w:jc w:val="both"/>
        <w:rPr>
          <w:rFonts w:cs="Arial"/>
          <w:sz w:val="18"/>
          <w:szCs w:val="18"/>
          <w:lang w:val="es-BO"/>
        </w:rPr>
      </w:pPr>
      <w:r w:rsidRPr="00CD1766">
        <w:rPr>
          <w:rFonts w:cs="Arial"/>
          <w:sz w:val="18"/>
          <w:szCs w:val="18"/>
          <w:lang w:val="es-BO"/>
        </w:rPr>
        <w:t>Testimonio de Contrato de Asociación Accidental.</w:t>
      </w:r>
    </w:p>
    <w:p w14:paraId="4C33F238" w14:textId="43A3EB75" w:rsidR="009F4CE8" w:rsidRPr="00CD1766" w:rsidRDefault="00B80B83" w:rsidP="00B716EC">
      <w:pPr>
        <w:pStyle w:val="Prrafodelista"/>
        <w:numPr>
          <w:ilvl w:val="0"/>
          <w:numId w:val="12"/>
        </w:numPr>
        <w:jc w:val="both"/>
        <w:rPr>
          <w:rFonts w:ascii="Verdana" w:hAnsi="Verdana" w:cs="Arial"/>
          <w:sz w:val="18"/>
          <w:szCs w:val="18"/>
          <w:lang w:val="es-BO" w:eastAsia="es-ES"/>
        </w:rPr>
      </w:pPr>
      <w:r w:rsidRPr="00CD1766">
        <w:rPr>
          <w:rFonts w:ascii="Verdana" w:hAnsi="Verdana" w:cs="Arial"/>
          <w:sz w:val="18"/>
          <w:szCs w:val="18"/>
          <w:lang w:val="es-BO" w:eastAsia="es-ES"/>
        </w:rPr>
        <w:t>La documentación requerida en las especificaciones técnicas</w:t>
      </w:r>
      <w:bookmarkStart w:id="166" w:name="_GoBack"/>
      <w:bookmarkEnd w:id="166"/>
      <w:r w:rsidRPr="00CD1766">
        <w:rPr>
          <w:rFonts w:ascii="Verdana" w:hAnsi="Verdana" w:cs="Arial"/>
          <w:sz w:val="18"/>
          <w:szCs w:val="18"/>
          <w:lang w:val="es-BO" w:eastAsia="es-ES"/>
        </w:rPr>
        <w:t>.</w:t>
      </w:r>
    </w:p>
    <w:p w14:paraId="7FE01F7D" w14:textId="77777777" w:rsidR="00604287" w:rsidRPr="00A40276" w:rsidRDefault="00604287" w:rsidP="00B716EC">
      <w:pPr>
        <w:ind w:left="360"/>
        <w:jc w:val="both"/>
        <w:rPr>
          <w:rFonts w:cs="Arial"/>
          <w:sz w:val="18"/>
          <w:szCs w:val="18"/>
          <w:lang w:val="es-BO"/>
        </w:rPr>
      </w:pPr>
    </w:p>
    <w:p w14:paraId="5424F3BF" w14:textId="77777777" w:rsidR="00604287" w:rsidRPr="00A40276" w:rsidRDefault="00604287" w:rsidP="00B716EC">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46BBA5A8" w:rsidR="00F01F1F" w:rsidRDefault="00F01F1F" w:rsidP="002C5CC5">
      <w:pPr>
        <w:jc w:val="center"/>
        <w:rPr>
          <w:rFonts w:cs="Arial"/>
          <w:b/>
          <w:sz w:val="18"/>
          <w:szCs w:val="18"/>
          <w:lang w:val="es-BO"/>
        </w:rPr>
      </w:pPr>
    </w:p>
    <w:p w14:paraId="27CEF8B2" w14:textId="2CCBCC9E" w:rsidR="007E3994" w:rsidRDefault="007E3994" w:rsidP="002C5CC5">
      <w:pPr>
        <w:jc w:val="center"/>
        <w:rPr>
          <w:rFonts w:cs="Arial"/>
          <w:b/>
          <w:sz w:val="18"/>
          <w:szCs w:val="18"/>
          <w:lang w:val="es-BO"/>
        </w:rPr>
      </w:pPr>
    </w:p>
    <w:p w14:paraId="21759261" w14:textId="14B46C4D" w:rsidR="007E3994" w:rsidRDefault="007E3994" w:rsidP="002C5CC5">
      <w:pPr>
        <w:jc w:val="center"/>
        <w:rPr>
          <w:rFonts w:cs="Arial"/>
          <w:b/>
          <w:sz w:val="18"/>
          <w:szCs w:val="18"/>
          <w:lang w:val="es-BO"/>
        </w:rPr>
      </w:pPr>
    </w:p>
    <w:p w14:paraId="68AB72A1" w14:textId="77777777" w:rsidR="007E3994" w:rsidRDefault="007E3994"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6DFE03B6" w:rsidR="00F01F1F" w:rsidRDefault="00F01F1F" w:rsidP="002C5CC5">
      <w:pPr>
        <w:jc w:val="center"/>
        <w:rPr>
          <w:rFonts w:cs="Arial"/>
          <w:b/>
          <w:sz w:val="18"/>
          <w:szCs w:val="18"/>
          <w:lang w:val="es-BO"/>
        </w:rPr>
      </w:pPr>
    </w:p>
    <w:p w14:paraId="44E1620A" w14:textId="6568B342" w:rsidR="00F56615" w:rsidRDefault="00F56615" w:rsidP="002C5CC5">
      <w:pPr>
        <w:jc w:val="center"/>
        <w:rPr>
          <w:rFonts w:cs="Arial"/>
          <w:b/>
          <w:sz w:val="18"/>
          <w:szCs w:val="18"/>
          <w:lang w:val="es-BO"/>
        </w:rPr>
      </w:pPr>
    </w:p>
    <w:p w14:paraId="7CB1E7CE" w14:textId="77777777" w:rsidR="00F56615" w:rsidRDefault="00F56615"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lastRenderedPageBreak/>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F10FA8">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F10FA8">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F10FA8">
            <w:pPr>
              <w:pStyle w:val="Prrafodelista"/>
              <w:numPr>
                <w:ilvl w:val="0"/>
                <w:numId w:val="25"/>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F10FA8">
            <w:pPr>
              <w:pStyle w:val="Prrafodelista"/>
              <w:numPr>
                <w:ilvl w:val="0"/>
                <w:numId w:val="25"/>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F10FA8">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F10FA8">
            <w:pPr>
              <w:pStyle w:val="Prrafodelista"/>
              <w:numPr>
                <w:ilvl w:val="0"/>
                <w:numId w:val="27"/>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F10FA8">
            <w:pPr>
              <w:pStyle w:val="Prrafodelista"/>
              <w:numPr>
                <w:ilvl w:val="0"/>
                <w:numId w:val="27"/>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F10FA8">
            <w:pPr>
              <w:pStyle w:val="Prrafodelista"/>
              <w:numPr>
                <w:ilvl w:val="0"/>
                <w:numId w:val="27"/>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F10FA8">
            <w:pPr>
              <w:pStyle w:val="Prrafodelista"/>
              <w:numPr>
                <w:ilvl w:val="0"/>
                <w:numId w:val="27"/>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F10FA8">
            <w:pPr>
              <w:pStyle w:val="Prrafodelista"/>
              <w:numPr>
                <w:ilvl w:val="0"/>
                <w:numId w:val="28"/>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F10FA8">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3"/>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6BE9940A" w14:textId="53434612" w:rsidR="00C2077E" w:rsidRDefault="00EF12E0" w:rsidP="00C2077E">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56E411AE" w14:textId="0FE5568F" w:rsidR="00010F50" w:rsidRDefault="00010F50" w:rsidP="00C2077E">
      <w:pPr>
        <w:jc w:val="center"/>
        <w:rPr>
          <w:rFonts w:cs="Arial"/>
          <w:b/>
          <w:sz w:val="18"/>
          <w:szCs w:val="18"/>
          <w:lang w:val="es-BO"/>
        </w:rPr>
      </w:pPr>
    </w:p>
    <w:tbl>
      <w:tblPr>
        <w:tblW w:w="5000" w:type="pct"/>
        <w:jc w:val="center"/>
        <w:tblLayout w:type="fixed"/>
        <w:tblLook w:val="0000" w:firstRow="0" w:lastRow="0" w:firstColumn="0" w:lastColumn="0" w:noHBand="0" w:noVBand="0"/>
      </w:tblPr>
      <w:tblGrid>
        <w:gridCol w:w="6091"/>
        <w:gridCol w:w="2737"/>
      </w:tblGrid>
      <w:tr w:rsidR="00010F50" w:rsidRPr="00234A31" w14:paraId="42412D86" w14:textId="77777777" w:rsidTr="00A05E58">
        <w:trPr>
          <w:trHeight w:val="293"/>
          <w:jc w:val="center"/>
        </w:trPr>
        <w:tc>
          <w:tcPr>
            <w:tcW w:w="345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0511F72" w14:textId="77777777" w:rsidR="00010F50" w:rsidRPr="00234A31" w:rsidRDefault="00010F50" w:rsidP="00A05E58">
            <w:pPr>
              <w:jc w:val="center"/>
              <w:rPr>
                <w:rFonts w:ascii="Tahoma" w:eastAsia="MS Mincho" w:hAnsi="Tahoma" w:cs="Tahoma"/>
                <w:b/>
                <w:color w:val="000000"/>
                <w:sz w:val="18"/>
                <w:szCs w:val="18"/>
              </w:rPr>
            </w:pPr>
            <w:r w:rsidRPr="00234A31">
              <w:rPr>
                <w:rFonts w:ascii="Tahoma" w:eastAsia="MS Mincho" w:hAnsi="Tahoma" w:cs="Tahoma"/>
                <w:b/>
                <w:color w:val="000000"/>
                <w:sz w:val="18"/>
                <w:szCs w:val="18"/>
              </w:rPr>
              <w:t>Para ser llenado por la Entidad convocante</w:t>
            </w:r>
          </w:p>
          <w:p w14:paraId="33301D46" w14:textId="77777777" w:rsidR="00010F50" w:rsidRPr="00234A31" w:rsidRDefault="00010F50" w:rsidP="00A05E58">
            <w:pPr>
              <w:jc w:val="center"/>
              <w:rPr>
                <w:rFonts w:ascii="Tahoma" w:eastAsia="MS Mincho" w:hAnsi="Tahoma" w:cs="Tahoma"/>
                <w:b/>
                <w:color w:val="000000"/>
                <w:sz w:val="18"/>
                <w:szCs w:val="18"/>
              </w:rPr>
            </w:pPr>
            <w:r w:rsidRPr="00234A31">
              <w:rPr>
                <w:rFonts w:ascii="Tahoma" w:eastAsia="MS Mincho" w:hAnsi="Tahoma" w:cs="Tahoma"/>
                <w:b/>
                <w:color w:val="000000"/>
                <w:sz w:val="18"/>
                <w:szCs w:val="18"/>
              </w:rPr>
              <w:t>(Llenar las especificaciones técnicas de manera previa a la publicación del DBC)</w:t>
            </w:r>
          </w:p>
        </w:tc>
        <w:tc>
          <w:tcPr>
            <w:tcW w:w="1550" w:type="pct"/>
            <w:tcBorders>
              <w:top w:val="single" w:sz="4" w:space="0" w:color="000000"/>
              <w:left w:val="single" w:sz="4" w:space="0" w:color="000000"/>
              <w:bottom w:val="single" w:sz="4" w:space="0" w:color="000000"/>
              <w:right w:val="single" w:sz="4" w:space="0" w:color="000000"/>
            </w:tcBorders>
            <w:shd w:val="clear" w:color="auto" w:fill="D9D9D9"/>
          </w:tcPr>
          <w:p w14:paraId="57DFDD7F" w14:textId="77777777" w:rsidR="00010F50" w:rsidRPr="00234A31" w:rsidRDefault="00010F50" w:rsidP="00A05E58">
            <w:pPr>
              <w:jc w:val="center"/>
              <w:rPr>
                <w:rFonts w:ascii="Tahoma" w:eastAsia="MS Mincho" w:hAnsi="Tahoma" w:cs="Tahoma"/>
                <w:b/>
                <w:color w:val="000000"/>
                <w:sz w:val="18"/>
                <w:szCs w:val="18"/>
              </w:rPr>
            </w:pPr>
            <w:r w:rsidRPr="00234A31">
              <w:rPr>
                <w:rFonts w:ascii="Tahoma" w:eastAsia="MS Mincho" w:hAnsi="Tahoma" w:cs="Tahoma"/>
                <w:b/>
                <w:color w:val="000000"/>
                <w:sz w:val="18"/>
                <w:szCs w:val="18"/>
              </w:rPr>
              <w:t>Para ser llenado por el proponente al momento de elaborar su propuesta</w:t>
            </w:r>
          </w:p>
        </w:tc>
      </w:tr>
      <w:tr w:rsidR="00010F50" w:rsidRPr="00234A31" w14:paraId="1F370961" w14:textId="77777777" w:rsidTr="00A05E58">
        <w:trPr>
          <w:trHeight w:val="293"/>
          <w:jc w:val="center"/>
        </w:trPr>
        <w:tc>
          <w:tcPr>
            <w:tcW w:w="345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97C4618" w14:textId="77777777" w:rsidR="00010F50" w:rsidRPr="00234A31" w:rsidRDefault="00010F50" w:rsidP="00A05E58">
            <w:pPr>
              <w:jc w:val="center"/>
              <w:rPr>
                <w:rFonts w:ascii="Tahoma" w:eastAsia="MS Mincho" w:hAnsi="Tahoma" w:cs="Tahoma"/>
                <w:b/>
                <w:color w:val="000000"/>
                <w:sz w:val="18"/>
                <w:szCs w:val="18"/>
              </w:rPr>
            </w:pPr>
            <w:r w:rsidRPr="00234A31">
              <w:rPr>
                <w:rFonts w:ascii="Tahoma" w:eastAsia="MS Mincho" w:hAnsi="Tahoma" w:cs="Tahoma"/>
                <w:b/>
                <w:color w:val="000000"/>
                <w:sz w:val="18"/>
                <w:szCs w:val="18"/>
              </w:rPr>
              <w:t>Características y condiciones técnicas solicitadas (*)</w:t>
            </w:r>
          </w:p>
        </w:tc>
        <w:tc>
          <w:tcPr>
            <w:tcW w:w="1550" w:type="pct"/>
            <w:vMerge w:val="restart"/>
            <w:tcBorders>
              <w:top w:val="single" w:sz="4" w:space="0" w:color="000000"/>
              <w:left w:val="single" w:sz="4" w:space="0" w:color="000000"/>
              <w:right w:val="single" w:sz="4" w:space="0" w:color="000000"/>
            </w:tcBorders>
            <w:shd w:val="clear" w:color="auto" w:fill="D9D9D9"/>
            <w:vAlign w:val="center"/>
          </w:tcPr>
          <w:p w14:paraId="0F99ED73" w14:textId="77777777" w:rsidR="00010F50" w:rsidRPr="00234A31" w:rsidRDefault="00010F50" w:rsidP="00A05E58">
            <w:pPr>
              <w:jc w:val="center"/>
              <w:rPr>
                <w:rFonts w:ascii="Tahoma" w:eastAsia="MS Mincho" w:hAnsi="Tahoma" w:cs="Tahoma"/>
                <w:b/>
                <w:color w:val="000000"/>
                <w:sz w:val="18"/>
                <w:szCs w:val="18"/>
              </w:rPr>
            </w:pPr>
            <w:r w:rsidRPr="00234A31">
              <w:rPr>
                <w:rFonts w:ascii="Tahoma" w:eastAsia="MS Mincho" w:hAnsi="Tahoma" w:cs="Tahoma"/>
                <w:b/>
                <w:color w:val="000000"/>
                <w:sz w:val="18"/>
                <w:szCs w:val="18"/>
              </w:rPr>
              <w:t>Característica Propuesta (**)</w:t>
            </w:r>
          </w:p>
        </w:tc>
      </w:tr>
      <w:tr w:rsidR="00010F50" w:rsidRPr="00234A31" w14:paraId="7BBEDFE8" w14:textId="77777777" w:rsidTr="00A05E58">
        <w:trPr>
          <w:trHeight w:val="293"/>
          <w:jc w:val="center"/>
        </w:trPr>
        <w:tc>
          <w:tcPr>
            <w:tcW w:w="345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D6F9559" w14:textId="77777777" w:rsidR="00010F50" w:rsidRPr="00234A31" w:rsidRDefault="00010F50" w:rsidP="00A05E58">
            <w:pPr>
              <w:rPr>
                <w:rFonts w:ascii="Tahoma" w:eastAsia="MS Mincho" w:hAnsi="Tahoma" w:cs="Tahoma"/>
                <w:b/>
                <w:color w:val="000000"/>
                <w:sz w:val="18"/>
                <w:szCs w:val="18"/>
              </w:rPr>
            </w:pPr>
            <w:r w:rsidRPr="00234A31">
              <w:rPr>
                <w:rFonts w:ascii="Tahoma" w:eastAsia="MS Mincho" w:hAnsi="Tahoma" w:cs="Tahoma"/>
                <w:b/>
                <w:color w:val="000000"/>
                <w:sz w:val="18"/>
                <w:szCs w:val="18"/>
              </w:rPr>
              <w:t>DESCRIPCIÓN DEL SERVICIO</w:t>
            </w:r>
          </w:p>
        </w:tc>
        <w:tc>
          <w:tcPr>
            <w:tcW w:w="1550" w:type="pct"/>
            <w:vMerge/>
            <w:tcBorders>
              <w:left w:val="single" w:sz="4" w:space="0" w:color="000000"/>
              <w:bottom w:val="single" w:sz="4" w:space="0" w:color="000000"/>
              <w:right w:val="single" w:sz="4" w:space="0" w:color="000000"/>
            </w:tcBorders>
            <w:shd w:val="clear" w:color="auto" w:fill="D9D9D9"/>
          </w:tcPr>
          <w:p w14:paraId="5CC13944" w14:textId="77777777" w:rsidR="00010F50" w:rsidRPr="00234A31" w:rsidRDefault="00010F50" w:rsidP="00A05E58">
            <w:pPr>
              <w:rPr>
                <w:rFonts w:ascii="Tahoma" w:eastAsia="MS Mincho" w:hAnsi="Tahoma" w:cs="Tahoma"/>
                <w:b/>
                <w:color w:val="000000"/>
                <w:sz w:val="18"/>
                <w:szCs w:val="18"/>
              </w:rPr>
            </w:pPr>
          </w:p>
        </w:tc>
      </w:tr>
      <w:tr w:rsidR="00010F50" w:rsidRPr="00234A31" w14:paraId="30F7DF5E" w14:textId="77777777" w:rsidTr="00A05E58">
        <w:trPr>
          <w:trHeight w:val="293"/>
          <w:jc w:val="center"/>
        </w:trPr>
        <w:tc>
          <w:tcPr>
            <w:tcW w:w="3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0D14C" w14:textId="77777777" w:rsidR="00010F50" w:rsidRPr="00234A31" w:rsidRDefault="00010F50" w:rsidP="00A05E58">
            <w:pPr>
              <w:rPr>
                <w:rFonts w:ascii="Tahoma" w:hAnsi="Tahoma" w:cs="Tahoma"/>
                <w:color w:val="000000"/>
                <w:sz w:val="18"/>
                <w:szCs w:val="18"/>
              </w:rPr>
            </w:pPr>
            <w:r w:rsidRPr="00234A31">
              <w:rPr>
                <w:rFonts w:ascii="Tahoma" w:hAnsi="Tahoma" w:cs="Tahoma"/>
                <w:color w:val="000000"/>
                <w:sz w:val="18"/>
                <w:szCs w:val="18"/>
              </w:rPr>
              <w:t>RENOVACIÓN DEL SOPORTE DEL SOFTWARE ZIMBRA - USTI</w:t>
            </w:r>
          </w:p>
          <w:p w14:paraId="088A40EE" w14:textId="77777777" w:rsidR="00010F50" w:rsidRPr="00234A31" w:rsidRDefault="00010F50" w:rsidP="00A05E58">
            <w:pPr>
              <w:widowControl w:val="0"/>
              <w:autoSpaceDE w:val="0"/>
              <w:autoSpaceDN w:val="0"/>
              <w:adjustRightInd w:val="0"/>
              <w:rPr>
                <w:rFonts w:ascii="Tahoma" w:eastAsia="MS Mincho" w:hAnsi="Tahoma" w:cs="Tahoma"/>
                <w:sz w:val="18"/>
                <w:szCs w:val="18"/>
              </w:rPr>
            </w:pPr>
            <w:r w:rsidRPr="00234A31">
              <w:rPr>
                <w:rFonts w:ascii="Tahoma" w:hAnsi="Tahoma" w:cs="Tahoma"/>
                <w:color w:val="000000"/>
                <w:sz w:val="18"/>
                <w:szCs w:val="18"/>
              </w:rPr>
              <w:t>550 cuentas de correo</w:t>
            </w:r>
          </w:p>
        </w:tc>
        <w:tc>
          <w:tcPr>
            <w:tcW w:w="1550" w:type="pct"/>
            <w:tcBorders>
              <w:top w:val="single" w:sz="4" w:space="0" w:color="000000"/>
              <w:left w:val="single" w:sz="4" w:space="0" w:color="000000"/>
              <w:bottom w:val="single" w:sz="4" w:space="0" w:color="000000"/>
              <w:right w:val="single" w:sz="4" w:space="0" w:color="000000"/>
            </w:tcBorders>
            <w:shd w:val="clear" w:color="auto" w:fill="auto"/>
          </w:tcPr>
          <w:p w14:paraId="3AE9A8A7" w14:textId="77777777" w:rsidR="00010F50" w:rsidRPr="00234A31" w:rsidRDefault="00010F50" w:rsidP="00A05E58">
            <w:pPr>
              <w:rPr>
                <w:rFonts w:ascii="Tahoma" w:eastAsia="MS Mincho" w:hAnsi="Tahoma" w:cs="Tahoma"/>
                <w:b/>
                <w:color w:val="000000"/>
                <w:sz w:val="18"/>
                <w:szCs w:val="18"/>
              </w:rPr>
            </w:pPr>
            <w:r w:rsidRPr="000C39A8">
              <w:rPr>
                <w:rFonts w:ascii="Tahoma" w:hAnsi="Tahoma" w:cs="Tahoma"/>
                <w:b/>
                <w:color w:val="BFBFBF" w:themeColor="background1" w:themeShade="BF"/>
                <w:sz w:val="14"/>
                <w:szCs w:val="18"/>
              </w:rPr>
              <w:t>Manifestar expresamente las condiciones de su propuesta con referencia a este requerimiento)</w:t>
            </w:r>
          </w:p>
        </w:tc>
      </w:tr>
      <w:tr w:rsidR="00010F50" w:rsidRPr="00234A31" w14:paraId="34517D52" w14:textId="77777777" w:rsidTr="00A05E58">
        <w:trPr>
          <w:trHeight w:val="293"/>
          <w:jc w:val="center"/>
        </w:trPr>
        <w:tc>
          <w:tcPr>
            <w:tcW w:w="3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40E4AD" w14:textId="77777777" w:rsidR="00010F50" w:rsidRPr="00234A31" w:rsidRDefault="00010F50" w:rsidP="00A05E58">
            <w:pPr>
              <w:ind w:right="177"/>
              <w:rPr>
                <w:rFonts w:ascii="Tahoma" w:eastAsia="MS Mincho" w:hAnsi="Tahoma" w:cs="Tahoma"/>
                <w:color w:val="000000"/>
                <w:sz w:val="18"/>
                <w:szCs w:val="18"/>
              </w:rPr>
            </w:pPr>
            <w:r w:rsidRPr="00234A31">
              <w:rPr>
                <w:rFonts w:ascii="Tahoma" w:eastAsia="MS Mincho" w:hAnsi="Tahoma" w:cs="Tahoma"/>
                <w:color w:val="000000"/>
                <w:sz w:val="18"/>
                <w:szCs w:val="18"/>
              </w:rPr>
              <w:t>Características de Soporte</w:t>
            </w:r>
          </w:p>
          <w:p w14:paraId="44919E49" w14:textId="77777777" w:rsidR="00010F50" w:rsidRPr="00234A31" w:rsidRDefault="00010F50" w:rsidP="00010F50">
            <w:pPr>
              <w:numPr>
                <w:ilvl w:val="0"/>
                <w:numId w:val="54"/>
              </w:numPr>
              <w:ind w:right="177"/>
              <w:rPr>
                <w:rFonts w:ascii="Tahoma" w:eastAsia="MS Mincho" w:hAnsi="Tahoma" w:cs="Tahoma"/>
                <w:color w:val="000000"/>
                <w:sz w:val="18"/>
                <w:szCs w:val="18"/>
                <w:lang w:val="x-none"/>
              </w:rPr>
            </w:pPr>
            <w:r w:rsidRPr="00234A31">
              <w:rPr>
                <w:rFonts w:ascii="Tahoma" w:eastAsia="MS Mincho" w:hAnsi="Tahoma" w:cs="Tahoma"/>
                <w:color w:val="000000"/>
                <w:sz w:val="18"/>
                <w:szCs w:val="18"/>
                <w:lang w:val="x-none"/>
              </w:rPr>
              <w:t xml:space="preserve">Portal de </w:t>
            </w:r>
            <w:proofErr w:type="spellStart"/>
            <w:r w:rsidRPr="00234A31">
              <w:rPr>
                <w:rFonts w:ascii="Tahoma" w:eastAsia="MS Mincho" w:hAnsi="Tahoma" w:cs="Tahoma"/>
                <w:color w:val="000000"/>
                <w:sz w:val="18"/>
                <w:szCs w:val="18"/>
                <w:lang w:val="x-none"/>
              </w:rPr>
              <w:t>soporte</w:t>
            </w:r>
            <w:proofErr w:type="spellEnd"/>
            <w:r w:rsidRPr="00234A31">
              <w:rPr>
                <w:rFonts w:ascii="Tahoma" w:eastAsia="MS Mincho" w:hAnsi="Tahoma" w:cs="Tahoma"/>
                <w:color w:val="000000"/>
                <w:sz w:val="18"/>
                <w:szCs w:val="18"/>
                <w:lang w:val="x-none"/>
              </w:rPr>
              <w:t xml:space="preserve"> (Solicitudes de </w:t>
            </w:r>
            <w:proofErr w:type="spellStart"/>
            <w:r w:rsidRPr="00234A31">
              <w:rPr>
                <w:rFonts w:ascii="Tahoma" w:eastAsia="MS Mincho" w:hAnsi="Tahoma" w:cs="Tahoma"/>
                <w:color w:val="000000"/>
                <w:sz w:val="18"/>
                <w:szCs w:val="18"/>
                <w:lang w:val="x-none"/>
              </w:rPr>
              <w:t>servicio</w:t>
            </w:r>
            <w:proofErr w:type="spellEnd"/>
            <w:r w:rsidRPr="00234A31">
              <w:rPr>
                <w:rFonts w:ascii="Tahoma" w:eastAsia="MS Mincho" w:hAnsi="Tahoma" w:cs="Tahoma"/>
                <w:color w:val="000000"/>
                <w:sz w:val="18"/>
                <w:szCs w:val="18"/>
                <w:lang w:val="x-none"/>
              </w:rPr>
              <w:t xml:space="preserve"> </w:t>
            </w:r>
            <w:proofErr w:type="spellStart"/>
            <w:r w:rsidRPr="00234A31">
              <w:rPr>
                <w:rFonts w:ascii="Tahoma" w:eastAsia="MS Mincho" w:hAnsi="Tahoma" w:cs="Tahoma"/>
                <w:color w:val="000000"/>
                <w:sz w:val="18"/>
                <w:szCs w:val="18"/>
                <w:lang w:val="x-none"/>
              </w:rPr>
              <w:t>basadas</w:t>
            </w:r>
            <w:proofErr w:type="spellEnd"/>
            <w:r w:rsidRPr="00234A31">
              <w:rPr>
                <w:rFonts w:ascii="Tahoma" w:eastAsia="MS Mincho" w:hAnsi="Tahoma" w:cs="Tahoma"/>
                <w:color w:val="000000"/>
                <w:sz w:val="18"/>
                <w:szCs w:val="18"/>
                <w:lang w:val="x-none"/>
              </w:rPr>
              <w:t xml:space="preserve"> </w:t>
            </w:r>
            <w:proofErr w:type="spellStart"/>
            <w:r w:rsidRPr="00234A31">
              <w:rPr>
                <w:rFonts w:ascii="Tahoma" w:eastAsia="MS Mincho" w:hAnsi="Tahoma" w:cs="Tahoma"/>
                <w:color w:val="000000"/>
                <w:sz w:val="18"/>
                <w:szCs w:val="18"/>
                <w:lang w:val="x-none"/>
              </w:rPr>
              <w:t>en</w:t>
            </w:r>
            <w:proofErr w:type="spellEnd"/>
            <w:r w:rsidRPr="00234A31">
              <w:rPr>
                <w:rFonts w:ascii="Tahoma" w:eastAsia="MS Mincho" w:hAnsi="Tahoma" w:cs="Tahoma"/>
                <w:color w:val="000000"/>
                <w:sz w:val="18"/>
                <w:szCs w:val="18"/>
                <w:lang w:val="x-none"/>
              </w:rPr>
              <w:t xml:space="preserve"> la web)</w:t>
            </w:r>
          </w:p>
          <w:p w14:paraId="21721D67" w14:textId="77777777" w:rsidR="00010F50" w:rsidRPr="00234A31" w:rsidRDefault="00010F50" w:rsidP="00010F50">
            <w:pPr>
              <w:numPr>
                <w:ilvl w:val="0"/>
                <w:numId w:val="54"/>
              </w:numPr>
              <w:ind w:right="177"/>
              <w:rPr>
                <w:rFonts w:ascii="Tahoma" w:eastAsia="MS Mincho" w:hAnsi="Tahoma" w:cs="Tahoma"/>
                <w:color w:val="000000"/>
                <w:sz w:val="18"/>
                <w:szCs w:val="18"/>
                <w:lang w:val="x-none"/>
              </w:rPr>
            </w:pPr>
            <w:proofErr w:type="spellStart"/>
            <w:r w:rsidRPr="00234A31">
              <w:rPr>
                <w:rFonts w:ascii="Tahoma" w:eastAsia="MS Mincho" w:hAnsi="Tahoma" w:cs="Tahoma"/>
                <w:color w:val="000000"/>
                <w:sz w:val="18"/>
                <w:szCs w:val="18"/>
                <w:lang w:val="x-none"/>
              </w:rPr>
              <w:t>Autoservicio</w:t>
            </w:r>
            <w:proofErr w:type="spellEnd"/>
            <w:r w:rsidRPr="00234A31">
              <w:rPr>
                <w:rFonts w:ascii="Tahoma" w:eastAsia="MS Mincho" w:hAnsi="Tahoma" w:cs="Tahoma"/>
                <w:color w:val="000000"/>
                <w:sz w:val="18"/>
                <w:szCs w:val="18"/>
                <w:lang w:val="x-none"/>
              </w:rPr>
              <w:t xml:space="preserve"> (</w:t>
            </w:r>
            <w:proofErr w:type="spellStart"/>
            <w:r w:rsidRPr="00234A31">
              <w:rPr>
                <w:rFonts w:ascii="Tahoma" w:eastAsia="MS Mincho" w:hAnsi="Tahoma" w:cs="Tahoma"/>
                <w:color w:val="000000"/>
                <w:sz w:val="18"/>
                <w:szCs w:val="18"/>
                <w:lang w:val="x-none"/>
              </w:rPr>
              <w:t>Foros</w:t>
            </w:r>
            <w:proofErr w:type="spellEnd"/>
            <w:r w:rsidRPr="00234A31">
              <w:rPr>
                <w:rFonts w:ascii="Tahoma" w:eastAsia="MS Mincho" w:hAnsi="Tahoma" w:cs="Tahoma"/>
                <w:color w:val="000000"/>
                <w:sz w:val="18"/>
                <w:szCs w:val="18"/>
                <w:lang w:val="x-none"/>
              </w:rPr>
              <w:t>/Wiki/</w:t>
            </w:r>
            <w:proofErr w:type="spellStart"/>
            <w:r w:rsidRPr="00234A31">
              <w:rPr>
                <w:rFonts w:ascii="Tahoma" w:eastAsia="MS Mincho" w:hAnsi="Tahoma" w:cs="Tahoma"/>
                <w:color w:val="000000"/>
                <w:sz w:val="18"/>
                <w:szCs w:val="18"/>
                <w:lang w:val="x-none"/>
              </w:rPr>
              <w:t>Documentación</w:t>
            </w:r>
            <w:proofErr w:type="spellEnd"/>
            <w:r w:rsidRPr="00234A31">
              <w:rPr>
                <w:rFonts w:ascii="Tahoma" w:eastAsia="MS Mincho" w:hAnsi="Tahoma" w:cs="Tahoma"/>
                <w:color w:val="000000"/>
                <w:sz w:val="18"/>
                <w:szCs w:val="18"/>
                <w:lang w:val="x-none"/>
              </w:rPr>
              <w:t>)</w:t>
            </w:r>
          </w:p>
          <w:p w14:paraId="31DECBD0" w14:textId="77777777" w:rsidR="00010F50" w:rsidRPr="00234A31" w:rsidRDefault="00010F50" w:rsidP="00010F50">
            <w:pPr>
              <w:numPr>
                <w:ilvl w:val="0"/>
                <w:numId w:val="54"/>
              </w:numPr>
              <w:ind w:right="177"/>
              <w:rPr>
                <w:rFonts w:ascii="Tahoma" w:eastAsia="MS Mincho" w:hAnsi="Tahoma" w:cs="Tahoma"/>
                <w:color w:val="000000"/>
                <w:sz w:val="18"/>
                <w:szCs w:val="18"/>
                <w:lang w:val="x-none"/>
              </w:rPr>
            </w:pPr>
            <w:proofErr w:type="spellStart"/>
            <w:r w:rsidRPr="00234A31">
              <w:rPr>
                <w:rFonts w:ascii="Tahoma" w:eastAsia="MS Mincho" w:hAnsi="Tahoma" w:cs="Tahoma"/>
                <w:color w:val="000000"/>
                <w:sz w:val="18"/>
                <w:szCs w:val="18"/>
                <w:lang w:val="x-none"/>
              </w:rPr>
              <w:t>Asistencia</w:t>
            </w:r>
            <w:proofErr w:type="spellEnd"/>
            <w:r w:rsidRPr="00234A31">
              <w:rPr>
                <w:rFonts w:ascii="Tahoma" w:eastAsia="MS Mincho" w:hAnsi="Tahoma" w:cs="Tahoma"/>
                <w:color w:val="000000"/>
                <w:sz w:val="18"/>
                <w:szCs w:val="18"/>
                <w:lang w:val="x-none"/>
              </w:rPr>
              <w:t xml:space="preserve"> </w:t>
            </w:r>
            <w:proofErr w:type="spellStart"/>
            <w:r w:rsidRPr="00234A31">
              <w:rPr>
                <w:rFonts w:ascii="Tahoma" w:eastAsia="MS Mincho" w:hAnsi="Tahoma" w:cs="Tahoma"/>
                <w:color w:val="000000"/>
                <w:sz w:val="18"/>
                <w:szCs w:val="18"/>
                <w:lang w:val="x-none"/>
              </w:rPr>
              <w:t>telefónica</w:t>
            </w:r>
            <w:proofErr w:type="spellEnd"/>
            <w:r w:rsidRPr="00234A31">
              <w:rPr>
                <w:rFonts w:ascii="Tahoma" w:eastAsia="MS Mincho" w:hAnsi="Tahoma" w:cs="Tahoma"/>
                <w:color w:val="000000"/>
                <w:sz w:val="18"/>
                <w:szCs w:val="18"/>
                <w:lang w:val="x-none"/>
              </w:rPr>
              <w:t xml:space="preserve"> (</w:t>
            </w:r>
            <w:proofErr w:type="spellStart"/>
            <w:r w:rsidRPr="00234A31">
              <w:rPr>
                <w:rFonts w:ascii="Tahoma" w:eastAsia="MS Mincho" w:hAnsi="Tahoma" w:cs="Tahoma"/>
                <w:color w:val="000000"/>
                <w:sz w:val="18"/>
                <w:szCs w:val="18"/>
                <w:lang w:val="x-none"/>
              </w:rPr>
              <w:t>horarios</w:t>
            </w:r>
            <w:proofErr w:type="spellEnd"/>
            <w:r w:rsidRPr="00234A31">
              <w:rPr>
                <w:rFonts w:ascii="Tahoma" w:eastAsia="MS Mincho" w:hAnsi="Tahoma" w:cs="Tahoma"/>
                <w:color w:val="000000"/>
                <w:sz w:val="18"/>
                <w:szCs w:val="18"/>
                <w:lang w:val="x-none"/>
              </w:rPr>
              <w:t xml:space="preserve"> de </w:t>
            </w:r>
            <w:proofErr w:type="spellStart"/>
            <w:r w:rsidRPr="00234A31">
              <w:rPr>
                <w:rFonts w:ascii="Tahoma" w:eastAsia="MS Mincho" w:hAnsi="Tahoma" w:cs="Tahoma"/>
                <w:color w:val="000000"/>
                <w:sz w:val="18"/>
                <w:szCs w:val="18"/>
                <w:lang w:val="x-none"/>
              </w:rPr>
              <w:t>oficina</w:t>
            </w:r>
            <w:proofErr w:type="spellEnd"/>
            <w:r w:rsidRPr="00234A31">
              <w:rPr>
                <w:rFonts w:ascii="Tahoma" w:eastAsia="MS Mincho" w:hAnsi="Tahoma" w:cs="Tahoma"/>
                <w:color w:val="000000"/>
                <w:sz w:val="18"/>
                <w:szCs w:val="18"/>
                <w:lang w:val="x-none"/>
              </w:rPr>
              <w:t>)</w:t>
            </w:r>
          </w:p>
          <w:p w14:paraId="4B3DCAC5" w14:textId="77777777" w:rsidR="00010F50" w:rsidRPr="00234A31" w:rsidRDefault="00010F50" w:rsidP="00010F50">
            <w:pPr>
              <w:numPr>
                <w:ilvl w:val="0"/>
                <w:numId w:val="54"/>
              </w:numPr>
              <w:ind w:right="177"/>
              <w:rPr>
                <w:rFonts w:ascii="Tahoma" w:eastAsia="MS Mincho" w:hAnsi="Tahoma" w:cs="Tahoma"/>
                <w:color w:val="000000"/>
                <w:sz w:val="18"/>
                <w:szCs w:val="18"/>
                <w:lang w:val="x-none"/>
              </w:rPr>
            </w:pPr>
            <w:proofErr w:type="spellStart"/>
            <w:r w:rsidRPr="00234A31">
              <w:rPr>
                <w:rFonts w:ascii="Tahoma" w:eastAsia="MS Mincho" w:hAnsi="Tahoma" w:cs="Tahoma"/>
                <w:color w:val="000000"/>
                <w:sz w:val="18"/>
                <w:szCs w:val="18"/>
                <w:lang w:val="x-none"/>
              </w:rPr>
              <w:t>Soporte</w:t>
            </w:r>
            <w:proofErr w:type="spellEnd"/>
            <w:r w:rsidRPr="00234A31">
              <w:rPr>
                <w:rFonts w:ascii="Tahoma" w:eastAsia="MS Mincho" w:hAnsi="Tahoma" w:cs="Tahoma"/>
                <w:color w:val="000000"/>
                <w:sz w:val="18"/>
                <w:szCs w:val="18"/>
                <w:lang w:val="x-none"/>
              </w:rPr>
              <w:t xml:space="preserve"> </w:t>
            </w:r>
            <w:proofErr w:type="spellStart"/>
            <w:r w:rsidRPr="00234A31">
              <w:rPr>
                <w:rFonts w:ascii="Tahoma" w:eastAsia="MS Mincho" w:hAnsi="Tahoma" w:cs="Tahoma"/>
                <w:color w:val="000000"/>
                <w:sz w:val="18"/>
                <w:szCs w:val="18"/>
                <w:lang w:val="x-none"/>
              </w:rPr>
              <w:t>telefónico</w:t>
            </w:r>
            <w:proofErr w:type="spellEnd"/>
            <w:r w:rsidRPr="00234A31">
              <w:rPr>
                <w:rFonts w:ascii="Tahoma" w:eastAsia="MS Mincho" w:hAnsi="Tahoma" w:cs="Tahoma"/>
                <w:color w:val="000000"/>
                <w:sz w:val="18"/>
                <w:szCs w:val="18"/>
                <w:lang w:val="x-none"/>
              </w:rPr>
              <w:t xml:space="preserve"> (24×7)</w:t>
            </w:r>
          </w:p>
          <w:p w14:paraId="1C98CA19" w14:textId="77777777" w:rsidR="00010F50" w:rsidRPr="00234A31" w:rsidRDefault="00010F50" w:rsidP="00010F50">
            <w:pPr>
              <w:numPr>
                <w:ilvl w:val="0"/>
                <w:numId w:val="54"/>
              </w:numPr>
              <w:ind w:right="177"/>
              <w:rPr>
                <w:rFonts w:ascii="Tahoma" w:eastAsia="MS Mincho" w:hAnsi="Tahoma" w:cs="Tahoma"/>
                <w:color w:val="000000"/>
                <w:sz w:val="18"/>
                <w:szCs w:val="18"/>
                <w:lang w:val="x-none"/>
              </w:rPr>
            </w:pPr>
            <w:r w:rsidRPr="00234A31">
              <w:rPr>
                <w:rFonts w:ascii="Tahoma" w:eastAsia="MS Mincho" w:hAnsi="Tahoma" w:cs="Tahoma"/>
                <w:color w:val="000000"/>
                <w:sz w:val="18"/>
                <w:szCs w:val="18"/>
                <w:lang w:val="x-none"/>
              </w:rPr>
              <w:t xml:space="preserve">Solicitudes de </w:t>
            </w:r>
            <w:proofErr w:type="spellStart"/>
            <w:r w:rsidRPr="00234A31">
              <w:rPr>
                <w:rFonts w:ascii="Tahoma" w:eastAsia="MS Mincho" w:hAnsi="Tahoma" w:cs="Tahoma"/>
                <w:color w:val="000000"/>
                <w:sz w:val="18"/>
                <w:szCs w:val="18"/>
                <w:lang w:val="x-none"/>
              </w:rPr>
              <w:t>servicio</w:t>
            </w:r>
            <w:proofErr w:type="spellEnd"/>
          </w:p>
          <w:p w14:paraId="2C8DF574" w14:textId="77777777" w:rsidR="00010F50" w:rsidRPr="00234A31" w:rsidRDefault="00010F50" w:rsidP="00010F50">
            <w:pPr>
              <w:numPr>
                <w:ilvl w:val="0"/>
                <w:numId w:val="54"/>
              </w:numPr>
              <w:ind w:right="177"/>
              <w:rPr>
                <w:rFonts w:ascii="Tahoma" w:eastAsia="MS Mincho" w:hAnsi="Tahoma" w:cs="Tahoma"/>
                <w:color w:val="000000"/>
                <w:sz w:val="18"/>
                <w:szCs w:val="18"/>
                <w:lang w:val="x-none"/>
              </w:rPr>
            </w:pPr>
            <w:proofErr w:type="spellStart"/>
            <w:r w:rsidRPr="00234A31">
              <w:rPr>
                <w:rFonts w:ascii="Tahoma" w:eastAsia="MS Mincho" w:hAnsi="Tahoma" w:cs="Tahoma"/>
                <w:color w:val="000000"/>
                <w:sz w:val="18"/>
                <w:szCs w:val="18"/>
                <w:lang w:val="x-none"/>
              </w:rPr>
              <w:t>Versiones</w:t>
            </w:r>
            <w:proofErr w:type="spellEnd"/>
            <w:r w:rsidRPr="00234A31">
              <w:rPr>
                <w:rFonts w:ascii="Tahoma" w:eastAsia="MS Mincho" w:hAnsi="Tahoma" w:cs="Tahoma"/>
                <w:color w:val="000000"/>
                <w:sz w:val="18"/>
                <w:szCs w:val="18"/>
                <w:lang w:val="x-none"/>
              </w:rPr>
              <w:t xml:space="preserve"> </w:t>
            </w:r>
            <w:proofErr w:type="spellStart"/>
            <w:r w:rsidRPr="00234A31">
              <w:rPr>
                <w:rFonts w:ascii="Tahoma" w:eastAsia="MS Mincho" w:hAnsi="Tahoma" w:cs="Tahoma"/>
                <w:color w:val="000000"/>
                <w:sz w:val="18"/>
                <w:szCs w:val="18"/>
                <w:lang w:val="x-none"/>
              </w:rPr>
              <w:t>más</w:t>
            </w:r>
            <w:proofErr w:type="spellEnd"/>
            <w:r w:rsidRPr="00234A31">
              <w:rPr>
                <w:rFonts w:ascii="Tahoma" w:eastAsia="MS Mincho" w:hAnsi="Tahoma" w:cs="Tahoma"/>
                <w:color w:val="000000"/>
                <w:sz w:val="18"/>
                <w:szCs w:val="18"/>
                <w:lang w:val="x-none"/>
              </w:rPr>
              <w:t xml:space="preserve"> </w:t>
            </w:r>
            <w:proofErr w:type="spellStart"/>
            <w:r w:rsidRPr="00234A31">
              <w:rPr>
                <w:rFonts w:ascii="Tahoma" w:eastAsia="MS Mincho" w:hAnsi="Tahoma" w:cs="Tahoma"/>
                <w:color w:val="000000"/>
                <w:sz w:val="18"/>
                <w:szCs w:val="18"/>
                <w:lang w:val="x-none"/>
              </w:rPr>
              <w:t>recientes</w:t>
            </w:r>
            <w:proofErr w:type="spellEnd"/>
            <w:r w:rsidRPr="00234A31">
              <w:rPr>
                <w:rFonts w:ascii="Tahoma" w:eastAsia="MS Mincho" w:hAnsi="Tahoma" w:cs="Tahoma"/>
                <w:color w:val="000000"/>
                <w:sz w:val="18"/>
                <w:szCs w:val="18"/>
                <w:lang w:val="x-none"/>
              </w:rPr>
              <w:t xml:space="preserve"> de la </w:t>
            </w:r>
            <w:proofErr w:type="spellStart"/>
            <w:r w:rsidRPr="00234A31">
              <w:rPr>
                <w:rFonts w:ascii="Tahoma" w:eastAsia="MS Mincho" w:hAnsi="Tahoma" w:cs="Tahoma"/>
                <w:color w:val="000000"/>
                <w:sz w:val="18"/>
                <w:szCs w:val="18"/>
                <w:lang w:val="x-none"/>
              </w:rPr>
              <w:t>solución</w:t>
            </w:r>
            <w:proofErr w:type="spellEnd"/>
            <w:r w:rsidRPr="00234A31">
              <w:rPr>
                <w:rFonts w:ascii="Tahoma" w:eastAsia="MS Mincho" w:hAnsi="Tahoma" w:cs="Tahoma"/>
                <w:color w:val="000000"/>
                <w:sz w:val="18"/>
                <w:szCs w:val="18"/>
                <w:lang w:val="x-none"/>
              </w:rPr>
              <w:t>.</w:t>
            </w:r>
          </w:p>
          <w:p w14:paraId="5D0E2AD8" w14:textId="77777777" w:rsidR="00010F50" w:rsidRPr="00234A31" w:rsidRDefault="00010F50" w:rsidP="00010F50">
            <w:pPr>
              <w:numPr>
                <w:ilvl w:val="0"/>
                <w:numId w:val="54"/>
              </w:numPr>
              <w:ind w:right="177"/>
              <w:rPr>
                <w:rFonts w:ascii="Tahoma" w:eastAsia="MS Mincho" w:hAnsi="Tahoma" w:cs="Tahoma"/>
                <w:color w:val="000000"/>
                <w:sz w:val="18"/>
                <w:szCs w:val="18"/>
                <w:lang w:val="x-none"/>
              </w:rPr>
            </w:pPr>
            <w:proofErr w:type="spellStart"/>
            <w:r w:rsidRPr="00234A31">
              <w:rPr>
                <w:rFonts w:ascii="Tahoma" w:eastAsia="MS Mincho" w:hAnsi="Tahoma" w:cs="Tahoma"/>
                <w:color w:val="000000"/>
                <w:sz w:val="18"/>
                <w:szCs w:val="18"/>
                <w:lang w:val="x-none"/>
              </w:rPr>
              <w:t>Actualizaciones</w:t>
            </w:r>
            <w:proofErr w:type="spellEnd"/>
            <w:r w:rsidRPr="00234A31">
              <w:rPr>
                <w:rFonts w:ascii="Tahoma" w:eastAsia="MS Mincho" w:hAnsi="Tahoma" w:cs="Tahoma"/>
                <w:color w:val="000000"/>
                <w:sz w:val="18"/>
                <w:szCs w:val="18"/>
                <w:lang w:val="x-none"/>
              </w:rPr>
              <w:t xml:space="preserve"> de </w:t>
            </w:r>
            <w:proofErr w:type="spellStart"/>
            <w:r w:rsidRPr="00234A31">
              <w:rPr>
                <w:rFonts w:ascii="Tahoma" w:eastAsia="MS Mincho" w:hAnsi="Tahoma" w:cs="Tahoma"/>
                <w:color w:val="000000"/>
                <w:sz w:val="18"/>
                <w:szCs w:val="18"/>
                <w:lang w:val="x-none"/>
              </w:rPr>
              <w:t>productos</w:t>
            </w:r>
            <w:proofErr w:type="spellEnd"/>
            <w:r w:rsidRPr="00234A31">
              <w:rPr>
                <w:rFonts w:ascii="Tahoma" w:eastAsia="MS Mincho" w:hAnsi="Tahoma" w:cs="Tahoma"/>
                <w:color w:val="000000"/>
                <w:sz w:val="18"/>
                <w:szCs w:val="18"/>
                <w:lang w:val="x-none"/>
              </w:rPr>
              <w:t xml:space="preserve"> y parches.</w:t>
            </w:r>
          </w:p>
          <w:p w14:paraId="038E9A28" w14:textId="77777777" w:rsidR="00010F50" w:rsidRPr="00234A31" w:rsidRDefault="00010F50" w:rsidP="00010F50">
            <w:pPr>
              <w:numPr>
                <w:ilvl w:val="0"/>
                <w:numId w:val="54"/>
              </w:numPr>
              <w:ind w:right="177"/>
              <w:rPr>
                <w:rFonts w:ascii="Tahoma" w:eastAsia="MS Mincho" w:hAnsi="Tahoma" w:cs="Tahoma"/>
                <w:color w:val="000000"/>
                <w:sz w:val="18"/>
                <w:szCs w:val="18"/>
                <w:lang w:val="x-none"/>
              </w:rPr>
            </w:pPr>
            <w:proofErr w:type="spellStart"/>
            <w:r w:rsidRPr="00234A31">
              <w:rPr>
                <w:rFonts w:ascii="Tahoma" w:eastAsia="MS Mincho" w:hAnsi="Tahoma" w:cs="Tahoma"/>
                <w:color w:val="000000"/>
                <w:sz w:val="18"/>
                <w:szCs w:val="18"/>
                <w:lang w:val="x-none"/>
              </w:rPr>
              <w:t>Soporte</w:t>
            </w:r>
            <w:proofErr w:type="spellEnd"/>
            <w:r w:rsidRPr="00234A31">
              <w:rPr>
                <w:rFonts w:ascii="Tahoma" w:eastAsia="MS Mincho" w:hAnsi="Tahoma" w:cs="Tahoma"/>
                <w:color w:val="000000"/>
                <w:sz w:val="18"/>
                <w:szCs w:val="18"/>
                <w:lang w:val="x-none"/>
              </w:rPr>
              <w:t xml:space="preserve"> para la </w:t>
            </w:r>
            <w:proofErr w:type="spellStart"/>
            <w:r w:rsidRPr="00234A31">
              <w:rPr>
                <w:rFonts w:ascii="Tahoma" w:eastAsia="MS Mincho" w:hAnsi="Tahoma" w:cs="Tahoma"/>
                <w:color w:val="000000"/>
                <w:sz w:val="18"/>
                <w:szCs w:val="18"/>
                <w:lang w:val="x-none"/>
              </w:rPr>
              <w:t>solución</w:t>
            </w:r>
            <w:proofErr w:type="spellEnd"/>
            <w:r w:rsidRPr="00234A31">
              <w:rPr>
                <w:rFonts w:ascii="Tahoma" w:eastAsia="MS Mincho" w:hAnsi="Tahoma" w:cs="Tahoma"/>
                <w:color w:val="000000"/>
                <w:sz w:val="18"/>
                <w:szCs w:val="18"/>
                <w:lang w:val="x-none"/>
              </w:rPr>
              <w:t xml:space="preserve"> de </w:t>
            </w:r>
            <w:proofErr w:type="spellStart"/>
            <w:r w:rsidRPr="00234A31">
              <w:rPr>
                <w:rFonts w:ascii="Tahoma" w:eastAsia="MS Mincho" w:hAnsi="Tahoma" w:cs="Tahoma"/>
                <w:color w:val="000000"/>
                <w:sz w:val="18"/>
                <w:szCs w:val="18"/>
                <w:lang w:val="x-none"/>
              </w:rPr>
              <w:t>problemas</w:t>
            </w:r>
            <w:proofErr w:type="spellEnd"/>
            <w:r w:rsidRPr="00234A31">
              <w:rPr>
                <w:rFonts w:ascii="Tahoma" w:eastAsia="MS Mincho" w:hAnsi="Tahoma" w:cs="Tahoma"/>
                <w:color w:val="000000"/>
                <w:sz w:val="18"/>
                <w:szCs w:val="18"/>
                <w:lang w:val="x-none"/>
              </w:rPr>
              <w:t xml:space="preserve"> 24/7.</w:t>
            </w:r>
          </w:p>
          <w:p w14:paraId="10BCA369" w14:textId="77777777" w:rsidR="00010F50" w:rsidRPr="00234A31" w:rsidRDefault="00010F50" w:rsidP="00010F50">
            <w:pPr>
              <w:numPr>
                <w:ilvl w:val="0"/>
                <w:numId w:val="54"/>
              </w:numPr>
              <w:ind w:right="177"/>
              <w:rPr>
                <w:rFonts w:ascii="Tahoma" w:eastAsia="MS Mincho" w:hAnsi="Tahoma" w:cs="Tahoma"/>
                <w:color w:val="000000"/>
                <w:sz w:val="18"/>
                <w:szCs w:val="18"/>
                <w:lang w:val="x-none"/>
              </w:rPr>
            </w:pPr>
            <w:proofErr w:type="spellStart"/>
            <w:r w:rsidRPr="00234A31">
              <w:rPr>
                <w:rFonts w:ascii="Tahoma" w:eastAsia="MS Mincho" w:hAnsi="Tahoma" w:cs="Tahoma"/>
                <w:color w:val="000000"/>
                <w:sz w:val="18"/>
                <w:szCs w:val="18"/>
                <w:lang w:val="x-none"/>
              </w:rPr>
              <w:t>Acceso</w:t>
            </w:r>
            <w:proofErr w:type="spellEnd"/>
            <w:r w:rsidRPr="00234A31">
              <w:rPr>
                <w:rFonts w:ascii="Tahoma" w:eastAsia="MS Mincho" w:hAnsi="Tahoma" w:cs="Tahoma"/>
                <w:color w:val="000000"/>
                <w:sz w:val="18"/>
                <w:szCs w:val="18"/>
                <w:lang w:val="x-none"/>
              </w:rPr>
              <w:t xml:space="preserve"> a base de </w:t>
            </w:r>
            <w:proofErr w:type="spellStart"/>
            <w:r w:rsidRPr="00234A31">
              <w:rPr>
                <w:rFonts w:ascii="Tahoma" w:eastAsia="MS Mincho" w:hAnsi="Tahoma" w:cs="Tahoma"/>
                <w:color w:val="000000"/>
                <w:sz w:val="18"/>
                <w:szCs w:val="18"/>
                <w:lang w:val="x-none"/>
              </w:rPr>
              <w:t>conocimientos</w:t>
            </w:r>
            <w:proofErr w:type="spellEnd"/>
            <w:r w:rsidRPr="00234A31">
              <w:rPr>
                <w:rFonts w:ascii="Tahoma" w:eastAsia="MS Mincho" w:hAnsi="Tahoma" w:cs="Tahoma"/>
                <w:color w:val="000000"/>
                <w:sz w:val="18"/>
                <w:szCs w:val="18"/>
                <w:lang w:val="x-none"/>
              </w:rPr>
              <w:t xml:space="preserve"> del </w:t>
            </w:r>
            <w:proofErr w:type="spellStart"/>
            <w:r w:rsidRPr="00234A31">
              <w:rPr>
                <w:rFonts w:ascii="Tahoma" w:eastAsia="MS Mincho" w:hAnsi="Tahoma" w:cs="Tahoma"/>
                <w:color w:val="000000"/>
                <w:sz w:val="18"/>
                <w:szCs w:val="18"/>
                <w:lang w:val="x-none"/>
              </w:rPr>
              <w:t>producto</w:t>
            </w:r>
            <w:proofErr w:type="spellEnd"/>
          </w:p>
        </w:tc>
        <w:tc>
          <w:tcPr>
            <w:tcW w:w="1550" w:type="pct"/>
            <w:tcBorders>
              <w:top w:val="single" w:sz="4" w:space="0" w:color="000000"/>
              <w:left w:val="single" w:sz="4" w:space="0" w:color="000000"/>
              <w:bottom w:val="single" w:sz="4" w:space="0" w:color="000000"/>
              <w:right w:val="single" w:sz="4" w:space="0" w:color="000000"/>
            </w:tcBorders>
            <w:shd w:val="clear" w:color="auto" w:fill="auto"/>
          </w:tcPr>
          <w:p w14:paraId="2FD5B36F" w14:textId="77777777" w:rsidR="00010F50" w:rsidRPr="00234A31" w:rsidRDefault="00010F50" w:rsidP="00A05E58">
            <w:pPr>
              <w:rPr>
                <w:rFonts w:ascii="Tahoma" w:eastAsia="MS Mincho" w:hAnsi="Tahoma" w:cs="Tahoma"/>
                <w:b/>
                <w:color w:val="000000"/>
                <w:sz w:val="18"/>
                <w:szCs w:val="18"/>
              </w:rPr>
            </w:pPr>
          </w:p>
        </w:tc>
      </w:tr>
    </w:tbl>
    <w:p w14:paraId="35417E05" w14:textId="77777777" w:rsidR="00010F50" w:rsidRPr="00234A31" w:rsidRDefault="00010F50" w:rsidP="00010F50">
      <w:pPr>
        <w:contextualSpacing/>
        <w:rPr>
          <w:rFonts w:ascii="Tahoma" w:eastAsia="MS Mincho" w:hAnsi="Tahoma" w:cs="Tahoma"/>
          <w:b/>
          <w:bCs/>
          <w:sz w:val="18"/>
          <w:szCs w:val="18"/>
        </w:rPr>
      </w:pPr>
    </w:p>
    <w:p w14:paraId="2C8C4761" w14:textId="77777777" w:rsidR="00010F50" w:rsidRPr="00234A31" w:rsidRDefault="00010F50" w:rsidP="00010F50">
      <w:pPr>
        <w:contextualSpacing/>
        <w:rPr>
          <w:rFonts w:ascii="Tahoma" w:eastAsia="MS Mincho" w:hAnsi="Tahoma" w:cs="Tahoma"/>
          <w:b/>
          <w:bCs/>
          <w:sz w:val="18"/>
          <w:szCs w:val="18"/>
        </w:rPr>
      </w:pPr>
      <w:r w:rsidRPr="00234A31">
        <w:rPr>
          <w:rFonts w:ascii="Tahoma" w:eastAsia="MS Mincho" w:hAnsi="Tahoma" w:cs="Tahoma"/>
          <w:b/>
          <w:bCs/>
          <w:sz w:val="18"/>
          <w:szCs w:val="18"/>
        </w:rPr>
        <w:t>CONDICIONES PARA LA ADJUDICACIÓN DEL SERVICIO</w:t>
      </w:r>
    </w:p>
    <w:p w14:paraId="1C9B2B9B" w14:textId="77777777" w:rsidR="00010F50" w:rsidRPr="00234A31" w:rsidRDefault="00010F50" w:rsidP="00010F50">
      <w:pPr>
        <w:contextualSpacing/>
        <w:rPr>
          <w:rFonts w:ascii="Tahoma" w:eastAsia="MS Mincho" w:hAnsi="Tahoma" w:cs="Tahoma"/>
          <w:b/>
          <w:sz w:val="18"/>
          <w:szCs w:val="18"/>
        </w:rPr>
      </w:pPr>
    </w:p>
    <w:tbl>
      <w:tblPr>
        <w:tblW w:w="4984" w:type="pct"/>
        <w:tblInd w:w="-10" w:type="dxa"/>
        <w:tblLayout w:type="fixed"/>
        <w:tblCellMar>
          <w:left w:w="70" w:type="dxa"/>
          <w:right w:w="70" w:type="dxa"/>
        </w:tblCellMar>
        <w:tblLook w:val="04A0" w:firstRow="1" w:lastRow="0" w:firstColumn="1" w:lastColumn="0" w:noHBand="0" w:noVBand="1"/>
      </w:tblPr>
      <w:tblGrid>
        <w:gridCol w:w="6097"/>
        <w:gridCol w:w="2693"/>
      </w:tblGrid>
      <w:tr w:rsidR="00010F50" w:rsidRPr="00234A31" w14:paraId="1EDA6B4D" w14:textId="77777777" w:rsidTr="00A05E58">
        <w:trPr>
          <w:trHeight w:val="373"/>
        </w:trPr>
        <w:tc>
          <w:tcPr>
            <w:tcW w:w="3468" w:type="pct"/>
            <w:tcBorders>
              <w:top w:val="single" w:sz="4" w:space="0" w:color="auto"/>
              <w:left w:val="single" w:sz="8" w:space="0" w:color="auto"/>
              <w:bottom w:val="single" w:sz="4" w:space="0" w:color="auto"/>
              <w:right w:val="single" w:sz="8" w:space="0" w:color="000000"/>
            </w:tcBorders>
            <w:noWrap/>
            <w:vAlign w:val="center"/>
          </w:tcPr>
          <w:p w14:paraId="07E4AB35" w14:textId="77777777" w:rsidR="00010F50" w:rsidRPr="00234A31" w:rsidRDefault="00010F50" w:rsidP="00010F50">
            <w:pPr>
              <w:pStyle w:val="Prrafodelista"/>
              <w:numPr>
                <w:ilvl w:val="0"/>
                <w:numId w:val="55"/>
              </w:numPr>
              <w:ind w:left="565" w:hanging="214"/>
              <w:contextualSpacing/>
              <w:rPr>
                <w:rFonts w:ascii="Tahoma" w:hAnsi="Tahoma" w:cs="Tahoma"/>
                <w:b/>
                <w:sz w:val="18"/>
                <w:szCs w:val="18"/>
              </w:rPr>
            </w:pPr>
            <w:r w:rsidRPr="00234A31">
              <w:rPr>
                <w:rFonts w:ascii="Tahoma" w:hAnsi="Tahoma" w:cs="Tahoma"/>
                <w:b/>
                <w:sz w:val="18"/>
                <w:szCs w:val="18"/>
              </w:rPr>
              <w:t>LUGAR DE SERVICIO.</w:t>
            </w:r>
          </w:p>
        </w:tc>
        <w:tc>
          <w:tcPr>
            <w:tcW w:w="1532" w:type="pct"/>
            <w:tcBorders>
              <w:top w:val="single" w:sz="4" w:space="0" w:color="auto"/>
              <w:left w:val="single" w:sz="8" w:space="0" w:color="auto"/>
              <w:bottom w:val="single" w:sz="4" w:space="0" w:color="auto"/>
              <w:right w:val="single" w:sz="8" w:space="0" w:color="000000"/>
            </w:tcBorders>
          </w:tcPr>
          <w:p w14:paraId="6A88D82F" w14:textId="77777777" w:rsidR="00010F50" w:rsidRPr="000C39A8" w:rsidRDefault="00010F50" w:rsidP="00A05E58">
            <w:pPr>
              <w:pStyle w:val="Prrafodelista"/>
              <w:ind w:left="70"/>
              <w:contextualSpacing/>
              <w:rPr>
                <w:rFonts w:ascii="Tahoma" w:hAnsi="Tahoma" w:cs="Tahoma"/>
                <w:b/>
                <w:sz w:val="14"/>
                <w:szCs w:val="18"/>
              </w:rPr>
            </w:pPr>
            <w:r w:rsidRPr="000C39A8">
              <w:rPr>
                <w:rFonts w:ascii="Tahoma" w:hAnsi="Tahoma" w:cs="Tahoma"/>
                <w:b/>
                <w:color w:val="BFBFBF" w:themeColor="background1" w:themeShade="BF"/>
                <w:sz w:val="14"/>
                <w:szCs w:val="18"/>
              </w:rPr>
              <w:t>Manifestar expresamente las condiciones de su propuesta con referencia a este requerimiento)</w:t>
            </w:r>
          </w:p>
        </w:tc>
      </w:tr>
      <w:tr w:rsidR="00010F50" w:rsidRPr="00234A31" w14:paraId="0F22031B" w14:textId="77777777" w:rsidTr="00A05E58">
        <w:trPr>
          <w:trHeight w:val="20"/>
        </w:trPr>
        <w:tc>
          <w:tcPr>
            <w:tcW w:w="3468" w:type="pct"/>
            <w:tcBorders>
              <w:top w:val="single" w:sz="4" w:space="0" w:color="auto"/>
              <w:left w:val="single" w:sz="8" w:space="0" w:color="auto"/>
              <w:bottom w:val="single" w:sz="4" w:space="0" w:color="auto"/>
              <w:right w:val="single" w:sz="8" w:space="0" w:color="000000"/>
            </w:tcBorders>
            <w:noWrap/>
            <w:vAlign w:val="center"/>
          </w:tcPr>
          <w:p w14:paraId="3C5335DA" w14:textId="77777777" w:rsidR="00010F50" w:rsidRPr="00234A31" w:rsidRDefault="00010F50" w:rsidP="00A05E58">
            <w:pPr>
              <w:pStyle w:val="Prrafodelista"/>
              <w:widowControl w:val="0"/>
              <w:autoSpaceDE w:val="0"/>
              <w:autoSpaceDN w:val="0"/>
              <w:adjustRightInd w:val="0"/>
              <w:ind w:left="0"/>
              <w:rPr>
                <w:rFonts w:ascii="Tahoma" w:hAnsi="Tahoma" w:cs="Tahoma"/>
                <w:color w:val="080808"/>
                <w:sz w:val="18"/>
                <w:szCs w:val="18"/>
              </w:rPr>
            </w:pPr>
            <w:r w:rsidRPr="00234A31">
              <w:rPr>
                <w:rFonts w:ascii="Tahoma" w:hAnsi="Tahoma" w:cs="Tahoma"/>
                <w:sz w:val="18"/>
                <w:szCs w:val="18"/>
              </w:rPr>
              <w:t>La activación del soporte podrá realizarse de forma presencial en el Centro de Cómputo de ENDE, ubicado en la calle Colombia N.º 655 de la ciudad de Cochabamba, o de manera remota. En ambos casos, los trabajos deberán ser coordinados previamente con el personal designado por ENDE.</w:t>
            </w:r>
          </w:p>
        </w:tc>
        <w:tc>
          <w:tcPr>
            <w:tcW w:w="1532" w:type="pct"/>
            <w:tcBorders>
              <w:top w:val="single" w:sz="4" w:space="0" w:color="auto"/>
              <w:left w:val="single" w:sz="8" w:space="0" w:color="auto"/>
              <w:bottom w:val="single" w:sz="4" w:space="0" w:color="auto"/>
              <w:right w:val="single" w:sz="8" w:space="0" w:color="000000"/>
            </w:tcBorders>
          </w:tcPr>
          <w:p w14:paraId="5F45AD9B" w14:textId="77777777" w:rsidR="00010F50" w:rsidRPr="000C39A8" w:rsidRDefault="00010F50" w:rsidP="00A05E58">
            <w:pPr>
              <w:pStyle w:val="Prrafodelista"/>
              <w:widowControl w:val="0"/>
              <w:autoSpaceDE w:val="0"/>
              <w:autoSpaceDN w:val="0"/>
              <w:adjustRightInd w:val="0"/>
              <w:ind w:left="0"/>
              <w:rPr>
                <w:rFonts w:ascii="Tahoma" w:hAnsi="Tahoma" w:cs="Tahoma"/>
                <w:sz w:val="14"/>
                <w:szCs w:val="18"/>
              </w:rPr>
            </w:pPr>
          </w:p>
        </w:tc>
      </w:tr>
      <w:tr w:rsidR="00010F50" w:rsidRPr="00234A31" w14:paraId="27C658C1" w14:textId="77777777" w:rsidTr="00A05E58">
        <w:trPr>
          <w:trHeight w:val="20"/>
        </w:trPr>
        <w:tc>
          <w:tcPr>
            <w:tcW w:w="3468" w:type="pct"/>
            <w:tcBorders>
              <w:top w:val="single" w:sz="4" w:space="0" w:color="auto"/>
              <w:left w:val="single" w:sz="8" w:space="0" w:color="auto"/>
              <w:bottom w:val="single" w:sz="4" w:space="0" w:color="auto"/>
              <w:right w:val="single" w:sz="8" w:space="0" w:color="000000"/>
            </w:tcBorders>
            <w:noWrap/>
            <w:vAlign w:val="center"/>
          </w:tcPr>
          <w:p w14:paraId="26DDD696" w14:textId="77777777" w:rsidR="00010F50" w:rsidRPr="00234A31" w:rsidRDefault="00010F50" w:rsidP="00010F50">
            <w:pPr>
              <w:pStyle w:val="Prrafodelista"/>
              <w:widowControl w:val="0"/>
              <w:numPr>
                <w:ilvl w:val="0"/>
                <w:numId w:val="55"/>
              </w:numPr>
              <w:autoSpaceDE w:val="0"/>
              <w:autoSpaceDN w:val="0"/>
              <w:adjustRightInd w:val="0"/>
              <w:rPr>
                <w:rFonts w:ascii="Tahoma" w:hAnsi="Tahoma" w:cs="Tahoma"/>
                <w:sz w:val="18"/>
                <w:szCs w:val="18"/>
              </w:rPr>
            </w:pPr>
            <w:r w:rsidRPr="00234A31">
              <w:rPr>
                <w:rFonts w:ascii="Tahoma" w:hAnsi="Tahoma" w:cs="Tahoma"/>
                <w:b/>
                <w:sz w:val="18"/>
                <w:szCs w:val="18"/>
              </w:rPr>
              <w:t>PLAZO DEL SERVICIO</w:t>
            </w:r>
          </w:p>
        </w:tc>
        <w:tc>
          <w:tcPr>
            <w:tcW w:w="1532" w:type="pct"/>
            <w:tcBorders>
              <w:top w:val="single" w:sz="4" w:space="0" w:color="auto"/>
              <w:left w:val="single" w:sz="8" w:space="0" w:color="auto"/>
              <w:bottom w:val="single" w:sz="4" w:space="0" w:color="auto"/>
              <w:right w:val="single" w:sz="8" w:space="0" w:color="000000"/>
            </w:tcBorders>
          </w:tcPr>
          <w:p w14:paraId="277DFFAD" w14:textId="77777777" w:rsidR="00010F50" w:rsidRPr="000C39A8" w:rsidRDefault="00010F50" w:rsidP="00A05E58">
            <w:pPr>
              <w:pStyle w:val="Prrafodelista"/>
              <w:widowControl w:val="0"/>
              <w:autoSpaceDE w:val="0"/>
              <w:autoSpaceDN w:val="0"/>
              <w:adjustRightInd w:val="0"/>
              <w:ind w:left="0"/>
              <w:rPr>
                <w:rFonts w:ascii="Tahoma" w:hAnsi="Tahoma" w:cs="Tahoma"/>
                <w:sz w:val="14"/>
                <w:szCs w:val="18"/>
              </w:rPr>
            </w:pPr>
            <w:r w:rsidRPr="000C39A8">
              <w:rPr>
                <w:rFonts w:ascii="Tahoma" w:hAnsi="Tahoma" w:cs="Tahoma"/>
                <w:b/>
                <w:color w:val="BFBFBF" w:themeColor="background1" w:themeShade="BF"/>
                <w:sz w:val="14"/>
                <w:szCs w:val="18"/>
              </w:rPr>
              <w:t>Manifestar expresamente las condiciones de su propuesta con referencia a este requerimiento)</w:t>
            </w:r>
          </w:p>
        </w:tc>
      </w:tr>
      <w:tr w:rsidR="00010F50" w:rsidRPr="00234A31" w14:paraId="21DB25F1" w14:textId="77777777" w:rsidTr="00A05E58">
        <w:trPr>
          <w:trHeight w:val="20"/>
        </w:trPr>
        <w:tc>
          <w:tcPr>
            <w:tcW w:w="3468" w:type="pct"/>
            <w:tcBorders>
              <w:top w:val="single" w:sz="4" w:space="0" w:color="auto"/>
              <w:left w:val="single" w:sz="8" w:space="0" w:color="auto"/>
              <w:bottom w:val="single" w:sz="4" w:space="0" w:color="auto"/>
              <w:right w:val="single" w:sz="8" w:space="0" w:color="000000"/>
            </w:tcBorders>
            <w:noWrap/>
            <w:vAlign w:val="center"/>
          </w:tcPr>
          <w:p w14:paraId="7F47B3D5" w14:textId="523C560E" w:rsidR="00010F50" w:rsidRPr="00010F50" w:rsidRDefault="00783CDA" w:rsidP="00A05E58">
            <w:pPr>
              <w:pStyle w:val="NormalWeb"/>
              <w:rPr>
                <w:rFonts w:ascii="Tahoma" w:hAnsi="Tahoma" w:cs="Tahoma"/>
                <w:sz w:val="18"/>
                <w:szCs w:val="18"/>
                <w:lang w:val="es-BO"/>
              </w:rPr>
            </w:pPr>
            <w:r w:rsidRPr="00783CDA">
              <w:rPr>
                <w:rFonts w:ascii="Tahoma" w:hAnsi="Tahoma" w:cs="Tahoma"/>
                <w:sz w:val="18"/>
                <w:szCs w:val="18"/>
                <w:lang w:val="es-BO"/>
              </w:rPr>
              <w:t>El plazo máximo para la activación del servicio de renovación del software por parte del proveedor no deberá exceder los quince (15) días calendario, computable a partir del día siguiente hábil de la suscripción de contrato</w:t>
            </w:r>
            <w:r>
              <w:rPr>
                <w:rFonts w:ascii="Tahoma" w:hAnsi="Tahoma" w:cs="Tahoma"/>
                <w:sz w:val="18"/>
                <w:szCs w:val="18"/>
                <w:lang w:val="es-BO"/>
              </w:rPr>
              <w:t>.</w:t>
            </w:r>
          </w:p>
          <w:p w14:paraId="7CCAFCC5" w14:textId="77777777" w:rsidR="00010F50" w:rsidRPr="00234A31" w:rsidRDefault="00010F50" w:rsidP="00A05E58">
            <w:pPr>
              <w:pStyle w:val="Prrafodelista"/>
              <w:widowControl w:val="0"/>
              <w:autoSpaceDE w:val="0"/>
              <w:autoSpaceDN w:val="0"/>
              <w:adjustRightInd w:val="0"/>
              <w:ind w:left="0"/>
              <w:rPr>
                <w:rFonts w:ascii="Tahoma" w:hAnsi="Tahoma" w:cs="Tahoma"/>
                <w:sz w:val="18"/>
                <w:szCs w:val="18"/>
              </w:rPr>
            </w:pPr>
            <w:r w:rsidRPr="00234A31">
              <w:rPr>
                <w:rFonts w:ascii="Tahoma" w:hAnsi="Tahoma" w:cs="Tahoma"/>
                <w:sz w:val="18"/>
                <w:szCs w:val="18"/>
              </w:rPr>
              <w:t>El servicio tendrá vigencia hasta el 17 de mayo de 2026 y se brindará bajo la modalidad de soporte continuo, las 24 horas del día, los 7 días de la semana (24/7)</w:t>
            </w:r>
          </w:p>
        </w:tc>
        <w:tc>
          <w:tcPr>
            <w:tcW w:w="1532" w:type="pct"/>
            <w:tcBorders>
              <w:top w:val="single" w:sz="4" w:space="0" w:color="auto"/>
              <w:left w:val="single" w:sz="8" w:space="0" w:color="auto"/>
              <w:bottom w:val="single" w:sz="4" w:space="0" w:color="auto"/>
              <w:right w:val="single" w:sz="8" w:space="0" w:color="000000"/>
            </w:tcBorders>
          </w:tcPr>
          <w:p w14:paraId="124FFE4A" w14:textId="77777777" w:rsidR="00010F50" w:rsidRPr="000C39A8" w:rsidRDefault="00010F50" w:rsidP="00A05E58">
            <w:pPr>
              <w:pStyle w:val="Prrafodelista"/>
              <w:widowControl w:val="0"/>
              <w:autoSpaceDE w:val="0"/>
              <w:autoSpaceDN w:val="0"/>
              <w:adjustRightInd w:val="0"/>
              <w:ind w:left="0"/>
              <w:rPr>
                <w:rFonts w:ascii="Tahoma" w:hAnsi="Tahoma" w:cs="Tahoma"/>
                <w:sz w:val="14"/>
                <w:szCs w:val="18"/>
              </w:rPr>
            </w:pPr>
          </w:p>
        </w:tc>
      </w:tr>
      <w:tr w:rsidR="00010F50" w:rsidRPr="00234A31" w14:paraId="25EAA7DF" w14:textId="77777777" w:rsidTr="00A05E58">
        <w:trPr>
          <w:trHeight w:val="292"/>
        </w:trPr>
        <w:tc>
          <w:tcPr>
            <w:tcW w:w="3468" w:type="pct"/>
            <w:tcBorders>
              <w:top w:val="single" w:sz="4" w:space="0" w:color="auto"/>
              <w:left w:val="single" w:sz="8" w:space="0" w:color="auto"/>
              <w:bottom w:val="single" w:sz="4" w:space="0" w:color="auto"/>
              <w:right w:val="single" w:sz="8" w:space="0" w:color="000000"/>
            </w:tcBorders>
            <w:noWrap/>
            <w:vAlign w:val="center"/>
            <w:hideMark/>
          </w:tcPr>
          <w:p w14:paraId="6F4B45D8" w14:textId="77777777" w:rsidR="00010F50" w:rsidRPr="00234A31" w:rsidRDefault="00010F50" w:rsidP="00010F50">
            <w:pPr>
              <w:pStyle w:val="Prrafodelista"/>
              <w:widowControl w:val="0"/>
              <w:numPr>
                <w:ilvl w:val="0"/>
                <w:numId w:val="55"/>
              </w:numPr>
              <w:autoSpaceDE w:val="0"/>
              <w:autoSpaceDN w:val="0"/>
              <w:adjustRightInd w:val="0"/>
              <w:ind w:left="356"/>
              <w:rPr>
                <w:rFonts w:ascii="Tahoma" w:hAnsi="Tahoma" w:cs="Tahoma"/>
                <w:b/>
                <w:sz w:val="18"/>
                <w:szCs w:val="18"/>
              </w:rPr>
            </w:pPr>
            <w:r w:rsidRPr="00234A31">
              <w:rPr>
                <w:rFonts w:ascii="Tahoma" w:hAnsi="Tahoma" w:cs="Tahoma"/>
                <w:b/>
                <w:sz w:val="18"/>
                <w:szCs w:val="18"/>
              </w:rPr>
              <w:t>EXPERIENCIA GENERAL DEL PROPONENTE</w:t>
            </w:r>
          </w:p>
        </w:tc>
        <w:tc>
          <w:tcPr>
            <w:tcW w:w="1532" w:type="pct"/>
            <w:tcBorders>
              <w:top w:val="single" w:sz="4" w:space="0" w:color="auto"/>
              <w:left w:val="single" w:sz="8" w:space="0" w:color="auto"/>
              <w:bottom w:val="single" w:sz="4" w:space="0" w:color="auto"/>
              <w:right w:val="single" w:sz="8" w:space="0" w:color="000000"/>
            </w:tcBorders>
          </w:tcPr>
          <w:p w14:paraId="35C3719F" w14:textId="77777777" w:rsidR="00010F50" w:rsidRPr="000C39A8" w:rsidRDefault="00010F50" w:rsidP="00A05E58">
            <w:pPr>
              <w:pStyle w:val="Prrafodelista"/>
              <w:widowControl w:val="0"/>
              <w:autoSpaceDE w:val="0"/>
              <w:autoSpaceDN w:val="0"/>
              <w:adjustRightInd w:val="0"/>
              <w:ind w:left="70"/>
              <w:rPr>
                <w:rFonts w:ascii="Tahoma" w:hAnsi="Tahoma" w:cs="Tahoma"/>
                <w:b/>
                <w:sz w:val="14"/>
                <w:szCs w:val="18"/>
              </w:rPr>
            </w:pPr>
            <w:r w:rsidRPr="000C39A8">
              <w:rPr>
                <w:rFonts w:ascii="Tahoma" w:hAnsi="Tahoma" w:cs="Tahoma"/>
                <w:sz w:val="14"/>
                <w:szCs w:val="18"/>
              </w:rPr>
              <w:t>(</w:t>
            </w:r>
            <w:r w:rsidRPr="000C39A8">
              <w:rPr>
                <w:rFonts w:ascii="Tahoma" w:hAnsi="Tahoma" w:cs="Tahoma"/>
                <w:b/>
                <w:color w:val="BFBFBF" w:themeColor="background1" w:themeShade="BF"/>
                <w:sz w:val="14"/>
                <w:szCs w:val="18"/>
              </w:rPr>
              <w:t>Manifestar expresamente las condiciones de su propuesta con referencia a este requerimiento)</w:t>
            </w:r>
          </w:p>
        </w:tc>
      </w:tr>
      <w:tr w:rsidR="00010F50" w:rsidRPr="00234A31" w14:paraId="41F2DDEB" w14:textId="77777777" w:rsidTr="00A05E58">
        <w:trPr>
          <w:trHeight w:val="506"/>
        </w:trPr>
        <w:tc>
          <w:tcPr>
            <w:tcW w:w="3468" w:type="pct"/>
            <w:tcBorders>
              <w:top w:val="single" w:sz="4" w:space="0" w:color="auto"/>
              <w:left w:val="single" w:sz="8" w:space="0" w:color="auto"/>
              <w:bottom w:val="single" w:sz="4" w:space="0" w:color="auto"/>
              <w:right w:val="single" w:sz="8" w:space="0" w:color="000000"/>
            </w:tcBorders>
            <w:vAlign w:val="center"/>
          </w:tcPr>
          <w:p w14:paraId="3636D7F3" w14:textId="77777777" w:rsidR="00010F50" w:rsidRPr="00234A31" w:rsidRDefault="00010F50" w:rsidP="00A05E58">
            <w:pPr>
              <w:widowControl w:val="0"/>
              <w:autoSpaceDE w:val="0"/>
              <w:autoSpaceDN w:val="0"/>
              <w:adjustRightInd w:val="0"/>
              <w:spacing w:line="268" w:lineRule="auto"/>
              <w:rPr>
                <w:rFonts w:ascii="Tahoma" w:hAnsi="Tahoma" w:cs="Tahoma"/>
                <w:sz w:val="18"/>
                <w:szCs w:val="18"/>
              </w:rPr>
            </w:pPr>
            <w:r w:rsidRPr="00234A31">
              <w:rPr>
                <w:rFonts w:ascii="Tahoma" w:hAnsi="Tahoma" w:cs="Tahoma"/>
                <w:sz w:val="18"/>
                <w:szCs w:val="18"/>
              </w:rPr>
              <w:t>El proponente debe contar con al menos un personal certificado por el fabricante como administrador de la solución. (adjuntar certificado en su propuesta).</w:t>
            </w:r>
          </w:p>
        </w:tc>
        <w:tc>
          <w:tcPr>
            <w:tcW w:w="1532" w:type="pct"/>
            <w:tcBorders>
              <w:top w:val="single" w:sz="4" w:space="0" w:color="auto"/>
              <w:left w:val="single" w:sz="8" w:space="0" w:color="auto"/>
              <w:bottom w:val="single" w:sz="4" w:space="0" w:color="auto"/>
              <w:right w:val="single" w:sz="8" w:space="0" w:color="000000"/>
            </w:tcBorders>
          </w:tcPr>
          <w:p w14:paraId="7107591F" w14:textId="77777777" w:rsidR="00010F50" w:rsidRPr="000C39A8" w:rsidRDefault="00010F50" w:rsidP="00A05E58">
            <w:pPr>
              <w:widowControl w:val="0"/>
              <w:autoSpaceDE w:val="0"/>
              <w:autoSpaceDN w:val="0"/>
              <w:adjustRightInd w:val="0"/>
              <w:spacing w:line="268" w:lineRule="auto"/>
              <w:rPr>
                <w:rFonts w:ascii="Tahoma" w:hAnsi="Tahoma" w:cs="Tahoma"/>
                <w:sz w:val="14"/>
                <w:szCs w:val="18"/>
              </w:rPr>
            </w:pPr>
          </w:p>
        </w:tc>
      </w:tr>
      <w:tr w:rsidR="00010F50" w:rsidRPr="00234A31" w14:paraId="6BA78E73" w14:textId="77777777" w:rsidTr="00A05E58">
        <w:trPr>
          <w:trHeight w:val="506"/>
        </w:trPr>
        <w:tc>
          <w:tcPr>
            <w:tcW w:w="3468" w:type="pct"/>
            <w:tcBorders>
              <w:top w:val="single" w:sz="4" w:space="0" w:color="auto"/>
              <w:left w:val="single" w:sz="8" w:space="0" w:color="auto"/>
              <w:bottom w:val="single" w:sz="4" w:space="0" w:color="auto"/>
              <w:right w:val="single" w:sz="8" w:space="0" w:color="000000"/>
            </w:tcBorders>
            <w:vAlign w:val="center"/>
          </w:tcPr>
          <w:p w14:paraId="1D384A54" w14:textId="77777777" w:rsidR="00010F50" w:rsidRPr="00234A31" w:rsidRDefault="00010F50" w:rsidP="00010F50">
            <w:pPr>
              <w:widowControl w:val="0"/>
              <w:numPr>
                <w:ilvl w:val="0"/>
                <w:numId w:val="55"/>
              </w:numPr>
              <w:autoSpaceDE w:val="0"/>
              <w:autoSpaceDN w:val="0"/>
              <w:adjustRightInd w:val="0"/>
              <w:spacing w:after="160" w:line="259" w:lineRule="auto"/>
              <w:ind w:left="214" w:hanging="214"/>
              <w:rPr>
                <w:rFonts w:ascii="Tahoma" w:hAnsi="Tahoma" w:cs="Tahoma"/>
                <w:sz w:val="18"/>
                <w:szCs w:val="18"/>
              </w:rPr>
            </w:pPr>
            <w:r w:rsidRPr="00234A31">
              <w:rPr>
                <w:rFonts w:ascii="Tahoma" w:hAnsi="Tahoma" w:cs="Tahoma"/>
                <w:b/>
                <w:sz w:val="18"/>
                <w:szCs w:val="18"/>
              </w:rPr>
              <w:t>REQUISITOS DEL PROPONENTE</w:t>
            </w:r>
          </w:p>
        </w:tc>
        <w:tc>
          <w:tcPr>
            <w:tcW w:w="1532" w:type="pct"/>
            <w:tcBorders>
              <w:top w:val="single" w:sz="4" w:space="0" w:color="auto"/>
              <w:left w:val="single" w:sz="8" w:space="0" w:color="auto"/>
              <w:bottom w:val="single" w:sz="4" w:space="0" w:color="auto"/>
              <w:right w:val="single" w:sz="8" w:space="0" w:color="000000"/>
            </w:tcBorders>
          </w:tcPr>
          <w:p w14:paraId="138836B6" w14:textId="77777777" w:rsidR="00010F50" w:rsidRPr="000C39A8" w:rsidRDefault="00010F50" w:rsidP="00A05E58">
            <w:pPr>
              <w:widowControl w:val="0"/>
              <w:autoSpaceDE w:val="0"/>
              <w:autoSpaceDN w:val="0"/>
              <w:adjustRightInd w:val="0"/>
              <w:spacing w:after="160" w:line="259" w:lineRule="auto"/>
              <w:ind w:left="70"/>
              <w:rPr>
                <w:rFonts w:ascii="Tahoma" w:hAnsi="Tahoma" w:cs="Tahoma"/>
                <w:b/>
                <w:sz w:val="14"/>
                <w:szCs w:val="18"/>
              </w:rPr>
            </w:pPr>
            <w:r w:rsidRPr="000C39A8">
              <w:rPr>
                <w:rFonts w:ascii="Tahoma" w:hAnsi="Tahoma" w:cs="Tahoma"/>
                <w:b/>
                <w:color w:val="BFBFBF" w:themeColor="background1" w:themeShade="BF"/>
                <w:sz w:val="14"/>
                <w:szCs w:val="18"/>
              </w:rPr>
              <w:t>Manifestar expresamente las condiciones de su propuesta con referencia a este requerimiento)</w:t>
            </w:r>
          </w:p>
        </w:tc>
      </w:tr>
      <w:tr w:rsidR="00010F50" w:rsidRPr="00234A31" w14:paraId="5ECBB8D4" w14:textId="77777777" w:rsidTr="00A05E58">
        <w:trPr>
          <w:trHeight w:val="551"/>
        </w:trPr>
        <w:tc>
          <w:tcPr>
            <w:tcW w:w="3468" w:type="pct"/>
            <w:tcBorders>
              <w:top w:val="single" w:sz="4" w:space="0" w:color="auto"/>
              <w:left w:val="single" w:sz="8" w:space="0" w:color="auto"/>
              <w:bottom w:val="single" w:sz="4" w:space="0" w:color="auto"/>
              <w:right w:val="single" w:sz="8" w:space="0" w:color="000000"/>
            </w:tcBorders>
            <w:vAlign w:val="center"/>
            <w:hideMark/>
          </w:tcPr>
          <w:p w14:paraId="1610C3AC" w14:textId="77777777" w:rsidR="00010F50" w:rsidRPr="00234A31" w:rsidRDefault="00010F50" w:rsidP="00A05E58">
            <w:pPr>
              <w:widowControl w:val="0"/>
              <w:autoSpaceDE w:val="0"/>
              <w:autoSpaceDN w:val="0"/>
              <w:adjustRightInd w:val="0"/>
              <w:rPr>
                <w:rFonts w:ascii="Tahoma" w:hAnsi="Tahoma" w:cs="Tahoma"/>
                <w:sz w:val="18"/>
                <w:szCs w:val="18"/>
              </w:rPr>
            </w:pPr>
            <w:r w:rsidRPr="00234A31">
              <w:rPr>
                <w:rFonts w:ascii="Tahoma" w:hAnsi="Tahoma" w:cs="Tahoma"/>
                <w:sz w:val="18"/>
                <w:szCs w:val="18"/>
              </w:rPr>
              <w:t>El proponente debe contar con la representación de Fábrica (</w:t>
            </w:r>
            <w:proofErr w:type="spellStart"/>
            <w:r w:rsidRPr="00234A31">
              <w:rPr>
                <w:rFonts w:ascii="Tahoma" w:hAnsi="Tahoma" w:cs="Tahoma"/>
                <w:sz w:val="18"/>
                <w:szCs w:val="18"/>
              </w:rPr>
              <w:t>Partner</w:t>
            </w:r>
            <w:proofErr w:type="spellEnd"/>
            <w:r w:rsidRPr="00234A31">
              <w:rPr>
                <w:rFonts w:ascii="Tahoma" w:hAnsi="Tahoma" w:cs="Tahoma"/>
                <w:sz w:val="18"/>
                <w:szCs w:val="18"/>
              </w:rPr>
              <w:t>), certificado o carta emitida por fábrica (adjuntar en su propuesta el documento de respaldo) en caso de no presentar la propuesta será descalificada.</w:t>
            </w:r>
          </w:p>
        </w:tc>
        <w:tc>
          <w:tcPr>
            <w:tcW w:w="1532" w:type="pct"/>
            <w:tcBorders>
              <w:top w:val="single" w:sz="4" w:space="0" w:color="auto"/>
              <w:left w:val="single" w:sz="8" w:space="0" w:color="auto"/>
              <w:bottom w:val="single" w:sz="4" w:space="0" w:color="auto"/>
              <w:right w:val="single" w:sz="8" w:space="0" w:color="000000"/>
            </w:tcBorders>
          </w:tcPr>
          <w:p w14:paraId="1C2F548F" w14:textId="77777777" w:rsidR="00010F50" w:rsidRPr="000C39A8" w:rsidRDefault="00010F50" w:rsidP="00A05E58">
            <w:pPr>
              <w:widowControl w:val="0"/>
              <w:autoSpaceDE w:val="0"/>
              <w:autoSpaceDN w:val="0"/>
              <w:adjustRightInd w:val="0"/>
              <w:rPr>
                <w:rFonts w:ascii="Tahoma" w:hAnsi="Tahoma" w:cs="Tahoma"/>
                <w:sz w:val="14"/>
                <w:szCs w:val="18"/>
              </w:rPr>
            </w:pPr>
          </w:p>
        </w:tc>
      </w:tr>
      <w:tr w:rsidR="00010F50" w:rsidRPr="00234A31" w14:paraId="1470C340" w14:textId="77777777" w:rsidTr="00A05E58">
        <w:trPr>
          <w:trHeight w:val="20"/>
        </w:trPr>
        <w:tc>
          <w:tcPr>
            <w:tcW w:w="3468" w:type="pct"/>
            <w:tcBorders>
              <w:top w:val="single" w:sz="4" w:space="0" w:color="auto"/>
              <w:left w:val="single" w:sz="8" w:space="0" w:color="auto"/>
              <w:bottom w:val="single" w:sz="4" w:space="0" w:color="auto"/>
              <w:right w:val="single" w:sz="8" w:space="0" w:color="000000"/>
            </w:tcBorders>
            <w:vAlign w:val="center"/>
          </w:tcPr>
          <w:p w14:paraId="487E96C6" w14:textId="77777777" w:rsidR="00010F50" w:rsidRPr="00234A31" w:rsidRDefault="00010F50" w:rsidP="00010F50">
            <w:pPr>
              <w:pStyle w:val="Prrafodelista"/>
              <w:numPr>
                <w:ilvl w:val="0"/>
                <w:numId w:val="55"/>
              </w:numPr>
              <w:ind w:left="329" w:hanging="284"/>
              <w:contextualSpacing/>
              <w:rPr>
                <w:rFonts w:ascii="Tahoma" w:hAnsi="Tahoma" w:cs="Tahoma"/>
                <w:b/>
                <w:bCs/>
                <w:sz w:val="18"/>
                <w:szCs w:val="18"/>
              </w:rPr>
            </w:pPr>
            <w:r w:rsidRPr="00234A31">
              <w:rPr>
                <w:rFonts w:ascii="Tahoma" w:hAnsi="Tahoma" w:cs="Tahoma"/>
                <w:b/>
                <w:sz w:val="18"/>
                <w:szCs w:val="18"/>
              </w:rPr>
              <w:t>ACTIVACION DEL SERVICIO</w:t>
            </w:r>
          </w:p>
        </w:tc>
        <w:tc>
          <w:tcPr>
            <w:tcW w:w="1532" w:type="pct"/>
            <w:tcBorders>
              <w:top w:val="single" w:sz="4" w:space="0" w:color="auto"/>
              <w:left w:val="single" w:sz="8" w:space="0" w:color="auto"/>
              <w:bottom w:val="single" w:sz="4" w:space="0" w:color="auto"/>
              <w:right w:val="single" w:sz="8" w:space="0" w:color="000000"/>
            </w:tcBorders>
          </w:tcPr>
          <w:p w14:paraId="3B6B0A23" w14:textId="77777777" w:rsidR="00010F50" w:rsidRPr="000C39A8" w:rsidRDefault="00010F50" w:rsidP="00A05E58">
            <w:pPr>
              <w:pStyle w:val="Prrafodelista"/>
              <w:ind w:left="70"/>
              <w:contextualSpacing/>
              <w:rPr>
                <w:rFonts w:ascii="Tahoma" w:hAnsi="Tahoma" w:cs="Tahoma"/>
                <w:b/>
                <w:bCs/>
                <w:sz w:val="14"/>
                <w:szCs w:val="18"/>
              </w:rPr>
            </w:pPr>
            <w:r w:rsidRPr="000C39A8">
              <w:rPr>
                <w:rFonts w:ascii="Tahoma" w:hAnsi="Tahoma" w:cs="Tahoma"/>
                <w:b/>
                <w:color w:val="BFBFBF" w:themeColor="background1" w:themeShade="BF"/>
                <w:sz w:val="14"/>
                <w:szCs w:val="18"/>
              </w:rPr>
              <w:t>Manifestar expresamente las condiciones de su propuesta con referencia a este requerimiento)</w:t>
            </w:r>
          </w:p>
        </w:tc>
      </w:tr>
      <w:tr w:rsidR="00010F50" w:rsidRPr="00234A31" w14:paraId="37BE27E5" w14:textId="77777777" w:rsidTr="00A05E58">
        <w:trPr>
          <w:trHeight w:val="20"/>
        </w:trPr>
        <w:tc>
          <w:tcPr>
            <w:tcW w:w="3468" w:type="pct"/>
            <w:tcBorders>
              <w:top w:val="single" w:sz="4" w:space="0" w:color="auto"/>
              <w:left w:val="single" w:sz="8" w:space="0" w:color="auto"/>
              <w:bottom w:val="single" w:sz="4" w:space="0" w:color="auto"/>
              <w:right w:val="single" w:sz="8" w:space="0" w:color="000000"/>
            </w:tcBorders>
            <w:vAlign w:val="center"/>
          </w:tcPr>
          <w:p w14:paraId="44FF1C42" w14:textId="77777777" w:rsidR="00010F50" w:rsidRPr="00234A31" w:rsidRDefault="00010F50" w:rsidP="00A05E58">
            <w:pPr>
              <w:pStyle w:val="Prrafodelista"/>
              <w:ind w:left="0"/>
              <w:rPr>
                <w:rFonts w:ascii="Tahoma" w:hAnsi="Tahoma" w:cs="Tahoma"/>
                <w:b/>
                <w:bCs/>
                <w:sz w:val="18"/>
                <w:szCs w:val="18"/>
              </w:rPr>
            </w:pPr>
            <w:r w:rsidRPr="00234A31">
              <w:rPr>
                <w:rFonts w:ascii="Tahoma" w:hAnsi="Tahoma" w:cs="Tahoma"/>
                <w:sz w:val="18"/>
                <w:szCs w:val="18"/>
              </w:rPr>
              <w:t>La propuesta ofertada debe incluir la activación del servicio.</w:t>
            </w:r>
          </w:p>
        </w:tc>
        <w:tc>
          <w:tcPr>
            <w:tcW w:w="1532" w:type="pct"/>
            <w:tcBorders>
              <w:top w:val="single" w:sz="4" w:space="0" w:color="auto"/>
              <w:left w:val="single" w:sz="8" w:space="0" w:color="auto"/>
              <w:bottom w:val="single" w:sz="4" w:space="0" w:color="auto"/>
              <w:right w:val="single" w:sz="8" w:space="0" w:color="000000"/>
            </w:tcBorders>
          </w:tcPr>
          <w:p w14:paraId="09EBD7B0" w14:textId="77777777" w:rsidR="00010F50" w:rsidRPr="000C39A8" w:rsidRDefault="00010F50" w:rsidP="00A05E58">
            <w:pPr>
              <w:pStyle w:val="Prrafodelista"/>
              <w:ind w:left="0"/>
              <w:rPr>
                <w:rFonts w:ascii="Tahoma" w:hAnsi="Tahoma" w:cs="Tahoma"/>
                <w:sz w:val="14"/>
                <w:szCs w:val="18"/>
              </w:rPr>
            </w:pPr>
          </w:p>
        </w:tc>
      </w:tr>
      <w:tr w:rsidR="00010F50" w:rsidRPr="00234A31" w14:paraId="1B95B208" w14:textId="77777777" w:rsidTr="00A05E58">
        <w:trPr>
          <w:trHeight w:val="20"/>
        </w:trPr>
        <w:tc>
          <w:tcPr>
            <w:tcW w:w="3468" w:type="pct"/>
            <w:tcBorders>
              <w:top w:val="single" w:sz="4" w:space="0" w:color="auto"/>
              <w:left w:val="single" w:sz="4" w:space="0" w:color="auto"/>
              <w:bottom w:val="single" w:sz="4" w:space="0" w:color="auto"/>
              <w:right w:val="single" w:sz="4" w:space="0" w:color="auto"/>
            </w:tcBorders>
            <w:vAlign w:val="center"/>
          </w:tcPr>
          <w:p w14:paraId="150D556F" w14:textId="77777777" w:rsidR="00010F50" w:rsidRPr="00234A31" w:rsidRDefault="00010F50" w:rsidP="00010F50">
            <w:pPr>
              <w:pStyle w:val="Prrafodelista"/>
              <w:numPr>
                <w:ilvl w:val="0"/>
                <w:numId w:val="55"/>
              </w:numPr>
              <w:ind w:left="329"/>
              <w:contextualSpacing/>
              <w:rPr>
                <w:rFonts w:ascii="Tahoma" w:hAnsi="Tahoma" w:cs="Tahoma"/>
                <w:b/>
                <w:sz w:val="18"/>
                <w:szCs w:val="18"/>
              </w:rPr>
            </w:pPr>
            <w:r w:rsidRPr="00234A31">
              <w:rPr>
                <w:rFonts w:ascii="Tahoma" w:hAnsi="Tahoma" w:cs="Tahoma"/>
                <w:b/>
                <w:sz w:val="18"/>
                <w:szCs w:val="18"/>
              </w:rPr>
              <w:t>APROBACIÓN DEL SERVICIO FINAL</w:t>
            </w:r>
          </w:p>
        </w:tc>
        <w:tc>
          <w:tcPr>
            <w:tcW w:w="1532" w:type="pct"/>
            <w:tcBorders>
              <w:top w:val="single" w:sz="4" w:space="0" w:color="auto"/>
              <w:left w:val="single" w:sz="4" w:space="0" w:color="auto"/>
              <w:bottom w:val="single" w:sz="4" w:space="0" w:color="auto"/>
              <w:right w:val="single" w:sz="4" w:space="0" w:color="auto"/>
            </w:tcBorders>
          </w:tcPr>
          <w:p w14:paraId="3B93439D" w14:textId="77777777" w:rsidR="00010F50" w:rsidRPr="000C39A8" w:rsidRDefault="00010F50" w:rsidP="00A05E58">
            <w:pPr>
              <w:pStyle w:val="Prrafodelista"/>
              <w:ind w:left="70"/>
              <w:contextualSpacing/>
              <w:rPr>
                <w:rFonts w:ascii="Tahoma" w:hAnsi="Tahoma" w:cs="Tahoma"/>
                <w:b/>
                <w:sz w:val="14"/>
                <w:szCs w:val="18"/>
              </w:rPr>
            </w:pPr>
            <w:r w:rsidRPr="000C39A8">
              <w:rPr>
                <w:rFonts w:ascii="Tahoma" w:hAnsi="Tahoma" w:cs="Tahoma"/>
                <w:b/>
                <w:color w:val="BFBFBF" w:themeColor="background1" w:themeShade="BF"/>
                <w:sz w:val="14"/>
                <w:szCs w:val="18"/>
              </w:rPr>
              <w:t>Manifestar expresamente las condiciones de su propuesta con referencia a este requerimiento)</w:t>
            </w:r>
          </w:p>
        </w:tc>
      </w:tr>
      <w:tr w:rsidR="00010F50" w:rsidRPr="00234A31" w14:paraId="64206328" w14:textId="77777777" w:rsidTr="00A05E58">
        <w:trPr>
          <w:trHeight w:val="830"/>
        </w:trPr>
        <w:tc>
          <w:tcPr>
            <w:tcW w:w="3468" w:type="pct"/>
            <w:tcBorders>
              <w:top w:val="single" w:sz="4" w:space="0" w:color="auto"/>
              <w:left w:val="single" w:sz="4" w:space="0" w:color="auto"/>
              <w:bottom w:val="single" w:sz="4" w:space="0" w:color="auto"/>
              <w:right w:val="single" w:sz="4" w:space="0" w:color="auto"/>
            </w:tcBorders>
            <w:vAlign w:val="center"/>
          </w:tcPr>
          <w:p w14:paraId="58DBA822" w14:textId="77777777" w:rsidR="00010F50" w:rsidRPr="00234A31" w:rsidRDefault="00010F50" w:rsidP="00A05E58">
            <w:pPr>
              <w:rPr>
                <w:rFonts w:ascii="Tahoma" w:hAnsi="Tahoma" w:cs="Tahoma"/>
                <w:sz w:val="18"/>
                <w:szCs w:val="18"/>
              </w:rPr>
            </w:pPr>
            <w:r w:rsidRPr="00234A31">
              <w:rPr>
                <w:rFonts w:ascii="Tahoma" w:hAnsi="Tahoma" w:cs="Tahoma"/>
                <w:sz w:val="18"/>
                <w:szCs w:val="18"/>
              </w:rPr>
              <w:lastRenderedPageBreak/>
              <w:t>Posterior a la prestación del servicio, el proveedor entregará un informe final del servicio prestado. posteriormente, la unidad solicitante emitirá el correspondiente Informe de Conformidad del servicio.</w:t>
            </w:r>
          </w:p>
        </w:tc>
        <w:tc>
          <w:tcPr>
            <w:tcW w:w="1532" w:type="pct"/>
            <w:tcBorders>
              <w:top w:val="single" w:sz="4" w:space="0" w:color="auto"/>
              <w:left w:val="single" w:sz="4" w:space="0" w:color="auto"/>
              <w:bottom w:val="single" w:sz="4" w:space="0" w:color="auto"/>
              <w:right w:val="single" w:sz="4" w:space="0" w:color="auto"/>
            </w:tcBorders>
          </w:tcPr>
          <w:p w14:paraId="7DCE0846" w14:textId="77777777" w:rsidR="00010F50" w:rsidRPr="000C39A8" w:rsidRDefault="00010F50" w:rsidP="00A05E58">
            <w:pPr>
              <w:rPr>
                <w:rFonts w:ascii="Tahoma" w:hAnsi="Tahoma" w:cs="Tahoma"/>
                <w:sz w:val="14"/>
                <w:szCs w:val="18"/>
              </w:rPr>
            </w:pPr>
          </w:p>
        </w:tc>
      </w:tr>
      <w:tr w:rsidR="00010F50" w:rsidRPr="00234A31" w14:paraId="667244DA" w14:textId="77777777" w:rsidTr="00A05E58">
        <w:trPr>
          <w:cantSplit/>
          <w:trHeight w:val="313"/>
        </w:trPr>
        <w:tc>
          <w:tcPr>
            <w:tcW w:w="3468" w:type="pct"/>
            <w:tcBorders>
              <w:top w:val="single" w:sz="4" w:space="0" w:color="auto"/>
              <w:left w:val="single" w:sz="4" w:space="0" w:color="auto"/>
              <w:bottom w:val="single" w:sz="4" w:space="0" w:color="auto"/>
              <w:right w:val="single" w:sz="4" w:space="0" w:color="auto"/>
            </w:tcBorders>
            <w:vAlign w:val="center"/>
          </w:tcPr>
          <w:p w14:paraId="4988EDF1" w14:textId="77777777" w:rsidR="00010F50" w:rsidRPr="00234A31" w:rsidRDefault="00010F50" w:rsidP="00010F50">
            <w:pPr>
              <w:pStyle w:val="Prrafodelista"/>
              <w:numPr>
                <w:ilvl w:val="0"/>
                <w:numId w:val="55"/>
              </w:numPr>
              <w:ind w:left="329"/>
              <w:contextualSpacing/>
              <w:rPr>
                <w:rFonts w:ascii="Tahoma" w:hAnsi="Tahoma" w:cs="Tahoma"/>
                <w:b/>
                <w:sz w:val="18"/>
                <w:szCs w:val="18"/>
              </w:rPr>
            </w:pPr>
            <w:r w:rsidRPr="00234A31">
              <w:rPr>
                <w:rFonts w:ascii="Tahoma" w:hAnsi="Tahoma" w:cs="Tahoma"/>
                <w:b/>
                <w:sz w:val="18"/>
                <w:szCs w:val="18"/>
              </w:rPr>
              <w:t>FORMA DE PAGO</w:t>
            </w:r>
          </w:p>
        </w:tc>
        <w:tc>
          <w:tcPr>
            <w:tcW w:w="1532" w:type="pct"/>
            <w:tcBorders>
              <w:top w:val="single" w:sz="4" w:space="0" w:color="auto"/>
              <w:left w:val="single" w:sz="4" w:space="0" w:color="auto"/>
              <w:bottom w:val="single" w:sz="4" w:space="0" w:color="auto"/>
              <w:right w:val="single" w:sz="4" w:space="0" w:color="auto"/>
            </w:tcBorders>
          </w:tcPr>
          <w:p w14:paraId="251D0C6C" w14:textId="77777777" w:rsidR="00010F50" w:rsidRPr="000C39A8" w:rsidRDefault="00010F50" w:rsidP="00A05E58">
            <w:pPr>
              <w:pStyle w:val="Prrafodelista"/>
              <w:ind w:left="70"/>
              <w:contextualSpacing/>
              <w:rPr>
                <w:rFonts w:ascii="Tahoma" w:hAnsi="Tahoma" w:cs="Tahoma"/>
                <w:b/>
                <w:sz w:val="14"/>
                <w:szCs w:val="18"/>
              </w:rPr>
            </w:pPr>
            <w:r w:rsidRPr="000C39A8">
              <w:rPr>
                <w:rFonts w:ascii="Tahoma" w:hAnsi="Tahoma" w:cs="Tahoma"/>
                <w:b/>
                <w:color w:val="BFBFBF" w:themeColor="background1" w:themeShade="BF"/>
                <w:sz w:val="14"/>
                <w:szCs w:val="18"/>
              </w:rPr>
              <w:t>Manifestar expresamente las condiciones de su propuesta con referencia a este requerimiento)</w:t>
            </w:r>
          </w:p>
        </w:tc>
      </w:tr>
      <w:tr w:rsidR="00010F50" w:rsidRPr="00234A31" w14:paraId="5DDA55C8" w14:textId="77777777" w:rsidTr="00A05E58">
        <w:trPr>
          <w:trHeight w:val="20"/>
        </w:trPr>
        <w:tc>
          <w:tcPr>
            <w:tcW w:w="3468" w:type="pct"/>
            <w:tcBorders>
              <w:top w:val="single" w:sz="4" w:space="0" w:color="auto"/>
              <w:left w:val="single" w:sz="4" w:space="0" w:color="auto"/>
              <w:bottom w:val="single" w:sz="4" w:space="0" w:color="auto"/>
              <w:right w:val="single" w:sz="4" w:space="0" w:color="auto"/>
            </w:tcBorders>
            <w:vAlign w:val="center"/>
          </w:tcPr>
          <w:p w14:paraId="48C8532F" w14:textId="77777777" w:rsidR="00010F50" w:rsidRPr="00234A31" w:rsidRDefault="00010F50" w:rsidP="00A05E58">
            <w:pPr>
              <w:rPr>
                <w:rFonts w:ascii="Tahoma" w:hAnsi="Tahoma" w:cs="Tahoma"/>
                <w:color w:val="000000"/>
                <w:sz w:val="18"/>
                <w:szCs w:val="18"/>
              </w:rPr>
            </w:pPr>
            <w:r w:rsidRPr="00234A31">
              <w:rPr>
                <w:rFonts w:ascii="Tahoma" w:hAnsi="Tahoma" w:cs="Tahoma"/>
                <w:sz w:val="18"/>
                <w:szCs w:val="18"/>
              </w:rPr>
              <w:t>El pago total del servicio se realizará a la culminación de la activación de la renovación del soporte emitido por el proponente adjudicado, previa verificación en nuestros equipos, informe de conformidad por parte de ENDE y emisión de la solicitud de pago y factura correspondiente por parte del proveedor.</w:t>
            </w:r>
          </w:p>
        </w:tc>
        <w:tc>
          <w:tcPr>
            <w:tcW w:w="1532" w:type="pct"/>
            <w:tcBorders>
              <w:top w:val="single" w:sz="4" w:space="0" w:color="auto"/>
              <w:left w:val="single" w:sz="4" w:space="0" w:color="auto"/>
              <w:bottom w:val="single" w:sz="4" w:space="0" w:color="auto"/>
              <w:right w:val="single" w:sz="4" w:space="0" w:color="auto"/>
            </w:tcBorders>
          </w:tcPr>
          <w:p w14:paraId="482C12CE" w14:textId="77777777" w:rsidR="00010F50" w:rsidRPr="00234A31" w:rsidRDefault="00010F50" w:rsidP="00A05E58">
            <w:pPr>
              <w:rPr>
                <w:rFonts w:ascii="Tahoma" w:hAnsi="Tahoma" w:cs="Tahoma"/>
                <w:sz w:val="18"/>
                <w:szCs w:val="18"/>
              </w:rPr>
            </w:pPr>
          </w:p>
        </w:tc>
      </w:tr>
    </w:tbl>
    <w:p w14:paraId="1C19B78B" w14:textId="77777777" w:rsidR="00010F50" w:rsidRPr="00234A31" w:rsidRDefault="00010F50" w:rsidP="00010F50">
      <w:pPr>
        <w:spacing w:line="200" w:lineRule="exact"/>
        <w:rPr>
          <w:rFonts w:ascii="Tahoma" w:hAnsi="Tahoma" w:cs="Tahoma"/>
          <w:sz w:val="18"/>
          <w:szCs w:val="18"/>
          <w:lang w:val="es-BO"/>
        </w:rPr>
      </w:pPr>
    </w:p>
    <w:p w14:paraId="35674861" w14:textId="77777777" w:rsidR="00010F50" w:rsidRPr="00234A31" w:rsidRDefault="00010F50" w:rsidP="00010F50">
      <w:pPr>
        <w:rPr>
          <w:rFonts w:ascii="Tahoma" w:hAnsi="Tahoma" w:cs="Tahoma"/>
          <w:sz w:val="18"/>
          <w:szCs w:val="18"/>
        </w:rPr>
      </w:pPr>
    </w:p>
    <w:p w14:paraId="7F585AF6" w14:textId="782D6E08"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7" w:name="_Hlk74134621"/>
      <w:r w:rsidR="001F1D1D" w:rsidRPr="00A40276">
        <w:rPr>
          <w:rFonts w:cs="Arial"/>
          <w:sz w:val="18"/>
          <w:szCs w:val="18"/>
          <w:lang w:val="es-BO"/>
        </w:rPr>
        <w:t xml:space="preserve">y Condiciones Técnicas </w:t>
      </w:r>
      <w:bookmarkEnd w:id="167"/>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47A8FAF6" w:rsidR="00107B3A"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38B08C81" w14:textId="77777777" w:rsidR="00F82E42" w:rsidRPr="00A40276" w:rsidRDefault="00F82E42" w:rsidP="00107B3A">
      <w:pPr>
        <w:jc w:val="both"/>
        <w:rPr>
          <w:rFonts w:cs="Arial"/>
          <w:sz w:val="18"/>
          <w:szCs w:val="18"/>
          <w:lang w:val="es-BO"/>
        </w:rPr>
      </w:pPr>
    </w:p>
    <w:p w14:paraId="6C04EC7A" w14:textId="61234C44" w:rsidR="00C2077E" w:rsidRDefault="00C2077E" w:rsidP="00107B3A">
      <w:pPr>
        <w:jc w:val="center"/>
        <w:rPr>
          <w:rFonts w:cs="Arial"/>
          <w:b/>
          <w:sz w:val="18"/>
          <w:szCs w:val="18"/>
          <w:lang w:val="es-BO"/>
        </w:rPr>
      </w:pPr>
    </w:p>
    <w:p w14:paraId="1418C9A3" w14:textId="31A0D735" w:rsidR="00A33D45" w:rsidRDefault="00A33D45" w:rsidP="00107B3A">
      <w:pPr>
        <w:jc w:val="center"/>
        <w:rPr>
          <w:rFonts w:cs="Arial"/>
          <w:b/>
          <w:sz w:val="18"/>
          <w:szCs w:val="18"/>
          <w:lang w:val="es-BO"/>
        </w:rPr>
      </w:pPr>
    </w:p>
    <w:p w14:paraId="026CC8F3" w14:textId="077C717E" w:rsidR="0007090B" w:rsidRDefault="0007090B" w:rsidP="00107B3A">
      <w:pPr>
        <w:jc w:val="center"/>
        <w:rPr>
          <w:rFonts w:cs="Arial"/>
          <w:b/>
          <w:sz w:val="18"/>
          <w:szCs w:val="18"/>
          <w:lang w:val="es-BO"/>
        </w:rPr>
      </w:pPr>
    </w:p>
    <w:p w14:paraId="4C1AA04D" w14:textId="06744195" w:rsidR="008552AC" w:rsidRDefault="008552AC" w:rsidP="00107B3A">
      <w:pPr>
        <w:jc w:val="center"/>
        <w:rPr>
          <w:rFonts w:cs="Arial"/>
          <w:b/>
          <w:sz w:val="18"/>
          <w:szCs w:val="18"/>
          <w:lang w:val="es-BO"/>
        </w:rPr>
      </w:pPr>
    </w:p>
    <w:p w14:paraId="3504A55B" w14:textId="1099ACA9" w:rsidR="008552AC" w:rsidRDefault="008552AC" w:rsidP="00107B3A">
      <w:pPr>
        <w:jc w:val="center"/>
        <w:rPr>
          <w:rFonts w:cs="Arial"/>
          <w:b/>
          <w:sz w:val="18"/>
          <w:szCs w:val="18"/>
          <w:lang w:val="es-BO"/>
        </w:rPr>
      </w:pPr>
    </w:p>
    <w:p w14:paraId="728177EE" w14:textId="313A446E" w:rsidR="008552AC" w:rsidRDefault="008552AC" w:rsidP="00107B3A">
      <w:pPr>
        <w:jc w:val="center"/>
        <w:rPr>
          <w:rFonts w:cs="Arial"/>
          <w:b/>
          <w:sz w:val="18"/>
          <w:szCs w:val="18"/>
          <w:lang w:val="es-BO"/>
        </w:rPr>
      </w:pPr>
    </w:p>
    <w:p w14:paraId="235FEBD5" w14:textId="176F4380" w:rsidR="008552AC" w:rsidRDefault="008552AC" w:rsidP="00107B3A">
      <w:pPr>
        <w:jc w:val="center"/>
        <w:rPr>
          <w:rFonts w:cs="Arial"/>
          <w:b/>
          <w:sz w:val="18"/>
          <w:szCs w:val="18"/>
          <w:lang w:val="es-BO"/>
        </w:rPr>
      </w:pPr>
    </w:p>
    <w:p w14:paraId="227D4677" w14:textId="56D90CFB" w:rsidR="008552AC" w:rsidRDefault="008552AC" w:rsidP="00107B3A">
      <w:pPr>
        <w:jc w:val="center"/>
        <w:rPr>
          <w:rFonts w:cs="Arial"/>
          <w:b/>
          <w:sz w:val="18"/>
          <w:szCs w:val="18"/>
          <w:lang w:val="es-BO"/>
        </w:rPr>
      </w:pPr>
    </w:p>
    <w:p w14:paraId="5FD3D738" w14:textId="20D09613" w:rsidR="008552AC" w:rsidRDefault="008552AC" w:rsidP="00107B3A">
      <w:pPr>
        <w:jc w:val="center"/>
        <w:rPr>
          <w:rFonts w:cs="Arial"/>
          <w:b/>
          <w:sz w:val="18"/>
          <w:szCs w:val="18"/>
          <w:lang w:val="es-BO"/>
        </w:rPr>
      </w:pPr>
    </w:p>
    <w:p w14:paraId="7D1A1D42" w14:textId="78E2EA68" w:rsidR="008552AC" w:rsidRDefault="008552AC" w:rsidP="00107B3A">
      <w:pPr>
        <w:jc w:val="center"/>
        <w:rPr>
          <w:rFonts w:cs="Arial"/>
          <w:b/>
          <w:sz w:val="18"/>
          <w:szCs w:val="18"/>
          <w:lang w:val="es-BO"/>
        </w:rPr>
      </w:pPr>
    </w:p>
    <w:p w14:paraId="3447839B" w14:textId="4C354643" w:rsidR="008552AC" w:rsidRDefault="008552AC" w:rsidP="00107B3A">
      <w:pPr>
        <w:jc w:val="center"/>
        <w:rPr>
          <w:rFonts w:cs="Arial"/>
          <w:b/>
          <w:sz w:val="18"/>
          <w:szCs w:val="18"/>
          <w:lang w:val="es-BO"/>
        </w:rPr>
      </w:pPr>
    </w:p>
    <w:p w14:paraId="32D54345" w14:textId="50236E26" w:rsidR="008552AC" w:rsidRDefault="008552AC" w:rsidP="00107B3A">
      <w:pPr>
        <w:jc w:val="center"/>
        <w:rPr>
          <w:rFonts w:cs="Arial"/>
          <w:b/>
          <w:sz w:val="18"/>
          <w:szCs w:val="18"/>
          <w:lang w:val="es-BO"/>
        </w:rPr>
      </w:pPr>
    </w:p>
    <w:p w14:paraId="7A457DD2" w14:textId="759F9159" w:rsidR="008552AC" w:rsidRDefault="008552AC" w:rsidP="00107B3A">
      <w:pPr>
        <w:jc w:val="center"/>
        <w:rPr>
          <w:rFonts w:cs="Arial"/>
          <w:b/>
          <w:sz w:val="18"/>
          <w:szCs w:val="18"/>
          <w:lang w:val="es-BO"/>
        </w:rPr>
      </w:pPr>
    </w:p>
    <w:p w14:paraId="05980B7B" w14:textId="56B2F4A9" w:rsidR="008552AC" w:rsidRDefault="008552AC" w:rsidP="00107B3A">
      <w:pPr>
        <w:jc w:val="center"/>
        <w:rPr>
          <w:rFonts w:cs="Arial"/>
          <w:b/>
          <w:sz w:val="18"/>
          <w:szCs w:val="18"/>
          <w:lang w:val="es-BO"/>
        </w:rPr>
      </w:pPr>
    </w:p>
    <w:p w14:paraId="2A60CDF0" w14:textId="00DE68DB" w:rsidR="008552AC" w:rsidRDefault="008552AC" w:rsidP="00107B3A">
      <w:pPr>
        <w:jc w:val="center"/>
        <w:rPr>
          <w:rFonts w:cs="Arial"/>
          <w:b/>
          <w:sz w:val="18"/>
          <w:szCs w:val="18"/>
          <w:lang w:val="es-BO"/>
        </w:rPr>
      </w:pPr>
    </w:p>
    <w:p w14:paraId="6F694072" w14:textId="097BCECC" w:rsidR="008552AC" w:rsidRDefault="008552AC" w:rsidP="00107B3A">
      <w:pPr>
        <w:jc w:val="center"/>
        <w:rPr>
          <w:rFonts w:cs="Arial"/>
          <w:b/>
          <w:sz w:val="18"/>
          <w:szCs w:val="18"/>
          <w:lang w:val="es-BO"/>
        </w:rPr>
      </w:pPr>
    </w:p>
    <w:p w14:paraId="6DB92F37" w14:textId="3D140ABB" w:rsidR="008552AC" w:rsidRDefault="008552AC" w:rsidP="00107B3A">
      <w:pPr>
        <w:jc w:val="center"/>
        <w:rPr>
          <w:rFonts w:cs="Arial"/>
          <w:b/>
          <w:sz w:val="18"/>
          <w:szCs w:val="18"/>
          <w:lang w:val="es-BO"/>
        </w:rPr>
      </w:pPr>
    </w:p>
    <w:p w14:paraId="44EC78B5" w14:textId="234E8BEF" w:rsidR="008552AC" w:rsidRDefault="008552AC" w:rsidP="00107B3A">
      <w:pPr>
        <w:jc w:val="center"/>
        <w:rPr>
          <w:rFonts w:cs="Arial"/>
          <w:b/>
          <w:sz w:val="18"/>
          <w:szCs w:val="18"/>
          <w:lang w:val="es-BO"/>
        </w:rPr>
      </w:pPr>
    </w:p>
    <w:p w14:paraId="175B1FB3" w14:textId="1BFA30F4" w:rsidR="008552AC" w:rsidRDefault="008552AC" w:rsidP="00107B3A">
      <w:pPr>
        <w:jc w:val="center"/>
        <w:rPr>
          <w:rFonts w:cs="Arial"/>
          <w:b/>
          <w:sz w:val="18"/>
          <w:szCs w:val="18"/>
          <w:lang w:val="es-BO"/>
        </w:rPr>
      </w:pPr>
    </w:p>
    <w:p w14:paraId="6834D469" w14:textId="76213793" w:rsidR="008552AC" w:rsidRDefault="008552AC" w:rsidP="00107B3A">
      <w:pPr>
        <w:jc w:val="center"/>
        <w:rPr>
          <w:rFonts w:cs="Arial"/>
          <w:b/>
          <w:sz w:val="18"/>
          <w:szCs w:val="18"/>
          <w:lang w:val="es-BO"/>
        </w:rPr>
      </w:pPr>
    </w:p>
    <w:p w14:paraId="735E0539" w14:textId="42CC0B74" w:rsidR="008552AC" w:rsidRDefault="008552AC" w:rsidP="00107B3A">
      <w:pPr>
        <w:jc w:val="center"/>
        <w:rPr>
          <w:rFonts w:cs="Arial"/>
          <w:b/>
          <w:sz w:val="18"/>
          <w:szCs w:val="18"/>
          <w:lang w:val="es-BO"/>
        </w:rPr>
      </w:pPr>
    </w:p>
    <w:p w14:paraId="28E02853" w14:textId="7C497803" w:rsidR="008552AC" w:rsidRDefault="008552AC" w:rsidP="00107B3A">
      <w:pPr>
        <w:jc w:val="center"/>
        <w:rPr>
          <w:rFonts w:cs="Arial"/>
          <w:b/>
          <w:sz w:val="18"/>
          <w:szCs w:val="18"/>
          <w:lang w:val="es-BO"/>
        </w:rPr>
      </w:pPr>
    </w:p>
    <w:p w14:paraId="298DF7BD" w14:textId="71561AEC" w:rsidR="008552AC" w:rsidRDefault="008552AC" w:rsidP="00107B3A">
      <w:pPr>
        <w:jc w:val="center"/>
        <w:rPr>
          <w:rFonts w:cs="Arial"/>
          <w:b/>
          <w:sz w:val="18"/>
          <w:szCs w:val="18"/>
          <w:lang w:val="es-BO"/>
        </w:rPr>
      </w:pPr>
    </w:p>
    <w:p w14:paraId="0F53C107" w14:textId="2FC172F0" w:rsidR="008552AC" w:rsidRDefault="008552AC" w:rsidP="00107B3A">
      <w:pPr>
        <w:jc w:val="center"/>
        <w:rPr>
          <w:rFonts w:cs="Arial"/>
          <w:b/>
          <w:sz w:val="18"/>
          <w:szCs w:val="18"/>
          <w:lang w:val="es-BO"/>
        </w:rPr>
      </w:pPr>
    </w:p>
    <w:p w14:paraId="2B633735" w14:textId="07CBE066" w:rsidR="008552AC" w:rsidRDefault="008552AC" w:rsidP="00107B3A">
      <w:pPr>
        <w:jc w:val="center"/>
        <w:rPr>
          <w:rFonts w:cs="Arial"/>
          <w:b/>
          <w:sz w:val="18"/>
          <w:szCs w:val="18"/>
          <w:lang w:val="es-BO"/>
        </w:rPr>
      </w:pPr>
    </w:p>
    <w:p w14:paraId="336C6898" w14:textId="36ABBAE7" w:rsidR="008552AC" w:rsidRDefault="008552AC" w:rsidP="00107B3A">
      <w:pPr>
        <w:jc w:val="center"/>
        <w:rPr>
          <w:rFonts w:cs="Arial"/>
          <w:b/>
          <w:sz w:val="18"/>
          <w:szCs w:val="18"/>
          <w:lang w:val="es-BO"/>
        </w:rPr>
      </w:pPr>
    </w:p>
    <w:p w14:paraId="752E0422" w14:textId="43405D0E" w:rsidR="008552AC" w:rsidRDefault="008552AC" w:rsidP="00107B3A">
      <w:pPr>
        <w:jc w:val="center"/>
        <w:rPr>
          <w:rFonts w:cs="Arial"/>
          <w:b/>
          <w:sz w:val="18"/>
          <w:szCs w:val="18"/>
          <w:lang w:val="es-BO"/>
        </w:rPr>
      </w:pPr>
    </w:p>
    <w:p w14:paraId="173EB0CD" w14:textId="5AEDBE10" w:rsidR="008552AC" w:rsidRDefault="008552AC" w:rsidP="00107B3A">
      <w:pPr>
        <w:jc w:val="center"/>
        <w:rPr>
          <w:rFonts w:cs="Arial"/>
          <w:b/>
          <w:sz w:val="18"/>
          <w:szCs w:val="18"/>
          <w:lang w:val="es-BO"/>
        </w:rPr>
      </w:pPr>
    </w:p>
    <w:p w14:paraId="6DA14FFD" w14:textId="7C864BD7" w:rsidR="008552AC" w:rsidRDefault="008552AC" w:rsidP="00107B3A">
      <w:pPr>
        <w:jc w:val="center"/>
        <w:rPr>
          <w:rFonts w:cs="Arial"/>
          <w:b/>
          <w:sz w:val="18"/>
          <w:szCs w:val="18"/>
          <w:lang w:val="es-BO"/>
        </w:rPr>
      </w:pPr>
    </w:p>
    <w:p w14:paraId="471875F5" w14:textId="13E30E63" w:rsidR="008552AC" w:rsidRDefault="008552AC" w:rsidP="00107B3A">
      <w:pPr>
        <w:jc w:val="center"/>
        <w:rPr>
          <w:rFonts w:cs="Arial"/>
          <w:b/>
          <w:sz w:val="18"/>
          <w:szCs w:val="18"/>
          <w:lang w:val="es-BO"/>
        </w:rPr>
      </w:pPr>
    </w:p>
    <w:p w14:paraId="08ABAAC2" w14:textId="3E3DEF6D" w:rsidR="008552AC" w:rsidRDefault="008552AC" w:rsidP="00107B3A">
      <w:pPr>
        <w:jc w:val="center"/>
        <w:rPr>
          <w:rFonts w:cs="Arial"/>
          <w:b/>
          <w:sz w:val="18"/>
          <w:szCs w:val="18"/>
          <w:lang w:val="es-BO"/>
        </w:rPr>
      </w:pPr>
    </w:p>
    <w:p w14:paraId="6916F9AB" w14:textId="72A0EA2A" w:rsidR="008552AC" w:rsidRDefault="008552AC" w:rsidP="00107B3A">
      <w:pPr>
        <w:jc w:val="center"/>
        <w:rPr>
          <w:rFonts w:cs="Arial"/>
          <w:b/>
          <w:sz w:val="18"/>
          <w:szCs w:val="18"/>
          <w:lang w:val="es-BO"/>
        </w:rPr>
      </w:pPr>
    </w:p>
    <w:p w14:paraId="22444A77" w14:textId="280D2A14" w:rsidR="008552AC" w:rsidRDefault="008552AC" w:rsidP="00107B3A">
      <w:pPr>
        <w:jc w:val="center"/>
        <w:rPr>
          <w:rFonts w:cs="Arial"/>
          <w:b/>
          <w:sz w:val="18"/>
          <w:szCs w:val="18"/>
          <w:lang w:val="es-BO"/>
        </w:rPr>
      </w:pPr>
    </w:p>
    <w:p w14:paraId="1C13F678" w14:textId="59E35496" w:rsidR="008552AC" w:rsidRDefault="008552AC" w:rsidP="00107B3A">
      <w:pPr>
        <w:jc w:val="center"/>
        <w:rPr>
          <w:rFonts w:cs="Arial"/>
          <w:b/>
          <w:sz w:val="18"/>
          <w:szCs w:val="18"/>
          <w:lang w:val="es-BO"/>
        </w:rPr>
      </w:pPr>
    </w:p>
    <w:p w14:paraId="0130DD48" w14:textId="09E2FD31" w:rsidR="008552AC" w:rsidRDefault="008552AC" w:rsidP="00107B3A">
      <w:pPr>
        <w:jc w:val="center"/>
        <w:rPr>
          <w:rFonts w:cs="Arial"/>
          <w:b/>
          <w:sz w:val="18"/>
          <w:szCs w:val="18"/>
          <w:lang w:val="es-BO"/>
        </w:rPr>
      </w:pPr>
    </w:p>
    <w:p w14:paraId="6418006A" w14:textId="3FE1456A" w:rsidR="008552AC" w:rsidRDefault="008552AC" w:rsidP="00107B3A">
      <w:pPr>
        <w:jc w:val="center"/>
        <w:rPr>
          <w:rFonts w:cs="Arial"/>
          <w:b/>
          <w:sz w:val="18"/>
          <w:szCs w:val="18"/>
          <w:lang w:val="es-BO"/>
        </w:rPr>
      </w:pPr>
    </w:p>
    <w:p w14:paraId="4030C362" w14:textId="77777777" w:rsidR="008552AC" w:rsidRDefault="008552AC" w:rsidP="00107B3A">
      <w:pPr>
        <w:jc w:val="center"/>
        <w:rPr>
          <w:rFonts w:cs="Arial"/>
          <w:b/>
          <w:sz w:val="18"/>
          <w:szCs w:val="18"/>
          <w:lang w:val="es-BO"/>
        </w:rPr>
      </w:pPr>
    </w:p>
    <w:p w14:paraId="108BCB23" w14:textId="77777777" w:rsidR="00912233" w:rsidRPr="00A40276" w:rsidRDefault="00912233" w:rsidP="00912233">
      <w:pPr>
        <w:jc w:val="center"/>
        <w:rPr>
          <w:rFonts w:cs="Arial"/>
          <w:b/>
          <w:sz w:val="18"/>
          <w:szCs w:val="18"/>
          <w:lang w:val="es-BO"/>
        </w:rPr>
      </w:pPr>
      <w:r w:rsidRPr="00A40276">
        <w:rPr>
          <w:rFonts w:cs="Arial"/>
          <w:b/>
          <w:sz w:val="18"/>
          <w:szCs w:val="18"/>
          <w:lang w:val="es-BO"/>
        </w:rPr>
        <w:lastRenderedPageBreak/>
        <w:t>ANEXO 2</w:t>
      </w:r>
    </w:p>
    <w:p w14:paraId="5DFCAB7F" w14:textId="77777777" w:rsidR="00912233" w:rsidRPr="00A40276" w:rsidRDefault="00912233" w:rsidP="00912233">
      <w:pPr>
        <w:jc w:val="center"/>
        <w:rPr>
          <w:rFonts w:cs="Arial"/>
          <w:b/>
          <w:sz w:val="18"/>
          <w:szCs w:val="18"/>
          <w:lang w:val="es-BO"/>
        </w:rPr>
      </w:pPr>
      <w:r w:rsidRPr="00A40276">
        <w:rPr>
          <w:rFonts w:cs="Arial"/>
          <w:b/>
          <w:sz w:val="18"/>
          <w:szCs w:val="18"/>
          <w:lang w:val="es-BO"/>
        </w:rPr>
        <w:t>FORMULARIOS REFERENCIALES DE APOYO</w:t>
      </w:r>
    </w:p>
    <w:p w14:paraId="414C004D" w14:textId="77777777" w:rsidR="00912233" w:rsidRPr="00A40276" w:rsidRDefault="00912233" w:rsidP="00912233">
      <w:pPr>
        <w:ind w:left="1776"/>
        <w:jc w:val="both"/>
        <w:rPr>
          <w:rFonts w:cs="Arial"/>
          <w:sz w:val="18"/>
          <w:szCs w:val="18"/>
          <w:lang w:val="es-BO"/>
        </w:rPr>
      </w:pPr>
    </w:p>
    <w:p w14:paraId="0B244A67" w14:textId="77777777" w:rsidR="00912233" w:rsidRDefault="00912233" w:rsidP="009D5BB1">
      <w:pPr>
        <w:jc w:val="center"/>
        <w:rPr>
          <w:rFonts w:cs="Arial"/>
          <w:b/>
          <w:sz w:val="18"/>
          <w:szCs w:val="18"/>
          <w:lang w:val="es-BO"/>
        </w:rPr>
      </w:pPr>
    </w:p>
    <w:p w14:paraId="26DE633E" w14:textId="24848663"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C2077E">
              <w:rPr>
                <w:rFonts w:ascii="Arial" w:hAnsi="Arial" w:cs="Arial"/>
                <w:b/>
                <w:color w:val="FFFFFF" w:themeColor="background1"/>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F10FA8">
            <w:pPr>
              <w:numPr>
                <w:ilvl w:val="0"/>
                <w:numId w:val="29"/>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F10FA8">
            <w:pPr>
              <w:numPr>
                <w:ilvl w:val="0"/>
                <w:numId w:val="29"/>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F10FA8">
            <w:pPr>
              <w:numPr>
                <w:ilvl w:val="0"/>
                <w:numId w:val="29"/>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F10FA8">
            <w:pPr>
              <w:numPr>
                <w:ilvl w:val="0"/>
                <w:numId w:val="29"/>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F10FA8">
            <w:pPr>
              <w:numPr>
                <w:ilvl w:val="0"/>
                <w:numId w:val="29"/>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7E4D51">
            <w:pPr>
              <w:numPr>
                <w:ilvl w:val="0"/>
                <w:numId w:val="29"/>
              </w:numPr>
              <w:ind w:right="113" w:hanging="272"/>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2FF5C422" w:rsidR="00C90A3D" w:rsidRDefault="00C90A3D" w:rsidP="009D5BB1">
      <w:pPr>
        <w:jc w:val="center"/>
        <w:rPr>
          <w:rFonts w:cs="Arial"/>
          <w:b/>
          <w:sz w:val="18"/>
          <w:szCs w:val="18"/>
          <w:lang w:val="es-BO"/>
        </w:rPr>
      </w:pPr>
    </w:p>
    <w:p w14:paraId="02720959" w14:textId="18A5807C" w:rsidR="00FB09DD" w:rsidRDefault="00FB09DD" w:rsidP="009D5BB1">
      <w:pPr>
        <w:jc w:val="center"/>
        <w:rPr>
          <w:rFonts w:cs="Arial"/>
          <w:b/>
          <w:sz w:val="18"/>
          <w:szCs w:val="18"/>
          <w:lang w:val="es-BO"/>
        </w:rPr>
      </w:pPr>
    </w:p>
    <w:p w14:paraId="203EE3CC" w14:textId="089E8B29" w:rsidR="00F77B7B" w:rsidRDefault="00F77B7B" w:rsidP="009D5BB1">
      <w:pPr>
        <w:jc w:val="center"/>
        <w:rPr>
          <w:rFonts w:cs="Arial"/>
          <w:b/>
          <w:sz w:val="18"/>
          <w:szCs w:val="18"/>
          <w:lang w:val="es-BO"/>
        </w:rPr>
      </w:pPr>
    </w:p>
    <w:p w14:paraId="454D4A08" w14:textId="7C97169B" w:rsidR="00F77B7B" w:rsidRDefault="00F77B7B" w:rsidP="009D5BB1">
      <w:pPr>
        <w:jc w:val="center"/>
        <w:rPr>
          <w:rFonts w:cs="Arial"/>
          <w:b/>
          <w:sz w:val="18"/>
          <w:szCs w:val="18"/>
          <w:lang w:val="es-BO"/>
        </w:rPr>
      </w:pPr>
    </w:p>
    <w:p w14:paraId="4B4B2507" w14:textId="1FF5C29E" w:rsidR="00F77B7B" w:rsidRDefault="00F77B7B" w:rsidP="009D5BB1">
      <w:pPr>
        <w:jc w:val="center"/>
        <w:rPr>
          <w:rFonts w:cs="Arial"/>
          <w:b/>
          <w:sz w:val="18"/>
          <w:szCs w:val="18"/>
          <w:lang w:val="es-BO"/>
        </w:rPr>
      </w:pPr>
    </w:p>
    <w:p w14:paraId="3237D8DA" w14:textId="794ED176" w:rsidR="00F77B7B" w:rsidRDefault="00F77B7B" w:rsidP="009D5BB1">
      <w:pPr>
        <w:jc w:val="center"/>
        <w:rPr>
          <w:rFonts w:cs="Arial"/>
          <w:b/>
          <w:sz w:val="18"/>
          <w:szCs w:val="18"/>
          <w:lang w:val="es-BO"/>
        </w:rPr>
      </w:pPr>
    </w:p>
    <w:p w14:paraId="5FC693D3" w14:textId="52F442F7" w:rsidR="00F77B7B" w:rsidRDefault="00F77B7B" w:rsidP="009D5BB1">
      <w:pPr>
        <w:jc w:val="center"/>
        <w:rPr>
          <w:rFonts w:cs="Arial"/>
          <w:b/>
          <w:sz w:val="18"/>
          <w:szCs w:val="18"/>
          <w:lang w:val="es-BO"/>
        </w:rPr>
      </w:pPr>
    </w:p>
    <w:p w14:paraId="7FB9F204" w14:textId="5EDF4917" w:rsidR="00F77B7B" w:rsidRDefault="00F77B7B" w:rsidP="009D5BB1">
      <w:pPr>
        <w:jc w:val="center"/>
        <w:rPr>
          <w:rFonts w:cs="Arial"/>
          <w:b/>
          <w:sz w:val="18"/>
          <w:szCs w:val="18"/>
          <w:lang w:val="es-BO"/>
        </w:rPr>
      </w:pPr>
    </w:p>
    <w:p w14:paraId="3703E86C" w14:textId="2487648B" w:rsidR="00F77B7B" w:rsidRDefault="00F77B7B" w:rsidP="009D5BB1">
      <w:pPr>
        <w:jc w:val="center"/>
        <w:rPr>
          <w:rFonts w:cs="Arial"/>
          <w:b/>
          <w:sz w:val="18"/>
          <w:szCs w:val="18"/>
          <w:lang w:val="es-BO"/>
        </w:rPr>
      </w:pPr>
    </w:p>
    <w:p w14:paraId="7928E137" w14:textId="017C95B4" w:rsidR="00F77B7B" w:rsidRDefault="00F77B7B" w:rsidP="009D5BB1">
      <w:pPr>
        <w:jc w:val="center"/>
        <w:rPr>
          <w:rFonts w:cs="Arial"/>
          <w:b/>
          <w:sz w:val="18"/>
          <w:szCs w:val="18"/>
          <w:lang w:val="es-BO"/>
        </w:rPr>
      </w:pPr>
    </w:p>
    <w:p w14:paraId="2387C879" w14:textId="1D063286" w:rsidR="00F77B7B" w:rsidRDefault="00F77B7B" w:rsidP="009D5BB1">
      <w:pPr>
        <w:jc w:val="center"/>
        <w:rPr>
          <w:rFonts w:cs="Arial"/>
          <w:b/>
          <w:sz w:val="18"/>
          <w:szCs w:val="18"/>
          <w:lang w:val="es-BO"/>
        </w:rPr>
      </w:pPr>
    </w:p>
    <w:p w14:paraId="11CD0497" w14:textId="65293BDA" w:rsidR="00F77B7B" w:rsidRDefault="00F77B7B" w:rsidP="009D5BB1">
      <w:pPr>
        <w:jc w:val="center"/>
        <w:rPr>
          <w:rFonts w:cs="Arial"/>
          <w:b/>
          <w:sz w:val="18"/>
          <w:szCs w:val="18"/>
          <w:lang w:val="es-BO"/>
        </w:rPr>
      </w:pPr>
    </w:p>
    <w:p w14:paraId="79E9F501" w14:textId="77777777" w:rsidR="00F77B7B" w:rsidRDefault="00F77B7B" w:rsidP="009D5BB1">
      <w:pPr>
        <w:jc w:val="center"/>
        <w:rPr>
          <w:rFonts w:cs="Arial"/>
          <w:b/>
          <w:sz w:val="18"/>
          <w:szCs w:val="18"/>
          <w:lang w:val="es-BO"/>
        </w:rPr>
      </w:pPr>
    </w:p>
    <w:p w14:paraId="4670A8F6" w14:textId="77777777" w:rsidR="00FB09DD" w:rsidRPr="00A40276" w:rsidRDefault="00FB09D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63076208" w14:textId="77777777" w:rsidR="00E82EEA" w:rsidRPr="00A40276" w:rsidRDefault="00E82EEA" w:rsidP="001B38C2">
      <w:pPr>
        <w:jc w:val="both"/>
        <w:rPr>
          <w:rFonts w:eastAsia="Calibri" w:cs="Arial"/>
          <w:b/>
          <w:i/>
          <w:sz w:val="18"/>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A40276" w:rsidRPr="00A40276" w14:paraId="198D3D2C" w14:textId="77777777" w:rsidTr="00A80EAD">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2D48AFAA" w14:textId="77777777" w:rsidR="00E82EEA" w:rsidRPr="00A40276" w:rsidRDefault="00E82EEA" w:rsidP="00A80EAD">
            <w:pPr>
              <w:jc w:val="center"/>
              <w:rPr>
                <w:rFonts w:ascii="Arial" w:hAnsi="Arial" w:cs="Arial"/>
                <w:b/>
                <w:sz w:val="4"/>
                <w:szCs w:val="4"/>
                <w:lang w:val="es-BO"/>
              </w:rPr>
            </w:pPr>
          </w:p>
          <w:p w14:paraId="5887CFAB" w14:textId="77777777" w:rsidR="00E82EEA" w:rsidRPr="00A40276" w:rsidRDefault="00E82EEA" w:rsidP="00A80EAD">
            <w:pPr>
              <w:jc w:val="center"/>
              <w:rPr>
                <w:rFonts w:ascii="Arial" w:hAnsi="Arial" w:cs="Arial"/>
                <w:b/>
                <w:lang w:val="es-BO"/>
              </w:rPr>
            </w:pPr>
          </w:p>
          <w:p w14:paraId="6D36B4D3" w14:textId="77777777" w:rsidR="00E82EEA" w:rsidRPr="00A40276" w:rsidRDefault="00E82EEA" w:rsidP="00A80EAD">
            <w:pPr>
              <w:jc w:val="center"/>
              <w:rPr>
                <w:rFonts w:ascii="Arial" w:hAnsi="Arial" w:cs="Arial"/>
                <w:b/>
                <w:lang w:val="es-BO"/>
              </w:rPr>
            </w:pPr>
            <w:r w:rsidRPr="00A40276">
              <w:rPr>
                <w:rFonts w:ascii="Arial" w:hAnsi="Arial" w:cs="Arial"/>
                <w:b/>
                <w:lang w:val="es-BO"/>
              </w:rPr>
              <w:t>CONDICIONES ADICIONALES Formulario C-2</w:t>
            </w:r>
          </w:p>
          <w:p w14:paraId="66C3FD75"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07DF669F" w14:textId="77777777" w:rsidR="00E82EEA" w:rsidRPr="00A40276" w:rsidRDefault="00E82EEA" w:rsidP="00A80EAD">
            <w:pPr>
              <w:pStyle w:val="Prrafodelista"/>
              <w:tabs>
                <w:tab w:val="left" w:pos="709"/>
              </w:tabs>
              <w:ind w:left="0"/>
              <w:contextualSpacing/>
              <w:jc w:val="center"/>
              <w:rPr>
                <w:rFonts w:ascii="Arial" w:hAnsi="Arial" w:cs="Arial"/>
                <w:b/>
                <w:lang w:val="es-BO"/>
              </w:rPr>
            </w:pPr>
            <w:r w:rsidRPr="00A40276">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20709191"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6E311BB1" w14:textId="77777777" w:rsidTr="00A80EAD">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5A707E2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A373DC"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21A0776C"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827" w:type="pct"/>
            <w:gridSpan w:val="2"/>
            <w:tcBorders>
              <w:top w:val="single" w:sz="4" w:space="0" w:color="auto"/>
              <w:bottom w:val="single" w:sz="4" w:space="0" w:color="auto"/>
            </w:tcBorders>
            <w:shd w:val="clear" w:color="auto" w:fill="DBE5F1" w:themeFill="accent1" w:themeFillTint="33"/>
            <w:vAlign w:val="center"/>
          </w:tcPr>
          <w:p w14:paraId="24121C1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65CB63A2"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46BA252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8F2B0A1" w14:textId="77777777" w:rsidTr="00A80EAD">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6D00482A"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3EDD5EA1"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D842B91"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628834C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E5DFE6E"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6F67BA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r>
      <w:tr w:rsidR="00A40276" w:rsidRPr="00A40276" w14:paraId="22C8417D" w14:textId="77777777" w:rsidTr="00A80EAD">
        <w:trPr>
          <w:trHeight w:val="255"/>
        </w:trPr>
        <w:tc>
          <w:tcPr>
            <w:tcW w:w="1347" w:type="pct"/>
            <w:tcBorders>
              <w:top w:val="single" w:sz="4" w:space="0" w:color="auto"/>
              <w:bottom w:val="single" w:sz="4" w:space="0" w:color="auto"/>
            </w:tcBorders>
            <w:shd w:val="clear" w:color="auto" w:fill="auto"/>
            <w:vAlign w:val="center"/>
          </w:tcPr>
          <w:p w14:paraId="616EC6BC"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r w:rsidRPr="00A40276">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71CB079D" w14:textId="77777777" w:rsidR="00E82EEA" w:rsidRPr="00A40276" w:rsidRDefault="00E82EEA" w:rsidP="00A80EAD">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4F012C4"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90C9F1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43F8CBE"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50743FF" w14:textId="77777777" w:rsidR="00E82EEA" w:rsidRPr="00A40276" w:rsidRDefault="00E82EEA" w:rsidP="00A80EAD">
            <w:pPr>
              <w:jc w:val="center"/>
              <w:rPr>
                <w:rFonts w:ascii="Arial" w:hAnsi="Arial" w:cs="Arial"/>
                <w:b/>
                <w:lang w:val="es-BO"/>
              </w:rPr>
            </w:pPr>
          </w:p>
        </w:tc>
      </w:tr>
      <w:tr w:rsidR="00A40276" w:rsidRPr="00A40276" w14:paraId="38858724" w14:textId="77777777" w:rsidTr="00A80EAD">
        <w:trPr>
          <w:trHeight w:val="255"/>
        </w:trPr>
        <w:tc>
          <w:tcPr>
            <w:tcW w:w="1347" w:type="pct"/>
            <w:tcBorders>
              <w:top w:val="single" w:sz="4" w:space="0" w:color="auto"/>
              <w:bottom w:val="single" w:sz="4" w:space="0" w:color="auto"/>
            </w:tcBorders>
            <w:shd w:val="clear" w:color="auto" w:fill="auto"/>
            <w:vAlign w:val="center"/>
          </w:tcPr>
          <w:p w14:paraId="7785268F"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A252719"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E59BA55"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34E16F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5D3AB2B"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45A5542" w14:textId="77777777" w:rsidR="00E82EEA" w:rsidRPr="00A40276" w:rsidRDefault="00E82EEA" w:rsidP="00A80EAD">
            <w:pPr>
              <w:jc w:val="center"/>
              <w:rPr>
                <w:rFonts w:ascii="Arial" w:hAnsi="Arial" w:cs="Arial"/>
                <w:b/>
                <w:lang w:val="es-BO"/>
              </w:rPr>
            </w:pPr>
          </w:p>
        </w:tc>
      </w:tr>
      <w:tr w:rsidR="00A40276" w:rsidRPr="00A40276" w14:paraId="79B01737" w14:textId="77777777" w:rsidTr="00A80EAD">
        <w:trPr>
          <w:trHeight w:val="255"/>
        </w:trPr>
        <w:tc>
          <w:tcPr>
            <w:tcW w:w="1347" w:type="pct"/>
            <w:tcBorders>
              <w:top w:val="single" w:sz="4" w:space="0" w:color="auto"/>
              <w:bottom w:val="single" w:sz="4" w:space="0" w:color="auto"/>
            </w:tcBorders>
            <w:shd w:val="clear" w:color="auto" w:fill="auto"/>
            <w:vAlign w:val="center"/>
          </w:tcPr>
          <w:p w14:paraId="759E3276" w14:textId="77777777" w:rsidR="00E82EEA" w:rsidRPr="00A40276" w:rsidRDefault="00E82EEA" w:rsidP="00A80EAD">
            <w:pPr>
              <w:pStyle w:val="Prrafodelista"/>
              <w:ind w:left="180"/>
              <w:jc w:val="both"/>
              <w:rPr>
                <w:rFonts w:ascii="Arial" w:hAnsi="Arial" w:cs="Arial"/>
                <w:b/>
                <w:sz w:val="16"/>
                <w:szCs w:val="16"/>
                <w:lang w:val="es-BO"/>
              </w:rPr>
            </w:pPr>
            <w:r w:rsidRPr="00A40276">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5102D685" w14:textId="77777777" w:rsidR="00E82EEA" w:rsidRPr="00A40276" w:rsidRDefault="00E82EEA" w:rsidP="00A80EAD">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4EC9DAE"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46A159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4CB4BF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62D7A0C" w14:textId="77777777" w:rsidR="00E82EEA" w:rsidRPr="00A40276" w:rsidRDefault="00E82EEA" w:rsidP="00A80EAD">
            <w:pPr>
              <w:jc w:val="center"/>
              <w:rPr>
                <w:rFonts w:ascii="Arial" w:hAnsi="Arial" w:cs="Arial"/>
                <w:b/>
                <w:lang w:val="es-BO"/>
              </w:rPr>
            </w:pPr>
          </w:p>
        </w:tc>
      </w:tr>
      <w:tr w:rsidR="00A40276" w:rsidRPr="00A40276" w14:paraId="2DFE97E8" w14:textId="77777777" w:rsidTr="00A80EAD">
        <w:trPr>
          <w:trHeight w:val="255"/>
        </w:trPr>
        <w:tc>
          <w:tcPr>
            <w:tcW w:w="1347" w:type="pct"/>
            <w:tcBorders>
              <w:top w:val="single" w:sz="4" w:space="0" w:color="auto"/>
              <w:bottom w:val="single" w:sz="4" w:space="0" w:color="auto"/>
            </w:tcBorders>
            <w:shd w:val="clear" w:color="auto" w:fill="auto"/>
            <w:vAlign w:val="center"/>
          </w:tcPr>
          <w:p w14:paraId="737798A8" w14:textId="77777777" w:rsidR="00E82EEA" w:rsidRPr="00A40276" w:rsidRDefault="00E82EEA" w:rsidP="00A80EAD">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E2852A7" w14:textId="77777777" w:rsidR="00E82EEA" w:rsidRPr="00A40276" w:rsidRDefault="00E82EEA" w:rsidP="00A80EAD">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BF7A09D"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5D99FF8"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8DACD8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D0B851E" w14:textId="77777777" w:rsidR="00E82EEA" w:rsidRPr="00A40276" w:rsidRDefault="00E82EEA" w:rsidP="00A80EAD">
            <w:pPr>
              <w:jc w:val="center"/>
              <w:rPr>
                <w:rFonts w:ascii="Arial" w:hAnsi="Arial" w:cs="Arial"/>
                <w:b/>
                <w:lang w:val="es-BO"/>
              </w:rPr>
            </w:pPr>
          </w:p>
        </w:tc>
      </w:tr>
      <w:tr w:rsidR="00A40276" w:rsidRPr="00A40276" w14:paraId="1122A937" w14:textId="77777777" w:rsidTr="00A80EAD">
        <w:trPr>
          <w:trHeight w:val="255"/>
        </w:trPr>
        <w:tc>
          <w:tcPr>
            <w:tcW w:w="1347" w:type="pct"/>
            <w:tcBorders>
              <w:top w:val="single" w:sz="4" w:space="0" w:color="auto"/>
              <w:bottom w:val="single" w:sz="4" w:space="0" w:color="auto"/>
            </w:tcBorders>
            <w:shd w:val="clear" w:color="auto" w:fill="auto"/>
            <w:vAlign w:val="center"/>
          </w:tcPr>
          <w:p w14:paraId="1B16681D" w14:textId="77777777" w:rsidR="00E82EEA" w:rsidRPr="00A40276" w:rsidRDefault="00E82EEA" w:rsidP="00A80EAD">
            <w:pPr>
              <w:pStyle w:val="Prrafodelista"/>
              <w:ind w:left="180"/>
              <w:jc w:val="both"/>
              <w:rPr>
                <w:rFonts w:ascii="Arial" w:hAnsi="Arial" w:cs="Arial"/>
                <w:sz w:val="16"/>
                <w:szCs w:val="16"/>
                <w:lang w:val="es-BO"/>
              </w:rPr>
            </w:pPr>
            <w:r w:rsidRPr="00A40276">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5A4E94A" w14:textId="77777777" w:rsidR="00E82EEA" w:rsidRPr="00A40276" w:rsidRDefault="00E82EEA" w:rsidP="00A80EAD">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6296A408"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481FB32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29B140"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718186F0" w14:textId="77777777" w:rsidR="00E82EEA" w:rsidRPr="00A40276" w:rsidRDefault="00E82EEA" w:rsidP="00A80EAD">
            <w:pPr>
              <w:jc w:val="center"/>
              <w:rPr>
                <w:rFonts w:ascii="Arial" w:hAnsi="Arial" w:cs="Arial"/>
                <w:b/>
                <w:lang w:val="es-BO"/>
              </w:rPr>
            </w:pPr>
          </w:p>
        </w:tc>
      </w:tr>
      <w:tr w:rsidR="00A40276" w:rsidRPr="00A40276" w14:paraId="31E83D43" w14:textId="77777777" w:rsidTr="00A80EAD">
        <w:trPr>
          <w:trHeight w:val="255"/>
        </w:trPr>
        <w:tc>
          <w:tcPr>
            <w:tcW w:w="1347" w:type="pct"/>
            <w:tcBorders>
              <w:top w:val="single" w:sz="4" w:space="0" w:color="auto"/>
              <w:bottom w:val="single" w:sz="4" w:space="0" w:color="auto"/>
            </w:tcBorders>
            <w:shd w:val="clear" w:color="auto" w:fill="auto"/>
            <w:vAlign w:val="center"/>
          </w:tcPr>
          <w:p w14:paraId="79C26F7B"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333BACFB"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367F739"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683F79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FBEF47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BB53613" w14:textId="77777777" w:rsidR="00E82EEA" w:rsidRPr="00A40276" w:rsidRDefault="00E82EEA" w:rsidP="00A80EAD">
            <w:pPr>
              <w:jc w:val="center"/>
              <w:rPr>
                <w:rFonts w:ascii="Arial" w:hAnsi="Arial" w:cs="Arial"/>
                <w:b/>
                <w:lang w:val="es-BO"/>
              </w:rPr>
            </w:pPr>
          </w:p>
        </w:tc>
      </w:tr>
      <w:tr w:rsidR="00A40276" w:rsidRPr="00A40276" w14:paraId="33FDCEFC" w14:textId="77777777" w:rsidTr="00A80EAD">
        <w:trPr>
          <w:trHeight w:val="255"/>
        </w:trPr>
        <w:tc>
          <w:tcPr>
            <w:tcW w:w="1347" w:type="pct"/>
            <w:tcBorders>
              <w:top w:val="single" w:sz="4" w:space="0" w:color="auto"/>
              <w:bottom w:val="single" w:sz="12" w:space="0" w:color="auto"/>
            </w:tcBorders>
            <w:shd w:val="clear" w:color="auto" w:fill="DBE5F1" w:themeFill="accent1" w:themeFillTint="33"/>
            <w:vAlign w:val="center"/>
          </w:tcPr>
          <w:p w14:paraId="3582FC52"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7D16AC7A" w14:textId="77777777" w:rsidR="00E82EEA" w:rsidRPr="00A40276" w:rsidRDefault="00E82EEA" w:rsidP="00A80EAD">
            <w:pPr>
              <w:pStyle w:val="Prrafodelista"/>
              <w:ind w:left="360"/>
              <w:jc w:val="both"/>
              <w:rPr>
                <w:rFonts w:ascii="Arial" w:hAnsi="Arial" w:cs="Arial"/>
                <w:b/>
                <w:sz w:val="16"/>
                <w:szCs w:val="16"/>
                <w:lang w:val="es-BO"/>
              </w:rPr>
            </w:pPr>
            <w:r w:rsidRPr="00A40276">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69E3CA97"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2DFEFE0"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4402493B"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6C022A5"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r>
      <w:tr w:rsidR="00A40276" w:rsidRPr="00A40276" w14:paraId="63FDA749" w14:textId="77777777" w:rsidTr="00A80EAD">
        <w:trPr>
          <w:trHeight w:val="134"/>
        </w:trPr>
        <w:tc>
          <w:tcPr>
            <w:tcW w:w="1347" w:type="pct"/>
            <w:tcBorders>
              <w:top w:val="single" w:sz="12" w:space="0" w:color="auto"/>
              <w:left w:val="nil"/>
              <w:bottom w:val="nil"/>
              <w:right w:val="nil"/>
            </w:tcBorders>
            <w:shd w:val="clear" w:color="auto" w:fill="auto"/>
            <w:vAlign w:val="center"/>
          </w:tcPr>
          <w:p w14:paraId="2AFA787C"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5ECE5D7"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4C3A5D2B" w14:textId="77777777" w:rsidR="00E82EEA" w:rsidRPr="00A40276" w:rsidRDefault="00E82EEA" w:rsidP="00A80EAD">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6152252"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23D28C9E"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5F69415E" w14:textId="77777777" w:rsidR="00E82EEA" w:rsidRPr="00A40276" w:rsidRDefault="00E82EEA" w:rsidP="00A80EAD">
            <w:pPr>
              <w:jc w:val="center"/>
              <w:rPr>
                <w:rFonts w:ascii="Arial" w:hAnsi="Arial" w:cs="Arial"/>
                <w:b/>
                <w:lang w:val="es-BO"/>
              </w:rPr>
            </w:pPr>
          </w:p>
        </w:tc>
      </w:tr>
      <w:tr w:rsidR="00A40276" w:rsidRPr="00A40276" w14:paraId="5D4D3824" w14:textId="77777777" w:rsidTr="00A80EAD">
        <w:trPr>
          <w:trHeight w:val="255"/>
        </w:trPr>
        <w:tc>
          <w:tcPr>
            <w:tcW w:w="5000" w:type="pct"/>
            <w:gridSpan w:val="9"/>
            <w:tcBorders>
              <w:top w:val="nil"/>
              <w:left w:val="nil"/>
              <w:bottom w:val="single" w:sz="4" w:space="0" w:color="auto"/>
              <w:right w:val="nil"/>
            </w:tcBorders>
            <w:shd w:val="clear" w:color="auto" w:fill="auto"/>
            <w:vAlign w:val="center"/>
          </w:tcPr>
          <w:p w14:paraId="15078A31" w14:textId="77777777" w:rsidR="00E82EEA" w:rsidRPr="00A40276" w:rsidRDefault="00E82EEA" w:rsidP="00A80EAD">
            <w:pPr>
              <w:rPr>
                <w:rFonts w:ascii="Arial" w:hAnsi="Arial" w:cs="Arial"/>
                <w:b/>
                <w:lang w:val="es-BO"/>
              </w:rPr>
            </w:pPr>
          </w:p>
        </w:tc>
      </w:tr>
      <w:tr w:rsidR="00A40276" w:rsidRPr="00A40276" w14:paraId="426D4199"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766F9BB6" w14:textId="77777777" w:rsidR="00E82EEA" w:rsidRPr="00A40276" w:rsidRDefault="00E82EEA" w:rsidP="00A80EAD">
            <w:pPr>
              <w:jc w:val="both"/>
              <w:rPr>
                <w:rFonts w:ascii="Arial" w:hAnsi="Arial" w:cs="Arial"/>
                <w:b/>
                <w:lang w:val="es-BO"/>
              </w:rPr>
            </w:pPr>
            <w:r w:rsidRPr="00A40276">
              <w:rPr>
                <w:rFonts w:ascii="Arial" w:hAnsi="Arial" w:cs="Arial"/>
                <w:b/>
                <w:lang w:val="es-BO"/>
              </w:rPr>
              <w:t>RESUMEN DE LA EVALUACIÓN TÉCNICA</w:t>
            </w:r>
          </w:p>
        </w:tc>
        <w:tc>
          <w:tcPr>
            <w:tcW w:w="592" w:type="pct"/>
            <w:gridSpan w:val="2"/>
            <w:tcBorders>
              <w:top w:val="single" w:sz="4" w:space="0" w:color="auto"/>
              <w:bottom w:val="single" w:sz="4" w:space="0" w:color="auto"/>
            </w:tcBorders>
            <w:shd w:val="clear" w:color="auto" w:fill="DBE5F1" w:themeFill="accent1" w:themeFillTint="33"/>
            <w:vAlign w:val="center"/>
          </w:tcPr>
          <w:p w14:paraId="32B57EC4" w14:textId="77777777" w:rsidR="00E82EEA" w:rsidRPr="00A40276" w:rsidRDefault="00E82EEA" w:rsidP="00A80EAD">
            <w:pPr>
              <w:pStyle w:val="Prrafodelista"/>
              <w:ind w:left="115"/>
              <w:jc w:val="center"/>
              <w:rPr>
                <w:rFonts w:ascii="Arial" w:hAnsi="Arial" w:cs="Arial"/>
                <w:b/>
                <w:sz w:val="16"/>
                <w:szCs w:val="16"/>
                <w:lang w:val="es-BO"/>
              </w:rPr>
            </w:pPr>
            <w:r w:rsidRPr="00A40276">
              <w:rPr>
                <w:rFonts w:ascii="Arial" w:hAnsi="Arial" w:cs="Arial"/>
                <w:b/>
                <w:sz w:val="16"/>
                <w:szCs w:val="16"/>
                <w:lang w:val="es-BO"/>
              </w:rPr>
              <w:t>PUNTAJE ASIGNADO</w:t>
            </w:r>
          </w:p>
        </w:tc>
        <w:tc>
          <w:tcPr>
            <w:tcW w:w="743" w:type="pct"/>
            <w:gridSpan w:val="2"/>
            <w:tcBorders>
              <w:top w:val="single" w:sz="4" w:space="0" w:color="auto"/>
              <w:bottom w:val="single" w:sz="4" w:space="0" w:color="auto"/>
            </w:tcBorders>
            <w:shd w:val="clear" w:color="auto" w:fill="DBE5F1" w:themeFill="accent1" w:themeFillTint="33"/>
            <w:vAlign w:val="center"/>
          </w:tcPr>
          <w:p w14:paraId="77CD038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748" w:type="pct"/>
            <w:tcBorders>
              <w:top w:val="single" w:sz="4" w:space="0" w:color="auto"/>
              <w:bottom w:val="single" w:sz="4" w:space="0" w:color="auto"/>
            </w:tcBorders>
            <w:shd w:val="clear" w:color="auto" w:fill="DBE5F1" w:themeFill="accent1" w:themeFillTint="33"/>
            <w:vAlign w:val="center"/>
          </w:tcPr>
          <w:p w14:paraId="0F0D92E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16C9BD1A"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54685AB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E4D76AE"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747A74FA"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18E69854"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16E8B95"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(si cumple asignar</w:t>
            </w:r>
          </w:p>
          <w:p w14:paraId="68EDAE6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8" w:type="pct"/>
            <w:tcBorders>
              <w:top w:val="single" w:sz="4" w:space="0" w:color="auto"/>
              <w:bottom w:val="single" w:sz="4" w:space="0" w:color="auto"/>
            </w:tcBorders>
            <w:shd w:val="clear" w:color="auto" w:fill="auto"/>
            <w:vAlign w:val="center"/>
          </w:tcPr>
          <w:p w14:paraId="0148155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5664F8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0105504D"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3E654A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649FA08"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0F0A0423"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r>
      <w:tr w:rsidR="00A40276" w:rsidRPr="00A40276" w14:paraId="4A11B366"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4CCE9B05"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D1DF64B"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717E6F2A"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1A7B88E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3F0BD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DB6D4E1" w14:textId="77777777" w:rsidR="00E82EEA" w:rsidRPr="00A40276" w:rsidRDefault="00E82EEA" w:rsidP="00A80EAD">
            <w:pPr>
              <w:jc w:val="center"/>
              <w:rPr>
                <w:rFonts w:ascii="Arial" w:hAnsi="Arial" w:cs="Arial"/>
                <w:b/>
                <w:lang w:val="es-BO"/>
              </w:rPr>
            </w:pPr>
          </w:p>
        </w:tc>
      </w:tr>
      <w:tr w:rsidR="00A40276" w:rsidRPr="00A40276" w14:paraId="0AE8F5F2"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241C2CF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PUNTAJE TOTAL DE LA EVALUACIÓN DE LA PROPUESTA </w:t>
            </w:r>
            <w:r w:rsidR="00184FAD" w:rsidRPr="00A40276">
              <w:rPr>
                <w:rFonts w:ascii="Arial" w:hAnsi="Arial" w:cs="Arial"/>
                <w:b/>
                <w:sz w:val="16"/>
                <w:szCs w:val="16"/>
                <w:lang w:val="es-BO"/>
              </w:rPr>
              <w:t>TÉCNICA</w:t>
            </w:r>
            <w:r w:rsidRPr="00A40276">
              <w:rPr>
                <w:rFonts w:ascii="Arial" w:hAnsi="Arial" w:cs="Arial"/>
                <w:b/>
                <w:sz w:val="16"/>
                <w:szCs w:val="16"/>
                <w:lang w:val="es-BO"/>
              </w:rPr>
              <w:t xml:space="preserve"> (PT)</w:t>
            </w:r>
          </w:p>
        </w:tc>
        <w:tc>
          <w:tcPr>
            <w:tcW w:w="592" w:type="pct"/>
            <w:gridSpan w:val="2"/>
            <w:tcBorders>
              <w:top w:val="single" w:sz="4" w:space="0" w:color="auto"/>
              <w:bottom w:val="single" w:sz="4" w:space="0" w:color="auto"/>
            </w:tcBorders>
            <w:shd w:val="clear" w:color="auto" w:fill="DBE5F1" w:themeFill="accent1" w:themeFillTint="33"/>
            <w:vAlign w:val="center"/>
          </w:tcPr>
          <w:p w14:paraId="67F5E28F"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70</w:t>
            </w:r>
          </w:p>
        </w:tc>
        <w:tc>
          <w:tcPr>
            <w:tcW w:w="743" w:type="pct"/>
            <w:gridSpan w:val="2"/>
            <w:tcBorders>
              <w:top w:val="single" w:sz="4" w:space="0" w:color="auto"/>
              <w:bottom w:val="single" w:sz="4" w:space="0" w:color="auto"/>
            </w:tcBorders>
            <w:shd w:val="clear" w:color="auto" w:fill="DBE5F1" w:themeFill="accent1" w:themeFillTint="33"/>
            <w:vAlign w:val="center"/>
          </w:tcPr>
          <w:p w14:paraId="5F017831"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DBE5F1" w:themeFill="accent1" w:themeFillTint="33"/>
            <w:vAlign w:val="center"/>
          </w:tcPr>
          <w:p w14:paraId="566CCD6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271023C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3139A12D" w14:textId="77777777" w:rsidR="00E82EEA" w:rsidRPr="00A40276" w:rsidRDefault="00E82EEA" w:rsidP="00A80EAD">
            <w:pPr>
              <w:jc w:val="center"/>
              <w:rPr>
                <w:rFonts w:ascii="Arial" w:hAnsi="Arial" w:cs="Arial"/>
                <w:b/>
                <w:lang w:val="es-BO"/>
              </w:rPr>
            </w:pPr>
          </w:p>
        </w:tc>
      </w:tr>
    </w:tbl>
    <w:p w14:paraId="262FFA0A" w14:textId="77777777" w:rsidR="00E82EEA" w:rsidRPr="00A40276" w:rsidRDefault="00E82EEA"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591CB40B" w:rsidR="007A2103" w:rsidRPr="00A40276" w:rsidRDefault="001B38C2" w:rsidP="007A2103">
      <w:pPr>
        <w:tabs>
          <w:tab w:val="center" w:pos="5833"/>
          <w:tab w:val="right" w:pos="10252"/>
        </w:tabs>
        <w:jc w:val="center"/>
        <w:rPr>
          <w:rFonts w:cs="Arial"/>
          <w:b/>
          <w:sz w:val="18"/>
          <w:szCs w:val="18"/>
          <w:lang w:val="es-BO"/>
        </w:rPr>
      </w:pPr>
      <w:r w:rsidRPr="00A40276">
        <w:rPr>
          <w:rFonts w:ascii="Tahoma" w:hAnsi="Tahoma" w:cs="Tahoma"/>
          <w:b/>
          <w:lang w:val="es-BO"/>
        </w:rPr>
        <w:br w:type="page"/>
      </w:r>
      <w:bookmarkStart w:id="168" w:name="_Toc347135044"/>
      <w:bookmarkStart w:id="169" w:name="_Toc347135332"/>
      <w:r w:rsidR="007A2103" w:rsidRPr="00A40276">
        <w:rPr>
          <w:rFonts w:cs="Arial"/>
          <w:b/>
          <w:sz w:val="18"/>
          <w:szCs w:val="18"/>
          <w:lang w:val="es-BO"/>
        </w:rPr>
        <w:lastRenderedPageBreak/>
        <w:t xml:space="preserve"> </w:t>
      </w:r>
    </w:p>
    <w:p w14:paraId="42E639E4" w14:textId="12B3B36C" w:rsidR="00322688" w:rsidRPr="00A40276" w:rsidRDefault="00322688" w:rsidP="00322688">
      <w:pPr>
        <w:pStyle w:val="Normal2"/>
        <w:jc w:val="center"/>
        <w:rPr>
          <w:rFonts w:cs="Arial"/>
          <w:b/>
          <w:sz w:val="18"/>
          <w:szCs w:val="18"/>
          <w:lang w:val="es-BO"/>
        </w:rPr>
      </w:pPr>
      <w:r w:rsidRPr="00A40276">
        <w:rPr>
          <w:rFonts w:ascii="Verdana" w:hAnsi="Verdana" w:cs="Arial"/>
          <w:b/>
          <w:sz w:val="18"/>
          <w:szCs w:val="18"/>
          <w:lang w:val="es-BO"/>
        </w:rPr>
        <w:t>ANEXO 3</w:t>
      </w:r>
      <w:bookmarkEnd w:id="168"/>
      <w:bookmarkEnd w:id="169"/>
    </w:p>
    <w:p w14:paraId="1547C090" w14:textId="77777777" w:rsidR="00322688" w:rsidRPr="00A40276" w:rsidRDefault="00322688" w:rsidP="00322688">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7CB31AE4" w14:textId="77777777" w:rsidR="00322688" w:rsidRPr="00A40276" w:rsidRDefault="00322688" w:rsidP="00322688">
      <w:pPr>
        <w:pStyle w:val="Normal2"/>
        <w:rPr>
          <w:rFonts w:ascii="Verdana" w:hAnsi="Verdana" w:cs="Arial"/>
          <w:b/>
          <w:sz w:val="18"/>
          <w:szCs w:val="18"/>
          <w:lang w:val="es-BO"/>
        </w:rPr>
      </w:pPr>
    </w:p>
    <w:p w14:paraId="6D8DE23F" w14:textId="77777777" w:rsidR="00322688" w:rsidRPr="00A40276" w:rsidRDefault="00322688" w:rsidP="00322688">
      <w:pPr>
        <w:jc w:val="both"/>
        <w:rPr>
          <w:rFonts w:cs="Arial"/>
          <w:b/>
          <w:sz w:val="18"/>
          <w:szCs w:val="18"/>
          <w:lang w:val="es-BO"/>
        </w:rPr>
      </w:pPr>
    </w:p>
    <w:p w14:paraId="06B7E4D8" w14:textId="772D79ED" w:rsidR="00895F85" w:rsidRPr="00322688" w:rsidRDefault="00322688" w:rsidP="00322688">
      <w:pPr>
        <w:pStyle w:val="Normal2"/>
        <w:jc w:val="center"/>
        <w:rPr>
          <w:rFonts w:ascii="Verdana" w:hAnsi="Verdana" w:cs="Arial"/>
          <w:b/>
          <w:i/>
          <w:sz w:val="18"/>
          <w:szCs w:val="18"/>
          <w:lang w:val="es-BO"/>
        </w:rPr>
      </w:pPr>
      <w:r w:rsidRPr="00322688">
        <w:rPr>
          <w:rFonts w:ascii="Verdana" w:hAnsi="Verdana" w:cs="Arial"/>
          <w:b/>
          <w:sz w:val="18"/>
          <w:szCs w:val="18"/>
          <w:lang w:val="es-BO"/>
        </w:rPr>
        <w:t>CONTRATO ADMINISTRATIVO PARA LA PRESTACIÓN DEL……………………………………</w:t>
      </w:r>
      <w:r w:rsidRPr="00322688">
        <w:rPr>
          <w:rFonts w:ascii="Verdana" w:hAnsi="Verdana" w:cs="Arial"/>
          <w:b/>
          <w:i/>
          <w:sz w:val="18"/>
          <w:szCs w:val="18"/>
          <w:lang w:val="es-BO"/>
        </w:rPr>
        <w:t xml:space="preserve"> </w:t>
      </w:r>
      <w:r w:rsidR="00895F85" w:rsidRPr="00322688">
        <w:rPr>
          <w:rFonts w:ascii="Verdana" w:hAnsi="Verdana" w:cs="Arial"/>
          <w:b/>
          <w:i/>
          <w:sz w:val="18"/>
          <w:szCs w:val="18"/>
          <w:lang w:val="es-BO"/>
        </w:rPr>
        <w:t>(Señalar objeto, CUCE y el número o código interno que la entidad utiliza para identificar al contrato)</w:t>
      </w:r>
    </w:p>
    <w:p w14:paraId="57D2F5FA" w14:textId="77777777" w:rsidR="00895F85" w:rsidRPr="00322688"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322688">
        <w:rPr>
          <w:rFonts w:cs="Arial"/>
          <w:sz w:val="18"/>
          <w:szCs w:val="18"/>
          <w:lang w:val="es-BO"/>
        </w:rPr>
        <w:t>Conste por el presente Contrato Administrativo para la prestación de servicios</w:t>
      </w:r>
      <w:r w:rsidRPr="00322688">
        <w:rPr>
          <w:rFonts w:cs="Arial"/>
          <w:i/>
          <w:sz w:val="18"/>
          <w:szCs w:val="18"/>
          <w:lang w:val="es-BO"/>
        </w:rPr>
        <w:t>,</w:t>
      </w:r>
      <w:r w:rsidRPr="00322688">
        <w:rPr>
          <w:rFonts w:cs="Arial"/>
          <w:sz w:val="18"/>
          <w:szCs w:val="18"/>
          <w:lang w:val="es-BO"/>
        </w:rPr>
        <w:t xml:space="preserve"> que celebran por una parte ________________ </w:t>
      </w:r>
      <w:r w:rsidRPr="00322688">
        <w:rPr>
          <w:rFonts w:cs="Arial"/>
          <w:b/>
          <w:i/>
          <w:sz w:val="18"/>
          <w:szCs w:val="18"/>
          <w:lang w:val="es-BO"/>
        </w:rPr>
        <w:t>(Registrar de forma clara y detallada el nombre o razón social de la entidad</w:t>
      </w:r>
      <w:r w:rsidRPr="00322688">
        <w:rPr>
          <w:rFonts w:cs="Arial"/>
          <w:sz w:val="18"/>
          <w:szCs w:val="18"/>
          <w:lang w:val="es-BO"/>
        </w:rPr>
        <w:t xml:space="preserve">), con NIT Nº___________ </w:t>
      </w:r>
      <w:r w:rsidRPr="00322688">
        <w:rPr>
          <w:rFonts w:cs="Arial"/>
          <w:b/>
          <w:i/>
          <w:sz w:val="18"/>
          <w:szCs w:val="18"/>
          <w:lang w:val="es-BO"/>
        </w:rPr>
        <w:t>(Señalar el número de</w:t>
      </w:r>
      <w:r w:rsidRPr="00A40276">
        <w:rPr>
          <w:rFonts w:cs="Arial"/>
          <w:b/>
          <w:i/>
          <w:sz w:val="18"/>
          <w:szCs w:val="18"/>
          <w:lang w:val="es-BO"/>
        </w:rPr>
        <w:t xml:space="preserv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F10FA8">
      <w:pPr>
        <w:numPr>
          <w:ilvl w:val="0"/>
          <w:numId w:val="31"/>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F10FA8">
      <w:pPr>
        <w:numPr>
          <w:ilvl w:val="0"/>
          <w:numId w:val="31"/>
        </w:numPr>
        <w:jc w:val="both"/>
        <w:rPr>
          <w:rFonts w:cs="Arial"/>
          <w:sz w:val="18"/>
          <w:szCs w:val="18"/>
          <w:lang w:val="es-BO"/>
        </w:rPr>
      </w:pPr>
      <w:proofErr w:type="gramStart"/>
      <w:r w:rsidRPr="00A40276">
        <w:rPr>
          <w:rFonts w:cs="Arial"/>
          <w:sz w:val="18"/>
          <w:szCs w:val="18"/>
          <w:lang w:val="es-BO"/>
        </w:rPr>
        <w:t>Ley Nº</w:t>
      </w:r>
      <w:proofErr w:type="gramEnd"/>
      <w:r w:rsidRPr="00A40276">
        <w:rPr>
          <w:rFonts w:cs="Arial"/>
          <w:sz w:val="18"/>
          <w:szCs w:val="18"/>
          <w:lang w:val="es-BO"/>
        </w:rPr>
        <w:t xml:space="preserve"> 1178, de 20 de julio de 1990, de Administración y Control Gubernamentales.</w:t>
      </w:r>
    </w:p>
    <w:p w14:paraId="39C1F606" w14:textId="77777777" w:rsidR="00895F85" w:rsidRPr="00A40276" w:rsidRDefault="00895F85" w:rsidP="00F10FA8">
      <w:pPr>
        <w:numPr>
          <w:ilvl w:val="0"/>
          <w:numId w:val="31"/>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14:paraId="61080823" w14:textId="77777777" w:rsidR="00895F85" w:rsidRPr="00A40276" w:rsidRDefault="00895F85" w:rsidP="00F10FA8">
      <w:pPr>
        <w:numPr>
          <w:ilvl w:val="0"/>
          <w:numId w:val="31"/>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F10FA8">
      <w:pPr>
        <w:numPr>
          <w:ilvl w:val="0"/>
          <w:numId w:val="31"/>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xml:space="preserve">, hasta </w:t>
      </w:r>
      <w:r w:rsidRPr="00A40276">
        <w:rPr>
          <w:sz w:val="18"/>
          <w:szCs w:val="18"/>
          <w:lang w:val="es-BO"/>
        </w:rPr>
        <w:lastRenderedPageBreak/>
        <w:t>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F10FA8">
      <w:pPr>
        <w:numPr>
          <w:ilvl w:val="0"/>
          <w:numId w:val="32"/>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F10FA8">
      <w:pPr>
        <w:numPr>
          <w:ilvl w:val="0"/>
          <w:numId w:val="32"/>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F10FA8">
      <w:pPr>
        <w:numPr>
          <w:ilvl w:val="0"/>
          <w:numId w:val="32"/>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F10FA8">
      <w:pPr>
        <w:numPr>
          <w:ilvl w:val="0"/>
          <w:numId w:val="32"/>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F10FA8">
      <w:pPr>
        <w:numPr>
          <w:ilvl w:val="0"/>
          <w:numId w:val="32"/>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F10FA8">
      <w:pPr>
        <w:numPr>
          <w:ilvl w:val="0"/>
          <w:numId w:val="32"/>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F10FA8">
      <w:pPr>
        <w:numPr>
          <w:ilvl w:val="0"/>
          <w:numId w:val="32"/>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F10FA8">
      <w:pPr>
        <w:numPr>
          <w:ilvl w:val="0"/>
          <w:numId w:val="32"/>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F10FA8">
      <w:pPr>
        <w:numPr>
          <w:ilvl w:val="0"/>
          <w:numId w:val="34"/>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F10FA8">
      <w:pPr>
        <w:numPr>
          <w:ilvl w:val="0"/>
          <w:numId w:val="34"/>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F10FA8">
      <w:pPr>
        <w:numPr>
          <w:ilvl w:val="0"/>
          <w:numId w:val="34"/>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F10FA8">
      <w:pPr>
        <w:numPr>
          <w:ilvl w:val="0"/>
          <w:numId w:val="34"/>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F10FA8">
      <w:pPr>
        <w:numPr>
          <w:ilvl w:val="0"/>
          <w:numId w:val="34"/>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F10FA8">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F10FA8">
      <w:pPr>
        <w:numPr>
          <w:ilvl w:val="0"/>
          <w:numId w:val="34"/>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F10FA8">
      <w:pPr>
        <w:numPr>
          <w:ilvl w:val="0"/>
          <w:numId w:val="33"/>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F10FA8">
      <w:pPr>
        <w:numPr>
          <w:ilvl w:val="0"/>
          <w:numId w:val="33"/>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F10FA8">
      <w:pPr>
        <w:numPr>
          <w:ilvl w:val="0"/>
          <w:numId w:val="33"/>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F10FA8">
      <w:pPr>
        <w:numPr>
          <w:ilvl w:val="0"/>
          <w:numId w:val="33"/>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w:t>
      </w:r>
      <w:r w:rsidRPr="00A40276">
        <w:rPr>
          <w:sz w:val="18"/>
          <w:szCs w:val="18"/>
          <w:lang w:val="es-BO"/>
        </w:rPr>
        <w:lastRenderedPageBreak/>
        <w:t xml:space="preserve">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F10FA8">
      <w:pPr>
        <w:pStyle w:val="Prrafodelista"/>
        <w:numPr>
          <w:ilvl w:val="0"/>
          <w:numId w:val="36"/>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F10FA8">
      <w:pPr>
        <w:pStyle w:val="Prrafodelista"/>
        <w:numPr>
          <w:ilvl w:val="0"/>
          <w:numId w:val="36"/>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proofErr w:type="gramStart"/>
      <w:r w:rsidRPr="00A40276">
        <w:rPr>
          <w:rFonts w:cs="Verdana"/>
          <w:b/>
          <w:i/>
          <w:sz w:val="18"/>
          <w:szCs w:val="18"/>
          <w:lang w:val="es-BO"/>
        </w:rPr>
        <w:t>realizara</w:t>
      </w:r>
      <w:proofErr w:type="gramEnd"/>
      <w:r w:rsidRPr="00A40276">
        <w:rPr>
          <w:rFonts w:cs="Verdana"/>
          <w:b/>
          <w:i/>
          <w:sz w:val="18"/>
          <w:szCs w:val="18"/>
          <w:lang w:val="es-BO"/>
        </w:rPr>
        <w:t xml:space="preserve"> la Retención por pagos parciales)</w:t>
      </w:r>
    </w:p>
    <w:p w14:paraId="71B4D1D6" w14:textId="77777777" w:rsidR="00895F85" w:rsidRPr="00A40276" w:rsidRDefault="00895F85" w:rsidP="00486E57">
      <w:pPr>
        <w:jc w:val="both"/>
        <w:rPr>
          <w:rFonts w:cs="Arial"/>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w:t>
      </w:r>
      <w:proofErr w:type="gramStart"/>
      <w:r w:rsidRPr="00A40276">
        <w:rPr>
          <w:sz w:val="18"/>
          <w:szCs w:val="18"/>
          <w:lang w:val="es-BO"/>
        </w:rPr>
        <w:t xml:space="preserve">dichas </w:t>
      </w:r>
      <w:r w:rsidRPr="00A40276">
        <w:rPr>
          <w:rFonts w:cs="Arial"/>
          <w:sz w:val="18"/>
          <w:szCs w:val="18"/>
          <w:lang w:val="es-BO"/>
        </w:rPr>
        <w:t xml:space="preserve">retenciones </w:t>
      </w:r>
      <w:r w:rsidRPr="00A40276">
        <w:rPr>
          <w:sz w:val="18"/>
          <w:szCs w:val="18"/>
          <w:lang w:val="es-BO"/>
        </w:rPr>
        <w:t>será</w:t>
      </w:r>
      <w:proofErr w:type="gramEnd"/>
      <w:r w:rsidRPr="00A40276">
        <w:rPr>
          <w:sz w:val="18"/>
          <w:szCs w:val="18"/>
          <w:lang w:val="es-BO"/>
        </w:rPr>
        <w:t xml:space="preserve">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(elegir conforme lo previsto en el inciso b) del 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 xml:space="preserve">Elegir una de </w:t>
      </w:r>
      <w:proofErr w:type="gramStart"/>
      <w:r w:rsidRPr="00A40276">
        <w:rPr>
          <w:rFonts w:cs="Arial"/>
          <w:b/>
          <w:i/>
          <w:sz w:val="18"/>
          <w:szCs w:val="18"/>
          <w:lang w:val="es-BO"/>
        </w:rPr>
        <w:t>los siguientes opciones</w:t>
      </w:r>
      <w:proofErr w:type="gramEnd"/>
      <w:r w:rsidRPr="00A40276">
        <w:rPr>
          <w:rFonts w:cs="Arial"/>
          <w:b/>
          <w:i/>
          <w:sz w:val="18"/>
          <w:szCs w:val="18"/>
          <w:lang w:val="es-BO"/>
        </w:rPr>
        <w:t>:</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proofErr w:type="gramStart"/>
      <w:r w:rsidRPr="00A40276">
        <w:rPr>
          <w:b/>
          <w:sz w:val="18"/>
          <w:szCs w:val="18"/>
          <w:lang w:val="es-BO"/>
        </w:rPr>
        <w:t>DÉCIMA.-</w:t>
      </w:r>
      <w:proofErr w:type="gramEnd"/>
      <w:r w:rsidRPr="00A40276">
        <w:rPr>
          <w:b/>
          <w:sz w:val="18"/>
          <w:szCs w:val="18"/>
          <w:lang w:val="es-BO"/>
        </w:rPr>
        <w:t xml:space="preserve">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 xml:space="preserve">(señalar el lugar o lugares donde se </w:t>
      </w:r>
      <w:proofErr w:type="gramStart"/>
      <w:r w:rsidRPr="00A40276">
        <w:rPr>
          <w:b/>
          <w:i/>
          <w:sz w:val="18"/>
          <w:szCs w:val="18"/>
          <w:lang w:val="es-BO"/>
        </w:rPr>
        <w:t>prestara</w:t>
      </w:r>
      <w:proofErr w:type="gramEnd"/>
      <w:r w:rsidRPr="00A40276">
        <w:rPr>
          <w:b/>
          <w:i/>
          <w:sz w:val="18"/>
          <w:szCs w:val="18"/>
          <w:lang w:val="es-BO"/>
        </w:rPr>
        <w:t xml:space="preserve">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w:t>
      </w:r>
      <w:r w:rsidRPr="00A40276">
        <w:rPr>
          <w:rFonts w:ascii="Verdana" w:hAnsi="Verdana"/>
          <w:b/>
          <w:i/>
          <w:sz w:val="18"/>
          <w:szCs w:val="18"/>
          <w:lang w:val="es-BO"/>
        </w:rPr>
        <w:lastRenderedPageBreak/>
        <w:t xml:space="preserve">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PRIMERA.-</w:t>
      </w:r>
      <w:proofErr w:type="gramEnd"/>
      <w:r w:rsidRPr="00A40276">
        <w:rPr>
          <w:rFonts w:cs="Arial"/>
          <w:b/>
          <w:sz w:val="18"/>
          <w:szCs w:val="18"/>
          <w:lang w:val="es-BO"/>
        </w:rPr>
        <w:t xml:space="preserve">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w:t>
      </w:r>
      <w:proofErr w:type="gramStart"/>
      <w:r w:rsidRPr="00A40276">
        <w:rPr>
          <w:sz w:val="18"/>
          <w:szCs w:val="18"/>
          <w:lang w:val="es-BO"/>
        </w:rPr>
        <w:t>que</w:t>
      </w:r>
      <w:proofErr w:type="gramEnd"/>
      <w:r w:rsidRPr="00A40276">
        <w:rPr>
          <w:sz w:val="18"/>
          <w:szCs w:val="18"/>
          <w:lang w:val="es-BO"/>
        </w:rPr>
        <w:t xml:space="preserv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lastRenderedPageBreak/>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r w:rsidR="002D0164" w:rsidRPr="00A40276">
        <w:rPr>
          <w:sz w:val="18"/>
          <w:szCs w:val="18"/>
          <w:lang w:val="es-BO"/>
        </w:rPr>
        <w:t xml:space="preserve">El presente Contrato podrá ser modificado sólo en los aspectos previsto en el DBC, siempre y cuando exista acuerdo entre las partes. Dichas modificaciones deberán, estar orientadas por la causa del contrato y estar </w:t>
      </w:r>
      <w:r w:rsidR="002D0164" w:rsidRPr="00A40276">
        <w:rPr>
          <w:sz w:val="18"/>
          <w:szCs w:val="18"/>
          <w:lang w:val="es-BO"/>
        </w:rPr>
        <w:lastRenderedPageBreak/>
        <w:t>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proofErr w:type="gramStart"/>
      <w:r w:rsidRPr="00A40276">
        <w:rPr>
          <w:b/>
          <w:sz w:val="18"/>
          <w:szCs w:val="18"/>
          <w:lang w:val="es-BO"/>
        </w:rPr>
        <w:t>VIGÉSIMA.-</w:t>
      </w:r>
      <w:proofErr w:type="gramEnd"/>
      <w:r w:rsidRPr="00A40276">
        <w:rPr>
          <w:b/>
          <w:sz w:val="18"/>
          <w:szCs w:val="18"/>
          <w:lang w:val="es-BO"/>
        </w:rPr>
        <w:t xml:space="preserve">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w:t>
      </w:r>
      <w:r w:rsidRPr="00A40276">
        <w:rPr>
          <w:rFonts w:cs="Arial"/>
          <w:sz w:val="18"/>
          <w:szCs w:val="18"/>
          <w:lang w:val="es-BO"/>
        </w:rPr>
        <w:lastRenderedPageBreak/>
        <w:t xml:space="preserve">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F10FA8">
      <w:pPr>
        <w:pStyle w:val="Prrafodelista"/>
        <w:numPr>
          <w:ilvl w:val="1"/>
          <w:numId w:val="37"/>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F10FA8">
      <w:pPr>
        <w:pStyle w:val="Prrafodelista"/>
        <w:numPr>
          <w:ilvl w:val="1"/>
          <w:numId w:val="37"/>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F10FA8">
      <w:pPr>
        <w:pStyle w:val="Prrafodelista"/>
        <w:numPr>
          <w:ilvl w:val="2"/>
          <w:numId w:val="37"/>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F10FA8">
      <w:pPr>
        <w:numPr>
          <w:ilvl w:val="0"/>
          <w:numId w:val="35"/>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F10FA8">
      <w:pPr>
        <w:numPr>
          <w:ilvl w:val="0"/>
          <w:numId w:val="35"/>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F10FA8">
      <w:pPr>
        <w:numPr>
          <w:ilvl w:val="0"/>
          <w:numId w:val="35"/>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F10FA8">
      <w:pPr>
        <w:numPr>
          <w:ilvl w:val="0"/>
          <w:numId w:val="35"/>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F10FA8">
      <w:pPr>
        <w:numPr>
          <w:ilvl w:val="0"/>
          <w:numId w:val="35"/>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F10FA8">
      <w:pPr>
        <w:numPr>
          <w:ilvl w:val="0"/>
          <w:numId w:val="35"/>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F10FA8">
      <w:pPr>
        <w:numPr>
          <w:ilvl w:val="0"/>
          <w:numId w:val="35"/>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F10FA8">
      <w:pPr>
        <w:numPr>
          <w:ilvl w:val="0"/>
          <w:numId w:val="35"/>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F10FA8">
      <w:pPr>
        <w:pStyle w:val="Prrafodelista"/>
        <w:numPr>
          <w:ilvl w:val="2"/>
          <w:numId w:val="37"/>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F10FA8">
      <w:pPr>
        <w:numPr>
          <w:ilvl w:val="1"/>
          <w:numId w:val="35"/>
        </w:numPr>
        <w:tabs>
          <w:tab w:val="num" w:pos="1800"/>
        </w:tabs>
        <w:ind w:left="1800"/>
        <w:jc w:val="both"/>
        <w:rPr>
          <w:sz w:val="18"/>
          <w:szCs w:val="18"/>
          <w:lang w:val="es-BO"/>
        </w:rPr>
      </w:pPr>
      <w:r w:rsidRPr="00A40276">
        <w:rPr>
          <w:sz w:val="18"/>
          <w:szCs w:val="18"/>
          <w:lang w:val="es-BO"/>
        </w:rPr>
        <w:lastRenderedPageBreak/>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F10FA8">
      <w:pPr>
        <w:numPr>
          <w:ilvl w:val="1"/>
          <w:numId w:val="35"/>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F10FA8">
      <w:pPr>
        <w:numPr>
          <w:ilvl w:val="1"/>
          <w:numId w:val="35"/>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F10FA8">
      <w:pPr>
        <w:pStyle w:val="Prrafodelista"/>
        <w:numPr>
          <w:ilvl w:val="2"/>
          <w:numId w:val="37"/>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w:t>
      </w:r>
      <w:proofErr w:type="gramStart"/>
      <w:r w:rsidRPr="00A40276">
        <w:rPr>
          <w:rFonts w:ascii="Verdana" w:hAnsi="Verdana"/>
          <w:sz w:val="18"/>
          <w:szCs w:val="18"/>
          <w:lang w:val="es-BO"/>
        </w:rPr>
        <w:t>normalizara</w:t>
      </w:r>
      <w:proofErr w:type="gramEnd"/>
      <w:r w:rsidRPr="00A40276">
        <w:rPr>
          <w:rFonts w:ascii="Verdana" w:hAnsi="Verdana"/>
          <w:sz w:val="18"/>
          <w:szCs w:val="18"/>
          <w:lang w:val="es-BO"/>
        </w:rPr>
        <w:t xml:space="preserve">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F10FA8">
      <w:pPr>
        <w:pStyle w:val="Prrafodelista"/>
        <w:numPr>
          <w:ilvl w:val="1"/>
          <w:numId w:val="37"/>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w:t>
      </w:r>
      <w:r w:rsidRPr="00A40276">
        <w:rPr>
          <w:rFonts w:ascii="Verdana" w:hAnsi="Verdana"/>
          <w:sz w:val="18"/>
          <w:szCs w:val="18"/>
          <w:lang w:val="es-BO"/>
        </w:rPr>
        <w:lastRenderedPageBreak/>
        <w:t>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proofErr w:type="gramStart"/>
      <w:r w:rsidRPr="00A40276">
        <w:rPr>
          <w:rFonts w:ascii="Verdana" w:hAnsi="Verdana"/>
          <w:sz w:val="18"/>
          <w:szCs w:val="18"/>
          <w:lang w:val="es-BO"/>
        </w:rPr>
        <w:t>Asimismo</w:t>
      </w:r>
      <w:proofErr w:type="gramEnd"/>
      <w:r w:rsidRPr="00A40276">
        <w:rPr>
          <w:rFonts w:ascii="Verdana" w:hAnsi="Verdana"/>
          <w:sz w:val="18"/>
          <w:szCs w:val="18"/>
          <w:lang w:val="es-BO"/>
        </w:rPr>
        <w:t xml:space="preserve">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w:t>
      </w:r>
      <w:proofErr w:type="gramStart"/>
      <w:r w:rsidRPr="00A40276">
        <w:rPr>
          <w:bCs/>
          <w:sz w:val="18"/>
          <w:szCs w:val="18"/>
          <w:lang w:val="es-BO"/>
        </w:rPr>
        <w:t>pertinentes previa</w:t>
      </w:r>
      <w:proofErr w:type="gramEnd"/>
      <w:r w:rsidRPr="00A40276">
        <w:rPr>
          <w:bCs/>
          <w:sz w:val="18"/>
          <w:szCs w:val="18"/>
          <w:lang w:val="es-BO"/>
        </w:rPr>
        <w:t xml:space="preserve">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D5678" w14:textId="77777777" w:rsidR="004231F1" w:rsidRDefault="004231F1">
      <w:r>
        <w:separator/>
      </w:r>
    </w:p>
  </w:endnote>
  <w:endnote w:type="continuationSeparator" w:id="0">
    <w:p w14:paraId="234CF14C" w14:textId="77777777" w:rsidR="004231F1" w:rsidRDefault="0042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D5BD3" w14:textId="38F1B403" w:rsidR="00A05E58" w:rsidRDefault="00A05E58">
    <w:pPr>
      <w:pStyle w:val="Piedepgina"/>
      <w:jc w:val="right"/>
    </w:pPr>
    <w:r>
      <w:fldChar w:fldCharType="begin"/>
    </w:r>
    <w:r>
      <w:instrText xml:space="preserve"> PAGE   \* MERGEFORMAT </w:instrText>
    </w:r>
    <w:r>
      <w:fldChar w:fldCharType="separate"/>
    </w:r>
    <w:r w:rsidR="00E04349">
      <w:rPr>
        <w:noProof/>
      </w:rPr>
      <w:t>ii</w:t>
    </w:r>
    <w:r>
      <w:rPr>
        <w:noProof/>
      </w:rPr>
      <w:fldChar w:fldCharType="end"/>
    </w:r>
  </w:p>
  <w:p w14:paraId="5558ABD2" w14:textId="77777777" w:rsidR="00A05E58" w:rsidRDefault="00A05E5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1733"/>
      <w:docPartObj>
        <w:docPartGallery w:val="Page Numbers (Bottom of Page)"/>
        <w:docPartUnique/>
      </w:docPartObj>
    </w:sdtPr>
    <w:sdtContent>
      <w:p w14:paraId="1EFDB097" w14:textId="4AE551E1" w:rsidR="00A05E58" w:rsidRDefault="00A05E58">
        <w:pPr>
          <w:pStyle w:val="Piedepgina"/>
          <w:jc w:val="right"/>
        </w:pPr>
        <w:r>
          <w:fldChar w:fldCharType="begin"/>
        </w:r>
        <w:r>
          <w:instrText>PAGE   \* MERGEFORMAT</w:instrText>
        </w:r>
        <w:r>
          <w:fldChar w:fldCharType="separate"/>
        </w:r>
        <w:r w:rsidR="000C6B15">
          <w:rPr>
            <w:noProof/>
          </w:rPr>
          <w:t>25</w:t>
        </w:r>
        <w:r>
          <w:fldChar w:fldCharType="end"/>
        </w:r>
      </w:p>
    </w:sdtContent>
  </w:sdt>
  <w:p w14:paraId="056C51AC" w14:textId="77777777" w:rsidR="00A05E58" w:rsidRDefault="00A05E5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770263"/>
      <w:docPartObj>
        <w:docPartGallery w:val="Page Numbers (Bottom of Page)"/>
        <w:docPartUnique/>
      </w:docPartObj>
    </w:sdtPr>
    <w:sdtContent>
      <w:p w14:paraId="57A99526" w14:textId="15694F61" w:rsidR="00A05E58" w:rsidRDefault="00A05E58">
        <w:pPr>
          <w:pStyle w:val="Piedepgina"/>
          <w:jc w:val="right"/>
        </w:pPr>
        <w:r>
          <w:fldChar w:fldCharType="begin"/>
        </w:r>
        <w:r>
          <w:instrText>PAGE   \* MERGEFORMAT</w:instrText>
        </w:r>
        <w:r>
          <w:fldChar w:fldCharType="separate"/>
        </w:r>
        <w:r w:rsidR="000C6B15">
          <w:rPr>
            <w:noProof/>
          </w:rPr>
          <w:t>34</w:t>
        </w:r>
        <w:r>
          <w:fldChar w:fldCharType="end"/>
        </w:r>
      </w:p>
    </w:sdtContent>
  </w:sdt>
  <w:p w14:paraId="1FCBBD5B" w14:textId="77777777" w:rsidR="00A05E58" w:rsidRDefault="00A05E5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280F0" w14:textId="77777777" w:rsidR="004231F1" w:rsidRDefault="004231F1">
      <w:r>
        <w:separator/>
      </w:r>
    </w:p>
  </w:footnote>
  <w:footnote w:type="continuationSeparator" w:id="0">
    <w:p w14:paraId="51208112" w14:textId="77777777" w:rsidR="004231F1" w:rsidRDefault="004231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D9375" w14:textId="5BF22C71" w:rsidR="00A05E58" w:rsidRPr="002237A5" w:rsidRDefault="00A05E58"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A05E58" w:rsidRDefault="00A05E5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start w:val="1"/>
      <w:numFmt w:val="lowerLetter"/>
      <w:lvlText w:val="%2."/>
      <w:lvlJc w:val="left"/>
      <w:pPr>
        <w:ind w:left="1647" w:hanging="360"/>
      </w:pPr>
    </w:lvl>
    <w:lvl w:ilvl="2" w:tplc="400A001B">
      <w:start w:val="1"/>
      <w:numFmt w:val="lowerRoman"/>
      <w:lvlText w:val="%3."/>
      <w:lvlJc w:val="right"/>
      <w:pPr>
        <w:ind w:left="2367" w:hanging="180"/>
      </w:pPr>
    </w:lvl>
    <w:lvl w:ilvl="3" w:tplc="400A000F">
      <w:start w:val="1"/>
      <w:numFmt w:val="decimal"/>
      <w:lvlText w:val="%4."/>
      <w:lvlJc w:val="left"/>
      <w:pPr>
        <w:ind w:left="3087" w:hanging="360"/>
      </w:pPr>
    </w:lvl>
    <w:lvl w:ilvl="4" w:tplc="400A0019">
      <w:start w:val="1"/>
      <w:numFmt w:val="lowerLetter"/>
      <w:lvlText w:val="%5."/>
      <w:lvlJc w:val="left"/>
      <w:pPr>
        <w:ind w:left="3807" w:hanging="360"/>
      </w:pPr>
    </w:lvl>
    <w:lvl w:ilvl="5" w:tplc="400A001B">
      <w:start w:val="1"/>
      <w:numFmt w:val="lowerRoman"/>
      <w:lvlText w:val="%6."/>
      <w:lvlJc w:val="right"/>
      <w:pPr>
        <w:ind w:left="4527" w:hanging="180"/>
      </w:pPr>
    </w:lvl>
    <w:lvl w:ilvl="6" w:tplc="400A000F">
      <w:start w:val="1"/>
      <w:numFmt w:val="decimal"/>
      <w:lvlText w:val="%7."/>
      <w:lvlJc w:val="left"/>
      <w:pPr>
        <w:ind w:left="5247" w:hanging="360"/>
      </w:pPr>
    </w:lvl>
    <w:lvl w:ilvl="7" w:tplc="400A0019">
      <w:start w:val="1"/>
      <w:numFmt w:val="lowerLetter"/>
      <w:lvlText w:val="%8."/>
      <w:lvlJc w:val="left"/>
      <w:pPr>
        <w:ind w:left="5967" w:hanging="360"/>
      </w:pPr>
    </w:lvl>
    <w:lvl w:ilvl="8" w:tplc="400A001B">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5"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start w:val="1"/>
      <w:numFmt w:val="lowerLetter"/>
      <w:lvlText w:val="%2."/>
      <w:lvlJc w:val="left"/>
      <w:pPr>
        <w:ind w:left="1789" w:hanging="360"/>
      </w:pPr>
    </w:lvl>
    <w:lvl w:ilvl="2" w:tplc="400A001B">
      <w:start w:val="1"/>
      <w:numFmt w:val="lowerRoman"/>
      <w:lvlText w:val="%3."/>
      <w:lvlJc w:val="right"/>
      <w:pPr>
        <w:ind w:left="2509" w:hanging="180"/>
      </w:pPr>
    </w:lvl>
    <w:lvl w:ilvl="3" w:tplc="400A000F">
      <w:start w:val="1"/>
      <w:numFmt w:val="decimal"/>
      <w:lvlText w:val="%4."/>
      <w:lvlJc w:val="left"/>
      <w:pPr>
        <w:ind w:left="3229" w:hanging="360"/>
      </w:pPr>
    </w:lvl>
    <w:lvl w:ilvl="4" w:tplc="400A0019">
      <w:start w:val="1"/>
      <w:numFmt w:val="lowerLetter"/>
      <w:lvlText w:val="%5."/>
      <w:lvlJc w:val="left"/>
      <w:pPr>
        <w:ind w:left="3949" w:hanging="360"/>
      </w:pPr>
    </w:lvl>
    <w:lvl w:ilvl="5" w:tplc="400A001B">
      <w:start w:val="1"/>
      <w:numFmt w:val="lowerRoman"/>
      <w:lvlText w:val="%6."/>
      <w:lvlJc w:val="right"/>
      <w:pPr>
        <w:ind w:left="4669" w:hanging="180"/>
      </w:pPr>
    </w:lvl>
    <w:lvl w:ilvl="6" w:tplc="400A000F">
      <w:start w:val="1"/>
      <w:numFmt w:val="decimal"/>
      <w:lvlText w:val="%7."/>
      <w:lvlJc w:val="left"/>
      <w:pPr>
        <w:ind w:left="5389" w:hanging="360"/>
      </w:pPr>
    </w:lvl>
    <w:lvl w:ilvl="7" w:tplc="400A0019">
      <w:start w:val="1"/>
      <w:numFmt w:val="lowerLetter"/>
      <w:lvlText w:val="%8."/>
      <w:lvlJc w:val="left"/>
      <w:pPr>
        <w:ind w:left="6109" w:hanging="360"/>
      </w:pPr>
    </w:lvl>
    <w:lvl w:ilvl="8" w:tplc="400A001B">
      <w:start w:val="1"/>
      <w:numFmt w:val="lowerRoman"/>
      <w:lvlText w:val="%9."/>
      <w:lvlJc w:val="right"/>
      <w:pPr>
        <w:ind w:left="6829" w:hanging="180"/>
      </w:pPr>
    </w:lvl>
  </w:abstractNum>
  <w:abstractNum w:abstractNumId="16" w15:restartNumberingAfterBreak="0">
    <w:nsid w:val="23C02D33"/>
    <w:multiLevelType w:val="hybridMultilevel"/>
    <w:tmpl w:val="BBC4E826"/>
    <w:lvl w:ilvl="0" w:tplc="FFFFFFFF">
      <w:start w:val="1"/>
      <w:numFmt w:val="decimal"/>
      <w:lvlText w:val="%1."/>
      <w:lvlJc w:val="left"/>
      <w:pPr>
        <w:ind w:left="720" w:hanging="360"/>
      </w:pPr>
      <w:rPr>
        <w:rFonts w:cs="Times New Roman" w:hint="default"/>
        <w:b/>
        <w:sz w:val="20"/>
        <w:szCs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C50346F"/>
    <w:multiLevelType w:val="hybridMultilevel"/>
    <w:tmpl w:val="DBA83EF6"/>
    <w:lvl w:ilvl="0" w:tplc="F09AC88A">
      <w:start w:val="1"/>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2" w15:restartNumberingAfterBreak="0">
    <w:nsid w:val="3AE818C5"/>
    <w:multiLevelType w:val="hybridMultilevel"/>
    <w:tmpl w:val="02E21730"/>
    <w:lvl w:ilvl="0" w:tplc="C9847C76">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23" w15:restartNumberingAfterBreak="0">
    <w:nsid w:val="3B585031"/>
    <w:multiLevelType w:val="hybridMultilevel"/>
    <w:tmpl w:val="7C1806F2"/>
    <w:lvl w:ilvl="0" w:tplc="DE54E298">
      <w:start w:val="1"/>
      <w:numFmt w:val="bullet"/>
      <w:lvlText w:val="-"/>
      <w:lvlJc w:val="left"/>
      <w:pPr>
        <w:ind w:left="1800" w:hanging="360"/>
      </w:pPr>
      <w:rPr>
        <w:rFonts w:ascii="Times New Roman" w:eastAsia="Times New Roman" w:hAnsi="Times New Roman" w:cs="Times New Roman" w:hint="default"/>
        <w:color w:val="auto"/>
      </w:rPr>
    </w:lvl>
    <w:lvl w:ilvl="1" w:tplc="400A0003">
      <w:start w:val="1"/>
      <w:numFmt w:val="bullet"/>
      <w:lvlText w:val="o"/>
      <w:lvlJc w:val="left"/>
      <w:pPr>
        <w:ind w:left="2520" w:hanging="360"/>
      </w:pPr>
      <w:rPr>
        <w:rFonts w:ascii="Courier New" w:hAnsi="Courier New" w:cs="Courier New" w:hint="default"/>
      </w:rPr>
    </w:lvl>
    <w:lvl w:ilvl="2" w:tplc="400A0005">
      <w:start w:val="1"/>
      <w:numFmt w:val="bullet"/>
      <w:lvlText w:val=""/>
      <w:lvlJc w:val="left"/>
      <w:pPr>
        <w:ind w:left="3240" w:hanging="360"/>
      </w:pPr>
      <w:rPr>
        <w:rFonts w:ascii="Wingdings" w:hAnsi="Wingdings" w:hint="default"/>
      </w:rPr>
    </w:lvl>
    <w:lvl w:ilvl="3" w:tplc="400A0001">
      <w:start w:val="1"/>
      <w:numFmt w:val="bullet"/>
      <w:lvlText w:val=""/>
      <w:lvlJc w:val="left"/>
      <w:pPr>
        <w:ind w:left="3960" w:hanging="360"/>
      </w:pPr>
      <w:rPr>
        <w:rFonts w:ascii="Symbol" w:hAnsi="Symbol" w:hint="default"/>
      </w:rPr>
    </w:lvl>
    <w:lvl w:ilvl="4" w:tplc="400A0003">
      <w:start w:val="1"/>
      <w:numFmt w:val="bullet"/>
      <w:lvlText w:val="o"/>
      <w:lvlJc w:val="left"/>
      <w:pPr>
        <w:ind w:left="4680" w:hanging="360"/>
      </w:pPr>
      <w:rPr>
        <w:rFonts w:ascii="Courier New" w:hAnsi="Courier New" w:cs="Courier New" w:hint="default"/>
      </w:rPr>
    </w:lvl>
    <w:lvl w:ilvl="5" w:tplc="400A0005">
      <w:start w:val="1"/>
      <w:numFmt w:val="bullet"/>
      <w:lvlText w:val=""/>
      <w:lvlJc w:val="left"/>
      <w:pPr>
        <w:ind w:left="5400" w:hanging="360"/>
      </w:pPr>
      <w:rPr>
        <w:rFonts w:ascii="Wingdings" w:hAnsi="Wingdings" w:hint="default"/>
      </w:rPr>
    </w:lvl>
    <w:lvl w:ilvl="6" w:tplc="400A0001">
      <w:start w:val="1"/>
      <w:numFmt w:val="bullet"/>
      <w:lvlText w:val=""/>
      <w:lvlJc w:val="left"/>
      <w:pPr>
        <w:ind w:left="6120" w:hanging="360"/>
      </w:pPr>
      <w:rPr>
        <w:rFonts w:ascii="Symbol" w:hAnsi="Symbol" w:hint="default"/>
      </w:rPr>
    </w:lvl>
    <w:lvl w:ilvl="7" w:tplc="400A0003">
      <w:start w:val="1"/>
      <w:numFmt w:val="bullet"/>
      <w:lvlText w:val="o"/>
      <w:lvlJc w:val="left"/>
      <w:pPr>
        <w:ind w:left="6840" w:hanging="360"/>
      </w:pPr>
      <w:rPr>
        <w:rFonts w:ascii="Courier New" w:hAnsi="Courier New" w:cs="Courier New" w:hint="default"/>
      </w:rPr>
    </w:lvl>
    <w:lvl w:ilvl="8" w:tplc="400A0005">
      <w:start w:val="1"/>
      <w:numFmt w:val="bullet"/>
      <w:lvlText w:val=""/>
      <w:lvlJc w:val="left"/>
      <w:pPr>
        <w:ind w:left="7560" w:hanging="360"/>
      </w:pPr>
      <w:rPr>
        <w:rFonts w:ascii="Wingdings" w:hAnsi="Wingdings" w:hint="default"/>
      </w:rPr>
    </w:lvl>
  </w:abstractNum>
  <w:abstractNum w:abstractNumId="24" w15:restartNumberingAfterBreak="0">
    <w:nsid w:val="3E366E58"/>
    <w:multiLevelType w:val="hybridMultilevel"/>
    <w:tmpl w:val="BBC4E826"/>
    <w:lvl w:ilvl="0" w:tplc="B8B0C962">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2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CA87BA6"/>
    <w:multiLevelType w:val="hybridMultilevel"/>
    <w:tmpl w:val="C85AA430"/>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15:restartNumberingAfterBreak="0">
    <w:nsid w:val="4D211F12"/>
    <w:multiLevelType w:val="hybridMultilevel"/>
    <w:tmpl w:val="FFFFFFFF"/>
    <w:lvl w:ilvl="0" w:tplc="A3544950">
      <w:start w:val="6"/>
      <w:numFmt w:val="bullet"/>
      <w:lvlText w:val="-"/>
      <w:lvlJc w:val="left"/>
      <w:pPr>
        <w:ind w:left="720" w:hanging="360"/>
      </w:pPr>
      <w:rPr>
        <w:rFonts w:ascii="Times New Roman" w:hAnsi="Times New Roman" w:hint="default"/>
        <w:b/>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3" w15:restartNumberingAfterBreak="0">
    <w:nsid w:val="4D51666F"/>
    <w:multiLevelType w:val="hybridMultilevel"/>
    <w:tmpl w:val="DEBC6C6A"/>
    <w:lvl w:ilvl="0" w:tplc="DE54E298">
      <w:start w:val="1"/>
      <w:numFmt w:val="bullet"/>
      <w:lvlText w:val="-"/>
      <w:lvlJc w:val="left"/>
      <w:pPr>
        <w:tabs>
          <w:tab w:val="num" w:pos="1068"/>
        </w:tabs>
        <w:ind w:left="1068" w:hanging="360"/>
      </w:pPr>
      <w:rPr>
        <w:rFonts w:ascii="Times New Roman" w:eastAsia="Times New Roman" w:hAnsi="Times New Roman" w:cs="Times New Roman" w:hint="default"/>
        <w:color w:val="auto"/>
      </w:rPr>
    </w:lvl>
    <w:lvl w:ilvl="1" w:tplc="0C0A0003">
      <w:start w:val="1"/>
      <w:numFmt w:val="bullet"/>
      <w:lvlText w:val="o"/>
      <w:lvlJc w:val="left"/>
      <w:pPr>
        <w:tabs>
          <w:tab w:val="num" w:pos="21"/>
        </w:tabs>
        <w:ind w:left="21" w:hanging="360"/>
      </w:pPr>
      <w:rPr>
        <w:rFonts w:ascii="Courier New" w:hAnsi="Courier New" w:cs="Courier New" w:hint="default"/>
      </w:rPr>
    </w:lvl>
    <w:lvl w:ilvl="2" w:tplc="0C0A0005">
      <w:start w:val="1"/>
      <w:numFmt w:val="bullet"/>
      <w:lvlText w:val=""/>
      <w:lvlJc w:val="left"/>
      <w:pPr>
        <w:tabs>
          <w:tab w:val="num" w:pos="741"/>
        </w:tabs>
        <w:ind w:left="741" w:hanging="360"/>
      </w:pPr>
      <w:rPr>
        <w:rFonts w:ascii="Wingdings" w:hAnsi="Wingdings" w:hint="default"/>
      </w:rPr>
    </w:lvl>
    <w:lvl w:ilvl="3" w:tplc="0C0A0001">
      <w:start w:val="1"/>
      <w:numFmt w:val="bullet"/>
      <w:lvlText w:val=""/>
      <w:lvlJc w:val="left"/>
      <w:pPr>
        <w:tabs>
          <w:tab w:val="num" w:pos="1461"/>
        </w:tabs>
        <w:ind w:left="1461" w:hanging="360"/>
      </w:pPr>
      <w:rPr>
        <w:rFonts w:ascii="Symbol" w:hAnsi="Symbol" w:hint="default"/>
      </w:rPr>
    </w:lvl>
    <w:lvl w:ilvl="4" w:tplc="0C0A0003">
      <w:start w:val="1"/>
      <w:numFmt w:val="bullet"/>
      <w:lvlText w:val="o"/>
      <w:lvlJc w:val="left"/>
      <w:pPr>
        <w:tabs>
          <w:tab w:val="num" w:pos="2181"/>
        </w:tabs>
        <w:ind w:left="2181" w:hanging="360"/>
      </w:pPr>
      <w:rPr>
        <w:rFonts w:ascii="Courier New" w:hAnsi="Courier New" w:cs="Courier New" w:hint="default"/>
      </w:rPr>
    </w:lvl>
    <w:lvl w:ilvl="5" w:tplc="0C0A0005">
      <w:start w:val="1"/>
      <w:numFmt w:val="bullet"/>
      <w:lvlText w:val=""/>
      <w:lvlJc w:val="left"/>
      <w:pPr>
        <w:tabs>
          <w:tab w:val="num" w:pos="2901"/>
        </w:tabs>
        <w:ind w:left="2901" w:hanging="360"/>
      </w:pPr>
      <w:rPr>
        <w:rFonts w:ascii="Wingdings" w:hAnsi="Wingdings" w:hint="default"/>
      </w:rPr>
    </w:lvl>
    <w:lvl w:ilvl="6" w:tplc="0C0A0001">
      <w:start w:val="1"/>
      <w:numFmt w:val="bullet"/>
      <w:lvlText w:val=""/>
      <w:lvlJc w:val="left"/>
      <w:pPr>
        <w:tabs>
          <w:tab w:val="num" w:pos="3621"/>
        </w:tabs>
        <w:ind w:left="3621" w:hanging="360"/>
      </w:pPr>
      <w:rPr>
        <w:rFonts w:ascii="Symbol" w:hAnsi="Symbol" w:hint="default"/>
      </w:rPr>
    </w:lvl>
    <w:lvl w:ilvl="7" w:tplc="0C0A0003">
      <w:start w:val="1"/>
      <w:numFmt w:val="bullet"/>
      <w:lvlText w:val="o"/>
      <w:lvlJc w:val="left"/>
      <w:pPr>
        <w:tabs>
          <w:tab w:val="num" w:pos="4341"/>
        </w:tabs>
        <w:ind w:left="4341" w:hanging="360"/>
      </w:pPr>
      <w:rPr>
        <w:rFonts w:ascii="Courier New" w:hAnsi="Courier New" w:cs="Courier New" w:hint="default"/>
      </w:rPr>
    </w:lvl>
    <w:lvl w:ilvl="8" w:tplc="0C0A0005">
      <w:start w:val="1"/>
      <w:numFmt w:val="bullet"/>
      <w:lvlText w:val=""/>
      <w:lvlJc w:val="left"/>
      <w:pPr>
        <w:tabs>
          <w:tab w:val="num" w:pos="5061"/>
        </w:tabs>
        <w:ind w:left="5061" w:hanging="360"/>
      </w:pPr>
      <w:rPr>
        <w:rFonts w:ascii="Wingdings" w:hAnsi="Wingdings" w:hint="default"/>
      </w:rPr>
    </w:lvl>
  </w:abstractNum>
  <w:abstractNum w:abstractNumId="34"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5"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5870195F"/>
    <w:multiLevelType w:val="singleLevel"/>
    <w:tmpl w:val="38C2B268"/>
    <w:lvl w:ilvl="0">
      <w:numFmt w:val="decimal"/>
      <w:pStyle w:val="Ttulo9"/>
      <w:lvlText w:val=""/>
      <w:lvlJc w:val="left"/>
    </w:lvl>
  </w:abstractNum>
  <w:abstractNum w:abstractNumId="3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CE744C5"/>
    <w:multiLevelType w:val="hybridMultilevel"/>
    <w:tmpl w:val="FFFFFFFF"/>
    <w:lvl w:ilvl="0" w:tplc="FFFFFFFF">
      <w:start w:val="1"/>
      <w:numFmt w:val="bullet"/>
      <w:pStyle w:val="StyleHeading1Justified"/>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1"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2" w15:restartNumberingAfterBreak="0">
    <w:nsid w:val="66534234"/>
    <w:multiLevelType w:val="hybridMultilevel"/>
    <w:tmpl w:val="02E21730"/>
    <w:lvl w:ilvl="0" w:tplc="C9847C76">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3" w15:restartNumberingAfterBreak="0">
    <w:nsid w:val="6C984003"/>
    <w:multiLevelType w:val="hybridMultilevel"/>
    <w:tmpl w:val="C4548242"/>
    <w:lvl w:ilvl="0" w:tplc="DE54E298">
      <w:start w:val="1"/>
      <w:numFmt w:val="bullet"/>
      <w:lvlText w:val="-"/>
      <w:lvlJc w:val="left"/>
      <w:pPr>
        <w:tabs>
          <w:tab w:val="num" w:pos="1068"/>
        </w:tabs>
        <w:ind w:left="1068" w:hanging="360"/>
      </w:pPr>
      <w:rPr>
        <w:rFonts w:ascii="Times New Roman" w:eastAsia="Times New Roman" w:hAnsi="Times New Roman" w:cs="Times New Roman" w:hint="default"/>
      </w:rPr>
    </w:lvl>
    <w:lvl w:ilvl="1" w:tplc="DE54E298">
      <w:start w:val="1"/>
      <w:numFmt w:val="bullet"/>
      <w:lvlText w:val="-"/>
      <w:lvlJc w:val="left"/>
      <w:pPr>
        <w:tabs>
          <w:tab w:val="num" w:pos="732"/>
        </w:tabs>
        <w:ind w:left="732" w:hanging="360"/>
      </w:pPr>
      <w:rPr>
        <w:rFonts w:ascii="Times New Roman" w:eastAsia="Times New Roman" w:hAnsi="Times New Roman" w:cs="Times New Roman" w:hint="default"/>
      </w:rPr>
    </w:lvl>
    <w:lvl w:ilvl="2" w:tplc="0C0A0005">
      <w:start w:val="1"/>
      <w:numFmt w:val="bullet"/>
      <w:lvlText w:val=""/>
      <w:lvlJc w:val="left"/>
      <w:pPr>
        <w:tabs>
          <w:tab w:val="num" w:pos="1452"/>
        </w:tabs>
        <w:ind w:left="1452" w:hanging="360"/>
      </w:pPr>
      <w:rPr>
        <w:rFonts w:ascii="Wingdings" w:hAnsi="Wingdings" w:hint="default"/>
      </w:rPr>
    </w:lvl>
    <w:lvl w:ilvl="3" w:tplc="0C0A0001">
      <w:start w:val="1"/>
      <w:numFmt w:val="bullet"/>
      <w:lvlText w:val=""/>
      <w:lvlJc w:val="left"/>
      <w:pPr>
        <w:tabs>
          <w:tab w:val="num" w:pos="2172"/>
        </w:tabs>
        <w:ind w:left="2172" w:hanging="360"/>
      </w:pPr>
      <w:rPr>
        <w:rFonts w:ascii="Symbol" w:hAnsi="Symbol" w:hint="default"/>
      </w:rPr>
    </w:lvl>
    <w:lvl w:ilvl="4" w:tplc="0C0A0003">
      <w:start w:val="1"/>
      <w:numFmt w:val="bullet"/>
      <w:lvlText w:val="o"/>
      <w:lvlJc w:val="left"/>
      <w:pPr>
        <w:tabs>
          <w:tab w:val="num" w:pos="2892"/>
        </w:tabs>
        <w:ind w:left="2892" w:hanging="360"/>
      </w:pPr>
      <w:rPr>
        <w:rFonts w:ascii="Courier New" w:hAnsi="Courier New" w:cs="Courier New" w:hint="default"/>
      </w:rPr>
    </w:lvl>
    <w:lvl w:ilvl="5" w:tplc="0C0A0005">
      <w:start w:val="1"/>
      <w:numFmt w:val="bullet"/>
      <w:lvlText w:val=""/>
      <w:lvlJc w:val="left"/>
      <w:pPr>
        <w:tabs>
          <w:tab w:val="num" w:pos="3612"/>
        </w:tabs>
        <w:ind w:left="3612" w:hanging="360"/>
      </w:pPr>
      <w:rPr>
        <w:rFonts w:ascii="Wingdings" w:hAnsi="Wingdings" w:hint="default"/>
      </w:rPr>
    </w:lvl>
    <w:lvl w:ilvl="6" w:tplc="0C0A0001">
      <w:start w:val="1"/>
      <w:numFmt w:val="bullet"/>
      <w:lvlText w:val=""/>
      <w:lvlJc w:val="left"/>
      <w:pPr>
        <w:tabs>
          <w:tab w:val="num" w:pos="4332"/>
        </w:tabs>
        <w:ind w:left="4332" w:hanging="360"/>
      </w:pPr>
      <w:rPr>
        <w:rFonts w:ascii="Symbol" w:hAnsi="Symbol" w:hint="default"/>
      </w:rPr>
    </w:lvl>
    <w:lvl w:ilvl="7" w:tplc="0C0A0003">
      <w:start w:val="1"/>
      <w:numFmt w:val="bullet"/>
      <w:lvlText w:val="o"/>
      <w:lvlJc w:val="left"/>
      <w:pPr>
        <w:tabs>
          <w:tab w:val="num" w:pos="5052"/>
        </w:tabs>
        <w:ind w:left="5052" w:hanging="360"/>
      </w:pPr>
      <w:rPr>
        <w:rFonts w:ascii="Courier New" w:hAnsi="Courier New" w:cs="Courier New" w:hint="default"/>
      </w:rPr>
    </w:lvl>
    <w:lvl w:ilvl="8" w:tplc="0C0A0005">
      <w:start w:val="1"/>
      <w:numFmt w:val="bullet"/>
      <w:lvlText w:val=""/>
      <w:lvlJc w:val="left"/>
      <w:pPr>
        <w:tabs>
          <w:tab w:val="num" w:pos="5772"/>
        </w:tabs>
        <w:ind w:left="5772" w:hanging="360"/>
      </w:pPr>
      <w:rPr>
        <w:rFonts w:ascii="Wingdings" w:hAnsi="Wingdings" w:hint="default"/>
      </w:rPr>
    </w:lvl>
  </w:abstractNum>
  <w:abstractNum w:abstractNumId="4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6" w15:restartNumberingAfterBreak="0">
    <w:nsid w:val="70DF7A3F"/>
    <w:multiLevelType w:val="hybridMultilevel"/>
    <w:tmpl w:val="8DFA2198"/>
    <w:lvl w:ilvl="0" w:tplc="A63251AC">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7"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9"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0"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7CA23051"/>
    <w:multiLevelType w:val="hybridMultilevel"/>
    <w:tmpl w:val="92A69838"/>
    <w:lvl w:ilvl="0" w:tplc="080A0001">
      <w:start w:val="1"/>
      <w:numFmt w:val="bullet"/>
      <w:lvlText w:val=""/>
      <w:lvlJc w:val="left"/>
      <w:pPr>
        <w:tabs>
          <w:tab w:val="num" w:pos="2136"/>
        </w:tabs>
        <w:ind w:left="2136" w:hanging="360"/>
      </w:pPr>
      <w:rPr>
        <w:rFonts w:ascii="Symbol" w:hAnsi="Symbol" w:hint="default"/>
        <w:color w:val="auto"/>
      </w:rPr>
    </w:lvl>
    <w:lvl w:ilvl="1" w:tplc="080A0003">
      <w:start w:val="1"/>
      <w:numFmt w:val="bullet"/>
      <w:lvlText w:val="o"/>
      <w:lvlJc w:val="left"/>
      <w:pPr>
        <w:ind w:left="2508" w:hanging="360"/>
      </w:pPr>
      <w:rPr>
        <w:rFonts w:ascii="Courier New" w:hAnsi="Courier New" w:cs="Courier New" w:hint="default"/>
      </w:rPr>
    </w:lvl>
    <w:lvl w:ilvl="2" w:tplc="080A0005">
      <w:start w:val="1"/>
      <w:numFmt w:val="bullet"/>
      <w:lvlText w:val=""/>
      <w:lvlJc w:val="left"/>
      <w:pPr>
        <w:ind w:left="3228" w:hanging="360"/>
      </w:pPr>
      <w:rPr>
        <w:rFonts w:ascii="Wingdings" w:hAnsi="Wingdings" w:hint="default"/>
      </w:rPr>
    </w:lvl>
    <w:lvl w:ilvl="3" w:tplc="080A0001">
      <w:start w:val="1"/>
      <w:numFmt w:val="bullet"/>
      <w:lvlText w:val=""/>
      <w:lvlJc w:val="left"/>
      <w:pPr>
        <w:ind w:left="3948" w:hanging="360"/>
      </w:pPr>
      <w:rPr>
        <w:rFonts w:ascii="Symbol" w:hAnsi="Symbol" w:hint="default"/>
      </w:rPr>
    </w:lvl>
    <w:lvl w:ilvl="4" w:tplc="080A0003">
      <w:start w:val="1"/>
      <w:numFmt w:val="bullet"/>
      <w:lvlText w:val="o"/>
      <w:lvlJc w:val="left"/>
      <w:pPr>
        <w:ind w:left="4668" w:hanging="360"/>
      </w:pPr>
      <w:rPr>
        <w:rFonts w:ascii="Courier New" w:hAnsi="Courier New" w:cs="Courier New" w:hint="default"/>
      </w:rPr>
    </w:lvl>
    <w:lvl w:ilvl="5" w:tplc="080A0005">
      <w:start w:val="1"/>
      <w:numFmt w:val="bullet"/>
      <w:lvlText w:val=""/>
      <w:lvlJc w:val="left"/>
      <w:pPr>
        <w:ind w:left="5388" w:hanging="360"/>
      </w:pPr>
      <w:rPr>
        <w:rFonts w:ascii="Wingdings" w:hAnsi="Wingdings" w:hint="default"/>
      </w:rPr>
    </w:lvl>
    <w:lvl w:ilvl="6" w:tplc="080A0001">
      <w:start w:val="1"/>
      <w:numFmt w:val="bullet"/>
      <w:lvlText w:val=""/>
      <w:lvlJc w:val="left"/>
      <w:pPr>
        <w:ind w:left="6108" w:hanging="360"/>
      </w:pPr>
      <w:rPr>
        <w:rFonts w:ascii="Symbol" w:hAnsi="Symbol" w:hint="default"/>
      </w:rPr>
    </w:lvl>
    <w:lvl w:ilvl="7" w:tplc="080A0003">
      <w:start w:val="1"/>
      <w:numFmt w:val="bullet"/>
      <w:lvlText w:val="o"/>
      <w:lvlJc w:val="left"/>
      <w:pPr>
        <w:ind w:left="6828" w:hanging="360"/>
      </w:pPr>
      <w:rPr>
        <w:rFonts w:ascii="Courier New" w:hAnsi="Courier New" w:cs="Courier New" w:hint="default"/>
      </w:rPr>
    </w:lvl>
    <w:lvl w:ilvl="8" w:tplc="080A0005">
      <w:start w:val="1"/>
      <w:numFmt w:val="bullet"/>
      <w:lvlText w:val=""/>
      <w:lvlJc w:val="left"/>
      <w:pPr>
        <w:ind w:left="7548" w:hanging="360"/>
      </w:pPr>
      <w:rPr>
        <w:rFonts w:ascii="Wingdings" w:hAnsi="Wingdings" w:hint="default"/>
      </w:rPr>
    </w:lvl>
  </w:abstractNum>
  <w:abstractNum w:abstractNumId="52"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38"/>
  </w:num>
  <w:num w:numId="3">
    <w:abstractNumId w:val="36"/>
  </w:num>
  <w:num w:numId="4">
    <w:abstractNumId w:val="9"/>
  </w:num>
  <w:num w:numId="5">
    <w:abstractNumId w:val="12"/>
  </w:num>
  <w:num w:numId="6">
    <w:abstractNumId w:val="40"/>
  </w:num>
  <w:num w:numId="7">
    <w:abstractNumId w:val="27"/>
  </w:num>
  <w:num w:numId="8">
    <w:abstractNumId w:val="41"/>
  </w:num>
  <w:num w:numId="9">
    <w:abstractNumId w:val="41"/>
    <w:lvlOverride w:ilvl="0">
      <w:startOverride w:val="1"/>
    </w:lvlOverride>
  </w:num>
  <w:num w:numId="10">
    <w:abstractNumId w:val="34"/>
  </w:num>
  <w:num w:numId="11">
    <w:abstractNumId w:val="45"/>
  </w:num>
  <w:num w:numId="12">
    <w:abstractNumId w:val="8"/>
  </w:num>
  <w:num w:numId="13">
    <w:abstractNumId w:val="49"/>
  </w:num>
  <w:num w:numId="14">
    <w:abstractNumId w:val="25"/>
  </w:num>
  <w:num w:numId="15">
    <w:abstractNumId w:val="14"/>
  </w:num>
  <w:num w:numId="16">
    <w:abstractNumId w:val="35"/>
  </w:num>
  <w:num w:numId="17">
    <w:abstractNumId w:val="52"/>
  </w:num>
  <w:num w:numId="18">
    <w:abstractNumId w:val="17"/>
  </w:num>
  <w:num w:numId="19">
    <w:abstractNumId w:val="6"/>
  </w:num>
  <w:num w:numId="20">
    <w:abstractNumId w:val="11"/>
  </w:num>
  <w:num w:numId="21">
    <w:abstractNumId w:val="13"/>
  </w:num>
  <w:num w:numId="22">
    <w:abstractNumId w:val="47"/>
  </w:num>
  <w:num w:numId="23">
    <w:abstractNumId w:val="5"/>
  </w:num>
  <w:num w:numId="24">
    <w:abstractNumId w:val="7"/>
  </w:num>
  <w:num w:numId="25">
    <w:abstractNumId w:val="37"/>
  </w:num>
  <w:num w:numId="26">
    <w:abstractNumId w:val="1"/>
  </w:num>
  <w:num w:numId="27">
    <w:abstractNumId w:val="29"/>
  </w:num>
  <w:num w:numId="28">
    <w:abstractNumId w:val="10"/>
  </w:num>
  <w:num w:numId="29">
    <w:abstractNumId w:val="44"/>
  </w:num>
  <w:num w:numId="30">
    <w:abstractNumId w:val="48"/>
  </w:num>
  <w:num w:numId="31">
    <w:abstractNumId w:val="4"/>
  </w:num>
  <w:num w:numId="32">
    <w:abstractNumId w:val="50"/>
  </w:num>
  <w:num w:numId="33">
    <w:abstractNumId w:val="32"/>
  </w:num>
  <w:num w:numId="34">
    <w:abstractNumId w:val="28"/>
  </w:num>
  <w:num w:numId="35">
    <w:abstractNumId w:val="0"/>
  </w:num>
  <w:num w:numId="36">
    <w:abstractNumId w:val="19"/>
  </w:num>
  <w:num w:numId="37">
    <w:abstractNumId w:val="3"/>
  </w:num>
  <w:num w:numId="38">
    <w:abstractNumId w:val="26"/>
  </w:num>
  <w:num w:numId="39">
    <w:abstractNumId w:val="20"/>
  </w:num>
  <w:num w:numId="40">
    <w:abstractNumId w:val="39"/>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33"/>
  </w:num>
  <w:num w:numId="47">
    <w:abstractNumId w:val="23"/>
  </w:num>
  <w:num w:numId="48">
    <w:abstractNumId w:val="51"/>
  </w:num>
  <w:num w:numId="49">
    <w:abstractNumId w:val="31"/>
  </w:num>
  <w:num w:numId="50">
    <w:abstractNumId w:val="22"/>
  </w:num>
  <w:num w:numId="51">
    <w:abstractNumId w:val="30"/>
  </w:num>
  <w:num w:numId="52">
    <w:abstractNumId w:val="42"/>
  </w:num>
  <w:num w:numId="53">
    <w:abstractNumId w:val="16"/>
  </w:num>
  <w:num w:numId="54">
    <w:abstractNumId w:val="18"/>
  </w:num>
  <w:num w:numId="55">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0F50"/>
    <w:rsid w:val="00011C5A"/>
    <w:rsid w:val="00012110"/>
    <w:rsid w:val="0001262F"/>
    <w:rsid w:val="00012658"/>
    <w:rsid w:val="000138BD"/>
    <w:rsid w:val="00013AE1"/>
    <w:rsid w:val="00014F84"/>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58FA"/>
    <w:rsid w:val="00036CC4"/>
    <w:rsid w:val="00040BEE"/>
    <w:rsid w:val="000419B8"/>
    <w:rsid w:val="00043063"/>
    <w:rsid w:val="00044C36"/>
    <w:rsid w:val="00045055"/>
    <w:rsid w:val="00050C0F"/>
    <w:rsid w:val="00051471"/>
    <w:rsid w:val="00054816"/>
    <w:rsid w:val="00055CCC"/>
    <w:rsid w:val="0005613F"/>
    <w:rsid w:val="0005679E"/>
    <w:rsid w:val="0005747F"/>
    <w:rsid w:val="000607E3"/>
    <w:rsid w:val="00061952"/>
    <w:rsid w:val="00061F37"/>
    <w:rsid w:val="0006386D"/>
    <w:rsid w:val="00064A4A"/>
    <w:rsid w:val="0006505B"/>
    <w:rsid w:val="00066211"/>
    <w:rsid w:val="000663B4"/>
    <w:rsid w:val="0007090B"/>
    <w:rsid w:val="0007121A"/>
    <w:rsid w:val="00071E00"/>
    <w:rsid w:val="000723A5"/>
    <w:rsid w:val="00073958"/>
    <w:rsid w:val="00074652"/>
    <w:rsid w:val="000746F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940"/>
    <w:rsid w:val="000A0ABB"/>
    <w:rsid w:val="000A175C"/>
    <w:rsid w:val="000A180D"/>
    <w:rsid w:val="000A1B15"/>
    <w:rsid w:val="000A38DB"/>
    <w:rsid w:val="000A69C0"/>
    <w:rsid w:val="000B0462"/>
    <w:rsid w:val="000B1144"/>
    <w:rsid w:val="000B15A8"/>
    <w:rsid w:val="000B26DC"/>
    <w:rsid w:val="000B3A70"/>
    <w:rsid w:val="000B616F"/>
    <w:rsid w:val="000B642F"/>
    <w:rsid w:val="000B64AC"/>
    <w:rsid w:val="000C0C0D"/>
    <w:rsid w:val="000C3DC1"/>
    <w:rsid w:val="000C3ED6"/>
    <w:rsid w:val="000C4756"/>
    <w:rsid w:val="000C5145"/>
    <w:rsid w:val="000C66F3"/>
    <w:rsid w:val="000C6B15"/>
    <w:rsid w:val="000D113C"/>
    <w:rsid w:val="000D1536"/>
    <w:rsid w:val="000D2F74"/>
    <w:rsid w:val="000D399D"/>
    <w:rsid w:val="000D50AE"/>
    <w:rsid w:val="000D5A9F"/>
    <w:rsid w:val="000E019A"/>
    <w:rsid w:val="000E3A4D"/>
    <w:rsid w:val="000E4032"/>
    <w:rsid w:val="000E4C29"/>
    <w:rsid w:val="000E5AF6"/>
    <w:rsid w:val="000E6675"/>
    <w:rsid w:val="000F18A0"/>
    <w:rsid w:val="000F56EB"/>
    <w:rsid w:val="000F626D"/>
    <w:rsid w:val="000F642E"/>
    <w:rsid w:val="000F64CC"/>
    <w:rsid w:val="000F7CF5"/>
    <w:rsid w:val="0010005D"/>
    <w:rsid w:val="0010014F"/>
    <w:rsid w:val="00100CE4"/>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3DF"/>
    <w:rsid w:val="00135E65"/>
    <w:rsid w:val="00136F68"/>
    <w:rsid w:val="001412FB"/>
    <w:rsid w:val="00141FB3"/>
    <w:rsid w:val="00142B95"/>
    <w:rsid w:val="001431A3"/>
    <w:rsid w:val="001434C9"/>
    <w:rsid w:val="00143C6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77615"/>
    <w:rsid w:val="0017791D"/>
    <w:rsid w:val="00181381"/>
    <w:rsid w:val="001815A8"/>
    <w:rsid w:val="00181619"/>
    <w:rsid w:val="00181646"/>
    <w:rsid w:val="001819C0"/>
    <w:rsid w:val="001823DC"/>
    <w:rsid w:val="00182473"/>
    <w:rsid w:val="00183382"/>
    <w:rsid w:val="00183DF7"/>
    <w:rsid w:val="001849C5"/>
    <w:rsid w:val="00184FAD"/>
    <w:rsid w:val="00186C90"/>
    <w:rsid w:val="00186F2B"/>
    <w:rsid w:val="00190257"/>
    <w:rsid w:val="00190A8A"/>
    <w:rsid w:val="001947E9"/>
    <w:rsid w:val="0019692A"/>
    <w:rsid w:val="00196F43"/>
    <w:rsid w:val="00197ECE"/>
    <w:rsid w:val="001A0204"/>
    <w:rsid w:val="001A11FF"/>
    <w:rsid w:val="001A32C3"/>
    <w:rsid w:val="001A49BE"/>
    <w:rsid w:val="001A4A4D"/>
    <w:rsid w:val="001A5E6C"/>
    <w:rsid w:val="001A7B75"/>
    <w:rsid w:val="001B18FB"/>
    <w:rsid w:val="001B2591"/>
    <w:rsid w:val="001B2E81"/>
    <w:rsid w:val="001B3609"/>
    <w:rsid w:val="001B38C2"/>
    <w:rsid w:val="001B45A5"/>
    <w:rsid w:val="001B4D44"/>
    <w:rsid w:val="001B5A80"/>
    <w:rsid w:val="001B5EB7"/>
    <w:rsid w:val="001B70BB"/>
    <w:rsid w:val="001B7208"/>
    <w:rsid w:val="001C1983"/>
    <w:rsid w:val="001C3374"/>
    <w:rsid w:val="001C4D0A"/>
    <w:rsid w:val="001C5978"/>
    <w:rsid w:val="001C666B"/>
    <w:rsid w:val="001C6B89"/>
    <w:rsid w:val="001C7AE6"/>
    <w:rsid w:val="001C7C54"/>
    <w:rsid w:val="001D0BA3"/>
    <w:rsid w:val="001D3343"/>
    <w:rsid w:val="001D4164"/>
    <w:rsid w:val="001D5FF3"/>
    <w:rsid w:val="001E015D"/>
    <w:rsid w:val="001E147E"/>
    <w:rsid w:val="001E1B84"/>
    <w:rsid w:val="001E3FEE"/>
    <w:rsid w:val="001E4696"/>
    <w:rsid w:val="001E46EC"/>
    <w:rsid w:val="001E4872"/>
    <w:rsid w:val="001E5F02"/>
    <w:rsid w:val="001E5F70"/>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4BC"/>
    <w:rsid w:val="00210A32"/>
    <w:rsid w:val="00210A75"/>
    <w:rsid w:val="0021243F"/>
    <w:rsid w:val="00212A0A"/>
    <w:rsid w:val="00212B34"/>
    <w:rsid w:val="0021323E"/>
    <w:rsid w:val="00213B6C"/>
    <w:rsid w:val="002140AC"/>
    <w:rsid w:val="00215A16"/>
    <w:rsid w:val="002169DE"/>
    <w:rsid w:val="00217DA0"/>
    <w:rsid w:val="00220F24"/>
    <w:rsid w:val="00221938"/>
    <w:rsid w:val="00222118"/>
    <w:rsid w:val="002237A5"/>
    <w:rsid w:val="0022415E"/>
    <w:rsid w:val="00224726"/>
    <w:rsid w:val="00224A7B"/>
    <w:rsid w:val="002252D3"/>
    <w:rsid w:val="0022586A"/>
    <w:rsid w:val="002261E8"/>
    <w:rsid w:val="002265AD"/>
    <w:rsid w:val="00226A2C"/>
    <w:rsid w:val="0023062B"/>
    <w:rsid w:val="00231C20"/>
    <w:rsid w:val="00232F6C"/>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4CB"/>
    <w:rsid w:val="00243702"/>
    <w:rsid w:val="00243F4E"/>
    <w:rsid w:val="0024659C"/>
    <w:rsid w:val="002501B3"/>
    <w:rsid w:val="0025262B"/>
    <w:rsid w:val="00253C2F"/>
    <w:rsid w:val="00253D92"/>
    <w:rsid w:val="002544EB"/>
    <w:rsid w:val="00254CEB"/>
    <w:rsid w:val="00255664"/>
    <w:rsid w:val="002563C8"/>
    <w:rsid w:val="00260215"/>
    <w:rsid w:val="00260ABE"/>
    <w:rsid w:val="00261C51"/>
    <w:rsid w:val="0026202C"/>
    <w:rsid w:val="002639A7"/>
    <w:rsid w:val="00263CD0"/>
    <w:rsid w:val="002660AD"/>
    <w:rsid w:val="00266F9A"/>
    <w:rsid w:val="0026726B"/>
    <w:rsid w:val="00267CF8"/>
    <w:rsid w:val="00267ED7"/>
    <w:rsid w:val="002701A7"/>
    <w:rsid w:val="002705DF"/>
    <w:rsid w:val="002715B2"/>
    <w:rsid w:val="00273484"/>
    <w:rsid w:val="002734D2"/>
    <w:rsid w:val="00273A42"/>
    <w:rsid w:val="0027502D"/>
    <w:rsid w:val="0027603D"/>
    <w:rsid w:val="002805AA"/>
    <w:rsid w:val="0028127D"/>
    <w:rsid w:val="00281410"/>
    <w:rsid w:val="00281616"/>
    <w:rsid w:val="00282229"/>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BFC"/>
    <w:rsid w:val="002A4D4B"/>
    <w:rsid w:val="002A5BAD"/>
    <w:rsid w:val="002A777E"/>
    <w:rsid w:val="002B0744"/>
    <w:rsid w:val="002B0D4E"/>
    <w:rsid w:val="002B183C"/>
    <w:rsid w:val="002B405F"/>
    <w:rsid w:val="002B41E4"/>
    <w:rsid w:val="002B455E"/>
    <w:rsid w:val="002B51D8"/>
    <w:rsid w:val="002B520F"/>
    <w:rsid w:val="002B5CBE"/>
    <w:rsid w:val="002B6133"/>
    <w:rsid w:val="002B6690"/>
    <w:rsid w:val="002B6E7C"/>
    <w:rsid w:val="002B7065"/>
    <w:rsid w:val="002B706F"/>
    <w:rsid w:val="002B7E18"/>
    <w:rsid w:val="002B7E7C"/>
    <w:rsid w:val="002C0867"/>
    <w:rsid w:val="002C1A0C"/>
    <w:rsid w:val="002C337E"/>
    <w:rsid w:val="002C38EC"/>
    <w:rsid w:val="002C4008"/>
    <w:rsid w:val="002C45E2"/>
    <w:rsid w:val="002C49D4"/>
    <w:rsid w:val="002C4A80"/>
    <w:rsid w:val="002C5CC5"/>
    <w:rsid w:val="002C695E"/>
    <w:rsid w:val="002C6B3C"/>
    <w:rsid w:val="002C7A05"/>
    <w:rsid w:val="002C7FEB"/>
    <w:rsid w:val="002D0164"/>
    <w:rsid w:val="002D0A55"/>
    <w:rsid w:val="002D1E6B"/>
    <w:rsid w:val="002D2675"/>
    <w:rsid w:val="002D2C83"/>
    <w:rsid w:val="002D5CC6"/>
    <w:rsid w:val="002D7225"/>
    <w:rsid w:val="002E1739"/>
    <w:rsid w:val="002E1D2F"/>
    <w:rsid w:val="002E2C73"/>
    <w:rsid w:val="002E39AE"/>
    <w:rsid w:val="002E71E2"/>
    <w:rsid w:val="002F0215"/>
    <w:rsid w:val="002F0BA8"/>
    <w:rsid w:val="002F1204"/>
    <w:rsid w:val="002F1D73"/>
    <w:rsid w:val="002F2916"/>
    <w:rsid w:val="002F3224"/>
    <w:rsid w:val="002F5716"/>
    <w:rsid w:val="002F62A3"/>
    <w:rsid w:val="002F6B4D"/>
    <w:rsid w:val="002F7302"/>
    <w:rsid w:val="002F7E50"/>
    <w:rsid w:val="00300143"/>
    <w:rsid w:val="003004F3"/>
    <w:rsid w:val="00300AF4"/>
    <w:rsid w:val="003010A0"/>
    <w:rsid w:val="0030119A"/>
    <w:rsid w:val="00302116"/>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88"/>
    <w:rsid w:val="003226C7"/>
    <w:rsid w:val="00324A01"/>
    <w:rsid w:val="00325005"/>
    <w:rsid w:val="00325202"/>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2CE8"/>
    <w:rsid w:val="00343D83"/>
    <w:rsid w:val="00345449"/>
    <w:rsid w:val="00347492"/>
    <w:rsid w:val="0034787D"/>
    <w:rsid w:val="00350ED0"/>
    <w:rsid w:val="00351CA7"/>
    <w:rsid w:val="0035258E"/>
    <w:rsid w:val="00352E5D"/>
    <w:rsid w:val="00353AD0"/>
    <w:rsid w:val="003579EF"/>
    <w:rsid w:val="003611BF"/>
    <w:rsid w:val="00361D5F"/>
    <w:rsid w:val="0036224A"/>
    <w:rsid w:val="00364408"/>
    <w:rsid w:val="003646F1"/>
    <w:rsid w:val="00366169"/>
    <w:rsid w:val="003676EF"/>
    <w:rsid w:val="003700C4"/>
    <w:rsid w:val="00370A4E"/>
    <w:rsid w:val="00372569"/>
    <w:rsid w:val="003725AD"/>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2953"/>
    <w:rsid w:val="003A3EAB"/>
    <w:rsid w:val="003A58FE"/>
    <w:rsid w:val="003A5FA7"/>
    <w:rsid w:val="003A625B"/>
    <w:rsid w:val="003A7188"/>
    <w:rsid w:val="003B1007"/>
    <w:rsid w:val="003B1B91"/>
    <w:rsid w:val="003B1ECB"/>
    <w:rsid w:val="003B2754"/>
    <w:rsid w:val="003B3AF3"/>
    <w:rsid w:val="003B46C3"/>
    <w:rsid w:val="003B611C"/>
    <w:rsid w:val="003C1436"/>
    <w:rsid w:val="003C18BD"/>
    <w:rsid w:val="003C4319"/>
    <w:rsid w:val="003C65BA"/>
    <w:rsid w:val="003C6905"/>
    <w:rsid w:val="003C6DD2"/>
    <w:rsid w:val="003C77DC"/>
    <w:rsid w:val="003D0298"/>
    <w:rsid w:val="003D02CC"/>
    <w:rsid w:val="003D0307"/>
    <w:rsid w:val="003D1254"/>
    <w:rsid w:val="003D1694"/>
    <w:rsid w:val="003D59C9"/>
    <w:rsid w:val="003D66AF"/>
    <w:rsid w:val="003D7C42"/>
    <w:rsid w:val="003E1AB0"/>
    <w:rsid w:val="003E2E95"/>
    <w:rsid w:val="003E42AE"/>
    <w:rsid w:val="003E6705"/>
    <w:rsid w:val="003E6AA9"/>
    <w:rsid w:val="003E72BC"/>
    <w:rsid w:val="003E74D3"/>
    <w:rsid w:val="003E7FEA"/>
    <w:rsid w:val="003F19BC"/>
    <w:rsid w:val="003F276D"/>
    <w:rsid w:val="003F29A2"/>
    <w:rsid w:val="003F4C3D"/>
    <w:rsid w:val="003F5AFD"/>
    <w:rsid w:val="003F5F0D"/>
    <w:rsid w:val="003F5F53"/>
    <w:rsid w:val="003F6B0C"/>
    <w:rsid w:val="003F7E9B"/>
    <w:rsid w:val="0040120D"/>
    <w:rsid w:val="004013F4"/>
    <w:rsid w:val="00401E56"/>
    <w:rsid w:val="004033E0"/>
    <w:rsid w:val="00404ECA"/>
    <w:rsid w:val="004102DA"/>
    <w:rsid w:val="00411866"/>
    <w:rsid w:val="00413489"/>
    <w:rsid w:val="00413FF0"/>
    <w:rsid w:val="00414873"/>
    <w:rsid w:val="00415A84"/>
    <w:rsid w:val="0041662D"/>
    <w:rsid w:val="00417686"/>
    <w:rsid w:val="004205AB"/>
    <w:rsid w:val="0042068E"/>
    <w:rsid w:val="004209F6"/>
    <w:rsid w:val="004221FA"/>
    <w:rsid w:val="00422747"/>
    <w:rsid w:val="00422B74"/>
    <w:rsid w:val="004231F1"/>
    <w:rsid w:val="004238F2"/>
    <w:rsid w:val="00424250"/>
    <w:rsid w:val="00426E0B"/>
    <w:rsid w:val="00431325"/>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2FE1"/>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2F7D"/>
    <w:rsid w:val="00493103"/>
    <w:rsid w:val="004933D3"/>
    <w:rsid w:val="00493F35"/>
    <w:rsid w:val="0049559F"/>
    <w:rsid w:val="004A000A"/>
    <w:rsid w:val="004A156E"/>
    <w:rsid w:val="004A1867"/>
    <w:rsid w:val="004A3940"/>
    <w:rsid w:val="004A47A8"/>
    <w:rsid w:val="004A4D1B"/>
    <w:rsid w:val="004A59E4"/>
    <w:rsid w:val="004A6352"/>
    <w:rsid w:val="004B2377"/>
    <w:rsid w:val="004B5906"/>
    <w:rsid w:val="004B6EA3"/>
    <w:rsid w:val="004B6FD4"/>
    <w:rsid w:val="004C0760"/>
    <w:rsid w:val="004C2C4E"/>
    <w:rsid w:val="004C3F92"/>
    <w:rsid w:val="004C4476"/>
    <w:rsid w:val="004C7872"/>
    <w:rsid w:val="004D4844"/>
    <w:rsid w:val="004D598B"/>
    <w:rsid w:val="004D5E14"/>
    <w:rsid w:val="004D683B"/>
    <w:rsid w:val="004D718C"/>
    <w:rsid w:val="004E32F5"/>
    <w:rsid w:val="004E3AEE"/>
    <w:rsid w:val="004E435C"/>
    <w:rsid w:val="004E4A52"/>
    <w:rsid w:val="004E5313"/>
    <w:rsid w:val="004E592B"/>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55D"/>
    <w:rsid w:val="00513971"/>
    <w:rsid w:val="00513E67"/>
    <w:rsid w:val="005141F5"/>
    <w:rsid w:val="00517213"/>
    <w:rsid w:val="0052038A"/>
    <w:rsid w:val="005216AE"/>
    <w:rsid w:val="00521C90"/>
    <w:rsid w:val="00522850"/>
    <w:rsid w:val="00523DDA"/>
    <w:rsid w:val="0052444A"/>
    <w:rsid w:val="00524A15"/>
    <w:rsid w:val="00526321"/>
    <w:rsid w:val="00530330"/>
    <w:rsid w:val="00530DFC"/>
    <w:rsid w:val="00532869"/>
    <w:rsid w:val="005331E9"/>
    <w:rsid w:val="0053325A"/>
    <w:rsid w:val="0053434D"/>
    <w:rsid w:val="00537567"/>
    <w:rsid w:val="00540DBE"/>
    <w:rsid w:val="00541B92"/>
    <w:rsid w:val="00543855"/>
    <w:rsid w:val="00543FE1"/>
    <w:rsid w:val="005455F6"/>
    <w:rsid w:val="00546EE4"/>
    <w:rsid w:val="00547A4C"/>
    <w:rsid w:val="00547E7C"/>
    <w:rsid w:val="00554547"/>
    <w:rsid w:val="0055646A"/>
    <w:rsid w:val="00556531"/>
    <w:rsid w:val="00556EF1"/>
    <w:rsid w:val="00561059"/>
    <w:rsid w:val="00561143"/>
    <w:rsid w:val="0056187B"/>
    <w:rsid w:val="00561CD8"/>
    <w:rsid w:val="005625D2"/>
    <w:rsid w:val="00562B70"/>
    <w:rsid w:val="00564232"/>
    <w:rsid w:val="00565DDA"/>
    <w:rsid w:val="00566E1F"/>
    <w:rsid w:val="005672D3"/>
    <w:rsid w:val="005674FA"/>
    <w:rsid w:val="00571189"/>
    <w:rsid w:val="00571311"/>
    <w:rsid w:val="00571AB3"/>
    <w:rsid w:val="00571FC4"/>
    <w:rsid w:val="005738C6"/>
    <w:rsid w:val="00575D8A"/>
    <w:rsid w:val="0057687C"/>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299C"/>
    <w:rsid w:val="005B365E"/>
    <w:rsid w:val="005B4B68"/>
    <w:rsid w:val="005B51B9"/>
    <w:rsid w:val="005B5B3C"/>
    <w:rsid w:val="005B6346"/>
    <w:rsid w:val="005B6973"/>
    <w:rsid w:val="005B6AA6"/>
    <w:rsid w:val="005B718E"/>
    <w:rsid w:val="005C1576"/>
    <w:rsid w:val="005C1F39"/>
    <w:rsid w:val="005C2432"/>
    <w:rsid w:val="005C3599"/>
    <w:rsid w:val="005C3978"/>
    <w:rsid w:val="005C3D21"/>
    <w:rsid w:val="005C4D15"/>
    <w:rsid w:val="005C5A8F"/>
    <w:rsid w:val="005D298D"/>
    <w:rsid w:val="005D57E1"/>
    <w:rsid w:val="005D6CD8"/>
    <w:rsid w:val="005D7946"/>
    <w:rsid w:val="005E0991"/>
    <w:rsid w:val="005E0FA4"/>
    <w:rsid w:val="005E1C98"/>
    <w:rsid w:val="005E3A9C"/>
    <w:rsid w:val="005E6076"/>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34C"/>
    <w:rsid w:val="00617EE9"/>
    <w:rsid w:val="00620742"/>
    <w:rsid w:val="0062233C"/>
    <w:rsid w:val="00623C56"/>
    <w:rsid w:val="006254D6"/>
    <w:rsid w:val="0062718C"/>
    <w:rsid w:val="00627D92"/>
    <w:rsid w:val="00630560"/>
    <w:rsid w:val="00630801"/>
    <w:rsid w:val="0063367E"/>
    <w:rsid w:val="006349C6"/>
    <w:rsid w:val="00634F10"/>
    <w:rsid w:val="00640668"/>
    <w:rsid w:val="00640847"/>
    <w:rsid w:val="006412B8"/>
    <w:rsid w:val="0064150D"/>
    <w:rsid w:val="00642845"/>
    <w:rsid w:val="00642D65"/>
    <w:rsid w:val="006461D4"/>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C9E"/>
    <w:rsid w:val="00657DBF"/>
    <w:rsid w:val="00662919"/>
    <w:rsid w:val="00662FF6"/>
    <w:rsid w:val="0066504F"/>
    <w:rsid w:val="00666960"/>
    <w:rsid w:val="00667830"/>
    <w:rsid w:val="00667CED"/>
    <w:rsid w:val="00670BBC"/>
    <w:rsid w:val="00671A02"/>
    <w:rsid w:val="00672435"/>
    <w:rsid w:val="00675932"/>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4C51"/>
    <w:rsid w:val="006A64AB"/>
    <w:rsid w:val="006A6DEA"/>
    <w:rsid w:val="006A6EBF"/>
    <w:rsid w:val="006A74B2"/>
    <w:rsid w:val="006B0D1F"/>
    <w:rsid w:val="006B27A5"/>
    <w:rsid w:val="006B29B3"/>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645"/>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07B39"/>
    <w:rsid w:val="00710109"/>
    <w:rsid w:val="00711867"/>
    <w:rsid w:val="007144A0"/>
    <w:rsid w:val="00720391"/>
    <w:rsid w:val="00721BAD"/>
    <w:rsid w:val="0072227A"/>
    <w:rsid w:val="00722AD9"/>
    <w:rsid w:val="00722CDA"/>
    <w:rsid w:val="00722EA5"/>
    <w:rsid w:val="00723B9E"/>
    <w:rsid w:val="00724F2E"/>
    <w:rsid w:val="0072700A"/>
    <w:rsid w:val="0072750D"/>
    <w:rsid w:val="007277A5"/>
    <w:rsid w:val="00732B78"/>
    <w:rsid w:val="00732B93"/>
    <w:rsid w:val="00732DAD"/>
    <w:rsid w:val="00735170"/>
    <w:rsid w:val="0074050C"/>
    <w:rsid w:val="00740977"/>
    <w:rsid w:val="00742946"/>
    <w:rsid w:val="00743B3C"/>
    <w:rsid w:val="00743F57"/>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2624"/>
    <w:rsid w:val="0077436A"/>
    <w:rsid w:val="00775867"/>
    <w:rsid w:val="00775868"/>
    <w:rsid w:val="00775DEC"/>
    <w:rsid w:val="00776B08"/>
    <w:rsid w:val="007772EF"/>
    <w:rsid w:val="00780825"/>
    <w:rsid w:val="00780BA7"/>
    <w:rsid w:val="00781A61"/>
    <w:rsid w:val="00782190"/>
    <w:rsid w:val="007830D3"/>
    <w:rsid w:val="00783CDA"/>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103"/>
    <w:rsid w:val="007A2C5F"/>
    <w:rsid w:val="007A35C8"/>
    <w:rsid w:val="007A3699"/>
    <w:rsid w:val="007A3E4E"/>
    <w:rsid w:val="007A70E4"/>
    <w:rsid w:val="007B011B"/>
    <w:rsid w:val="007B0557"/>
    <w:rsid w:val="007B1446"/>
    <w:rsid w:val="007B2012"/>
    <w:rsid w:val="007B2157"/>
    <w:rsid w:val="007B4DCB"/>
    <w:rsid w:val="007B7176"/>
    <w:rsid w:val="007B7792"/>
    <w:rsid w:val="007C04B3"/>
    <w:rsid w:val="007C0655"/>
    <w:rsid w:val="007C1A0C"/>
    <w:rsid w:val="007C1A77"/>
    <w:rsid w:val="007C4154"/>
    <w:rsid w:val="007C4E54"/>
    <w:rsid w:val="007C568E"/>
    <w:rsid w:val="007C5D13"/>
    <w:rsid w:val="007C66FA"/>
    <w:rsid w:val="007D0C86"/>
    <w:rsid w:val="007D1E78"/>
    <w:rsid w:val="007D1F6B"/>
    <w:rsid w:val="007D29A5"/>
    <w:rsid w:val="007D2E8D"/>
    <w:rsid w:val="007D34CE"/>
    <w:rsid w:val="007D548F"/>
    <w:rsid w:val="007D5AC6"/>
    <w:rsid w:val="007D68F2"/>
    <w:rsid w:val="007D7162"/>
    <w:rsid w:val="007E1298"/>
    <w:rsid w:val="007E191F"/>
    <w:rsid w:val="007E2C4F"/>
    <w:rsid w:val="007E3994"/>
    <w:rsid w:val="007E4D51"/>
    <w:rsid w:val="007E657F"/>
    <w:rsid w:val="007E6C1D"/>
    <w:rsid w:val="007E7099"/>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2D"/>
    <w:rsid w:val="00816487"/>
    <w:rsid w:val="00817804"/>
    <w:rsid w:val="00821372"/>
    <w:rsid w:val="00821F9D"/>
    <w:rsid w:val="00824000"/>
    <w:rsid w:val="00824814"/>
    <w:rsid w:val="00824EA1"/>
    <w:rsid w:val="00825C7C"/>
    <w:rsid w:val="00825F56"/>
    <w:rsid w:val="00827823"/>
    <w:rsid w:val="00827CB6"/>
    <w:rsid w:val="00831EF4"/>
    <w:rsid w:val="00832FD1"/>
    <w:rsid w:val="00833AD9"/>
    <w:rsid w:val="00834AFE"/>
    <w:rsid w:val="0083613A"/>
    <w:rsid w:val="008364C2"/>
    <w:rsid w:val="00836570"/>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2AC"/>
    <w:rsid w:val="00855A16"/>
    <w:rsid w:val="00855CD8"/>
    <w:rsid w:val="00856708"/>
    <w:rsid w:val="00856F01"/>
    <w:rsid w:val="008577D2"/>
    <w:rsid w:val="008608D1"/>
    <w:rsid w:val="00860C88"/>
    <w:rsid w:val="0086241F"/>
    <w:rsid w:val="0086776A"/>
    <w:rsid w:val="00871852"/>
    <w:rsid w:val="00871A36"/>
    <w:rsid w:val="008725F4"/>
    <w:rsid w:val="00872E57"/>
    <w:rsid w:val="00873C9C"/>
    <w:rsid w:val="008751A8"/>
    <w:rsid w:val="008759CA"/>
    <w:rsid w:val="00875E1B"/>
    <w:rsid w:val="008768B4"/>
    <w:rsid w:val="00877B18"/>
    <w:rsid w:val="0088180E"/>
    <w:rsid w:val="00881A43"/>
    <w:rsid w:val="00881EE8"/>
    <w:rsid w:val="00882261"/>
    <w:rsid w:val="00882B54"/>
    <w:rsid w:val="00885524"/>
    <w:rsid w:val="008867A7"/>
    <w:rsid w:val="00887DFD"/>
    <w:rsid w:val="0089196D"/>
    <w:rsid w:val="00891A95"/>
    <w:rsid w:val="00891F37"/>
    <w:rsid w:val="0089322B"/>
    <w:rsid w:val="0089585D"/>
    <w:rsid w:val="00895F85"/>
    <w:rsid w:val="008965CC"/>
    <w:rsid w:val="008A10E0"/>
    <w:rsid w:val="008A23C1"/>
    <w:rsid w:val="008A23C5"/>
    <w:rsid w:val="008A52F3"/>
    <w:rsid w:val="008A571F"/>
    <w:rsid w:val="008A6088"/>
    <w:rsid w:val="008A64AD"/>
    <w:rsid w:val="008B0457"/>
    <w:rsid w:val="008B11E0"/>
    <w:rsid w:val="008B345D"/>
    <w:rsid w:val="008B35CD"/>
    <w:rsid w:val="008B3A1D"/>
    <w:rsid w:val="008B641B"/>
    <w:rsid w:val="008B65F8"/>
    <w:rsid w:val="008C0A28"/>
    <w:rsid w:val="008C2AD4"/>
    <w:rsid w:val="008C5257"/>
    <w:rsid w:val="008C5896"/>
    <w:rsid w:val="008C5B15"/>
    <w:rsid w:val="008C61CA"/>
    <w:rsid w:val="008D0884"/>
    <w:rsid w:val="008D6E86"/>
    <w:rsid w:val="008D704E"/>
    <w:rsid w:val="008D7DA5"/>
    <w:rsid w:val="008E0289"/>
    <w:rsid w:val="008E2650"/>
    <w:rsid w:val="008E28F6"/>
    <w:rsid w:val="008E3BB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309A"/>
    <w:rsid w:val="009041B9"/>
    <w:rsid w:val="00904DFB"/>
    <w:rsid w:val="00904F92"/>
    <w:rsid w:val="009055F4"/>
    <w:rsid w:val="00906F2B"/>
    <w:rsid w:val="00907680"/>
    <w:rsid w:val="00907B23"/>
    <w:rsid w:val="00910178"/>
    <w:rsid w:val="009121EB"/>
    <w:rsid w:val="00912233"/>
    <w:rsid w:val="0091494D"/>
    <w:rsid w:val="00915A53"/>
    <w:rsid w:val="00916360"/>
    <w:rsid w:val="00920031"/>
    <w:rsid w:val="0092038E"/>
    <w:rsid w:val="00920BE8"/>
    <w:rsid w:val="00921735"/>
    <w:rsid w:val="009228B0"/>
    <w:rsid w:val="00922C98"/>
    <w:rsid w:val="0092415B"/>
    <w:rsid w:val="00924984"/>
    <w:rsid w:val="00925372"/>
    <w:rsid w:val="0092689C"/>
    <w:rsid w:val="00926F87"/>
    <w:rsid w:val="009278DD"/>
    <w:rsid w:val="00930007"/>
    <w:rsid w:val="00930C96"/>
    <w:rsid w:val="00932A1E"/>
    <w:rsid w:val="00932BA0"/>
    <w:rsid w:val="0093318C"/>
    <w:rsid w:val="0093347C"/>
    <w:rsid w:val="0093410F"/>
    <w:rsid w:val="009347F0"/>
    <w:rsid w:val="009362FF"/>
    <w:rsid w:val="00937306"/>
    <w:rsid w:val="00940220"/>
    <w:rsid w:val="00940539"/>
    <w:rsid w:val="009408DE"/>
    <w:rsid w:val="00942845"/>
    <w:rsid w:val="009430BE"/>
    <w:rsid w:val="0094390B"/>
    <w:rsid w:val="009447E2"/>
    <w:rsid w:val="00944B7B"/>
    <w:rsid w:val="00944F79"/>
    <w:rsid w:val="009468F8"/>
    <w:rsid w:val="00946C25"/>
    <w:rsid w:val="00950252"/>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C1F"/>
    <w:rsid w:val="00980D67"/>
    <w:rsid w:val="00981527"/>
    <w:rsid w:val="0098157D"/>
    <w:rsid w:val="00981DE9"/>
    <w:rsid w:val="0098273E"/>
    <w:rsid w:val="009852F1"/>
    <w:rsid w:val="00985D47"/>
    <w:rsid w:val="00985FE8"/>
    <w:rsid w:val="009860DE"/>
    <w:rsid w:val="00986C7B"/>
    <w:rsid w:val="009913BD"/>
    <w:rsid w:val="00991DA4"/>
    <w:rsid w:val="00992E3F"/>
    <w:rsid w:val="009945F3"/>
    <w:rsid w:val="00994FCF"/>
    <w:rsid w:val="00995108"/>
    <w:rsid w:val="00996681"/>
    <w:rsid w:val="00997D9E"/>
    <w:rsid w:val="009A04DF"/>
    <w:rsid w:val="009A06AB"/>
    <w:rsid w:val="009A2488"/>
    <w:rsid w:val="009A30EA"/>
    <w:rsid w:val="009A37D8"/>
    <w:rsid w:val="009A43E2"/>
    <w:rsid w:val="009A5BBD"/>
    <w:rsid w:val="009A6310"/>
    <w:rsid w:val="009A666A"/>
    <w:rsid w:val="009B0729"/>
    <w:rsid w:val="009B0F58"/>
    <w:rsid w:val="009B1ABD"/>
    <w:rsid w:val="009B284B"/>
    <w:rsid w:val="009B3100"/>
    <w:rsid w:val="009B6934"/>
    <w:rsid w:val="009B6B08"/>
    <w:rsid w:val="009B71D7"/>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D7EF3"/>
    <w:rsid w:val="009E118C"/>
    <w:rsid w:val="009E1B67"/>
    <w:rsid w:val="009E27E2"/>
    <w:rsid w:val="009E4EC7"/>
    <w:rsid w:val="009E57E5"/>
    <w:rsid w:val="009E625C"/>
    <w:rsid w:val="009E72B4"/>
    <w:rsid w:val="009E76C6"/>
    <w:rsid w:val="009F0BAE"/>
    <w:rsid w:val="009F0EAB"/>
    <w:rsid w:val="009F22F0"/>
    <w:rsid w:val="009F4CE8"/>
    <w:rsid w:val="009F4E35"/>
    <w:rsid w:val="009F5101"/>
    <w:rsid w:val="009F5B57"/>
    <w:rsid w:val="009F628C"/>
    <w:rsid w:val="009F6721"/>
    <w:rsid w:val="009F68A6"/>
    <w:rsid w:val="009F6B0D"/>
    <w:rsid w:val="00A002EC"/>
    <w:rsid w:val="00A02B94"/>
    <w:rsid w:val="00A03B6A"/>
    <w:rsid w:val="00A04458"/>
    <w:rsid w:val="00A054F8"/>
    <w:rsid w:val="00A05D7A"/>
    <w:rsid w:val="00A05E58"/>
    <w:rsid w:val="00A063AB"/>
    <w:rsid w:val="00A11DB2"/>
    <w:rsid w:val="00A122CD"/>
    <w:rsid w:val="00A14B6C"/>
    <w:rsid w:val="00A14E7A"/>
    <w:rsid w:val="00A15A38"/>
    <w:rsid w:val="00A16B2F"/>
    <w:rsid w:val="00A16CFE"/>
    <w:rsid w:val="00A1716A"/>
    <w:rsid w:val="00A21915"/>
    <w:rsid w:val="00A21DDC"/>
    <w:rsid w:val="00A23ABD"/>
    <w:rsid w:val="00A2516D"/>
    <w:rsid w:val="00A26008"/>
    <w:rsid w:val="00A27BFA"/>
    <w:rsid w:val="00A30429"/>
    <w:rsid w:val="00A3080F"/>
    <w:rsid w:val="00A3186E"/>
    <w:rsid w:val="00A32749"/>
    <w:rsid w:val="00A333EB"/>
    <w:rsid w:val="00A33D45"/>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1E7"/>
    <w:rsid w:val="00A52752"/>
    <w:rsid w:val="00A529FC"/>
    <w:rsid w:val="00A54643"/>
    <w:rsid w:val="00A54892"/>
    <w:rsid w:val="00A556D8"/>
    <w:rsid w:val="00A55CB6"/>
    <w:rsid w:val="00A564CD"/>
    <w:rsid w:val="00A567C9"/>
    <w:rsid w:val="00A5732D"/>
    <w:rsid w:val="00A57695"/>
    <w:rsid w:val="00A603FA"/>
    <w:rsid w:val="00A61ABD"/>
    <w:rsid w:val="00A61F81"/>
    <w:rsid w:val="00A62FF2"/>
    <w:rsid w:val="00A6380E"/>
    <w:rsid w:val="00A645F2"/>
    <w:rsid w:val="00A64E3C"/>
    <w:rsid w:val="00A66883"/>
    <w:rsid w:val="00A66DC9"/>
    <w:rsid w:val="00A67358"/>
    <w:rsid w:val="00A713D8"/>
    <w:rsid w:val="00A7266C"/>
    <w:rsid w:val="00A7269E"/>
    <w:rsid w:val="00A72FB0"/>
    <w:rsid w:val="00A7474E"/>
    <w:rsid w:val="00A74EC6"/>
    <w:rsid w:val="00A75307"/>
    <w:rsid w:val="00A754A8"/>
    <w:rsid w:val="00A77D61"/>
    <w:rsid w:val="00A80EAD"/>
    <w:rsid w:val="00A80FFD"/>
    <w:rsid w:val="00A829FD"/>
    <w:rsid w:val="00A83C3C"/>
    <w:rsid w:val="00A85661"/>
    <w:rsid w:val="00A858C8"/>
    <w:rsid w:val="00A86B50"/>
    <w:rsid w:val="00A8707A"/>
    <w:rsid w:val="00A9035D"/>
    <w:rsid w:val="00A90638"/>
    <w:rsid w:val="00A9255A"/>
    <w:rsid w:val="00A92603"/>
    <w:rsid w:val="00A927A5"/>
    <w:rsid w:val="00A93398"/>
    <w:rsid w:val="00A95239"/>
    <w:rsid w:val="00A9795C"/>
    <w:rsid w:val="00A97E8A"/>
    <w:rsid w:val="00AA04F1"/>
    <w:rsid w:val="00AA0C86"/>
    <w:rsid w:val="00AA117C"/>
    <w:rsid w:val="00AA2785"/>
    <w:rsid w:val="00AA462E"/>
    <w:rsid w:val="00AA611A"/>
    <w:rsid w:val="00AA7691"/>
    <w:rsid w:val="00AA777D"/>
    <w:rsid w:val="00AB1DC7"/>
    <w:rsid w:val="00AB3572"/>
    <w:rsid w:val="00AB40C1"/>
    <w:rsid w:val="00AB4617"/>
    <w:rsid w:val="00AB50DA"/>
    <w:rsid w:val="00AB618C"/>
    <w:rsid w:val="00AB680D"/>
    <w:rsid w:val="00AB6BEA"/>
    <w:rsid w:val="00AB7549"/>
    <w:rsid w:val="00AC00E6"/>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391"/>
    <w:rsid w:val="00AE74B7"/>
    <w:rsid w:val="00AE7B68"/>
    <w:rsid w:val="00AF0A92"/>
    <w:rsid w:val="00AF167F"/>
    <w:rsid w:val="00AF169D"/>
    <w:rsid w:val="00AF2770"/>
    <w:rsid w:val="00AF4F3E"/>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50F"/>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1086"/>
    <w:rsid w:val="00B42DFA"/>
    <w:rsid w:val="00B442B6"/>
    <w:rsid w:val="00B44F2C"/>
    <w:rsid w:val="00B45E02"/>
    <w:rsid w:val="00B46392"/>
    <w:rsid w:val="00B466E7"/>
    <w:rsid w:val="00B5005D"/>
    <w:rsid w:val="00B50D06"/>
    <w:rsid w:val="00B51351"/>
    <w:rsid w:val="00B5144D"/>
    <w:rsid w:val="00B53B00"/>
    <w:rsid w:val="00B551D4"/>
    <w:rsid w:val="00B556D9"/>
    <w:rsid w:val="00B5747E"/>
    <w:rsid w:val="00B57BB6"/>
    <w:rsid w:val="00B603C5"/>
    <w:rsid w:val="00B60A68"/>
    <w:rsid w:val="00B64060"/>
    <w:rsid w:val="00B64271"/>
    <w:rsid w:val="00B64DE4"/>
    <w:rsid w:val="00B65BD0"/>
    <w:rsid w:val="00B67B30"/>
    <w:rsid w:val="00B711BC"/>
    <w:rsid w:val="00B716EC"/>
    <w:rsid w:val="00B72119"/>
    <w:rsid w:val="00B738B1"/>
    <w:rsid w:val="00B75A62"/>
    <w:rsid w:val="00B75A9C"/>
    <w:rsid w:val="00B80B83"/>
    <w:rsid w:val="00B81B08"/>
    <w:rsid w:val="00B82543"/>
    <w:rsid w:val="00B827A0"/>
    <w:rsid w:val="00B82DF1"/>
    <w:rsid w:val="00B83BFF"/>
    <w:rsid w:val="00B84182"/>
    <w:rsid w:val="00B84E0D"/>
    <w:rsid w:val="00B85103"/>
    <w:rsid w:val="00B866D6"/>
    <w:rsid w:val="00B90474"/>
    <w:rsid w:val="00B90E02"/>
    <w:rsid w:val="00B90FE3"/>
    <w:rsid w:val="00B9103C"/>
    <w:rsid w:val="00B92911"/>
    <w:rsid w:val="00B9300C"/>
    <w:rsid w:val="00B963B3"/>
    <w:rsid w:val="00B96E2E"/>
    <w:rsid w:val="00B97C82"/>
    <w:rsid w:val="00BA19EF"/>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2979"/>
    <w:rsid w:val="00BB31EA"/>
    <w:rsid w:val="00BB3B5E"/>
    <w:rsid w:val="00BB653D"/>
    <w:rsid w:val="00BB7056"/>
    <w:rsid w:val="00BC22AB"/>
    <w:rsid w:val="00BC25FB"/>
    <w:rsid w:val="00BC2801"/>
    <w:rsid w:val="00BC3192"/>
    <w:rsid w:val="00BC47F1"/>
    <w:rsid w:val="00BC7302"/>
    <w:rsid w:val="00BD25AB"/>
    <w:rsid w:val="00BD2F3A"/>
    <w:rsid w:val="00BD32B1"/>
    <w:rsid w:val="00BD3CE4"/>
    <w:rsid w:val="00BD4107"/>
    <w:rsid w:val="00BD5787"/>
    <w:rsid w:val="00BD6D9B"/>
    <w:rsid w:val="00BD7015"/>
    <w:rsid w:val="00BE071F"/>
    <w:rsid w:val="00BE09A7"/>
    <w:rsid w:val="00BE2E63"/>
    <w:rsid w:val="00BE3943"/>
    <w:rsid w:val="00BE5794"/>
    <w:rsid w:val="00BE79B9"/>
    <w:rsid w:val="00BF1083"/>
    <w:rsid w:val="00BF12AA"/>
    <w:rsid w:val="00BF14DE"/>
    <w:rsid w:val="00BF3095"/>
    <w:rsid w:val="00BF3FAC"/>
    <w:rsid w:val="00BF4202"/>
    <w:rsid w:val="00BF42E2"/>
    <w:rsid w:val="00BF4F2F"/>
    <w:rsid w:val="00BF5E05"/>
    <w:rsid w:val="00BF5E49"/>
    <w:rsid w:val="00BF6F91"/>
    <w:rsid w:val="00C0114D"/>
    <w:rsid w:val="00C01932"/>
    <w:rsid w:val="00C02D0F"/>
    <w:rsid w:val="00C0326E"/>
    <w:rsid w:val="00C03701"/>
    <w:rsid w:val="00C037F7"/>
    <w:rsid w:val="00C061AF"/>
    <w:rsid w:val="00C07391"/>
    <w:rsid w:val="00C07420"/>
    <w:rsid w:val="00C07797"/>
    <w:rsid w:val="00C1035A"/>
    <w:rsid w:val="00C103E6"/>
    <w:rsid w:val="00C120CD"/>
    <w:rsid w:val="00C1264F"/>
    <w:rsid w:val="00C12703"/>
    <w:rsid w:val="00C13483"/>
    <w:rsid w:val="00C13B5B"/>
    <w:rsid w:val="00C13EC2"/>
    <w:rsid w:val="00C1444B"/>
    <w:rsid w:val="00C145DD"/>
    <w:rsid w:val="00C16A21"/>
    <w:rsid w:val="00C2077E"/>
    <w:rsid w:val="00C211D5"/>
    <w:rsid w:val="00C221EC"/>
    <w:rsid w:val="00C23725"/>
    <w:rsid w:val="00C25C88"/>
    <w:rsid w:val="00C272D7"/>
    <w:rsid w:val="00C310A2"/>
    <w:rsid w:val="00C3112F"/>
    <w:rsid w:val="00C34A12"/>
    <w:rsid w:val="00C40CDC"/>
    <w:rsid w:val="00C41319"/>
    <w:rsid w:val="00C41605"/>
    <w:rsid w:val="00C4174D"/>
    <w:rsid w:val="00C4298C"/>
    <w:rsid w:val="00C4383F"/>
    <w:rsid w:val="00C44155"/>
    <w:rsid w:val="00C44867"/>
    <w:rsid w:val="00C4685F"/>
    <w:rsid w:val="00C46FA4"/>
    <w:rsid w:val="00C50602"/>
    <w:rsid w:val="00C50949"/>
    <w:rsid w:val="00C52863"/>
    <w:rsid w:val="00C52D1D"/>
    <w:rsid w:val="00C53140"/>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0E1C"/>
    <w:rsid w:val="00C8134B"/>
    <w:rsid w:val="00C8150E"/>
    <w:rsid w:val="00C83D97"/>
    <w:rsid w:val="00C84528"/>
    <w:rsid w:val="00C84DFC"/>
    <w:rsid w:val="00C8522A"/>
    <w:rsid w:val="00C85460"/>
    <w:rsid w:val="00C87553"/>
    <w:rsid w:val="00C90A3D"/>
    <w:rsid w:val="00C913B3"/>
    <w:rsid w:val="00C91F66"/>
    <w:rsid w:val="00C9213E"/>
    <w:rsid w:val="00C950F9"/>
    <w:rsid w:val="00C96331"/>
    <w:rsid w:val="00C96EB4"/>
    <w:rsid w:val="00C97D14"/>
    <w:rsid w:val="00CA0440"/>
    <w:rsid w:val="00CA2206"/>
    <w:rsid w:val="00CA270F"/>
    <w:rsid w:val="00CA3DCC"/>
    <w:rsid w:val="00CA42C1"/>
    <w:rsid w:val="00CA4496"/>
    <w:rsid w:val="00CA4D8A"/>
    <w:rsid w:val="00CA5AAE"/>
    <w:rsid w:val="00CA661A"/>
    <w:rsid w:val="00CA7A7B"/>
    <w:rsid w:val="00CA7CB3"/>
    <w:rsid w:val="00CA7E8C"/>
    <w:rsid w:val="00CB0DC6"/>
    <w:rsid w:val="00CB140F"/>
    <w:rsid w:val="00CB163F"/>
    <w:rsid w:val="00CB39E3"/>
    <w:rsid w:val="00CB5579"/>
    <w:rsid w:val="00CB583C"/>
    <w:rsid w:val="00CB5D39"/>
    <w:rsid w:val="00CB642A"/>
    <w:rsid w:val="00CB71D4"/>
    <w:rsid w:val="00CB7AE0"/>
    <w:rsid w:val="00CC0914"/>
    <w:rsid w:val="00CC09AE"/>
    <w:rsid w:val="00CC2EED"/>
    <w:rsid w:val="00CC3506"/>
    <w:rsid w:val="00CC5D01"/>
    <w:rsid w:val="00CC6274"/>
    <w:rsid w:val="00CC6AF5"/>
    <w:rsid w:val="00CC7A45"/>
    <w:rsid w:val="00CC7EB8"/>
    <w:rsid w:val="00CD13B2"/>
    <w:rsid w:val="00CD1766"/>
    <w:rsid w:val="00CD5313"/>
    <w:rsid w:val="00CD538C"/>
    <w:rsid w:val="00CD76A4"/>
    <w:rsid w:val="00CD7EE8"/>
    <w:rsid w:val="00CE216F"/>
    <w:rsid w:val="00CE2C36"/>
    <w:rsid w:val="00CE350C"/>
    <w:rsid w:val="00CE5E42"/>
    <w:rsid w:val="00CE5F40"/>
    <w:rsid w:val="00CE70E9"/>
    <w:rsid w:val="00CF073F"/>
    <w:rsid w:val="00CF206E"/>
    <w:rsid w:val="00CF231F"/>
    <w:rsid w:val="00CF2B4B"/>
    <w:rsid w:val="00CF2E4E"/>
    <w:rsid w:val="00CF32AC"/>
    <w:rsid w:val="00CF37DA"/>
    <w:rsid w:val="00CF45F5"/>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13DC"/>
    <w:rsid w:val="00D23327"/>
    <w:rsid w:val="00D238C1"/>
    <w:rsid w:val="00D24266"/>
    <w:rsid w:val="00D248F8"/>
    <w:rsid w:val="00D24E2D"/>
    <w:rsid w:val="00D25C7B"/>
    <w:rsid w:val="00D26D7E"/>
    <w:rsid w:val="00D26F14"/>
    <w:rsid w:val="00D2790C"/>
    <w:rsid w:val="00D27EB8"/>
    <w:rsid w:val="00D27FDD"/>
    <w:rsid w:val="00D30722"/>
    <w:rsid w:val="00D33860"/>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7CF"/>
    <w:rsid w:val="00D5190E"/>
    <w:rsid w:val="00D548AB"/>
    <w:rsid w:val="00D54942"/>
    <w:rsid w:val="00D54F3D"/>
    <w:rsid w:val="00D557AF"/>
    <w:rsid w:val="00D57D83"/>
    <w:rsid w:val="00D57DF4"/>
    <w:rsid w:val="00D607F6"/>
    <w:rsid w:val="00D63418"/>
    <w:rsid w:val="00D64136"/>
    <w:rsid w:val="00D64DD8"/>
    <w:rsid w:val="00D670E7"/>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D92"/>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A7121"/>
    <w:rsid w:val="00DB3ED6"/>
    <w:rsid w:val="00DB66D3"/>
    <w:rsid w:val="00DB6901"/>
    <w:rsid w:val="00DB76A9"/>
    <w:rsid w:val="00DC0B06"/>
    <w:rsid w:val="00DC29A0"/>
    <w:rsid w:val="00DC391E"/>
    <w:rsid w:val="00DC4494"/>
    <w:rsid w:val="00DC7A24"/>
    <w:rsid w:val="00DD079D"/>
    <w:rsid w:val="00DD07B0"/>
    <w:rsid w:val="00DD280F"/>
    <w:rsid w:val="00DD3D8D"/>
    <w:rsid w:val="00DD3F91"/>
    <w:rsid w:val="00DD5447"/>
    <w:rsid w:val="00DD59F1"/>
    <w:rsid w:val="00DE04E4"/>
    <w:rsid w:val="00DE0533"/>
    <w:rsid w:val="00DE3034"/>
    <w:rsid w:val="00DE453F"/>
    <w:rsid w:val="00DE53CA"/>
    <w:rsid w:val="00DE59DE"/>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349"/>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749"/>
    <w:rsid w:val="00E239DD"/>
    <w:rsid w:val="00E24013"/>
    <w:rsid w:val="00E25444"/>
    <w:rsid w:val="00E25E11"/>
    <w:rsid w:val="00E26538"/>
    <w:rsid w:val="00E307AD"/>
    <w:rsid w:val="00E31C2C"/>
    <w:rsid w:val="00E330CC"/>
    <w:rsid w:val="00E3465E"/>
    <w:rsid w:val="00E34A73"/>
    <w:rsid w:val="00E34D95"/>
    <w:rsid w:val="00E366DD"/>
    <w:rsid w:val="00E373F1"/>
    <w:rsid w:val="00E3756A"/>
    <w:rsid w:val="00E37E52"/>
    <w:rsid w:val="00E400D0"/>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AA0"/>
    <w:rsid w:val="00E55ACF"/>
    <w:rsid w:val="00E55FDC"/>
    <w:rsid w:val="00E571F3"/>
    <w:rsid w:val="00E61747"/>
    <w:rsid w:val="00E62CE1"/>
    <w:rsid w:val="00E6567E"/>
    <w:rsid w:val="00E6640E"/>
    <w:rsid w:val="00E66D16"/>
    <w:rsid w:val="00E70481"/>
    <w:rsid w:val="00E7087E"/>
    <w:rsid w:val="00E70AFF"/>
    <w:rsid w:val="00E71CD9"/>
    <w:rsid w:val="00E72011"/>
    <w:rsid w:val="00E73AC7"/>
    <w:rsid w:val="00E73C38"/>
    <w:rsid w:val="00E7419E"/>
    <w:rsid w:val="00E746AF"/>
    <w:rsid w:val="00E756CD"/>
    <w:rsid w:val="00E763C1"/>
    <w:rsid w:val="00E771D4"/>
    <w:rsid w:val="00E7761C"/>
    <w:rsid w:val="00E77BBE"/>
    <w:rsid w:val="00E77C1A"/>
    <w:rsid w:val="00E80AA4"/>
    <w:rsid w:val="00E82374"/>
    <w:rsid w:val="00E82EEA"/>
    <w:rsid w:val="00E83508"/>
    <w:rsid w:val="00E8516E"/>
    <w:rsid w:val="00E85707"/>
    <w:rsid w:val="00E9210C"/>
    <w:rsid w:val="00E93472"/>
    <w:rsid w:val="00E93E2B"/>
    <w:rsid w:val="00E93F94"/>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663C"/>
    <w:rsid w:val="00EB7467"/>
    <w:rsid w:val="00EB74F2"/>
    <w:rsid w:val="00EB7780"/>
    <w:rsid w:val="00EC0AE6"/>
    <w:rsid w:val="00EC13BA"/>
    <w:rsid w:val="00EC2306"/>
    <w:rsid w:val="00EC3862"/>
    <w:rsid w:val="00EC3D96"/>
    <w:rsid w:val="00EC4AE5"/>
    <w:rsid w:val="00EC4B5E"/>
    <w:rsid w:val="00EC4C76"/>
    <w:rsid w:val="00EC549C"/>
    <w:rsid w:val="00EC65AE"/>
    <w:rsid w:val="00EC72F7"/>
    <w:rsid w:val="00EC75CA"/>
    <w:rsid w:val="00ED09B1"/>
    <w:rsid w:val="00ED20DD"/>
    <w:rsid w:val="00ED32E0"/>
    <w:rsid w:val="00ED3CD5"/>
    <w:rsid w:val="00ED5904"/>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273E"/>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0FA8"/>
    <w:rsid w:val="00F1247E"/>
    <w:rsid w:val="00F14E31"/>
    <w:rsid w:val="00F17C72"/>
    <w:rsid w:val="00F20372"/>
    <w:rsid w:val="00F210EB"/>
    <w:rsid w:val="00F227F8"/>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0288"/>
    <w:rsid w:val="00F51E52"/>
    <w:rsid w:val="00F51FA5"/>
    <w:rsid w:val="00F53EF8"/>
    <w:rsid w:val="00F5431F"/>
    <w:rsid w:val="00F544AE"/>
    <w:rsid w:val="00F54578"/>
    <w:rsid w:val="00F56607"/>
    <w:rsid w:val="00F56615"/>
    <w:rsid w:val="00F60451"/>
    <w:rsid w:val="00F60901"/>
    <w:rsid w:val="00F61E39"/>
    <w:rsid w:val="00F62E5E"/>
    <w:rsid w:val="00F62EDA"/>
    <w:rsid w:val="00F66D08"/>
    <w:rsid w:val="00F67AF5"/>
    <w:rsid w:val="00F70417"/>
    <w:rsid w:val="00F70D02"/>
    <w:rsid w:val="00F7117D"/>
    <w:rsid w:val="00F7245B"/>
    <w:rsid w:val="00F74FB0"/>
    <w:rsid w:val="00F7552E"/>
    <w:rsid w:val="00F7780D"/>
    <w:rsid w:val="00F77B7B"/>
    <w:rsid w:val="00F8068E"/>
    <w:rsid w:val="00F823DD"/>
    <w:rsid w:val="00F82912"/>
    <w:rsid w:val="00F82A4A"/>
    <w:rsid w:val="00F82B73"/>
    <w:rsid w:val="00F82E42"/>
    <w:rsid w:val="00F830E4"/>
    <w:rsid w:val="00F8356D"/>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09DD"/>
    <w:rsid w:val="00FB1ADB"/>
    <w:rsid w:val="00FB2526"/>
    <w:rsid w:val="00FB29A0"/>
    <w:rsid w:val="00FB45BE"/>
    <w:rsid w:val="00FB470A"/>
    <w:rsid w:val="00FB5354"/>
    <w:rsid w:val="00FB579E"/>
    <w:rsid w:val="00FC09F0"/>
    <w:rsid w:val="00FC09F3"/>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3D60"/>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335C9E5B-0D53-42DC-9497-47C70F39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Viñeta 1,본문1,inciso_hortalizas,Párrafo,List Paragraph 1,List-Bulleted,BULLET Liste,GRÁFICOS,TIT 2 IND,Texto,VIÑETAS,Bolita,Guión,BOLA,Párrafo de lista21,Titulo 8,HOJA,BOLADEF"/>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GRÁFICOS Car,TIT 2 IND Car,Texto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StyleJustified">
    <w:name w:val="Style Justified"/>
    <w:basedOn w:val="Normal"/>
    <w:rsid w:val="003D0307"/>
    <w:pPr>
      <w:spacing w:before="120" w:after="120"/>
      <w:jc w:val="both"/>
    </w:pPr>
    <w:rPr>
      <w:rFonts w:ascii="Times New Roman" w:eastAsiaTheme="minorEastAsia" w:hAnsi="Times New Roman"/>
      <w:sz w:val="24"/>
      <w:szCs w:val="20"/>
      <w:lang w:val="es-EC"/>
    </w:rPr>
  </w:style>
  <w:style w:type="paragraph" w:customStyle="1" w:styleId="StyleHeading1Justified">
    <w:name w:val="Style Heading 1 + Justified"/>
    <w:basedOn w:val="Ttulo1"/>
    <w:rsid w:val="003D0307"/>
    <w:pPr>
      <w:numPr>
        <w:numId w:val="40"/>
      </w:numPr>
      <w:spacing w:before="240" w:after="120"/>
      <w:jc w:val="both"/>
    </w:pPr>
    <w:rPr>
      <w:rFonts w:ascii="Arial" w:eastAsiaTheme="minorEastAsia" w:hAnsi="Arial"/>
      <w:bCs/>
      <w:caps w:val="0"/>
      <w:sz w:val="22"/>
      <w:szCs w:val="20"/>
      <w:lang w:val="es-AR"/>
    </w:rPr>
  </w:style>
  <w:style w:type="paragraph" w:customStyle="1" w:styleId="StyleHeading2Kernat11pt">
    <w:name w:val="Style Heading 2 + Kern at 11 pt"/>
    <w:basedOn w:val="Ttulo2"/>
    <w:rsid w:val="00422747"/>
    <w:pPr>
      <w:numPr>
        <w:ilvl w:val="0"/>
        <w:numId w:val="0"/>
      </w:numPr>
      <w:spacing w:before="240" w:after="120"/>
      <w:jc w:val="both"/>
    </w:pPr>
    <w:rPr>
      <w:rFonts w:ascii="Arial" w:hAnsi="Arial"/>
      <w:b/>
      <w:bCs/>
      <w:i/>
      <w:iCs/>
      <w:kern w:val="22"/>
      <w:sz w:val="22"/>
      <w:szCs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92891767">
      <w:bodyDiv w:val="1"/>
      <w:marLeft w:val="0"/>
      <w:marRight w:val="0"/>
      <w:marTop w:val="0"/>
      <w:marBottom w:val="0"/>
      <w:divBdr>
        <w:top w:val="none" w:sz="0" w:space="0" w:color="auto"/>
        <w:left w:val="none" w:sz="0" w:space="0" w:color="auto"/>
        <w:bottom w:val="none" w:sz="0" w:space="0" w:color="auto"/>
        <w:right w:val="none" w:sz="0" w:space="0" w:color="auto"/>
      </w:divBdr>
    </w:div>
    <w:div w:id="610935019">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070538197">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47783714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de.webex.com/meet/ende.sala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651EE-03D0-466A-AAFE-ECA17BA2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45</Pages>
  <Words>17460</Words>
  <Characters>99526</Characters>
  <Application>Microsoft Office Word</Application>
  <DocSecurity>0</DocSecurity>
  <Lines>829</Lines>
  <Paragraphs>233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Marlene Cotrina Trujillo</cp:lastModifiedBy>
  <cp:revision>215</cp:revision>
  <cp:lastPrinted>2021-08-26T22:04:00Z</cp:lastPrinted>
  <dcterms:created xsi:type="dcterms:W3CDTF">2022-02-02T21:27:00Z</dcterms:created>
  <dcterms:modified xsi:type="dcterms:W3CDTF">2025-05-14T14:24:00Z</dcterms:modified>
</cp:coreProperties>
</file>