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704172" w:rsidRDefault="009903C3" w:rsidP="00805CF5">
      <w:pPr>
        <w:ind w:left="708" w:hanging="708"/>
        <w:rPr>
          <w:rFonts w:ascii="Verdana" w:hAnsi="Verdana" w:cs="Arial"/>
          <w:b/>
          <w:sz w:val="18"/>
          <w:szCs w:val="18"/>
          <w:lang w:val="es-BO"/>
        </w:rPr>
      </w:pPr>
      <w:r w:rsidRPr="00704172">
        <w:rPr>
          <w:rFonts w:ascii="Verdana" w:hAnsi="Verdana"/>
          <w:noProof/>
          <w:sz w:val="16"/>
          <w:szCs w:val="16"/>
          <w:lang w:val="es-BO" w:eastAsia="es-BO"/>
        </w:rPr>
        <w:drawing>
          <wp:anchor distT="0" distB="0" distL="114300" distR="114300" simplePos="0" relativeHeight="251659264" behindDoc="0" locked="0" layoutInCell="1" allowOverlap="1" wp14:anchorId="3E00FA8C" wp14:editId="4698A9EC">
            <wp:simplePos x="0" y="0"/>
            <wp:positionH relativeFrom="column">
              <wp:posOffset>4728845</wp:posOffset>
            </wp:positionH>
            <wp:positionV relativeFrom="paragraph">
              <wp:posOffset>-56515</wp:posOffset>
            </wp:positionV>
            <wp:extent cx="962025" cy="7429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w:drawing>
          <wp:anchor distT="0" distB="0" distL="114300" distR="114300" simplePos="0" relativeHeight="251660288" behindDoc="0" locked="0" layoutInCell="1" allowOverlap="1" wp14:anchorId="69BBA424" wp14:editId="5E94D803">
            <wp:simplePos x="0" y="0"/>
            <wp:positionH relativeFrom="column">
              <wp:posOffset>220872</wp:posOffset>
            </wp:positionH>
            <wp:positionV relativeFrom="paragraph">
              <wp:posOffset>27791</wp:posOffset>
            </wp:positionV>
            <wp:extent cx="1802130" cy="742950"/>
            <wp:effectExtent l="0" t="0" r="7620" b="0"/>
            <wp:wrapNone/>
            <wp:docPr id="5"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704172" w:rsidRDefault="007D1055" w:rsidP="007D1055">
      <w:pPr>
        <w:autoSpaceDE w:val="0"/>
        <w:autoSpaceDN w:val="0"/>
        <w:adjustRightInd w:val="0"/>
        <w:jc w:val="center"/>
        <w:rPr>
          <w:rFonts w:ascii="Verdana" w:hAnsi="Verdana" w:cs="Verdana"/>
          <w:b/>
          <w:bCs/>
          <w:sz w:val="18"/>
          <w:szCs w:val="18"/>
          <w:lang w:val="es-BO" w:eastAsia="es-ES"/>
        </w:rPr>
      </w:pPr>
    </w:p>
    <w:p w:rsidR="007D1055" w:rsidRPr="00704172" w:rsidRDefault="007D1055" w:rsidP="007D1055">
      <w:pPr>
        <w:jc w:val="center"/>
        <w:rPr>
          <w:rFonts w:ascii="Verdana" w:hAnsi="Verdana" w:cs="Arial"/>
          <w:sz w:val="18"/>
          <w:szCs w:val="18"/>
          <w:lang w:val="es-BO" w:eastAsia="es-ES"/>
        </w:rPr>
      </w:pPr>
    </w:p>
    <w:p w:rsidR="007D1055" w:rsidRPr="00704172" w:rsidRDefault="007D1055" w:rsidP="007D1055">
      <w:pPr>
        <w:jc w:val="center"/>
        <w:rPr>
          <w:rFonts w:ascii="Verdana" w:hAnsi="Verdana" w:cs="Arial"/>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1312" behindDoc="0" locked="0" layoutInCell="1" allowOverlap="1" wp14:anchorId="0F2FCA41" wp14:editId="376EC6F4">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12" w:rsidRPr="00B21196" w:rsidRDefault="007B3812"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FCA41" id="Rectángulo 25" o:spid="_x0000_s1026" style="position:absolute;left:0;text-align:left;margin-left:322.8pt;margin-top:5.85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7B3812" w:rsidRPr="00B21196" w:rsidRDefault="007B3812"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rPr>
          <w:rFonts w:ascii="Verdana" w:hAnsi="Verdana"/>
          <w:sz w:val="16"/>
          <w:szCs w:val="16"/>
          <w:lang w:val="es-BO" w:eastAsia="es-ES"/>
        </w:rPr>
      </w:pPr>
    </w:p>
    <w:p w:rsidR="007D1055" w:rsidRPr="00704172" w:rsidRDefault="007D1055" w:rsidP="007D1055">
      <w:pPr>
        <w:rPr>
          <w:rFonts w:ascii="Verdana" w:hAnsi="Verdana"/>
          <w:sz w:val="16"/>
          <w:szCs w:val="16"/>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4384" behindDoc="0" locked="0" layoutInCell="1" allowOverlap="1" wp14:anchorId="2FD33FFB" wp14:editId="564A42A5">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812" w:rsidRPr="00D46844" w:rsidRDefault="007B3812"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33FFB"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7B3812" w:rsidRPr="00D46844" w:rsidRDefault="007B3812"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cs="Arial"/>
          <w:b/>
          <w:noProof/>
          <w:sz w:val="18"/>
          <w:szCs w:val="18"/>
          <w:lang w:val="es-BO" w:eastAsia="es-BO"/>
        </w:rPr>
        <mc:AlternateContent>
          <mc:Choice Requires="wps">
            <w:drawing>
              <wp:anchor distT="0" distB="0" distL="114300" distR="114300" simplePos="0" relativeHeight="251665408" behindDoc="0" locked="0" layoutInCell="1" allowOverlap="1" wp14:anchorId="79EB9233" wp14:editId="5D549BB2">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B3812" w:rsidRPr="005D2A6E" w:rsidRDefault="00202D98"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9EB9233"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7B3812" w:rsidRPr="005D2A6E" w:rsidRDefault="00202D98"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cs="Arial"/>
          <w:b/>
          <w:noProof/>
          <w:sz w:val="18"/>
          <w:szCs w:val="18"/>
          <w:lang w:val="es-BO" w:eastAsia="es-BO"/>
        </w:rPr>
        <mc:AlternateContent>
          <mc:Choice Requires="wps">
            <w:drawing>
              <wp:anchor distT="0" distB="0" distL="114300" distR="114300" simplePos="0" relativeHeight="251666432" behindDoc="0" locked="0" layoutInCell="1" allowOverlap="1" wp14:anchorId="11E5EE88" wp14:editId="3CFC9C57">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B3812" w:rsidRPr="005D2A6E" w:rsidRDefault="007B3812"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1E5EE88" id="Rectángulo: esquinas redondeadas 22" o:spid="_x0000_s1029" style="position:absolute;left:0;text-align:left;margin-left:90.4pt;margin-top:1.95pt;width:306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7B3812" w:rsidRPr="005D2A6E" w:rsidRDefault="007B3812"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2336" behindDoc="0" locked="0" layoutInCell="1" allowOverlap="1" wp14:anchorId="420693A4" wp14:editId="115AD2D9">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7B3812" w:rsidRPr="00A21FF8" w:rsidRDefault="007B3812" w:rsidP="007D1055">
                            <w:pPr>
                              <w:autoSpaceDE w:val="0"/>
                              <w:autoSpaceDN w:val="0"/>
                              <w:adjustRightInd w:val="0"/>
                              <w:jc w:val="center"/>
                              <w:rPr>
                                <w:rFonts w:ascii="Verdana" w:hAnsi="Verdana" w:cs="Tahoma"/>
                                <w:b/>
                                <w:bCs/>
                                <w:color w:val="000000"/>
                                <w:sz w:val="32"/>
                                <w:szCs w:val="24"/>
                                <w:lang w:val="pt-BR"/>
                              </w:rPr>
                            </w:pPr>
                          </w:p>
                          <w:p w:rsidR="007B3812" w:rsidRPr="000E0E97" w:rsidRDefault="007B3812"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CDCPP-ENDE-2018-028</w:t>
                            </w:r>
                          </w:p>
                          <w:p w:rsidR="007B3812" w:rsidRPr="000E0E97" w:rsidRDefault="007B3812"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693A4" id="Rectángulo 21" o:spid="_x0000_s1030" style="position:absolute;left:0;text-align:left;margin-left:83.35pt;margin-top:2pt;width:346.7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7B3812" w:rsidRPr="00A21FF8" w:rsidRDefault="007B3812" w:rsidP="007D1055">
                      <w:pPr>
                        <w:autoSpaceDE w:val="0"/>
                        <w:autoSpaceDN w:val="0"/>
                        <w:adjustRightInd w:val="0"/>
                        <w:jc w:val="center"/>
                        <w:rPr>
                          <w:rFonts w:ascii="Verdana" w:hAnsi="Verdana" w:cs="Tahoma"/>
                          <w:b/>
                          <w:bCs/>
                          <w:color w:val="000000"/>
                          <w:sz w:val="32"/>
                          <w:szCs w:val="24"/>
                          <w:lang w:val="pt-BR"/>
                        </w:rPr>
                      </w:pPr>
                    </w:p>
                    <w:p w:rsidR="007B3812" w:rsidRPr="000E0E97" w:rsidRDefault="007B3812"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CDCPP-ENDE-2018-028</w:t>
                      </w:r>
                    </w:p>
                    <w:p w:rsidR="007B3812" w:rsidRPr="000E0E97" w:rsidRDefault="007B3812"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autoSpaceDE w:val="0"/>
        <w:autoSpaceDN w:val="0"/>
        <w:adjustRightInd w:val="0"/>
        <w:jc w:val="center"/>
        <w:rPr>
          <w:rFonts w:ascii="Tahoma" w:hAnsi="Tahoma" w:cs="Tahoma"/>
          <w:b/>
          <w:bCs/>
          <w:sz w:val="24"/>
          <w:szCs w:val="24"/>
          <w:lang w:val="es-BO" w:eastAsia="es-ES"/>
        </w:rPr>
      </w:pPr>
    </w:p>
    <w:p w:rsidR="007D1055" w:rsidRPr="00704172" w:rsidRDefault="007D1055" w:rsidP="007D1055">
      <w:pPr>
        <w:autoSpaceDE w:val="0"/>
        <w:autoSpaceDN w:val="0"/>
        <w:adjustRightInd w:val="0"/>
        <w:jc w:val="center"/>
        <w:rPr>
          <w:rFonts w:ascii="Tahoma" w:hAnsi="Tahoma" w:cs="Tahoma"/>
          <w:b/>
          <w:bCs/>
          <w:sz w:val="24"/>
          <w:szCs w:val="24"/>
          <w:lang w:val="es-BO" w:eastAsia="es-ES"/>
        </w:rPr>
      </w:pPr>
    </w:p>
    <w:p w:rsidR="007D1055" w:rsidRPr="00704172" w:rsidRDefault="007C6A75" w:rsidP="009903C3">
      <w:pPr>
        <w:pBdr>
          <w:top w:val="single" w:sz="4" w:space="1" w:color="auto"/>
          <w:left w:val="single" w:sz="4" w:space="4" w:color="auto"/>
          <w:bottom w:val="single" w:sz="4" w:space="1" w:color="auto"/>
          <w:right w:val="single" w:sz="4" w:space="0" w:color="auto"/>
        </w:pBdr>
        <w:shd w:val="clear" w:color="auto" w:fill="F2F2F2" w:themeFill="background1" w:themeFillShade="F2"/>
        <w:jc w:val="center"/>
        <w:rPr>
          <w:rFonts w:ascii="Verdana" w:hAnsi="Verdana" w:cs="Arial"/>
          <w:b/>
          <w:sz w:val="28"/>
          <w:szCs w:val="28"/>
          <w:lang w:val="es-BO" w:eastAsia="es-ES"/>
        </w:rPr>
      </w:pPr>
      <w:bookmarkStart w:id="0" w:name="_Hlk507421055"/>
      <w:r w:rsidRPr="00704172">
        <w:rPr>
          <w:rFonts w:ascii="Tahoma" w:hAnsi="Tahoma" w:cs="Tahoma"/>
          <w:b/>
          <w:bCs/>
          <w:sz w:val="28"/>
          <w:szCs w:val="28"/>
          <w:lang w:val="es-BO" w:eastAsia="es-ES"/>
        </w:rPr>
        <w:t>REMODELACIÓN DE LÍNEAS ELÉCTRICAS EN BT Y MT POBLACIONES PULACAYO – TASNA Y AMPLIACIONES DE LÍNEAS EN BT POBLACIÓN UYUNI - SISTEMA DE DISTRIBUCIÓN UYUNI-POTOSÍ</w:t>
      </w:r>
      <w:bookmarkEnd w:id="0"/>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3360" behindDoc="0" locked="0" layoutInCell="1" allowOverlap="1" wp14:anchorId="64578142" wp14:editId="0C06A42F">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B3812" w:rsidRPr="00D46844" w:rsidRDefault="007B3812"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4578142" id="Rectángulo 20" o:spid="_x0000_s1031" style="position:absolute;left:0;text-align:left;margin-left:134.75pt;margin-top:5.0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7B3812" w:rsidRPr="00D46844" w:rsidRDefault="007B3812"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2018</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FF655D">
      <w:pPr>
        <w:jc w:val="center"/>
        <w:rPr>
          <w:rFonts w:ascii="Verdana" w:hAnsi="Verdana" w:cs="Arial"/>
          <w:b/>
          <w:sz w:val="18"/>
          <w:szCs w:val="18"/>
          <w:lang w:val="es-BO"/>
        </w:rPr>
      </w:pPr>
    </w:p>
    <w:p w:rsidR="007D1055" w:rsidRPr="00704172" w:rsidRDefault="007D1055" w:rsidP="00FF655D">
      <w:pPr>
        <w:jc w:val="center"/>
        <w:rPr>
          <w:rFonts w:ascii="Verdana" w:hAnsi="Verdana" w:cs="Arial"/>
          <w:b/>
          <w:sz w:val="18"/>
          <w:szCs w:val="18"/>
        </w:rPr>
      </w:pPr>
    </w:p>
    <w:p w:rsidR="007D1055" w:rsidRPr="00704172" w:rsidRDefault="007D1055" w:rsidP="00FF655D">
      <w:pPr>
        <w:jc w:val="center"/>
        <w:rPr>
          <w:rFonts w:ascii="Verdana" w:hAnsi="Verdana" w:cs="Arial"/>
          <w:b/>
          <w:sz w:val="18"/>
          <w:szCs w:val="18"/>
        </w:rPr>
      </w:pPr>
    </w:p>
    <w:p w:rsidR="007D1055" w:rsidRPr="00704172" w:rsidRDefault="007D1055" w:rsidP="00FF655D">
      <w:pPr>
        <w:jc w:val="center"/>
        <w:rPr>
          <w:rFonts w:ascii="Verdana" w:hAnsi="Verdana" w:cs="Arial"/>
          <w:b/>
          <w:sz w:val="18"/>
          <w:szCs w:val="18"/>
        </w:rPr>
      </w:pPr>
    </w:p>
    <w:p w:rsidR="00746A45" w:rsidRPr="00704172" w:rsidRDefault="00746A45" w:rsidP="00FF655D">
      <w:pPr>
        <w:jc w:val="center"/>
        <w:rPr>
          <w:rFonts w:ascii="Verdana" w:hAnsi="Verdana" w:cs="Arial"/>
          <w:b/>
          <w:sz w:val="18"/>
          <w:szCs w:val="18"/>
        </w:rPr>
      </w:pPr>
    </w:p>
    <w:p w:rsidR="006E23F1" w:rsidRPr="00704172" w:rsidRDefault="006E23F1" w:rsidP="00FF655D">
      <w:pPr>
        <w:jc w:val="center"/>
        <w:rPr>
          <w:rFonts w:ascii="Verdana" w:hAnsi="Verdana" w:cs="Arial"/>
          <w:b/>
          <w:sz w:val="18"/>
          <w:szCs w:val="18"/>
        </w:rPr>
      </w:pPr>
    </w:p>
    <w:p w:rsidR="00DB3922" w:rsidRPr="00704172" w:rsidRDefault="00DB3922" w:rsidP="00DB3922">
      <w:pPr>
        <w:jc w:val="both"/>
        <w:rPr>
          <w:rFonts w:ascii="Verdana" w:hAnsi="Verdana" w:cs="Arial"/>
          <w:sz w:val="16"/>
          <w:szCs w:val="16"/>
        </w:rPr>
      </w:pPr>
    </w:p>
    <w:p w:rsidR="00DB3922" w:rsidRPr="00704172" w:rsidRDefault="00DB3922" w:rsidP="00DB3922">
      <w:pPr>
        <w:jc w:val="both"/>
        <w:rPr>
          <w:rFonts w:ascii="Verdana" w:hAnsi="Verdana" w:cs="Arial"/>
          <w:sz w:val="16"/>
          <w:szCs w:val="16"/>
        </w:rPr>
      </w:pPr>
    </w:p>
    <w:p w:rsidR="00DB3922" w:rsidRPr="00704172" w:rsidRDefault="00DB3922" w:rsidP="007A68E7">
      <w:pPr>
        <w:numPr>
          <w:ilvl w:val="0"/>
          <w:numId w:val="87"/>
        </w:numPr>
        <w:ind w:left="0" w:firstLine="0"/>
        <w:jc w:val="both"/>
        <w:rPr>
          <w:rFonts w:ascii="Verdana" w:hAnsi="Verdana" w:cs="Arial"/>
          <w:b/>
          <w:sz w:val="18"/>
          <w:szCs w:val="18"/>
        </w:rPr>
      </w:pPr>
      <w:r w:rsidRPr="00704172">
        <w:rPr>
          <w:rFonts w:ascii="Verdana" w:hAnsi="Verdana" w:cs="Arial"/>
          <w:b/>
          <w:sz w:val="18"/>
          <w:szCs w:val="18"/>
        </w:rPr>
        <w:t>VOLÚMENES DE OBRA</w:t>
      </w:r>
    </w:p>
    <w:p w:rsidR="00DB3922" w:rsidRPr="00704172" w:rsidRDefault="00DB3922" w:rsidP="00DB3922">
      <w:pPr>
        <w:jc w:val="both"/>
        <w:rPr>
          <w:rFonts w:ascii="Verdana" w:hAnsi="Verdana" w:cs="Arial"/>
          <w:sz w:val="18"/>
          <w:szCs w:val="18"/>
        </w:rPr>
      </w:pPr>
    </w:p>
    <w:p w:rsidR="00DB3922" w:rsidRPr="00704172" w:rsidRDefault="00DB3922" w:rsidP="00DB3922">
      <w:pPr>
        <w:jc w:val="both"/>
        <w:rPr>
          <w:rFonts w:ascii="Verdana" w:hAnsi="Verdana" w:cs="Tahoma"/>
          <w:sz w:val="18"/>
          <w:szCs w:val="18"/>
        </w:rPr>
      </w:pPr>
      <w:r w:rsidRPr="00704172">
        <w:rPr>
          <w:rFonts w:ascii="Verdana" w:hAnsi="Verdana" w:cs="Tahoma"/>
          <w:sz w:val="18"/>
          <w:szCs w:val="18"/>
        </w:rPr>
        <w:t>Se establecen los siguientes volúmenes de obra, a los cuales el proponente deberá incluir los precios correspondientes, para la determinación del Presupuesto por Ítem y Presupuesto General:</w:t>
      </w:r>
    </w:p>
    <w:p w:rsidR="00DB3922" w:rsidRPr="00704172" w:rsidRDefault="00DB3922" w:rsidP="00DB3922">
      <w:pPr>
        <w:jc w:val="both"/>
        <w:rPr>
          <w:rFonts w:ascii="Verdana" w:hAnsi="Verdana" w:cs="Arial"/>
          <w:sz w:val="18"/>
          <w:szCs w:val="18"/>
        </w:rPr>
      </w:pPr>
    </w:p>
    <w:p w:rsidR="00DB3922" w:rsidRPr="00704172" w:rsidRDefault="00DB3922" w:rsidP="00DB3922">
      <w:pPr>
        <w:ind w:left="720"/>
        <w:jc w:val="both"/>
      </w:pPr>
    </w:p>
    <w:tbl>
      <w:tblPr>
        <w:tblW w:w="5488" w:type="pct"/>
        <w:jc w:val="center"/>
        <w:tblCellMar>
          <w:left w:w="70" w:type="dxa"/>
          <w:right w:w="70" w:type="dxa"/>
        </w:tblCellMar>
        <w:tblLook w:val="04A0" w:firstRow="1" w:lastRow="0" w:firstColumn="1" w:lastColumn="0" w:noHBand="0" w:noVBand="1"/>
      </w:tblPr>
      <w:tblGrid>
        <w:gridCol w:w="548"/>
        <w:gridCol w:w="6703"/>
        <w:gridCol w:w="1134"/>
        <w:gridCol w:w="875"/>
        <w:gridCol w:w="806"/>
        <w:gridCol w:w="656"/>
      </w:tblGrid>
      <w:tr w:rsidR="00704172" w:rsidRPr="00704172" w:rsidTr="00C52F9B">
        <w:trPr>
          <w:trHeight w:val="1020"/>
          <w:jc w:val="center"/>
        </w:trPr>
        <w:tc>
          <w:tcPr>
            <w:tcW w:w="255" w:type="pct"/>
            <w:tcBorders>
              <w:top w:val="single" w:sz="4" w:space="0" w:color="auto"/>
              <w:left w:val="single" w:sz="4" w:space="0" w:color="auto"/>
              <w:bottom w:val="nil"/>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bookmarkStart w:id="1" w:name="_GoBack"/>
            <w:r w:rsidRPr="00704172">
              <w:rPr>
                <w:rFonts w:ascii="Tahoma" w:hAnsi="Tahoma" w:cs="Tahoma"/>
                <w:b/>
                <w:bCs/>
                <w:sz w:val="15"/>
                <w:szCs w:val="15"/>
                <w:lang w:val="es-BO" w:eastAsia="es-BO"/>
              </w:rPr>
              <w:t>Ítem</w:t>
            </w:r>
          </w:p>
        </w:tc>
        <w:tc>
          <w:tcPr>
            <w:tcW w:w="3126" w:type="pct"/>
            <w:tcBorders>
              <w:top w:val="single" w:sz="4" w:space="0" w:color="auto"/>
              <w:left w:val="nil"/>
              <w:bottom w:val="single" w:sz="4" w:space="0" w:color="auto"/>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DESCRIPCIÓN  - ÍTEMS</w:t>
            </w:r>
          </w:p>
        </w:tc>
        <w:tc>
          <w:tcPr>
            <w:tcW w:w="529" w:type="pct"/>
            <w:tcBorders>
              <w:top w:val="single" w:sz="4" w:space="0" w:color="auto"/>
              <w:left w:val="nil"/>
              <w:bottom w:val="single" w:sz="4" w:space="0" w:color="auto"/>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Unidad</w:t>
            </w:r>
          </w:p>
        </w:tc>
        <w:tc>
          <w:tcPr>
            <w:tcW w:w="408" w:type="pct"/>
            <w:tcBorders>
              <w:top w:val="single" w:sz="4" w:space="0" w:color="auto"/>
              <w:left w:val="nil"/>
              <w:bottom w:val="single" w:sz="4" w:space="0" w:color="auto"/>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Cantidad</w:t>
            </w:r>
          </w:p>
        </w:tc>
        <w:tc>
          <w:tcPr>
            <w:tcW w:w="376" w:type="pct"/>
            <w:tcBorders>
              <w:top w:val="single" w:sz="4" w:space="0" w:color="auto"/>
              <w:left w:val="nil"/>
              <w:bottom w:val="single" w:sz="4" w:space="0" w:color="auto"/>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Precio Unitario (Bs.)</w:t>
            </w:r>
          </w:p>
        </w:tc>
        <w:tc>
          <w:tcPr>
            <w:tcW w:w="306" w:type="pct"/>
            <w:tcBorders>
              <w:top w:val="single" w:sz="4" w:space="0" w:color="auto"/>
              <w:left w:val="nil"/>
              <w:bottom w:val="single" w:sz="4" w:space="0" w:color="auto"/>
              <w:right w:val="single" w:sz="4" w:space="0" w:color="auto"/>
            </w:tcBorders>
            <w:shd w:val="clear" w:color="000000" w:fill="DCE6F1"/>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Precio Total (Bs.)</w:t>
            </w:r>
          </w:p>
        </w:tc>
      </w:tr>
      <w:tr w:rsidR="00704172" w:rsidRPr="00704172" w:rsidTr="00C52F9B">
        <w:trPr>
          <w:trHeight w:val="300"/>
          <w:jc w:val="center"/>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w:t>
            </w:r>
          </w:p>
        </w:tc>
        <w:tc>
          <w:tcPr>
            <w:tcW w:w="3126" w:type="pct"/>
            <w:tcBorders>
              <w:top w:val="single" w:sz="4" w:space="0" w:color="auto"/>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Instalación de faenas</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Glb</w:t>
            </w:r>
            <w:proofErr w:type="spellEnd"/>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Estacado de redes en MT</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3,92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POSTES MEDIA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y plantado de poste de </w:t>
            </w:r>
            <w:proofErr w:type="spellStart"/>
            <w:r w:rsidRPr="00704172">
              <w:rPr>
                <w:rFonts w:ascii="Tahoma" w:hAnsi="Tahoma" w:cs="Tahoma"/>
                <w:sz w:val="15"/>
                <w:szCs w:val="15"/>
                <w:lang w:val="es-BO" w:eastAsia="es-BO"/>
              </w:rPr>
              <w:t>H°A°</w:t>
            </w:r>
            <w:proofErr w:type="spellEnd"/>
            <w:r w:rsidRPr="00704172">
              <w:rPr>
                <w:rFonts w:ascii="Tahoma" w:hAnsi="Tahoma" w:cs="Tahoma"/>
                <w:sz w:val="15"/>
                <w:szCs w:val="15"/>
                <w:lang w:val="es-BO" w:eastAsia="es-BO"/>
              </w:rPr>
              <w:t xml:space="preserve"> de 12 m, 300 kg. p/MT (Terreno Rocoso)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Pza</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36</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y plantado de poste de madera tratada de 12 m, clase 5 (Terreno Rocoso)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Pza</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CONDUCTORES EN MEDIA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tendido y flechado de cable ACSR 4/0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0,88</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6</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tendido y flechado de cable ACSR 1/0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11,24</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7</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tendido y flechado de cable ACSR 2</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2,67</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ESTRUCTURAS EN MEDIA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8</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VC1  Suministro y armado de estructura trifásica 24,9 kV paso 0° a 5° con neutro en poste</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16</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9</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VC7  Suministro y armado de estructura trifásica 24,9 kV final de línea con neutro en poste</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25,00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VC8  Suministro y armado de estructura trifásica 24,9 kV amarre de 0° a 30° con neutro en poste</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8,00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11</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VC1B  Suministro y armado de estructura trifásica 24,9 kV paso 0° a 5° en bandera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12,00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12</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VC2B  Suministro y armado de estructura trifásica 34,5 kV ángulo 5° a 20° en bandera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13</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VC7B Suministro y armado de estructura trifásica 24,9 kV final de línea en bandera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18,00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14</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VC8B Suministro y armado de estructura trifásica 24,9 kV amarre 0° a 30° en bandera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ATERRAMIENTOS EN MEDIA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15</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VM2-11M Suministro e instalación de puestas a tierra en Media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8,00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PROTECCION Y SECCIONAMIENTO EN MEDIA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16</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VM3-3  Suministro e instalación de seccionadores fusibles trifásicos</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RIENDAS Y ANCLAS EN MEDIA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17</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VE1-1M  Suministro e instalación de rienda simple en Media Tensión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34,00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18</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VF3-1M Suministro e instalación de ancla plato cruzado en Media Tensión (Terreno Rocoso)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34,00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 xml:space="preserve">PUESTOS DE TRANSFORMACION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19</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VG300 Suministro y montaje de puestos de transformación trifásicos</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7,</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20</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30 KVA Suministro y montaje de transformador trifásico 6,6/0.38-0.22 KV</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21</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50 KVA Suministro y montaje de transformador trifásico 6,6/0.38-0.22 KV</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22</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75 KVA Suministro y montaje de transformador trifásico 6,6/0.38-0.22 KV</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23</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 KVA Suministro y montaje de transformador trifásico 6,6/0.38-0.22 KV</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24</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e instalación de protección BT p/ transformador 3F 30 KVA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25</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e instalación de protección BT p/ transformador 3F 50 KVA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26</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e instalación de protección BT p/ transformador 3F 75 KVA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27</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e instalación de protección BT p/ transformador 3F 100 KVA</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28</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Estacado de redes en Baja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Glb</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14,62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lastRenderedPageBreak/>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POSTES DE 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29</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y plantado de poste de </w:t>
            </w:r>
            <w:proofErr w:type="spellStart"/>
            <w:r w:rsidRPr="00704172">
              <w:rPr>
                <w:rFonts w:ascii="Tahoma" w:hAnsi="Tahoma" w:cs="Tahoma"/>
                <w:sz w:val="15"/>
                <w:szCs w:val="15"/>
                <w:lang w:val="es-BO" w:eastAsia="es-BO"/>
              </w:rPr>
              <w:t>H°A°</w:t>
            </w:r>
            <w:proofErr w:type="spellEnd"/>
            <w:r w:rsidRPr="00704172">
              <w:rPr>
                <w:rFonts w:ascii="Tahoma" w:hAnsi="Tahoma" w:cs="Tahoma"/>
                <w:sz w:val="15"/>
                <w:szCs w:val="15"/>
                <w:lang w:val="es-BO" w:eastAsia="es-BO"/>
              </w:rPr>
              <w:t xml:space="preserve"> de 9 m, 200 kg. (terreno Rocoso)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120,00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y plantado de poste de </w:t>
            </w:r>
            <w:proofErr w:type="spellStart"/>
            <w:r w:rsidRPr="00704172">
              <w:rPr>
                <w:rFonts w:ascii="Tahoma" w:hAnsi="Tahoma" w:cs="Tahoma"/>
                <w:sz w:val="15"/>
                <w:szCs w:val="15"/>
                <w:lang w:val="es-BO" w:eastAsia="es-BO"/>
              </w:rPr>
              <w:t>H°A°</w:t>
            </w:r>
            <w:proofErr w:type="spellEnd"/>
            <w:r w:rsidRPr="00704172">
              <w:rPr>
                <w:rFonts w:ascii="Tahoma" w:hAnsi="Tahoma" w:cs="Tahoma"/>
                <w:sz w:val="15"/>
                <w:szCs w:val="15"/>
                <w:lang w:val="es-BO" w:eastAsia="es-BO"/>
              </w:rPr>
              <w:t xml:space="preserve"> de 9 m, 200 kg. (Terreno blando)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82,00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30</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y plantado de poste de madera tratada de 9 m clase 7</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177,00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CONDUCTORES EN 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31</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tendido y flechado de cable cuádruplex ACSR 2/0  AWG Grullo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1,40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32</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tendido y flechado de cable dúplex ACSR 1/0  AWG Bull</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4,24</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33</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tendido y flechado de cable cuádruplex ACSR 1/0  AWG </w:t>
            </w:r>
            <w:proofErr w:type="spellStart"/>
            <w:r w:rsidRPr="00704172">
              <w:rPr>
                <w:rFonts w:ascii="Tahoma" w:hAnsi="Tahoma" w:cs="Tahoma"/>
                <w:sz w:val="15"/>
                <w:szCs w:val="15"/>
                <w:lang w:val="es-BO" w:eastAsia="es-BO"/>
              </w:rPr>
              <w:t>Costena</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2,15</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34</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tendido y flechado de cable dúplex ACSR 2  AWG </w:t>
            </w:r>
            <w:proofErr w:type="spellStart"/>
            <w:r w:rsidRPr="00704172">
              <w:rPr>
                <w:rFonts w:ascii="Tahoma" w:hAnsi="Tahoma" w:cs="Tahoma"/>
                <w:sz w:val="15"/>
                <w:szCs w:val="15"/>
                <w:lang w:val="es-BO" w:eastAsia="es-BO"/>
              </w:rPr>
              <w:t>Chow</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7,12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35</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tendido y flechado de cable cuádruplex ACSR 2  AWG Palomino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Km</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0,15</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ESTRUCTURAS EN 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36</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P-R4 Suministro y armado de estructura de paso rack de 4 </w:t>
            </w:r>
            <w:proofErr w:type="spellStart"/>
            <w:r w:rsidRPr="00704172">
              <w:rPr>
                <w:rFonts w:ascii="Tahoma" w:hAnsi="Tahoma" w:cs="Tahoma"/>
                <w:sz w:val="15"/>
                <w:szCs w:val="15"/>
                <w:lang w:val="es-BO" w:eastAsia="es-BO"/>
              </w:rPr>
              <w:t>vias</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37</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F-R4 Suministro y armado de estructura de final rack de 4 </w:t>
            </w:r>
            <w:proofErr w:type="spellStart"/>
            <w:r w:rsidRPr="00704172">
              <w:rPr>
                <w:rFonts w:ascii="Tahoma" w:hAnsi="Tahoma" w:cs="Tahoma"/>
                <w:sz w:val="15"/>
                <w:szCs w:val="15"/>
                <w:lang w:val="es-BO" w:eastAsia="es-BO"/>
              </w:rPr>
              <w:t>vias</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35,</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38</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A-R4 Suministro y armado de estructura de amarre rack de 4 </w:t>
            </w:r>
            <w:proofErr w:type="spellStart"/>
            <w:r w:rsidRPr="00704172">
              <w:rPr>
                <w:rFonts w:ascii="Tahoma" w:hAnsi="Tahoma" w:cs="Tahoma"/>
                <w:sz w:val="15"/>
                <w:szCs w:val="15"/>
                <w:lang w:val="es-BO" w:eastAsia="es-BO"/>
              </w:rPr>
              <w:t>vias</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33,</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39</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J-1 Suministro y Armado de estructura de paso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140,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40</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J-3 Suministro y Armado de estructura Final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229,</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41</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J-4 Suministro y armado de estructura doble amarre</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29,</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42</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J-4D Suministro y Armado de estructura Amarre doble Angulo mayor 5º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13,</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ATERRAMIENTOS EN 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43</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VM2-9 Suministro e instalación de puesta a tierra en Baja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92,</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RIENDAS Y ANCLAS EN BAJA TENSION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44</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VE1-1B  Suministro e instalación de rienda simple en Baja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177,</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45</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VE1-1BB  Suministro e instalación de rienda simple bandera en Baja Tensión</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46</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VF3-1B Suministro e instalación de ancla plato cruzado en Baja Tensión (Terreno Rocoso)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147,00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47</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VF3-1B Suministro e instalación de ancla plato cruzado en Baja Tensión (Terreno Blando)</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35,</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3126" w:type="pct"/>
            <w:tcBorders>
              <w:top w:val="nil"/>
              <w:left w:val="nil"/>
              <w:bottom w:val="single" w:sz="4" w:space="0" w:color="auto"/>
              <w:right w:val="single" w:sz="4" w:space="0" w:color="auto"/>
            </w:tcBorders>
            <w:shd w:val="clear" w:color="auto" w:fill="auto"/>
            <w:noWrap/>
            <w:vAlign w:val="bottom"/>
            <w:hideMark/>
          </w:tcPr>
          <w:p w:rsidR="00DB3922" w:rsidRPr="00704172" w:rsidRDefault="00DB3922" w:rsidP="00DB3922">
            <w:pPr>
              <w:jc w:val="both"/>
              <w:rPr>
                <w:rFonts w:ascii="Tahoma" w:hAnsi="Tahoma" w:cs="Tahoma"/>
                <w:b/>
                <w:bCs/>
                <w:sz w:val="15"/>
                <w:szCs w:val="15"/>
                <w:lang w:val="es-BO" w:eastAsia="es-BO"/>
              </w:rPr>
            </w:pPr>
            <w:r w:rsidRPr="00704172">
              <w:rPr>
                <w:rFonts w:ascii="Tahoma" w:hAnsi="Tahoma" w:cs="Tahoma"/>
                <w:b/>
                <w:bCs/>
                <w:sz w:val="15"/>
                <w:szCs w:val="15"/>
                <w:lang w:val="es-BO" w:eastAsia="es-BO"/>
              </w:rPr>
              <w:t>VARIOS</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w:t>
            </w:r>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b/>
                <w:bCs/>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48</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e instalación Conector grampa paralela Al doble perno 2 - 4/0 AWG </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151</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49</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Suministro e instalación Grampa paralela aislada NILED P-120.</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219</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70417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50</w:t>
            </w:r>
          </w:p>
        </w:tc>
        <w:tc>
          <w:tcPr>
            <w:tcW w:w="3126"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Pruebas y energización de transformadores</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7,00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tr w:rsidR="00DB3922" w:rsidRPr="00704172" w:rsidTr="00C52F9B">
        <w:trPr>
          <w:trHeight w:val="300"/>
          <w:jc w:val="center"/>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51</w:t>
            </w:r>
          </w:p>
        </w:tc>
        <w:tc>
          <w:tcPr>
            <w:tcW w:w="3126" w:type="pct"/>
            <w:tcBorders>
              <w:top w:val="nil"/>
              <w:left w:val="nil"/>
              <w:bottom w:val="single" w:sz="4" w:space="0" w:color="auto"/>
              <w:right w:val="single" w:sz="4" w:space="0" w:color="auto"/>
            </w:tcBorders>
            <w:shd w:val="clear" w:color="auto" w:fill="auto"/>
            <w:noWrap/>
            <w:vAlign w:val="bottom"/>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 xml:space="preserve">Suministro y montaje de Espiga cruceta para aislador 56-3 </w:t>
            </w:r>
            <w:proofErr w:type="spellStart"/>
            <w:r w:rsidRPr="00704172">
              <w:rPr>
                <w:rFonts w:ascii="Tahoma" w:hAnsi="Tahoma" w:cs="Tahoma"/>
                <w:sz w:val="15"/>
                <w:szCs w:val="15"/>
                <w:lang w:val="es-BO" w:eastAsia="es-BO"/>
              </w:rPr>
              <w:t>mas</w:t>
            </w:r>
            <w:proofErr w:type="spellEnd"/>
            <w:r w:rsidRPr="00704172">
              <w:rPr>
                <w:rFonts w:ascii="Tahoma" w:hAnsi="Tahoma" w:cs="Tahoma"/>
                <w:sz w:val="15"/>
                <w:szCs w:val="15"/>
                <w:lang w:val="es-BO" w:eastAsia="es-BO"/>
              </w:rPr>
              <w:t xml:space="preserve"> </w:t>
            </w:r>
            <w:proofErr w:type="spellStart"/>
            <w:r w:rsidRPr="00704172">
              <w:rPr>
                <w:rFonts w:ascii="Tahoma" w:hAnsi="Tahoma" w:cs="Tahoma"/>
                <w:sz w:val="15"/>
                <w:szCs w:val="15"/>
                <w:lang w:val="es-BO" w:eastAsia="es-BO"/>
              </w:rPr>
              <w:t>aisilador</w:t>
            </w:r>
            <w:proofErr w:type="spellEnd"/>
            <w:r w:rsidRPr="00704172">
              <w:rPr>
                <w:rFonts w:ascii="Tahoma" w:hAnsi="Tahoma" w:cs="Tahoma"/>
                <w:sz w:val="15"/>
                <w:szCs w:val="15"/>
                <w:lang w:val="es-BO" w:eastAsia="es-BO"/>
              </w:rPr>
              <w:t xml:space="preserve"> 56-3</w:t>
            </w:r>
          </w:p>
        </w:tc>
        <w:tc>
          <w:tcPr>
            <w:tcW w:w="529"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proofErr w:type="spellStart"/>
            <w:r w:rsidRPr="00704172">
              <w:rPr>
                <w:rFonts w:ascii="Tahoma" w:hAnsi="Tahoma" w:cs="Tahoma"/>
                <w:sz w:val="15"/>
                <w:szCs w:val="15"/>
                <w:lang w:val="es-BO" w:eastAsia="es-BO"/>
              </w:rPr>
              <w:t>Und</w:t>
            </w:r>
            <w:proofErr w:type="spellEnd"/>
          </w:p>
        </w:tc>
        <w:tc>
          <w:tcPr>
            <w:tcW w:w="408" w:type="pct"/>
            <w:tcBorders>
              <w:top w:val="nil"/>
              <w:left w:val="nil"/>
              <w:bottom w:val="single" w:sz="4" w:space="0" w:color="auto"/>
              <w:right w:val="single" w:sz="4" w:space="0" w:color="auto"/>
            </w:tcBorders>
            <w:shd w:val="clear" w:color="auto" w:fill="auto"/>
            <w:noWrap/>
            <w:vAlign w:val="center"/>
            <w:hideMark/>
          </w:tcPr>
          <w:p w:rsidR="00DB3922" w:rsidRPr="00704172" w:rsidRDefault="00DB3922" w:rsidP="00DB3922">
            <w:pPr>
              <w:jc w:val="both"/>
              <w:rPr>
                <w:rFonts w:ascii="Tahoma" w:hAnsi="Tahoma" w:cs="Tahoma"/>
                <w:sz w:val="15"/>
                <w:szCs w:val="15"/>
                <w:lang w:val="es-BO" w:eastAsia="es-BO"/>
              </w:rPr>
            </w:pPr>
            <w:r w:rsidRPr="00704172">
              <w:rPr>
                <w:rFonts w:ascii="Tahoma" w:hAnsi="Tahoma" w:cs="Tahoma"/>
                <w:sz w:val="15"/>
                <w:szCs w:val="15"/>
                <w:lang w:val="es-BO" w:eastAsia="es-BO"/>
              </w:rPr>
              <w:t>12,00</w:t>
            </w:r>
          </w:p>
        </w:tc>
        <w:tc>
          <w:tcPr>
            <w:tcW w:w="376" w:type="pct"/>
            <w:tcBorders>
              <w:top w:val="nil"/>
              <w:left w:val="nil"/>
              <w:bottom w:val="single" w:sz="4" w:space="0" w:color="auto"/>
              <w:right w:val="single" w:sz="4" w:space="0" w:color="auto"/>
            </w:tcBorders>
            <w:shd w:val="clear" w:color="auto" w:fill="auto"/>
            <w:noWrap/>
            <w:vAlign w:val="center"/>
          </w:tcPr>
          <w:p w:rsidR="00DB3922" w:rsidRPr="00704172" w:rsidRDefault="00DB3922" w:rsidP="00DB3922">
            <w:pPr>
              <w:jc w:val="both"/>
              <w:rPr>
                <w:rFonts w:ascii="Tahoma" w:hAnsi="Tahoma" w:cs="Tahoma"/>
                <w:sz w:val="15"/>
                <w:szCs w:val="15"/>
                <w:lang w:val="es-BO" w:eastAsia="es-BO"/>
              </w:rPr>
            </w:pPr>
          </w:p>
        </w:tc>
        <w:tc>
          <w:tcPr>
            <w:tcW w:w="306" w:type="pct"/>
            <w:tcBorders>
              <w:top w:val="nil"/>
              <w:left w:val="nil"/>
              <w:bottom w:val="single" w:sz="4" w:space="0" w:color="auto"/>
              <w:right w:val="single" w:sz="4" w:space="0" w:color="auto"/>
            </w:tcBorders>
            <w:shd w:val="clear" w:color="auto" w:fill="auto"/>
            <w:vAlign w:val="center"/>
          </w:tcPr>
          <w:p w:rsidR="00DB3922" w:rsidRPr="00704172" w:rsidRDefault="00DB3922" w:rsidP="00DB3922">
            <w:pPr>
              <w:jc w:val="both"/>
              <w:rPr>
                <w:rFonts w:ascii="Tahoma" w:hAnsi="Tahoma" w:cs="Tahoma"/>
                <w:sz w:val="15"/>
                <w:szCs w:val="15"/>
                <w:lang w:val="es-BO" w:eastAsia="es-BO"/>
              </w:rPr>
            </w:pPr>
          </w:p>
        </w:tc>
      </w:tr>
      <w:bookmarkEnd w:id="1"/>
    </w:tbl>
    <w:p w:rsidR="00DB3922" w:rsidRPr="00704172" w:rsidRDefault="00DB3922" w:rsidP="00DB3922">
      <w:pPr>
        <w:jc w:val="both"/>
        <w:rPr>
          <w:rFonts w:ascii="Verdana" w:hAnsi="Verdana" w:cs="Arial"/>
          <w:sz w:val="18"/>
          <w:szCs w:val="18"/>
        </w:rPr>
      </w:pPr>
    </w:p>
    <w:p w:rsidR="00DB3922" w:rsidRPr="00704172" w:rsidRDefault="00DB3922" w:rsidP="00DB3922">
      <w:pPr>
        <w:jc w:val="both"/>
        <w:rPr>
          <w:rFonts w:ascii="Verdana" w:hAnsi="Verdana" w:cs="Arial"/>
          <w:sz w:val="18"/>
          <w:szCs w:val="18"/>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C52F9B" w:rsidRDefault="00C52F9B" w:rsidP="00CE7768">
      <w:pPr>
        <w:rPr>
          <w:rFonts w:ascii="Verdana" w:hAnsi="Verdana" w:cs="Arial"/>
          <w:b/>
          <w:sz w:val="18"/>
          <w:szCs w:val="18"/>
          <w:lang w:val="es-BO"/>
        </w:rPr>
      </w:pPr>
    </w:p>
    <w:p w:rsidR="003F0C93" w:rsidRPr="00704172" w:rsidRDefault="003F0C93" w:rsidP="00CE7768">
      <w:pPr>
        <w:rPr>
          <w:rFonts w:ascii="Verdana" w:hAnsi="Verdana" w:cs="Arial"/>
          <w:sz w:val="18"/>
          <w:szCs w:val="18"/>
          <w:lang w:val="es-BO"/>
        </w:rPr>
      </w:pPr>
      <w:r w:rsidRPr="00704172">
        <w:rPr>
          <w:rFonts w:ascii="Verdana" w:hAnsi="Verdana" w:cs="Arial"/>
          <w:b/>
          <w:sz w:val="18"/>
          <w:szCs w:val="18"/>
          <w:lang w:val="es-BO"/>
        </w:rPr>
        <w:lastRenderedPageBreak/>
        <w:t xml:space="preserve">FORMULARIOS DE DECLARACIONES JURADAS PARA LA PRESENTACIÓN DE EXPRESIONES DE </w:t>
      </w:r>
      <w:r w:rsidR="00B25F1B" w:rsidRPr="00704172">
        <w:rPr>
          <w:rFonts w:ascii="Verdana" w:hAnsi="Verdana" w:cs="Arial"/>
          <w:b/>
          <w:sz w:val="18"/>
          <w:szCs w:val="18"/>
          <w:lang w:val="es-BO"/>
        </w:rPr>
        <w:t>INTERÉS</w:t>
      </w:r>
    </w:p>
    <w:p w:rsidR="003F0C93" w:rsidRPr="00704172" w:rsidRDefault="003F0C93" w:rsidP="003F0C93">
      <w:pPr>
        <w:rPr>
          <w:rFonts w:ascii="Verdana" w:hAnsi="Verdana" w:cs="Arial"/>
          <w:sz w:val="18"/>
          <w:szCs w:val="18"/>
          <w:lang w:val="es-BO"/>
        </w:rPr>
      </w:pPr>
    </w:p>
    <w:p w:rsidR="003F0C93" w:rsidRPr="00704172" w:rsidRDefault="003F0C93" w:rsidP="003F0C93">
      <w:pPr>
        <w:pStyle w:val="Normal2"/>
        <w:ind w:left="2124" w:hanging="2124"/>
        <w:rPr>
          <w:rFonts w:ascii="Verdana" w:hAnsi="Verdana" w:cs="Arial"/>
          <w:b/>
          <w:sz w:val="18"/>
          <w:szCs w:val="18"/>
          <w:lang w:val="es-BO"/>
        </w:rPr>
      </w:pPr>
      <w:r w:rsidRPr="00704172">
        <w:rPr>
          <w:rFonts w:ascii="Verdana" w:hAnsi="Verdana" w:cs="Arial"/>
          <w:b/>
          <w:sz w:val="18"/>
          <w:szCs w:val="18"/>
          <w:lang w:val="es-BO"/>
        </w:rPr>
        <w:t>Documentos Legales y Administrativos</w:t>
      </w:r>
    </w:p>
    <w:p w:rsidR="003F0C93" w:rsidRPr="00704172" w:rsidRDefault="003F0C93" w:rsidP="003F0C93">
      <w:pPr>
        <w:pStyle w:val="Normal2"/>
        <w:ind w:left="2124" w:hanging="2124"/>
        <w:rPr>
          <w:rFonts w:ascii="Verdana" w:hAnsi="Verdana" w:cs="Arial"/>
          <w:b/>
          <w:sz w:val="18"/>
          <w:szCs w:val="18"/>
          <w:lang w:val="es-BO"/>
        </w:rPr>
      </w:pP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A-1</w:t>
      </w:r>
      <w:r w:rsidRPr="00704172">
        <w:rPr>
          <w:rFonts w:ascii="Verdana" w:hAnsi="Verdana" w:cs="Arial"/>
          <w:sz w:val="18"/>
          <w:szCs w:val="18"/>
          <w:lang w:val="es-BO"/>
        </w:rPr>
        <w:tab/>
        <w:t>Presentación de Expresiones de Interés</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A-2a</w:t>
      </w:r>
      <w:r w:rsidRPr="00704172">
        <w:rPr>
          <w:rFonts w:ascii="Verdana" w:hAnsi="Verdana" w:cs="Arial"/>
          <w:sz w:val="18"/>
          <w:szCs w:val="18"/>
          <w:lang w:val="es-BO"/>
        </w:rPr>
        <w:tab/>
        <w:t xml:space="preserve">Identificación del Proponente para Empresas </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A-2b</w:t>
      </w:r>
      <w:r w:rsidRPr="00704172">
        <w:rPr>
          <w:rFonts w:ascii="Verdana" w:hAnsi="Verdana" w:cs="Arial"/>
          <w:sz w:val="18"/>
          <w:szCs w:val="18"/>
          <w:lang w:val="es-BO"/>
        </w:rPr>
        <w:tab/>
        <w:t>Identificación del Proponente para Asociaciones Accidentales</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A-2c</w:t>
      </w:r>
      <w:r w:rsidRPr="00704172">
        <w:rPr>
          <w:rFonts w:ascii="Verdana" w:hAnsi="Verdana" w:cs="Arial"/>
          <w:sz w:val="18"/>
          <w:szCs w:val="18"/>
          <w:lang w:val="es-BO"/>
        </w:rPr>
        <w:tab/>
        <w:t>identificación del proponente para integrantes de la Asociación Accidental</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A-3</w:t>
      </w:r>
      <w:r w:rsidRPr="00704172">
        <w:rPr>
          <w:rFonts w:ascii="Verdana" w:hAnsi="Verdana" w:cs="Arial"/>
          <w:sz w:val="18"/>
          <w:szCs w:val="18"/>
          <w:lang w:val="es-BO"/>
        </w:rPr>
        <w:tab/>
      </w:r>
      <w:r w:rsidRPr="00704172">
        <w:rPr>
          <w:rFonts w:ascii="Verdana" w:hAnsi="Verdana" w:cs="Arial"/>
          <w:sz w:val="18"/>
          <w:szCs w:val="18"/>
          <w:lang w:val="es-BO"/>
        </w:rPr>
        <w:tab/>
        <w:t>Formulario de Experiencia General de la empresa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A-4</w:t>
      </w:r>
      <w:r w:rsidRPr="00704172">
        <w:rPr>
          <w:rFonts w:ascii="Verdana" w:hAnsi="Verdana" w:cs="Arial"/>
          <w:sz w:val="18"/>
          <w:szCs w:val="18"/>
          <w:lang w:val="es-BO"/>
        </w:rPr>
        <w:tab/>
      </w:r>
      <w:r w:rsidRPr="00704172">
        <w:rPr>
          <w:rFonts w:ascii="Verdana" w:hAnsi="Verdana" w:cs="Arial"/>
          <w:sz w:val="18"/>
          <w:szCs w:val="18"/>
          <w:lang w:val="es-BO"/>
        </w:rPr>
        <w:tab/>
        <w:t>Formulario de Experiencia Específica de la empresa</w:t>
      </w: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A-5</w:t>
      </w:r>
      <w:r w:rsidRPr="00704172">
        <w:rPr>
          <w:rFonts w:ascii="Verdana" w:hAnsi="Verdana" w:cs="Arial"/>
          <w:sz w:val="18"/>
          <w:szCs w:val="18"/>
          <w:lang w:val="es-BO"/>
        </w:rPr>
        <w:tab/>
        <w:t>Formulario de Currículum Vitae del Gerente, Superintendente o Residente de la Obra</w:t>
      </w: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A-6</w:t>
      </w:r>
      <w:r w:rsidRPr="00704172">
        <w:rPr>
          <w:rFonts w:ascii="Verdana" w:hAnsi="Verdana" w:cs="Arial"/>
          <w:sz w:val="18"/>
          <w:szCs w:val="18"/>
          <w:lang w:val="es-BO"/>
        </w:rPr>
        <w:tab/>
        <w:t>Formulario de Currículum Vitae del(os) Especialista(s) Asignado(s), experiencia general y específica.</w:t>
      </w:r>
      <w:r w:rsidR="009E6557" w:rsidRPr="00704172">
        <w:rPr>
          <w:rFonts w:ascii="Verdana" w:hAnsi="Verdana" w:cs="Arial"/>
          <w:sz w:val="18"/>
          <w:szCs w:val="18"/>
          <w:lang w:val="es-BO"/>
        </w:rPr>
        <w:t xml:space="preserve"> (No aplica)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A-7</w:t>
      </w:r>
      <w:r w:rsidRPr="00704172">
        <w:rPr>
          <w:rFonts w:ascii="Verdana" w:hAnsi="Verdana" w:cs="Arial"/>
          <w:sz w:val="18"/>
          <w:szCs w:val="18"/>
          <w:lang w:val="es-BO"/>
        </w:rPr>
        <w:tab/>
      </w:r>
      <w:r w:rsidRPr="00704172">
        <w:rPr>
          <w:rFonts w:ascii="Verdana" w:hAnsi="Verdana" w:cs="Arial"/>
          <w:sz w:val="18"/>
          <w:szCs w:val="18"/>
          <w:lang w:val="es-BO"/>
        </w:rPr>
        <w:tab/>
        <w:t>Formulario de Equipo mínimo comprometido para la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A-8</w:t>
      </w:r>
      <w:r w:rsidRPr="00704172">
        <w:rPr>
          <w:rFonts w:ascii="Verdana" w:hAnsi="Verdana" w:cs="Arial"/>
          <w:sz w:val="18"/>
          <w:szCs w:val="18"/>
          <w:lang w:val="es-BO"/>
        </w:rPr>
        <w:tab/>
      </w:r>
      <w:r w:rsidRPr="00704172">
        <w:rPr>
          <w:rFonts w:ascii="Verdana" w:hAnsi="Verdana" w:cs="Arial"/>
          <w:sz w:val="18"/>
          <w:szCs w:val="18"/>
          <w:lang w:val="es-BO"/>
        </w:rPr>
        <w:tab/>
        <w:t>Formulario de</w:t>
      </w:r>
      <w:r w:rsidR="00196383" w:rsidRPr="00704172">
        <w:rPr>
          <w:rFonts w:ascii="Verdana" w:hAnsi="Verdana" w:cs="Arial"/>
          <w:sz w:val="18"/>
          <w:szCs w:val="18"/>
          <w:lang w:val="es-BO"/>
        </w:rPr>
        <w:t xml:space="preserve"> </w:t>
      </w:r>
      <w:r w:rsidRPr="00704172">
        <w:rPr>
          <w:rFonts w:ascii="Verdana" w:hAnsi="Verdana" w:cs="Arial"/>
          <w:sz w:val="18"/>
          <w:szCs w:val="18"/>
          <w:lang w:val="es-BO"/>
        </w:rPr>
        <w:t>Cronograma de ejecución de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A-9</w:t>
      </w:r>
      <w:r w:rsidRPr="00704172">
        <w:rPr>
          <w:rFonts w:ascii="Verdana" w:hAnsi="Verdana" w:cs="Arial"/>
          <w:sz w:val="18"/>
          <w:szCs w:val="18"/>
          <w:lang w:val="es-BO"/>
        </w:rPr>
        <w:tab/>
      </w:r>
      <w:r w:rsidRPr="00704172">
        <w:rPr>
          <w:rFonts w:ascii="Verdana" w:hAnsi="Verdana" w:cs="Arial"/>
          <w:sz w:val="18"/>
          <w:szCs w:val="18"/>
          <w:lang w:val="es-BO"/>
        </w:rPr>
        <w:tab/>
        <w:t>Formulario de</w:t>
      </w:r>
      <w:r w:rsidR="00196383" w:rsidRPr="00704172">
        <w:rPr>
          <w:rFonts w:ascii="Verdana" w:hAnsi="Verdana" w:cs="Arial"/>
          <w:sz w:val="18"/>
          <w:szCs w:val="18"/>
          <w:lang w:val="es-BO"/>
        </w:rPr>
        <w:t xml:space="preserve"> </w:t>
      </w:r>
      <w:r w:rsidRPr="00704172">
        <w:rPr>
          <w:rFonts w:ascii="Verdana" w:hAnsi="Verdana" w:cs="Arial"/>
          <w:sz w:val="18"/>
          <w:szCs w:val="18"/>
          <w:lang w:val="es-BO"/>
        </w:rPr>
        <w:t>Cronograma de movilización de equipo</w:t>
      </w:r>
    </w:p>
    <w:p w:rsidR="003F0C93" w:rsidRPr="00704172" w:rsidRDefault="003F0C93" w:rsidP="003F0C93">
      <w:pPr>
        <w:pStyle w:val="Normal2"/>
        <w:rPr>
          <w:rFonts w:ascii="Verdana" w:hAnsi="Verdana" w:cs="Arial"/>
          <w:sz w:val="18"/>
          <w:szCs w:val="18"/>
          <w:lang w:val="es-BO"/>
        </w:rPr>
      </w:pPr>
    </w:p>
    <w:p w:rsidR="003F0C93" w:rsidRPr="00704172" w:rsidRDefault="003F0C93" w:rsidP="003F0C93">
      <w:pPr>
        <w:pStyle w:val="Normal2"/>
        <w:rPr>
          <w:rFonts w:ascii="Verdana" w:hAnsi="Verdana" w:cs="Arial"/>
          <w:b/>
          <w:sz w:val="18"/>
          <w:szCs w:val="18"/>
          <w:lang w:val="es-BO"/>
        </w:rPr>
      </w:pPr>
      <w:r w:rsidRPr="00704172">
        <w:rPr>
          <w:rFonts w:ascii="Verdana" w:hAnsi="Verdana" w:cs="Arial"/>
          <w:b/>
          <w:sz w:val="18"/>
          <w:szCs w:val="18"/>
          <w:lang w:val="es-BO"/>
        </w:rPr>
        <w:t>Documentos de la Propuesta Económica</w:t>
      </w:r>
    </w:p>
    <w:p w:rsidR="003F0C93" w:rsidRPr="00704172" w:rsidRDefault="003F0C93" w:rsidP="003F0C93">
      <w:pPr>
        <w:pStyle w:val="Normal2"/>
        <w:rPr>
          <w:rFonts w:ascii="Verdana" w:hAnsi="Verdana" w:cs="Arial"/>
          <w:sz w:val="18"/>
          <w:szCs w:val="18"/>
          <w:lang w:val="es-BO"/>
        </w:rPr>
      </w:pP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B-1</w:t>
      </w:r>
      <w:r w:rsidRPr="00704172">
        <w:rPr>
          <w:rFonts w:ascii="Verdana" w:hAnsi="Verdana" w:cs="Arial"/>
          <w:sz w:val="18"/>
          <w:szCs w:val="18"/>
          <w:lang w:val="es-BO"/>
        </w:rPr>
        <w:tab/>
      </w:r>
      <w:r w:rsidRPr="00704172">
        <w:rPr>
          <w:rFonts w:ascii="Verdana" w:hAnsi="Verdana" w:cs="Arial"/>
          <w:sz w:val="18"/>
          <w:szCs w:val="18"/>
          <w:lang w:val="es-BO"/>
        </w:rPr>
        <w:tab/>
        <w:t>Presupuesto por ítems y general de la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B-2</w:t>
      </w:r>
      <w:r w:rsidRPr="00704172">
        <w:rPr>
          <w:rFonts w:ascii="Verdana" w:hAnsi="Verdana" w:cs="Arial"/>
          <w:sz w:val="18"/>
          <w:szCs w:val="18"/>
          <w:lang w:val="es-BO"/>
        </w:rPr>
        <w:tab/>
      </w:r>
      <w:r w:rsidRPr="00704172">
        <w:rPr>
          <w:rFonts w:ascii="Verdana" w:hAnsi="Verdana" w:cs="Arial"/>
          <w:sz w:val="18"/>
          <w:szCs w:val="18"/>
          <w:lang w:val="es-BO"/>
        </w:rPr>
        <w:tab/>
        <w:t>Análisis de precios unitarios</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B-3</w:t>
      </w:r>
      <w:r w:rsidRPr="00704172">
        <w:rPr>
          <w:rFonts w:ascii="Verdana" w:hAnsi="Verdana" w:cs="Arial"/>
          <w:sz w:val="18"/>
          <w:szCs w:val="18"/>
          <w:lang w:val="es-BO"/>
        </w:rPr>
        <w:tab/>
      </w:r>
      <w:r w:rsidRPr="00704172">
        <w:rPr>
          <w:rFonts w:ascii="Verdana" w:hAnsi="Verdana" w:cs="Arial"/>
          <w:sz w:val="18"/>
          <w:szCs w:val="18"/>
          <w:lang w:val="es-BO"/>
        </w:rPr>
        <w:tab/>
        <w:t>Precios unitarios elementales</w:t>
      </w:r>
    </w:p>
    <w:p w:rsidR="003F0C93" w:rsidRPr="00704172" w:rsidRDefault="00B10100" w:rsidP="003F0C93">
      <w:pPr>
        <w:rPr>
          <w:rFonts w:ascii="Verdana" w:hAnsi="Verdana" w:cs="Arial"/>
          <w:sz w:val="18"/>
          <w:szCs w:val="18"/>
          <w:lang w:val="es-BO"/>
        </w:rPr>
      </w:pPr>
      <w:r w:rsidRPr="00704172">
        <w:rPr>
          <w:rFonts w:ascii="Verdana" w:hAnsi="Verdana" w:cs="Arial"/>
          <w:sz w:val="18"/>
          <w:szCs w:val="18"/>
          <w:lang w:val="es-BO"/>
        </w:rPr>
        <w:t>Formulario B-4</w:t>
      </w:r>
      <w:r w:rsidR="003F0C93" w:rsidRPr="00704172">
        <w:rPr>
          <w:rFonts w:ascii="Verdana" w:hAnsi="Verdana" w:cs="Arial"/>
          <w:sz w:val="18"/>
          <w:szCs w:val="18"/>
          <w:lang w:val="es-BO"/>
        </w:rPr>
        <w:tab/>
      </w:r>
      <w:r w:rsidR="003F0C93" w:rsidRPr="00704172">
        <w:rPr>
          <w:rFonts w:ascii="Verdana" w:hAnsi="Verdana" w:cs="Arial"/>
          <w:sz w:val="18"/>
          <w:szCs w:val="18"/>
          <w:lang w:val="es-BO"/>
        </w:rPr>
        <w:tab/>
        <w:t>Cronograma de Desembolsos</w:t>
      </w:r>
    </w:p>
    <w:p w:rsidR="003F0C93" w:rsidRPr="00704172" w:rsidRDefault="003F0C93" w:rsidP="003F0C93">
      <w:pPr>
        <w:rPr>
          <w:rFonts w:ascii="Verdana" w:hAnsi="Verdana" w:cs="Arial"/>
          <w:b/>
          <w:sz w:val="18"/>
          <w:szCs w:val="18"/>
          <w:lang w:val="es-BO"/>
        </w:rPr>
      </w:pPr>
    </w:p>
    <w:p w:rsidR="003F0C93" w:rsidRPr="00704172" w:rsidRDefault="003F0C93" w:rsidP="003F0C93">
      <w:pPr>
        <w:jc w:val="both"/>
        <w:rPr>
          <w:rFonts w:ascii="Verdana" w:hAnsi="Verdana" w:cs="Arial"/>
          <w:b/>
          <w:sz w:val="18"/>
          <w:szCs w:val="18"/>
        </w:rPr>
      </w:pPr>
      <w:r w:rsidRPr="00704172">
        <w:rPr>
          <w:rFonts w:ascii="Verdana" w:hAnsi="Verdana" w:cs="Arial"/>
          <w:b/>
          <w:sz w:val="18"/>
          <w:szCs w:val="18"/>
        </w:rPr>
        <w:t>Documento de la Propuesta Técnica</w:t>
      </w:r>
    </w:p>
    <w:p w:rsidR="003F0C93" w:rsidRPr="00704172" w:rsidRDefault="003F0C93" w:rsidP="003F0C93">
      <w:pPr>
        <w:tabs>
          <w:tab w:val="left" w:pos="2542"/>
        </w:tabs>
        <w:jc w:val="both"/>
        <w:rPr>
          <w:rFonts w:ascii="Verdana" w:hAnsi="Verdana" w:cs="Arial"/>
          <w:sz w:val="18"/>
          <w:szCs w:val="18"/>
        </w:rPr>
      </w:pPr>
      <w:r w:rsidRPr="00704172">
        <w:rPr>
          <w:rFonts w:ascii="Verdana" w:hAnsi="Verdana" w:cs="Arial"/>
          <w:sz w:val="18"/>
          <w:szCs w:val="18"/>
        </w:rPr>
        <w:tab/>
      </w:r>
    </w:p>
    <w:p w:rsidR="003F0C93" w:rsidRPr="00704172" w:rsidRDefault="003F0C93" w:rsidP="003F0C93">
      <w:pPr>
        <w:ind w:left="2115" w:hanging="2115"/>
        <w:jc w:val="both"/>
        <w:rPr>
          <w:rFonts w:ascii="Verdana" w:hAnsi="Verdana" w:cs="Arial"/>
          <w:sz w:val="18"/>
          <w:szCs w:val="18"/>
        </w:rPr>
      </w:pPr>
      <w:r w:rsidRPr="00704172">
        <w:rPr>
          <w:rFonts w:ascii="Verdana" w:hAnsi="Verdana" w:cs="Arial"/>
          <w:sz w:val="18"/>
          <w:szCs w:val="18"/>
        </w:rPr>
        <w:t>Formulario C-1</w:t>
      </w:r>
      <w:r w:rsidRPr="00704172">
        <w:rPr>
          <w:rFonts w:ascii="Verdana" w:hAnsi="Verdana" w:cs="Arial"/>
          <w:sz w:val="18"/>
          <w:szCs w:val="18"/>
        </w:rPr>
        <w:tab/>
      </w:r>
      <w:r w:rsidRPr="00704172">
        <w:rPr>
          <w:rFonts w:ascii="Verdana" w:hAnsi="Verdana" w:cs="Arial"/>
          <w:sz w:val="18"/>
          <w:szCs w:val="18"/>
        </w:rPr>
        <w:tab/>
        <w:t>(Organigrama, Métodos Constructivos, Número de frentes a utilizar, otros en base a las Especificaciones Técnicas)</w:t>
      </w:r>
    </w:p>
    <w:p w:rsidR="003F0C93" w:rsidRPr="00704172" w:rsidRDefault="003F0C93" w:rsidP="003F0C93">
      <w:pPr>
        <w:rPr>
          <w:rFonts w:ascii="Verdana" w:hAnsi="Verdana" w:cs="Arial"/>
          <w:b/>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C52F9B" w:rsidRDefault="00C52F9B" w:rsidP="003F0C93">
      <w:pPr>
        <w:rPr>
          <w:rFonts w:ascii="Verdana" w:hAnsi="Verdana" w:cs="Arial"/>
          <w:sz w:val="18"/>
          <w:szCs w:val="18"/>
          <w:lang w:val="es-BO"/>
        </w:rPr>
      </w:pPr>
    </w:p>
    <w:p w:rsidR="00C52F9B" w:rsidRDefault="00C52F9B" w:rsidP="003F0C93">
      <w:pPr>
        <w:rPr>
          <w:rFonts w:ascii="Verdana" w:hAnsi="Verdana" w:cs="Arial"/>
          <w:sz w:val="18"/>
          <w:szCs w:val="18"/>
          <w:lang w:val="es-BO"/>
        </w:rPr>
      </w:pPr>
    </w:p>
    <w:p w:rsidR="00C52F9B" w:rsidRDefault="00C52F9B" w:rsidP="003F0C93">
      <w:pPr>
        <w:rPr>
          <w:rFonts w:ascii="Verdana" w:hAnsi="Verdana" w:cs="Arial"/>
          <w:sz w:val="18"/>
          <w:szCs w:val="18"/>
          <w:lang w:val="es-BO"/>
        </w:rPr>
      </w:pPr>
    </w:p>
    <w:p w:rsidR="00C52F9B" w:rsidRDefault="00C52F9B" w:rsidP="003F0C93">
      <w:pPr>
        <w:rPr>
          <w:rFonts w:ascii="Verdana" w:hAnsi="Verdana" w:cs="Arial"/>
          <w:sz w:val="18"/>
          <w:szCs w:val="18"/>
          <w:lang w:val="es-BO"/>
        </w:rPr>
      </w:pPr>
    </w:p>
    <w:p w:rsidR="00C52F9B" w:rsidRPr="00704172" w:rsidRDefault="00C52F9B" w:rsidP="003F0C93">
      <w:pPr>
        <w:rPr>
          <w:rFonts w:ascii="Verdana" w:hAnsi="Verdana" w:cs="Arial"/>
          <w:sz w:val="18"/>
          <w:szCs w:val="18"/>
          <w:lang w:val="es-BO"/>
        </w:rPr>
      </w:pPr>
    </w:p>
    <w:p w:rsidR="0062490B" w:rsidRPr="00704172" w:rsidRDefault="0062490B" w:rsidP="003F0C93">
      <w:pPr>
        <w:rPr>
          <w:rFonts w:ascii="Verdana" w:hAnsi="Verdana" w:cs="Arial"/>
          <w:sz w:val="18"/>
          <w:szCs w:val="18"/>
          <w:lang w:val="es-BO"/>
        </w:rPr>
      </w:pPr>
    </w:p>
    <w:p w:rsidR="0062490B" w:rsidRPr="00704172" w:rsidRDefault="0062490B" w:rsidP="003F0C93">
      <w:pPr>
        <w:rPr>
          <w:rFonts w:ascii="Verdana" w:hAnsi="Verdana" w:cs="Arial"/>
          <w:sz w:val="18"/>
          <w:szCs w:val="18"/>
          <w:lang w:val="es-BO"/>
        </w:rPr>
      </w:pPr>
    </w:p>
    <w:p w:rsidR="00246927" w:rsidRPr="00704172" w:rsidRDefault="00246927" w:rsidP="003F0C93">
      <w:pPr>
        <w:rPr>
          <w:rFonts w:ascii="Verdana" w:hAnsi="Verdana" w:cs="Arial"/>
          <w:sz w:val="18"/>
          <w:szCs w:val="18"/>
          <w:lang w:val="es-BO"/>
        </w:rPr>
      </w:pPr>
    </w:p>
    <w:p w:rsidR="00246927" w:rsidRPr="00704172" w:rsidRDefault="00246927"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 xml:space="preserve">FORMULARIO A-1 </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 xml:space="preserve">PRESENTACIÓN </w:t>
      </w:r>
      <w:r w:rsidR="00913763" w:rsidRPr="00704172">
        <w:rPr>
          <w:rFonts w:ascii="Verdana" w:hAnsi="Verdana" w:cs="Arial"/>
          <w:b/>
          <w:sz w:val="18"/>
          <w:szCs w:val="18"/>
          <w:lang w:val="es-BO"/>
        </w:rPr>
        <w:t xml:space="preserve">DE PROPUESTA </w:t>
      </w:r>
      <w:r w:rsidRPr="00704172">
        <w:rPr>
          <w:rFonts w:ascii="Verdana" w:hAnsi="Verdana" w:cs="Arial"/>
          <w:b/>
          <w:sz w:val="18"/>
          <w:szCs w:val="18"/>
          <w:lang w:val="es-BO"/>
        </w:rPr>
        <w:t>DE EXPRESIONES DE INTERES</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(Para Empresas o Asociaciones Accidentales)</w:t>
      </w:r>
    </w:p>
    <w:p w:rsidR="003F0C93" w:rsidRPr="00704172"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704172" w:rsidRPr="00704172"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0"/>
                <w:numId w:val="45"/>
              </w:numPr>
              <w:ind w:left="270" w:hanging="180"/>
              <w:rPr>
                <w:rFonts w:ascii="Arial" w:hAnsi="Arial" w:cs="Arial"/>
                <w:b/>
                <w:bCs/>
                <w:lang w:val="es-BO" w:eastAsia="es-BO"/>
              </w:rPr>
            </w:pPr>
            <w:r w:rsidRPr="00704172">
              <w:rPr>
                <w:rFonts w:ascii="Arial" w:hAnsi="Arial" w:cs="Arial"/>
                <w:b/>
                <w:bCs/>
                <w:sz w:val="16"/>
                <w:lang w:val="es-BO" w:eastAsia="es-BO"/>
              </w:rPr>
              <w:t>DATOS DEL OBJETO DE LA EXPRESIONES DE INTERES</w:t>
            </w:r>
          </w:p>
        </w:tc>
      </w:tr>
      <w:tr w:rsidR="00704172" w:rsidRPr="00704172"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sz w:val="4"/>
                <w:szCs w:val="4"/>
                <w:lang w:val="es-BO" w:eastAsia="es-BO"/>
              </w:rPr>
            </w:pPr>
            <w:r w:rsidRPr="00704172">
              <w:rPr>
                <w:rFonts w:ascii="Arial" w:hAnsi="Arial" w:cs="Arial"/>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03" w:type="pct"/>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85"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72"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200"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01"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96"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232" w:type="pct"/>
            <w:gridSpan w:val="3"/>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b/>
                <w:bCs/>
                <w:sz w:val="4"/>
                <w:szCs w:val="4"/>
                <w:lang w:val="es-BO" w:eastAsia="es-BO"/>
              </w:rPr>
            </w:pPr>
            <w:r w:rsidRPr="00704172">
              <w:rPr>
                <w:rFonts w:ascii="Arial" w:hAnsi="Arial" w:cs="Arial"/>
                <w:b/>
                <w:bCs/>
                <w:sz w:val="4"/>
                <w:szCs w:val="4"/>
                <w:lang w:val="es-BO" w:eastAsia="es-BO"/>
              </w:rPr>
              <w:t> </w:t>
            </w:r>
          </w:p>
        </w:tc>
      </w:tr>
      <w:tr w:rsidR="00704172" w:rsidRPr="00704172"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704172" w:rsidRDefault="00DE170E" w:rsidP="009C1F3C">
            <w:pPr>
              <w:jc w:val="right"/>
              <w:rPr>
                <w:rFonts w:ascii="Arial" w:hAnsi="Arial" w:cs="Arial"/>
                <w:sz w:val="16"/>
                <w:szCs w:val="16"/>
                <w:lang w:val="es-BO" w:eastAsia="es-BO"/>
              </w:rPr>
            </w:pPr>
            <w:r w:rsidRPr="00704172">
              <w:rPr>
                <w:rFonts w:ascii="Arial" w:hAnsi="Arial" w:cs="Arial"/>
                <w:b/>
                <w:bCs/>
                <w:sz w:val="16"/>
                <w:szCs w:val="16"/>
                <w:lang w:val="es-BO" w:eastAsia="es-BO"/>
              </w:rPr>
              <w:t>SEÑ</w:t>
            </w:r>
            <w:r w:rsidR="003F0C93" w:rsidRPr="00704172">
              <w:rPr>
                <w:rFonts w:ascii="Arial" w:hAnsi="Arial" w:cs="Arial"/>
                <w:b/>
                <w:bCs/>
                <w:sz w:val="16"/>
                <w:szCs w:val="16"/>
                <w:lang w:val="es-BO" w:eastAsia="es-BO"/>
              </w:rPr>
              <w:t>ALAR EL OBJETO DE LA EXPRESIONES DE INTERES:</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704172" w:rsidRDefault="003F0C93" w:rsidP="009C1F3C">
            <w:pPr>
              <w:rPr>
                <w:rFonts w:ascii="Arial" w:hAnsi="Arial" w:cs="Arial"/>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704172" w:rsidRDefault="003F0C93" w:rsidP="009C1F3C">
            <w:pPr>
              <w:rPr>
                <w:rFonts w:ascii="Arial" w:hAnsi="Arial" w:cs="Arial"/>
                <w:lang w:val="es-BO" w:eastAsia="es-BO"/>
              </w:rPr>
            </w:pPr>
          </w:p>
        </w:tc>
      </w:tr>
      <w:tr w:rsidR="00704172" w:rsidRPr="00704172"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4"/>
                <w:szCs w:val="2"/>
                <w:lang w:val="es-BO" w:eastAsia="es-BO"/>
              </w:rPr>
            </w:pPr>
            <w:r w:rsidRPr="00704172">
              <w:rPr>
                <w:rFonts w:ascii="Arial" w:hAnsi="Arial" w:cs="Arial"/>
                <w:b/>
                <w:bCs/>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4"/>
                <w:szCs w:val="2"/>
                <w:lang w:val="es-BO" w:eastAsia="es-BO"/>
              </w:rPr>
            </w:pPr>
            <w:r w:rsidRPr="00704172">
              <w:rPr>
                <w:rFonts w:ascii="Arial" w:hAnsi="Arial" w:cs="Arial"/>
                <w:b/>
                <w:bCs/>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r>
      <w:tr w:rsidR="00704172" w:rsidRPr="00704172"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0"/>
                <w:numId w:val="45"/>
              </w:numPr>
              <w:ind w:left="270" w:hanging="180"/>
              <w:rPr>
                <w:rFonts w:ascii="Arial" w:hAnsi="Arial" w:cs="Arial"/>
                <w:b/>
                <w:bCs/>
                <w:sz w:val="16"/>
                <w:szCs w:val="16"/>
                <w:lang w:val="es-BO" w:eastAsia="es-BO"/>
              </w:rPr>
            </w:pPr>
            <w:r w:rsidRPr="00704172">
              <w:rPr>
                <w:rFonts w:ascii="Arial" w:hAnsi="Arial" w:cs="Arial"/>
                <w:b/>
                <w:bCs/>
                <w:sz w:val="16"/>
                <w:lang w:val="es-BO" w:eastAsia="es-BO"/>
              </w:rPr>
              <w:t>MONTO</w:t>
            </w:r>
            <w:r w:rsidRPr="00704172">
              <w:rPr>
                <w:rFonts w:ascii="Arial" w:hAnsi="Arial" w:cs="Arial"/>
                <w:b/>
                <w:bCs/>
                <w:sz w:val="16"/>
                <w:szCs w:val="16"/>
                <w:lang w:val="es-BO" w:eastAsia="es-BO"/>
              </w:rPr>
              <w:t xml:space="preserve"> Y PLAZO DE VALIDEZ DE LA EXPRESIONES DE INTERES (EN DÍAS CALENDARIO)</w:t>
            </w:r>
          </w:p>
        </w:tc>
      </w:tr>
      <w:tr w:rsidR="00704172" w:rsidRPr="00704172"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704172" w:rsidRDefault="003F0C93" w:rsidP="009C1F3C">
            <w:pPr>
              <w:pStyle w:val="Prrafodelista"/>
              <w:ind w:left="0"/>
              <w:rPr>
                <w:rFonts w:ascii="Arial" w:hAnsi="Arial" w:cs="Arial"/>
                <w:bCs/>
                <w:sz w:val="16"/>
                <w:szCs w:val="16"/>
                <w:lang w:val="es-BO" w:eastAsia="es-BO"/>
              </w:rPr>
            </w:pPr>
            <w:r w:rsidRPr="00704172">
              <w:rPr>
                <w:rFonts w:ascii="Arial" w:hAnsi="Arial" w:cs="Arial"/>
                <w:bCs/>
                <w:sz w:val="16"/>
                <w:szCs w:val="16"/>
                <w:lang w:val="es-BO" w:eastAsia="es-BO"/>
              </w:rPr>
              <w:t>(El proponente debe registr</w:t>
            </w:r>
            <w:r w:rsidR="002F220E" w:rsidRPr="00704172">
              <w:rPr>
                <w:rFonts w:ascii="Arial" w:hAnsi="Arial" w:cs="Arial"/>
                <w:bCs/>
                <w:sz w:val="16"/>
                <w:szCs w:val="16"/>
                <w:lang w:val="es-BO" w:eastAsia="es-BO"/>
              </w:rPr>
              <w:t>ar el monto por Hito que ofrece por la ejecución</w:t>
            </w:r>
            <w:r w:rsidRPr="00704172">
              <w:rPr>
                <w:rFonts w:ascii="Arial" w:hAnsi="Arial" w:cs="Arial"/>
                <w:bCs/>
                <w:sz w:val="16"/>
                <w:szCs w:val="16"/>
                <w:lang w:val="es-BO" w:eastAsia="es-BO"/>
              </w:rPr>
              <w:t xml:space="preserve"> de obra)</w:t>
            </w:r>
          </w:p>
          <w:p w:rsidR="003F0C93" w:rsidRPr="00704172" w:rsidRDefault="003F0C93" w:rsidP="009C1F3C">
            <w:pPr>
              <w:pStyle w:val="Prrafodelista"/>
              <w:ind w:left="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4"/>
                <w:szCs w:val="4"/>
                <w:lang w:val="es-BO" w:eastAsia="es-BO"/>
              </w:rPr>
            </w:pPr>
          </w:p>
        </w:tc>
      </w:tr>
      <w:tr w:rsidR="00704172" w:rsidRPr="00704172"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704172" w:rsidRDefault="003F0C93" w:rsidP="009C1F3C">
            <w:pPr>
              <w:jc w:val="center"/>
              <w:rPr>
                <w:rFonts w:ascii="Arial" w:hAnsi="Arial" w:cs="Arial"/>
                <w:b/>
                <w:bCs/>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704172"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704172" w:rsidRDefault="003F0C93" w:rsidP="009C1F3C">
            <w:pPr>
              <w:rPr>
                <w:rFonts w:ascii="Arial" w:hAnsi="Arial" w:cs="Arial"/>
                <w:sz w:val="4"/>
                <w:szCs w:val="4"/>
                <w:lang w:val="es-BO" w:eastAsia="es-BO"/>
              </w:rPr>
            </w:pPr>
          </w:p>
        </w:tc>
      </w:tr>
    </w:tbl>
    <w:p w:rsidR="003F0C93" w:rsidRPr="00704172" w:rsidRDefault="003F0C93" w:rsidP="003F0C93">
      <w:pPr>
        <w:suppressAutoHyphens/>
        <w:jc w:val="both"/>
        <w:rPr>
          <w:rFonts w:cs="Arial"/>
          <w:b/>
          <w:lang w:val="es-BO"/>
        </w:rPr>
      </w:pPr>
    </w:p>
    <w:p w:rsidR="003F0C93" w:rsidRPr="00704172"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704172">
        <w:rPr>
          <w:rFonts w:ascii="Verdana" w:hAnsi="Verdana" w:cs="Arial"/>
          <w:b/>
          <w:sz w:val="18"/>
          <w:szCs w:val="18"/>
          <w:lang w:val="es-BO"/>
        </w:rPr>
        <w:t>De las Condiciones del Proceso</w:t>
      </w:r>
    </w:p>
    <w:p w:rsidR="003F0C93" w:rsidRPr="00704172" w:rsidRDefault="003F0C93" w:rsidP="003F0C93">
      <w:pPr>
        <w:suppressAutoHyphens/>
        <w:ind w:left="360"/>
        <w:jc w:val="both"/>
        <w:rPr>
          <w:rFonts w:ascii="Verdana" w:hAnsi="Verdana" w:cs="Arial"/>
          <w:b/>
          <w:sz w:val="18"/>
          <w:szCs w:val="18"/>
          <w:lang w:val="es-BO"/>
        </w:rPr>
      </w:pP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 xml:space="preserve">Declaro cumplir estrictamente la normativa de la Ley </w:t>
      </w:r>
      <w:proofErr w:type="spellStart"/>
      <w:r w:rsidRPr="00704172">
        <w:rPr>
          <w:rFonts w:ascii="Verdana" w:hAnsi="Verdana" w:cs="Arial"/>
          <w:sz w:val="18"/>
          <w:szCs w:val="18"/>
          <w:lang w:val="es-BO"/>
        </w:rPr>
        <w:t>N°</w:t>
      </w:r>
      <w:proofErr w:type="spellEnd"/>
      <w:r w:rsidRPr="00704172">
        <w:rPr>
          <w:rFonts w:ascii="Verdana" w:hAnsi="Verdana" w:cs="Arial"/>
          <w:sz w:val="18"/>
          <w:szCs w:val="18"/>
          <w:lang w:val="es-BO"/>
        </w:rPr>
        <w:t xml:space="preserve"> 1178, de Administración y Control Gubernamentales, lo establecido en las NB-SABS y el presente TDR.</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no tener conflicto de intereses para el presente proceso de Expresiones de Interés.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que como proponente, no me encuentro en las causales de impedimento, establecidas en el Artículo 43 de las NB-SABS, para participar en el proceso de Expresiones de Interés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w:t>
      </w:r>
      <w:r w:rsidR="00500232" w:rsidRPr="00704172">
        <w:rPr>
          <w:rFonts w:ascii="Verdana" w:hAnsi="Verdana" w:cs="Arial"/>
          <w:sz w:val="18"/>
          <w:szCs w:val="18"/>
          <w:lang w:val="es-BO"/>
        </w:rPr>
        <w:t xml:space="preserve"> y garantizo haber examinado la Expresión de </w:t>
      </w:r>
      <w:r w:rsidR="00AB49A1" w:rsidRPr="00704172">
        <w:rPr>
          <w:rFonts w:ascii="Verdana" w:hAnsi="Verdana" w:cs="Arial"/>
          <w:sz w:val="18"/>
          <w:szCs w:val="18"/>
          <w:lang w:val="es-BO"/>
        </w:rPr>
        <w:t>Interés</w:t>
      </w:r>
      <w:r w:rsidRPr="00704172">
        <w:rPr>
          <w:rFonts w:ascii="Verdana" w:hAnsi="Verdana" w:cs="Arial"/>
          <w:sz w:val="18"/>
          <w:szCs w:val="18"/>
          <w:lang w:val="es-BO"/>
        </w:rPr>
        <w:t>, y sus enmiendas, si existieran, así como los Formularios para la presentación de las</w:t>
      </w:r>
      <w:r w:rsidR="00DE170E" w:rsidRPr="00704172">
        <w:rPr>
          <w:rFonts w:ascii="Verdana" w:hAnsi="Verdana" w:cs="Arial"/>
          <w:sz w:val="18"/>
          <w:szCs w:val="18"/>
          <w:lang w:val="es-BO"/>
        </w:rPr>
        <w:t xml:space="preserve"> </w:t>
      </w:r>
      <w:r w:rsidRPr="00704172">
        <w:rPr>
          <w:rFonts w:ascii="Verdana" w:hAnsi="Verdana" w:cs="Arial"/>
          <w:sz w:val="18"/>
          <w:szCs w:val="18"/>
          <w:lang w:val="es-BO"/>
        </w:rPr>
        <w:t>Expresiones de Interés, aceptando sin reservas todas las estipulaciones en dichos documentos y la adhesión al texto del contrato.</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 xml:space="preserve">Declaro respetar el desempeño de los servidores públicos asignados, por la entidad convocante, al proceso de Expresiones de Interés y no incurrir en relacionamiento que no sea a través de medio escrito, salvo en los actos de carácter público y exceptuando las consultas efectuadas al encargado de atender consultas, de manera previa a la presentación de Expresiones de Interés. </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Expresiones de Interés y efectuar las sanciones establecidos en el presente TDR sin perjuicio de lo dispuesto en normativa específica.</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la autenticidad de las garantías presentadas en el proceso de Expresiones de Interés, autorizando su verificación en las instancias correspondientes.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haber realizado la Inspección Previa.(</w:t>
      </w:r>
      <w:r w:rsidRPr="00704172">
        <w:rPr>
          <w:rFonts w:ascii="Verdana" w:hAnsi="Verdana" w:cs="Arial"/>
          <w:i/>
          <w:sz w:val="16"/>
          <w:szCs w:val="16"/>
          <w:lang w:val="es-BO"/>
        </w:rPr>
        <w:t>Cuando corresponda</w:t>
      </w:r>
      <w:r w:rsidRPr="00704172">
        <w:rPr>
          <w:rFonts w:ascii="Verdana" w:hAnsi="Verdana" w:cs="Arial"/>
          <w:sz w:val="18"/>
          <w:szCs w:val="18"/>
          <w:lang w:val="es-BO"/>
        </w:rPr>
        <w:t>)</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Comprometo mi inscripción en el Registro Único de Proveedores del estado (RUPE), una vez presentada mi Expresión de Interés a la Entidad Convocante (Excepto aquellos PROPONENTES DE EXPRESIONES DE INTERES que ya se encuentren inscritos en el RUPE).</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otras propuestas.</w:t>
      </w:r>
    </w:p>
    <w:p w:rsidR="003F0C93" w:rsidRPr="00704172" w:rsidRDefault="003F0C93" w:rsidP="003F0C93">
      <w:pPr>
        <w:ind w:left="567"/>
        <w:jc w:val="both"/>
        <w:rPr>
          <w:rFonts w:ascii="Verdana" w:hAnsi="Verdana" w:cs="Arial"/>
          <w:sz w:val="18"/>
          <w:szCs w:val="18"/>
        </w:rPr>
      </w:pPr>
    </w:p>
    <w:p w:rsidR="003F0C93" w:rsidRPr="00704172"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704172">
        <w:rPr>
          <w:rFonts w:ascii="Verdana" w:hAnsi="Verdana" w:cs="Arial"/>
          <w:b/>
          <w:sz w:val="18"/>
          <w:szCs w:val="18"/>
          <w:lang w:val="es-BO"/>
        </w:rPr>
        <w:t>De la Presentación de Documentos</w:t>
      </w:r>
    </w:p>
    <w:p w:rsidR="003F0C93" w:rsidRPr="00704172" w:rsidRDefault="003F0C93" w:rsidP="003F0C93">
      <w:pPr>
        <w:jc w:val="both"/>
        <w:rPr>
          <w:rFonts w:ascii="Verdana" w:hAnsi="Verdana" w:cs="Arial"/>
          <w:b/>
          <w:sz w:val="18"/>
          <w:szCs w:val="18"/>
          <w:lang w:val="es-BO"/>
        </w:rPr>
      </w:pPr>
    </w:p>
    <w:p w:rsidR="003F0C93" w:rsidRPr="00704172" w:rsidRDefault="003F0C93" w:rsidP="003F0C93">
      <w:pPr>
        <w:jc w:val="both"/>
        <w:rPr>
          <w:rFonts w:ascii="Verdana" w:hAnsi="Verdana" w:cs="Arial"/>
          <w:sz w:val="18"/>
          <w:szCs w:val="18"/>
          <w:lang w:val="es-BO"/>
        </w:rPr>
      </w:pPr>
      <w:r w:rsidRPr="00704172">
        <w:rPr>
          <w:rFonts w:ascii="Verdana" w:hAnsi="Verdana" w:cs="Arial"/>
          <w:sz w:val="18"/>
          <w:szCs w:val="18"/>
          <w:lang w:val="es-BO"/>
        </w:rPr>
        <w:t xml:space="preserve">En caso de haber sido seleccionado de la etapa previa de las expresiones de interés para realizar la obra, </w:t>
      </w:r>
      <w:r w:rsidRPr="00704172">
        <w:rPr>
          <w:rFonts w:ascii="Verdana" w:hAnsi="Verdana" w:cs="Arial"/>
          <w:sz w:val="18"/>
          <w:szCs w:val="18"/>
        </w:rPr>
        <w:t>para la suscripción de contrato,</w:t>
      </w:r>
      <w:r w:rsidRPr="00704172">
        <w:rPr>
          <w:rFonts w:ascii="Verdana" w:hAnsi="Verdana" w:cs="Arial"/>
          <w:sz w:val="18"/>
          <w:szCs w:val="18"/>
          <w:lang w:val="es-BO"/>
        </w:rPr>
        <w:t xml:space="preserve"> me comprometo a presentar la siguiente documentación, en original o fotocopia </w:t>
      </w:r>
      <w:r w:rsidR="00AB49A1" w:rsidRPr="00704172">
        <w:rPr>
          <w:rFonts w:ascii="Verdana" w:hAnsi="Verdana" w:cs="Arial"/>
          <w:sz w:val="18"/>
          <w:szCs w:val="18"/>
          <w:lang w:val="es-BO"/>
        </w:rPr>
        <w:t>legalizada, aceptando</w:t>
      </w:r>
      <w:r w:rsidRPr="00704172">
        <w:rPr>
          <w:rFonts w:ascii="Verdana" w:hAnsi="Verdana" w:cs="Arial"/>
          <w:sz w:val="18"/>
          <w:szCs w:val="18"/>
          <w:lang w:val="es-BO"/>
        </w:rPr>
        <w:t xml:space="preserve"> que el incumplimiento es causal de descalificación de la Expresiones de Interés. En caso de Asociaciones Accidentales, la documentación conjunta a presentar es la señalada en los incisos a), d), </w:t>
      </w:r>
      <w:r w:rsidR="0062490B" w:rsidRPr="00704172">
        <w:rPr>
          <w:rFonts w:ascii="Verdana" w:hAnsi="Verdana" w:cs="Arial"/>
          <w:sz w:val="18"/>
          <w:szCs w:val="18"/>
          <w:lang w:val="es-BO"/>
        </w:rPr>
        <w:t>g</w:t>
      </w:r>
      <w:r w:rsidRPr="00704172">
        <w:rPr>
          <w:rFonts w:ascii="Verdana" w:hAnsi="Verdana" w:cs="Arial"/>
          <w:sz w:val="18"/>
          <w:szCs w:val="18"/>
          <w:lang w:val="es-BO"/>
        </w:rPr>
        <w:t xml:space="preserve">), </w:t>
      </w:r>
      <w:r w:rsidR="00500232" w:rsidRPr="00704172">
        <w:rPr>
          <w:rFonts w:ascii="Verdana" w:hAnsi="Verdana" w:cs="Arial"/>
          <w:sz w:val="18"/>
          <w:szCs w:val="18"/>
          <w:lang w:val="es-BO"/>
        </w:rPr>
        <w:t>i</w:t>
      </w:r>
      <w:r w:rsidRPr="00704172">
        <w:rPr>
          <w:rFonts w:ascii="Verdana" w:hAnsi="Verdana" w:cs="Arial"/>
          <w:sz w:val="18"/>
          <w:szCs w:val="18"/>
          <w:lang w:val="es-BO"/>
        </w:rPr>
        <w:t>).</w:t>
      </w:r>
    </w:p>
    <w:p w:rsidR="003F0C93" w:rsidRPr="00704172" w:rsidRDefault="003F0C93" w:rsidP="003F0C93">
      <w:pPr>
        <w:jc w:val="both"/>
        <w:rPr>
          <w:rFonts w:ascii="Verdana" w:hAnsi="Verdana" w:cs="Arial"/>
          <w:b/>
          <w:sz w:val="18"/>
          <w:szCs w:val="18"/>
          <w:lang w:val="es-BO"/>
        </w:rPr>
      </w:pP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 xml:space="preserve">Certificado del RUPE que respalde la información declarada en su Expresiones de Interés. </w:t>
      </w:r>
    </w:p>
    <w:p w:rsidR="00830542" w:rsidRPr="00704172" w:rsidRDefault="00EB3DA9" w:rsidP="00E87382">
      <w:pPr>
        <w:numPr>
          <w:ilvl w:val="0"/>
          <w:numId w:val="48"/>
        </w:numPr>
        <w:jc w:val="both"/>
        <w:rPr>
          <w:rFonts w:ascii="Verdana" w:hAnsi="Verdana" w:cs="Arial"/>
          <w:sz w:val="18"/>
          <w:szCs w:val="18"/>
        </w:rPr>
      </w:pPr>
      <w:r w:rsidRPr="00704172">
        <w:rPr>
          <w:rFonts w:ascii="Verdana" w:hAnsi="Verdana" w:cs="Arial"/>
          <w:sz w:val="18"/>
          <w:szCs w:val="18"/>
        </w:rPr>
        <w:t xml:space="preserve">Copia Legalizada, </w:t>
      </w:r>
      <w:r w:rsidR="003F0C93" w:rsidRPr="00704172">
        <w:rPr>
          <w:rFonts w:ascii="Verdana" w:hAnsi="Verdana" w:cs="Arial"/>
          <w:sz w:val="18"/>
          <w:szCs w:val="18"/>
        </w:rPr>
        <w:t xml:space="preserve">Documento de constitución </w:t>
      </w:r>
      <w:r w:rsidR="00830542" w:rsidRPr="00704172">
        <w:rPr>
          <w:rFonts w:ascii="Verdana" w:hAnsi="Verdana" w:cs="Arial"/>
          <w:sz w:val="18"/>
          <w:szCs w:val="18"/>
        </w:rPr>
        <w:t>de la empresa.</w:t>
      </w:r>
    </w:p>
    <w:p w:rsidR="007A7D04" w:rsidRPr="00704172" w:rsidRDefault="007A7D04" w:rsidP="00E87382">
      <w:pPr>
        <w:numPr>
          <w:ilvl w:val="0"/>
          <w:numId w:val="48"/>
        </w:numPr>
        <w:jc w:val="both"/>
        <w:rPr>
          <w:rFonts w:ascii="Verdana" w:hAnsi="Verdana" w:cs="Arial"/>
          <w:sz w:val="18"/>
          <w:szCs w:val="18"/>
        </w:rPr>
      </w:pPr>
      <w:r w:rsidRPr="00704172">
        <w:rPr>
          <w:rFonts w:ascii="Verdana" w:hAnsi="Verdana" w:cs="Arial"/>
          <w:sz w:val="18"/>
          <w:szCs w:val="18"/>
        </w:rPr>
        <w:t>Matrícula de Comercio actualizada, excepto para proponentes cuya normativa legal inherente a su constitución así lo prevea.</w:t>
      </w:r>
      <w:r w:rsidR="0052200F" w:rsidRPr="00704172">
        <w:rPr>
          <w:rFonts w:ascii="Verdana" w:hAnsi="Verdana" w:cs="Arial"/>
          <w:sz w:val="18"/>
          <w:szCs w:val="18"/>
        </w:rPr>
        <w:t xml:space="preserve"> (Original)</w:t>
      </w:r>
    </w:p>
    <w:p w:rsidR="00025305" w:rsidRPr="00704172" w:rsidRDefault="00025305" w:rsidP="00830542">
      <w:pPr>
        <w:ind w:left="360"/>
        <w:jc w:val="both"/>
        <w:rPr>
          <w:rFonts w:ascii="Verdana" w:hAnsi="Verdana" w:cs="Arial"/>
          <w:sz w:val="18"/>
          <w:szCs w:val="18"/>
        </w:rPr>
      </w:pPr>
    </w:p>
    <w:p w:rsidR="003F0C93" w:rsidRPr="00704172" w:rsidRDefault="0052200F" w:rsidP="007811B5">
      <w:pPr>
        <w:numPr>
          <w:ilvl w:val="0"/>
          <w:numId w:val="48"/>
        </w:numPr>
        <w:jc w:val="both"/>
        <w:rPr>
          <w:rFonts w:ascii="Verdana" w:hAnsi="Verdana" w:cs="Arial"/>
          <w:sz w:val="18"/>
          <w:szCs w:val="18"/>
        </w:rPr>
      </w:pPr>
      <w:r w:rsidRPr="00704172">
        <w:rPr>
          <w:rFonts w:ascii="Verdana" w:hAnsi="Verdana" w:cs="Arial"/>
          <w:sz w:val="18"/>
          <w:szCs w:val="18"/>
        </w:rPr>
        <w:lastRenderedPageBreak/>
        <w:t xml:space="preserve">Copia Legalizada </w:t>
      </w:r>
      <w:r w:rsidR="003F0C93" w:rsidRPr="00704172">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830542" w:rsidRPr="00704172" w:rsidRDefault="00830542" w:rsidP="007811B5">
      <w:pPr>
        <w:numPr>
          <w:ilvl w:val="0"/>
          <w:numId w:val="48"/>
        </w:numPr>
        <w:jc w:val="both"/>
        <w:rPr>
          <w:rFonts w:ascii="Verdana" w:hAnsi="Verdana" w:cs="Arial"/>
          <w:sz w:val="18"/>
          <w:szCs w:val="18"/>
        </w:rPr>
      </w:pPr>
      <w:r w:rsidRPr="00704172">
        <w:rPr>
          <w:rFonts w:ascii="Verdana" w:hAnsi="Verdana" w:cs="Arial"/>
          <w:sz w:val="18"/>
          <w:szCs w:val="18"/>
        </w:rPr>
        <w:t>Certificado de inscripción en el Padrón Nacional de Contribuyentes (NIT) activo y vigente.</w:t>
      </w:r>
    </w:p>
    <w:p w:rsidR="00830542" w:rsidRPr="00704172" w:rsidRDefault="00830542" w:rsidP="00830542">
      <w:pPr>
        <w:numPr>
          <w:ilvl w:val="0"/>
          <w:numId w:val="48"/>
        </w:numPr>
        <w:jc w:val="both"/>
        <w:rPr>
          <w:rFonts w:ascii="Verdana" w:hAnsi="Verdana" w:cs="Arial"/>
          <w:sz w:val="18"/>
          <w:szCs w:val="18"/>
          <w:lang w:val="es-BO"/>
        </w:rPr>
      </w:pPr>
      <w:r w:rsidRPr="00704172">
        <w:rPr>
          <w:rFonts w:ascii="Verdana" w:hAnsi="Verdana" w:cs="Arial"/>
          <w:sz w:val="18"/>
          <w:szCs w:val="18"/>
          <w:lang w:val="es-BO"/>
        </w:rPr>
        <w:t>Declaración Jurada del Pago de Impuestos a las Utilidades de las Empresas, con el sello del Banco, excepto las empresas de reciente creación.</w:t>
      </w:r>
    </w:p>
    <w:p w:rsidR="00830542" w:rsidRPr="00704172" w:rsidRDefault="00830542" w:rsidP="00830542">
      <w:pPr>
        <w:ind w:left="360"/>
        <w:jc w:val="both"/>
        <w:rPr>
          <w:rFonts w:ascii="Verdana" w:hAnsi="Verdana" w:cs="Arial"/>
          <w:sz w:val="18"/>
          <w:szCs w:val="18"/>
          <w:lang w:val="es-BO"/>
        </w:rPr>
      </w:pPr>
      <w:r w:rsidRPr="00704172">
        <w:rPr>
          <w:rFonts w:ascii="Verdana" w:hAnsi="Verdana" w:cs="Arial"/>
          <w:sz w:val="18"/>
          <w:szCs w:val="18"/>
          <w:lang w:val="es-BO"/>
        </w:rPr>
        <w:t>Certificado de Solvencia Fiscal, emitido por la Contraloría General del Estado (CGE).</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Certificado de No Adeudo por Contribuciones al Seguro Social Obligatorio de Largo Plazo y al Sistema Integral de Pensiones.</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p>
    <w:p w:rsidR="001F4A89" w:rsidRPr="00704172" w:rsidRDefault="001F4A89" w:rsidP="001F4A89">
      <w:pPr>
        <w:pStyle w:val="Prrafodelista"/>
        <w:numPr>
          <w:ilvl w:val="0"/>
          <w:numId w:val="48"/>
        </w:numPr>
        <w:tabs>
          <w:tab w:val="left" w:pos="3310"/>
        </w:tabs>
        <w:jc w:val="both"/>
        <w:rPr>
          <w:rFonts w:ascii="Verdana" w:hAnsi="Verdana" w:cs="Arial"/>
          <w:sz w:val="18"/>
          <w:szCs w:val="18"/>
          <w:lang w:val="es-BO"/>
        </w:rPr>
      </w:pPr>
      <w:r w:rsidRPr="00704172">
        <w:rPr>
          <w:rFonts w:ascii="Verdana" w:hAnsi="Verdana" w:cs="Arial"/>
          <w:sz w:val="18"/>
          <w:szCs w:val="18"/>
          <w:lang w:val="es-BO"/>
        </w:rPr>
        <w:t>Garantía Adicional a la Garantía de Cumplimiento de Contrato de Obras, conforme lo establecido en el inciso c), del Artículo 21 de las NB-SABS.</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Certificados/Documentos que acrediten la Experiencia General y Específica de la Empresa.</w:t>
      </w:r>
    </w:p>
    <w:p w:rsidR="003F0C93" w:rsidRPr="00704172" w:rsidRDefault="003F0C93" w:rsidP="007811B5">
      <w:pPr>
        <w:numPr>
          <w:ilvl w:val="0"/>
          <w:numId w:val="46"/>
        </w:numPr>
        <w:jc w:val="both"/>
        <w:rPr>
          <w:rFonts w:ascii="Verdana" w:hAnsi="Verdana" w:cs="Arial"/>
          <w:sz w:val="18"/>
          <w:szCs w:val="18"/>
          <w:lang w:val="es-BO"/>
        </w:rPr>
      </w:pPr>
      <w:r w:rsidRPr="00704172">
        <w:rPr>
          <w:rFonts w:ascii="Verdana" w:hAnsi="Verdana" w:cs="Arial"/>
          <w:sz w:val="18"/>
          <w:szCs w:val="18"/>
          <w:lang w:val="es-BO"/>
        </w:rPr>
        <w:t xml:space="preserve">Certificados/Documentos que acrediten la Experiencia General y Específica del Personal </w:t>
      </w:r>
      <w:r w:rsidR="00346F7C" w:rsidRPr="00704172">
        <w:rPr>
          <w:rFonts w:ascii="Verdana" w:hAnsi="Verdana" w:cs="Arial"/>
          <w:sz w:val="18"/>
          <w:szCs w:val="18"/>
          <w:lang w:val="es-BO"/>
        </w:rPr>
        <w:t>Requerido</w:t>
      </w:r>
      <w:r w:rsidRPr="00704172">
        <w:rPr>
          <w:rFonts w:ascii="Verdana" w:hAnsi="Verdana" w:cs="Arial"/>
          <w:sz w:val="18"/>
          <w:szCs w:val="18"/>
          <w:lang w:val="es-BO"/>
        </w:rPr>
        <w:t>.</w:t>
      </w:r>
    </w:p>
    <w:p w:rsidR="003F0C93" w:rsidRPr="00704172" w:rsidRDefault="003F0C93" w:rsidP="007811B5">
      <w:pPr>
        <w:numPr>
          <w:ilvl w:val="0"/>
          <w:numId w:val="46"/>
        </w:numPr>
        <w:jc w:val="both"/>
        <w:rPr>
          <w:rFonts w:ascii="Verdana" w:hAnsi="Verdana" w:cs="Arial"/>
          <w:strike/>
          <w:sz w:val="18"/>
          <w:szCs w:val="18"/>
        </w:rPr>
      </w:pPr>
      <w:r w:rsidRPr="00704172">
        <w:rPr>
          <w:rFonts w:ascii="Verdana" w:hAnsi="Verdana" w:cs="Arial"/>
          <w:sz w:val="18"/>
          <w:szCs w:val="18"/>
        </w:rPr>
        <w:t>Testimonio de Contrato de Asociación Accidental</w:t>
      </w:r>
      <w:r w:rsidR="00830542" w:rsidRPr="00704172">
        <w:rPr>
          <w:rFonts w:ascii="Verdana" w:hAnsi="Verdana" w:cs="Arial"/>
          <w:sz w:val="18"/>
          <w:szCs w:val="18"/>
        </w:rPr>
        <w:t xml:space="preserve"> legalizado</w:t>
      </w:r>
      <w:r w:rsidRPr="00704172">
        <w:rPr>
          <w:rFonts w:ascii="Verdana" w:hAnsi="Verdana" w:cs="Arial"/>
          <w:sz w:val="18"/>
          <w:szCs w:val="18"/>
        </w:rPr>
        <w:t>.</w:t>
      </w:r>
    </w:p>
    <w:p w:rsidR="001F4A89" w:rsidRPr="00704172" w:rsidRDefault="001F4A89" w:rsidP="001F4A89">
      <w:pPr>
        <w:numPr>
          <w:ilvl w:val="0"/>
          <w:numId w:val="46"/>
        </w:numPr>
        <w:jc w:val="both"/>
        <w:rPr>
          <w:rFonts w:ascii="Verdana" w:hAnsi="Verdana" w:cs="Arial"/>
          <w:sz w:val="18"/>
          <w:szCs w:val="18"/>
        </w:rPr>
      </w:pPr>
      <w:r w:rsidRPr="00704172">
        <w:rPr>
          <w:rFonts w:ascii="Verdana" w:hAnsi="Verdana" w:cs="Arial"/>
          <w:sz w:val="18"/>
          <w:szCs w:val="18"/>
        </w:rPr>
        <w:t>El proponente adjudicado presentará certificados de garantía de operatividad y adecuado rendimiento del equipo y maquinaria ofertado, firmado por el Representante Legal y un profesional del área.</w:t>
      </w:r>
    </w:p>
    <w:p w:rsidR="001F4A89" w:rsidRPr="00704172" w:rsidRDefault="001F4A89" w:rsidP="001F4A89">
      <w:pPr>
        <w:ind w:left="360"/>
        <w:jc w:val="both"/>
        <w:rPr>
          <w:rFonts w:ascii="Verdana" w:hAnsi="Verdana" w:cs="Arial"/>
          <w:strike/>
          <w:sz w:val="18"/>
          <w:szCs w:val="18"/>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rPr>
          <w:rFonts w:ascii="Verdana" w:hAnsi="Verdana" w:cs="Arial"/>
          <w:b/>
          <w:sz w:val="18"/>
          <w:szCs w:val="18"/>
          <w:lang w:val="es-BO"/>
        </w:rPr>
      </w:pPr>
    </w:p>
    <w:p w:rsidR="003F0C93" w:rsidRPr="00704172" w:rsidRDefault="003F0C93" w:rsidP="003F0C93">
      <w:pPr>
        <w:jc w:val="center"/>
        <w:rPr>
          <w:rFonts w:ascii="Verdana" w:hAnsi="Verdana" w:cs="Arial"/>
          <w:b/>
          <w:i/>
          <w:sz w:val="18"/>
          <w:szCs w:val="18"/>
          <w:lang w:val="es-BO"/>
        </w:rPr>
      </w:pPr>
      <w:r w:rsidRPr="00704172">
        <w:rPr>
          <w:rFonts w:ascii="Verdana" w:hAnsi="Verdana" w:cs="Arial"/>
          <w:b/>
          <w:i/>
          <w:sz w:val="18"/>
          <w:szCs w:val="18"/>
          <w:lang w:val="es-BO"/>
        </w:rPr>
        <w:t>(Firma del proponente)</w:t>
      </w:r>
    </w:p>
    <w:p w:rsidR="003F0C93" w:rsidRPr="00704172" w:rsidRDefault="003F0C93" w:rsidP="003F0C93">
      <w:pPr>
        <w:jc w:val="center"/>
        <w:rPr>
          <w:rFonts w:ascii="Verdana" w:hAnsi="Verdana" w:cs="Arial"/>
          <w:b/>
          <w:i/>
          <w:sz w:val="18"/>
          <w:szCs w:val="18"/>
          <w:lang w:val="es-BO"/>
        </w:rPr>
      </w:pPr>
      <w:r w:rsidRPr="00704172">
        <w:rPr>
          <w:rFonts w:ascii="Verdana" w:hAnsi="Verdana" w:cs="Arial"/>
          <w:b/>
          <w:i/>
          <w:sz w:val="18"/>
          <w:szCs w:val="18"/>
          <w:lang w:val="es-BO"/>
        </w:rPr>
        <w:t xml:space="preserve"> (Nombre completo del proponente)</w:t>
      </w: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r w:rsidRPr="00704172">
        <w:rPr>
          <w:rFonts w:ascii="Verdana" w:hAnsi="Verdana" w:cs="Arial"/>
          <w:b/>
          <w:bCs/>
          <w:i/>
          <w:iCs/>
          <w:sz w:val="16"/>
          <w:szCs w:val="16"/>
          <w:lang w:val="es-BO"/>
        </w:rPr>
        <w:br w:type="page"/>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A-2a</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(Para Empresas)</w:t>
      </w:r>
    </w:p>
    <w:p w:rsidR="003F0C93" w:rsidRPr="00704172"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04172" w:rsidRPr="00704172"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DATOS GENERALES DEL PROPONENTE</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2498" w:type="dxa"/>
            <w:gridSpan w:val="7"/>
            <w:tcBorders>
              <w:top w:val="nil"/>
              <w:left w:val="nil"/>
              <w:bottom w:val="nil"/>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xml:space="preserve">Otro: </w:t>
            </w:r>
            <w:r w:rsidRPr="00704172">
              <w:rPr>
                <w:rFonts w:ascii="Arial" w:hAnsi="Arial" w:cs="Arial"/>
                <w:i/>
                <w:iCs/>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4"/>
                <w:szCs w:val="14"/>
              </w:rPr>
            </w:pPr>
            <w:r w:rsidRPr="00704172">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1008" w:type="dxa"/>
            <w:gridSpan w:val="3"/>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551" w:type="dxa"/>
            <w:gridSpan w:val="7"/>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Teléfonos:</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Número de Identificación Tributaria:</w:t>
            </w:r>
            <w:r w:rsidRPr="00704172">
              <w:rPr>
                <w:rFonts w:ascii="Arial" w:hAnsi="Arial" w:cs="Arial"/>
                <w:b/>
                <w:bCs/>
                <w:sz w:val="16"/>
                <w:szCs w:val="16"/>
              </w:rPr>
              <w:br/>
            </w:r>
            <w:r w:rsidRPr="00704172">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933" w:type="dxa"/>
            <w:gridSpan w:val="1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691"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22"/>
                <w:szCs w:val="16"/>
              </w:rPr>
              <w:t> </w:t>
            </w:r>
          </w:p>
        </w:tc>
        <w:tc>
          <w:tcPr>
            <w:tcW w:w="372" w:type="dxa"/>
            <w:tcBorders>
              <w:top w:val="nil"/>
              <w:left w:val="nil"/>
              <w:bottom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691" w:type="dxa"/>
            <w:gridSpan w:val="3"/>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shd w:val="clear" w:color="auto" w:fill="auto"/>
            <w:vAlign w:val="center"/>
            <w:hideMark/>
          </w:tcPr>
          <w:p w:rsidR="003F0C93" w:rsidRPr="00704172" w:rsidRDefault="003F0C93" w:rsidP="009C1F3C">
            <w:pPr>
              <w:rPr>
                <w:rFonts w:ascii="Arial" w:hAnsi="Arial" w:cs="Arial"/>
                <w:b/>
                <w:bCs/>
                <w:sz w:val="16"/>
                <w:szCs w:val="16"/>
              </w:rPr>
            </w:pPr>
          </w:p>
        </w:tc>
        <w:tc>
          <w:tcPr>
            <w:tcW w:w="1488" w:type="dxa"/>
            <w:gridSpan w:val="4"/>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shd w:val="clear" w:color="auto" w:fill="auto"/>
            <w:vAlign w:val="center"/>
            <w:hideMark/>
          </w:tcPr>
          <w:p w:rsidR="003F0C93" w:rsidRPr="00704172" w:rsidRDefault="003F0C93" w:rsidP="009C1F3C">
            <w:pPr>
              <w:rPr>
                <w:rFonts w:ascii="Arial" w:hAnsi="Arial" w:cs="Arial"/>
                <w:b/>
                <w:bCs/>
                <w:sz w:val="16"/>
                <w:szCs w:val="16"/>
              </w:rPr>
            </w:pPr>
          </w:p>
        </w:tc>
        <w:tc>
          <w:tcPr>
            <w:tcW w:w="1010" w:type="dxa"/>
            <w:gridSpan w:val="3"/>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4"/>
                <w:szCs w:val="4"/>
              </w:rPr>
            </w:pPr>
          </w:p>
        </w:tc>
        <w:tc>
          <w:tcPr>
            <w:tcW w:w="1380"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4"/>
                <w:szCs w:val="4"/>
              </w:rPr>
            </w:pPr>
          </w:p>
        </w:tc>
        <w:tc>
          <w:tcPr>
            <w:tcW w:w="363" w:type="dxa"/>
            <w:tcBorders>
              <w:top w:val="nil"/>
              <w:left w:val="nil"/>
              <w:right w:val="nil"/>
            </w:tcBorders>
            <w:shd w:val="clear" w:color="auto" w:fill="auto"/>
            <w:noWrap/>
            <w:vAlign w:val="center"/>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4"/>
                <w:szCs w:val="4"/>
              </w:rPr>
            </w:pPr>
          </w:p>
        </w:tc>
        <w:tc>
          <w:tcPr>
            <w:tcW w:w="2870" w:type="dxa"/>
            <w:gridSpan w:val="9"/>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4"/>
                <w:szCs w:val="4"/>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4"/>
                <w:szCs w:val="4"/>
              </w:rPr>
            </w:pPr>
          </w:p>
        </w:tc>
      </w:tr>
      <w:tr w:rsidR="00704172" w:rsidRPr="00704172"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Matricula de Comercio:</w:t>
            </w:r>
            <w:r w:rsidRPr="00704172">
              <w:rPr>
                <w:rFonts w:ascii="Arial" w:hAnsi="Arial" w:cs="Arial"/>
                <w:b/>
                <w:bCs/>
                <w:sz w:val="16"/>
                <w:szCs w:val="16"/>
              </w:rPr>
              <w:br/>
            </w:r>
            <w:r w:rsidRPr="00704172">
              <w:rPr>
                <w:rFonts w:ascii="Arial" w:hAnsi="Arial" w:cs="Arial"/>
                <w:i/>
                <w:iCs/>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i/>
                <w:iCs/>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2870" w:type="dxa"/>
            <w:gridSpan w:val="9"/>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inscripción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43" w:type="dxa"/>
            <w:gridSpan w:val="5"/>
            <w:vMerge/>
            <w:tcBorders>
              <w:left w:val="nil"/>
              <w:bottom w:val="single" w:sz="8" w:space="0" w:color="000000"/>
              <w:right w:val="nil"/>
            </w:tcBorders>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 xml:space="preserve">DATOS COMPLEMENTARIOS DEL PROPONENTE </w:t>
            </w:r>
          </w:p>
        </w:tc>
      </w:tr>
      <w:tr w:rsidR="00704172" w:rsidRPr="00704172"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18"/>
                <w:szCs w:val="2"/>
              </w:rPr>
            </w:pPr>
            <w:r w:rsidRPr="00704172">
              <w:rPr>
                <w:rFonts w:ascii="Calibri" w:hAnsi="Calibri" w:cs="Calibri"/>
                <w:sz w:val="2"/>
                <w:szCs w:val="2"/>
              </w:rPr>
              <w:t> </w:t>
            </w:r>
          </w:p>
        </w:tc>
      </w:tr>
      <w:tr w:rsidR="00704172" w:rsidRPr="00704172"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Pr="00704172" w:rsidRDefault="003F0C93" w:rsidP="009C1F3C">
            <w:pPr>
              <w:jc w:val="both"/>
              <w:rPr>
                <w:rFonts w:ascii="Verdana" w:hAnsi="Verdana" w:cs="Arial"/>
                <w:b/>
                <w:i/>
                <w:sz w:val="12"/>
                <w:szCs w:val="18"/>
                <w:lang w:val="es-BO"/>
              </w:rPr>
            </w:pPr>
            <w:r w:rsidRPr="00704172">
              <w:rPr>
                <w:rFonts w:ascii="Verdana" w:hAnsi="Verdana" w:cs="Arial"/>
                <w:sz w:val="12"/>
                <w:szCs w:val="18"/>
                <w:lang w:val="es-BO"/>
              </w:rPr>
              <w:t xml:space="preserve">Declaro en calidad de Representante Legal contar con un poder general amplio y suficiente con facultades para presentar Expresiones de </w:t>
            </w:r>
            <w:proofErr w:type="spellStart"/>
            <w:r w:rsidRPr="00704172">
              <w:rPr>
                <w:rFonts w:ascii="Verdana" w:hAnsi="Verdana" w:cs="Arial"/>
                <w:sz w:val="12"/>
                <w:szCs w:val="18"/>
                <w:lang w:val="es-BO"/>
              </w:rPr>
              <w:t>Interes</w:t>
            </w:r>
            <w:proofErr w:type="spellEnd"/>
            <w:r w:rsidRPr="00704172">
              <w:rPr>
                <w:rFonts w:ascii="Verdana" w:hAnsi="Verdana" w:cs="Arial"/>
                <w:sz w:val="12"/>
                <w:szCs w:val="18"/>
                <w:lang w:val="es-BO"/>
              </w:rPr>
              <w:t xml:space="preserve"> y suscribir Contrato</w:t>
            </w:r>
            <w:r w:rsidRPr="00704172">
              <w:rPr>
                <w:rFonts w:ascii="Verdana" w:hAnsi="Verdana" w:cs="Arial"/>
                <w:b/>
                <w:i/>
                <w:sz w:val="12"/>
                <w:szCs w:val="18"/>
                <w:lang w:val="es-BO"/>
              </w:rPr>
              <w:t>(Suprimir este texto cuando el proponente sea una empresa unipersonal y éste no acredite a un Representante Legal).</w:t>
            </w:r>
          </w:p>
          <w:p w:rsidR="003F0C93" w:rsidRPr="00704172" w:rsidRDefault="003F0C93" w:rsidP="009C1F3C">
            <w:pPr>
              <w:jc w:val="both"/>
              <w:rPr>
                <w:rFonts w:ascii="Calibri" w:hAnsi="Calibri" w:cs="Calibri"/>
                <w:sz w:val="16"/>
                <w:szCs w:val="2"/>
              </w:rPr>
            </w:pPr>
            <w:r w:rsidRPr="00704172">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704172" w:rsidRPr="00704172"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704172" w:rsidRDefault="003F0C93" w:rsidP="009C1F3C">
            <w:pPr>
              <w:rPr>
                <w:rFonts w:ascii="Arial" w:hAnsi="Arial" w:cs="Arial"/>
                <w:b/>
                <w:bCs/>
                <w:sz w:val="4"/>
                <w:szCs w:val="4"/>
              </w:rPr>
            </w:pPr>
          </w:p>
        </w:tc>
      </w:tr>
      <w:tr w:rsidR="00704172" w:rsidRPr="00704172"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 xml:space="preserve">INFORMACIÓN SOBRE NOTIFICACIONES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704172" w:rsidRDefault="003F0C93" w:rsidP="009C1F3C">
            <w:pPr>
              <w:jc w:val="right"/>
              <w:rPr>
                <w:rFonts w:ascii="Arial" w:hAnsi="Arial" w:cs="Arial"/>
                <w:sz w:val="16"/>
                <w:szCs w:val="16"/>
              </w:rPr>
            </w:pPr>
            <w:r w:rsidRPr="00704172">
              <w:rPr>
                <w:rFonts w:ascii="Arial" w:hAnsi="Arial" w:cs="Arial"/>
                <w:b/>
                <w:bCs/>
                <w:sz w:val="16"/>
                <w:szCs w:val="16"/>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704172" w:rsidRDefault="003F0C93" w:rsidP="009C1F3C">
            <w:pPr>
              <w:jc w:val="right"/>
              <w:rPr>
                <w:rFonts w:ascii="Arial" w:hAnsi="Arial" w:cs="Arial"/>
                <w:sz w:val="16"/>
                <w:szCs w:val="16"/>
              </w:rPr>
            </w:pPr>
            <w:r w:rsidRPr="00704172">
              <w:rPr>
                <w:rFonts w:ascii="Arial" w:hAnsi="Arial" w:cs="Arial"/>
                <w:b/>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2"/>
                <w:szCs w:val="2"/>
              </w:rPr>
            </w:pPr>
            <w:r w:rsidRPr="00704172">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bl>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6E23F1">
          <w:headerReference w:type="default" r:id="rId10"/>
          <w:footerReference w:type="default" r:id="rId11"/>
          <w:pgSz w:w="12240" w:h="15840" w:code="1"/>
          <w:pgMar w:top="813" w:right="1185"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A-2b</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704172" w:rsidRPr="00704172"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704172" w:rsidRDefault="003F0C93" w:rsidP="007A68E7">
            <w:pPr>
              <w:pStyle w:val="Prrafodelista"/>
              <w:numPr>
                <w:ilvl w:val="0"/>
                <w:numId w:val="79"/>
              </w:numPr>
              <w:rPr>
                <w:rFonts w:ascii="Arial" w:hAnsi="Arial" w:cs="Arial"/>
                <w:b/>
                <w:bCs/>
                <w:sz w:val="16"/>
                <w:szCs w:val="16"/>
                <w:lang w:eastAsia="es-ES"/>
              </w:rPr>
            </w:pPr>
            <w:r w:rsidRPr="00704172">
              <w:rPr>
                <w:rFonts w:ascii="Arial" w:hAnsi="Arial" w:cs="Arial"/>
                <w:b/>
                <w:bCs/>
                <w:sz w:val="16"/>
                <w:szCs w:val="16"/>
              </w:rPr>
              <w:t>DATOS</w:t>
            </w:r>
            <w:r w:rsidRPr="00704172">
              <w:rPr>
                <w:rFonts w:ascii="Arial" w:hAnsi="Arial" w:cs="Arial"/>
                <w:b/>
                <w:bCs/>
                <w:sz w:val="16"/>
                <w:szCs w:val="16"/>
                <w:lang w:eastAsia="es-ES"/>
              </w:rPr>
              <w:t xml:space="preserve"> GENERALES DE LA ASOCIACIÓN ACCIDENTAL</w:t>
            </w:r>
          </w:p>
        </w:tc>
      </w:tr>
      <w:tr w:rsidR="00704172" w:rsidRPr="00704172"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r>
      <w:tr w:rsidR="00704172" w:rsidRPr="00704172"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16"/>
                <w:szCs w:val="16"/>
                <w:lang w:eastAsia="es-ES"/>
              </w:rPr>
            </w:pPr>
          </w:p>
        </w:tc>
        <w:tc>
          <w:tcPr>
            <w:tcW w:w="4618" w:type="dxa"/>
            <w:gridSpan w:val="10"/>
            <w:tcBorders>
              <w:top w:val="nil"/>
              <w:left w:val="nil"/>
              <w:bottom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Nombre del Asociado</w:t>
            </w:r>
          </w:p>
        </w:tc>
        <w:tc>
          <w:tcPr>
            <w:tcW w:w="313" w:type="dxa"/>
            <w:gridSpan w:val="2"/>
            <w:tcBorders>
              <w:top w:val="nil"/>
            </w:tcBorders>
            <w:shd w:val="clear" w:color="auto" w:fill="auto"/>
            <w:vAlign w:val="bottom"/>
          </w:tcPr>
          <w:p w:rsidR="003F0C93" w:rsidRPr="00704172" w:rsidRDefault="003F0C93" w:rsidP="009C1F3C">
            <w:pPr>
              <w:jc w:val="center"/>
              <w:rPr>
                <w:rFonts w:ascii="Arial" w:hAnsi="Arial" w:cs="Arial"/>
                <w:b/>
                <w:bCs/>
                <w:sz w:val="16"/>
                <w:szCs w:val="16"/>
                <w:lang w:eastAsia="es-ES"/>
              </w:rPr>
            </w:pPr>
          </w:p>
        </w:tc>
        <w:tc>
          <w:tcPr>
            <w:tcW w:w="1145" w:type="dxa"/>
            <w:gridSpan w:val="2"/>
            <w:tcBorders>
              <w:top w:val="nil"/>
              <w:bottom w:val="nil"/>
            </w:tcBorders>
            <w:shd w:val="clear" w:color="auto" w:fill="auto"/>
            <w:vAlign w:val="bottom"/>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right w:val="nil"/>
            </w:tcBorders>
            <w:shd w:val="clear" w:color="auto" w:fill="auto"/>
            <w:vAlign w:val="center"/>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9" w:type="dxa"/>
            <w:gridSpan w:val="3"/>
            <w:tcBorders>
              <w:top w:val="nil"/>
              <w:lef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70"/>
        </w:trPr>
        <w:tc>
          <w:tcPr>
            <w:tcW w:w="2478" w:type="dxa"/>
            <w:gridSpan w:val="2"/>
            <w:tcBorders>
              <w:left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left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1</w:t>
            </w:r>
          </w:p>
        </w:tc>
        <w:tc>
          <w:tcPr>
            <w:tcW w:w="240" w:type="dxa"/>
            <w:tcBorders>
              <w:left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3"/>
        </w:trPr>
        <w:tc>
          <w:tcPr>
            <w:tcW w:w="2478" w:type="dxa"/>
            <w:gridSpan w:val="2"/>
            <w:tcBorders>
              <w:left w:val="single" w:sz="8" w:space="0" w:color="auto"/>
            </w:tcBorders>
            <w:shd w:val="clear" w:color="auto" w:fill="auto"/>
            <w:vAlign w:val="bottom"/>
            <w:hideMark/>
          </w:tcPr>
          <w:p w:rsidR="003F0C93" w:rsidRPr="00704172" w:rsidRDefault="003F0C93" w:rsidP="009C1F3C">
            <w:pPr>
              <w:jc w:val="right"/>
              <w:rPr>
                <w:rFonts w:ascii="Arial" w:hAnsi="Arial" w:cs="Arial"/>
                <w:b/>
                <w:bCs/>
                <w:sz w:val="4"/>
                <w:szCs w:val="4"/>
                <w:lang w:eastAsia="es-ES"/>
              </w:rPr>
            </w:pPr>
          </w:p>
        </w:tc>
        <w:tc>
          <w:tcPr>
            <w:tcW w:w="199" w:type="dxa"/>
            <w:shd w:val="clear" w:color="auto" w:fill="auto"/>
            <w:vAlign w:val="bottom"/>
            <w:hideMark/>
          </w:tcPr>
          <w:p w:rsidR="003F0C93" w:rsidRPr="00704172" w:rsidRDefault="003F0C93" w:rsidP="009C1F3C">
            <w:pPr>
              <w:jc w:val="center"/>
              <w:rPr>
                <w:rFonts w:ascii="Arial" w:hAnsi="Arial" w:cs="Arial"/>
                <w:b/>
                <w:bCs/>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40" w:type="dxa"/>
            <w:shd w:val="clear" w:color="auto" w:fill="auto"/>
            <w:vAlign w:val="bottom"/>
            <w:hideMark/>
          </w:tcPr>
          <w:p w:rsidR="003F0C93" w:rsidRPr="00704172" w:rsidRDefault="003F0C93" w:rsidP="009C1F3C">
            <w:pPr>
              <w:rPr>
                <w:rFonts w:ascii="Arial" w:hAnsi="Arial" w:cs="Arial"/>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91" w:type="dxa"/>
            <w:shd w:val="clear" w:color="auto" w:fill="auto"/>
            <w:vAlign w:val="bottom"/>
          </w:tcPr>
          <w:p w:rsidR="003F0C93" w:rsidRPr="00704172" w:rsidRDefault="003F0C93" w:rsidP="009C1F3C">
            <w:pPr>
              <w:jc w:val="center"/>
              <w:rPr>
                <w:rFonts w:ascii="Arial" w:hAnsi="Arial" w:cs="Arial"/>
                <w:sz w:val="4"/>
                <w:szCs w:val="4"/>
                <w:lang w:eastAsia="es-ES"/>
              </w:rPr>
            </w:pPr>
          </w:p>
        </w:tc>
        <w:tc>
          <w:tcPr>
            <w:tcW w:w="1145" w:type="dxa"/>
            <w:gridSpan w:val="2"/>
            <w:tcBorders>
              <w:bottom w:val="single" w:sz="8" w:space="0" w:color="000000"/>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200" w:type="dxa"/>
            <w:gridSpan w:val="2"/>
            <w:tcBorders>
              <w:right w:val="single" w:sz="8" w:space="0" w:color="000000"/>
            </w:tcBorders>
            <w:shd w:val="clear" w:color="auto" w:fill="auto"/>
            <w:vAlign w:val="bottom"/>
            <w:hideMark/>
          </w:tcPr>
          <w:p w:rsidR="003F0C93" w:rsidRPr="00704172" w:rsidRDefault="003F0C93" w:rsidP="009C1F3C">
            <w:pPr>
              <w:rPr>
                <w:rFonts w:ascii="Arial" w:hAnsi="Arial" w:cs="Arial"/>
                <w:sz w:val="4"/>
                <w:szCs w:val="4"/>
                <w:lang w:eastAsia="es-ES"/>
              </w:rPr>
            </w:pPr>
          </w:p>
        </w:tc>
      </w:tr>
      <w:tr w:rsidR="00704172" w:rsidRPr="00704172"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r>
      <w:tr w:rsidR="00704172" w:rsidRPr="00704172"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4"/>
                <w:szCs w:val="4"/>
                <w:lang w:eastAsia="es-ES"/>
              </w:rPr>
            </w:pPr>
          </w:p>
        </w:tc>
        <w:tc>
          <w:tcPr>
            <w:tcW w:w="199" w:type="dxa"/>
            <w:tcBorders>
              <w:top w:val="nil"/>
              <w:left w:val="nil"/>
              <w:bottom w:val="nil"/>
            </w:tcBorders>
            <w:shd w:val="clear" w:color="auto" w:fill="auto"/>
            <w:vAlign w:val="bottom"/>
            <w:hideMark/>
          </w:tcPr>
          <w:p w:rsidR="003F0C93" w:rsidRPr="00704172" w:rsidRDefault="003F0C93" w:rsidP="009C1F3C">
            <w:pPr>
              <w:jc w:val="center"/>
              <w:rPr>
                <w:rFonts w:ascii="Arial" w:hAnsi="Arial" w:cs="Arial"/>
                <w:b/>
                <w:bCs/>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40" w:type="dxa"/>
            <w:tcBorders>
              <w:top w:val="nil"/>
              <w:left w:val="nil"/>
              <w:bottom w:val="nil"/>
            </w:tcBorders>
            <w:shd w:val="clear" w:color="auto" w:fill="auto"/>
            <w:vAlign w:val="bottom"/>
            <w:hideMark/>
          </w:tcPr>
          <w:p w:rsidR="003F0C93" w:rsidRPr="00704172" w:rsidRDefault="003F0C93" w:rsidP="009C1F3C">
            <w:pPr>
              <w:rPr>
                <w:rFonts w:ascii="Arial" w:hAnsi="Arial" w:cs="Arial"/>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91" w:type="dxa"/>
            <w:tcBorders>
              <w:left w:val="nil"/>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4"/>
                <w:szCs w:val="4"/>
                <w:lang w:eastAsia="es-ES"/>
              </w:rPr>
            </w:pPr>
          </w:p>
        </w:tc>
      </w:tr>
      <w:tr w:rsidR="00704172" w:rsidRPr="00704172"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r>
      <w:tr w:rsidR="00704172" w:rsidRPr="00704172"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240" w:type="dxa"/>
            <w:tcBorders>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2834" w:type="dxa"/>
            <w:gridSpan w:val="7"/>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Fecha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tcBorders>
              <w:top w:val="nil"/>
              <w:left w:val="nil"/>
              <w:bottom w:val="nil"/>
              <w:right w:val="nil"/>
            </w:tcBorders>
            <w:vAlign w:val="center"/>
            <w:hideMark/>
          </w:tcPr>
          <w:p w:rsidR="003F0C93" w:rsidRPr="00704172" w:rsidRDefault="003F0C93" w:rsidP="009C1F3C">
            <w:pPr>
              <w:rPr>
                <w:rFonts w:ascii="Arial" w:hAnsi="Arial" w:cs="Arial"/>
                <w:b/>
                <w:i/>
                <w:iCs/>
                <w:sz w:val="16"/>
                <w:szCs w:val="16"/>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1630" w:type="dxa"/>
            <w:gridSpan w:val="3"/>
            <w:vMerge/>
            <w:tcBorders>
              <w:top w:val="nil"/>
              <w:left w:val="nil"/>
              <w:bottom w:val="nil"/>
              <w:right w:val="nil"/>
            </w:tcBorders>
            <w:vAlign w:val="center"/>
            <w:hideMark/>
          </w:tcPr>
          <w:p w:rsidR="003F0C93" w:rsidRPr="00704172" w:rsidRDefault="003F0C93" w:rsidP="009C1F3C">
            <w:pPr>
              <w:rPr>
                <w:rFonts w:ascii="Arial" w:hAnsi="Arial" w:cs="Arial"/>
                <w:b/>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(Día</w:t>
            </w:r>
          </w:p>
        </w:tc>
        <w:tc>
          <w:tcPr>
            <w:tcW w:w="24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mes</w:t>
            </w:r>
          </w:p>
        </w:tc>
        <w:tc>
          <w:tcPr>
            <w:tcW w:w="284"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b/>
                <w:sz w:val="16"/>
                <w:szCs w:val="16"/>
                <w:lang w:eastAsia="es-ES"/>
              </w:rPr>
            </w:pPr>
            <w:r w:rsidRPr="00704172">
              <w:rPr>
                <w:rFonts w:ascii="Arial" w:hAnsi="Arial" w:cs="Arial"/>
                <w:b/>
                <w:sz w:val="16"/>
                <w:szCs w:val="16"/>
                <w:lang w:eastAsia="es-ES"/>
              </w:rPr>
              <w:t> </w:t>
            </w:r>
          </w:p>
        </w:tc>
      </w:tr>
      <w:tr w:rsidR="00704172" w:rsidRPr="00704172"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16"/>
                <w:szCs w:val="16"/>
                <w:lang w:eastAsia="es-ES"/>
              </w:rPr>
            </w:pPr>
            <w:r w:rsidRPr="00704172">
              <w:rPr>
                <w:rFonts w:ascii="Arial" w:hAnsi="Arial" w:cs="Arial"/>
                <w:b/>
                <w:bCs/>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704172" w:rsidRDefault="003F0C93" w:rsidP="007A68E7">
            <w:pPr>
              <w:pStyle w:val="Prrafodelista"/>
              <w:numPr>
                <w:ilvl w:val="0"/>
                <w:numId w:val="79"/>
              </w:numPr>
              <w:rPr>
                <w:rFonts w:ascii="Arial" w:hAnsi="Arial" w:cs="Arial"/>
                <w:b/>
                <w:bCs/>
                <w:sz w:val="16"/>
                <w:szCs w:val="16"/>
                <w:lang w:eastAsia="es-ES"/>
              </w:rPr>
            </w:pPr>
            <w:r w:rsidRPr="00704172">
              <w:rPr>
                <w:rFonts w:ascii="Arial" w:hAnsi="Arial" w:cs="Arial"/>
                <w:b/>
                <w:bCs/>
                <w:sz w:val="16"/>
                <w:szCs w:val="16"/>
              </w:rPr>
              <w:t>DATOS</w:t>
            </w:r>
            <w:r w:rsidRPr="00704172">
              <w:rPr>
                <w:rFonts w:ascii="Arial" w:hAnsi="Arial" w:cs="Arial"/>
                <w:b/>
                <w:bCs/>
                <w:sz w:val="16"/>
                <w:szCs w:val="16"/>
                <w:lang w:eastAsia="es-ES"/>
              </w:rPr>
              <w:t xml:space="preserve"> DE CONTACTO DE LA EMPRESA LÍDER</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País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r w:rsidRPr="00704172">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704172" w:rsidRDefault="003F0C93" w:rsidP="007A68E7">
            <w:pPr>
              <w:pStyle w:val="Prrafodelista"/>
              <w:numPr>
                <w:ilvl w:val="0"/>
                <w:numId w:val="79"/>
              </w:numPr>
              <w:ind w:left="367" w:hanging="367"/>
              <w:rPr>
                <w:rFonts w:ascii="Arial" w:hAnsi="Arial" w:cs="Arial"/>
                <w:b/>
                <w:bCs/>
                <w:sz w:val="16"/>
                <w:szCs w:val="16"/>
                <w:lang w:eastAsia="es-ES"/>
              </w:rPr>
            </w:pPr>
            <w:r w:rsidRPr="00704172">
              <w:rPr>
                <w:rFonts w:ascii="Arial" w:hAnsi="Arial" w:cs="Arial"/>
                <w:b/>
                <w:bCs/>
                <w:sz w:val="16"/>
                <w:szCs w:val="16"/>
              </w:rPr>
              <w:t>DOMICILIO</w:t>
            </w:r>
            <w:r w:rsidRPr="00704172">
              <w:rPr>
                <w:rFonts w:ascii="Arial" w:hAnsi="Arial" w:cs="Arial"/>
                <w:b/>
                <w:bCs/>
                <w:sz w:val="16"/>
                <w:szCs w:val="16"/>
                <w:lang w:eastAsia="es-ES"/>
              </w:rPr>
              <w:t xml:space="preserve"> DEL PROPONENTE A EFECTOS DE NOTIFICACIÓN</w:t>
            </w:r>
          </w:p>
        </w:tc>
      </w:tr>
      <w:tr w:rsidR="00704172" w:rsidRPr="00704172"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both"/>
              <w:rPr>
                <w:rFonts w:ascii="Arial" w:hAnsi="Arial" w:cs="Arial"/>
                <w:sz w:val="16"/>
                <w:szCs w:val="16"/>
                <w:lang w:eastAsia="es-ES"/>
              </w:rPr>
            </w:pPr>
            <w:r w:rsidRPr="00704172">
              <w:rPr>
                <w:rFonts w:ascii="Arial" w:hAnsi="Arial" w:cs="Arial"/>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vMerge/>
            <w:tcBorders>
              <w:top w:val="nil"/>
              <w:left w:val="single" w:sz="8" w:space="0" w:color="auto"/>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199" w:type="dxa"/>
            <w:vMerge/>
            <w:tcBorders>
              <w:top w:val="nil"/>
              <w:left w:val="nil"/>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43"/>
        </w:trPr>
        <w:tc>
          <w:tcPr>
            <w:tcW w:w="2478" w:type="dxa"/>
            <w:gridSpan w:val="2"/>
            <w:vMerge/>
            <w:tcBorders>
              <w:top w:val="nil"/>
              <w:left w:val="single" w:sz="8" w:space="0" w:color="auto"/>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199" w:type="dxa"/>
            <w:vMerge/>
            <w:tcBorders>
              <w:top w:val="nil"/>
              <w:left w:val="nil"/>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i/>
                <w:iCs/>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b) Vía fax al número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r w:rsidRPr="00704172">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704172" w:rsidRDefault="003F0C93" w:rsidP="007A68E7">
            <w:pPr>
              <w:pStyle w:val="Prrafodelista"/>
              <w:numPr>
                <w:ilvl w:val="0"/>
                <w:numId w:val="79"/>
              </w:numPr>
              <w:ind w:left="367" w:hanging="367"/>
              <w:rPr>
                <w:rFonts w:ascii="Arial" w:hAnsi="Arial" w:cs="Arial"/>
                <w:b/>
                <w:bCs/>
                <w:sz w:val="16"/>
                <w:szCs w:val="16"/>
                <w:lang w:eastAsia="es-ES"/>
              </w:rPr>
            </w:pPr>
            <w:r w:rsidRPr="00704172">
              <w:rPr>
                <w:rFonts w:ascii="Arial" w:hAnsi="Arial" w:cs="Arial"/>
                <w:b/>
                <w:bCs/>
                <w:sz w:val="16"/>
                <w:szCs w:val="16"/>
              </w:rPr>
              <w:t>INFORMACIÓN</w:t>
            </w:r>
            <w:r w:rsidRPr="00704172">
              <w:rPr>
                <w:rFonts w:ascii="Arial" w:hAnsi="Arial" w:cs="Arial"/>
                <w:b/>
                <w:bCs/>
                <w:sz w:val="16"/>
                <w:szCs w:val="16"/>
                <w:lang w:eastAsia="es-ES"/>
              </w:rPr>
              <w:t xml:space="preserve"> DEL REPRESENTANTE LEGAL DE LA ASOCIACIÓN ACCIDENTAL</w:t>
            </w:r>
          </w:p>
        </w:tc>
      </w:tr>
      <w:tr w:rsidR="00704172" w:rsidRPr="00704172"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r>
      <w:tr w:rsidR="00704172" w:rsidRPr="00704172"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xml:space="preserve">Cédula de </w:t>
            </w:r>
            <w:proofErr w:type="spellStart"/>
            <w:r w:rsidRPr="00704172">
              <w:rPr>
                <w:rFonts w:ascii="Arial" w:hAnsi="Arial" w:cs="Arial"/>
                <w:b/>
                <w:bCs/>
                <w:sz w:val="16"/>
                <w:szCs w:val="16"/>
                <w:lang w:eastAsia="es-ES"/>
              </w:rPr>
              <w:t>Identidaddel</w:t>
            </w:r>
            <w:proofErr w:type="spellEnd"/>
            <w:r w:rsidRPr="00704172">
              <w:rPr>
                <w:rFonts w:ascii="Arial" w:hAnsi="Arial" w:cs="Arial"/>
                <w:b/>
                <w:bCs/>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Fecha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mes</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r w:rsidRPr="00704172">
              <w:rPr>
                <w:rFonts w:ascii="Arial" w:hAnsi="Arial" w:cs="Arial"/>
                <w:i/>
                <w:iCs/>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Correo electrónico</w:t>
            </w:r>
          </w:p>
        </w:tc>
        <w:tc>
          <w:tcPr>
            <w:tcW w:w="199" w:type="dxa"/>
            <w:tcBorders>
              <w:top w:val="nil"/>
              <w:left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704172" w:rsidRDefault="003F0C93" w:rsidP="009C1F3C">
            <w:pPr>
              <w:jc w:val="both"/>
              <w:rPr>
                <w:rFonts w:ascii="Arial" w:hAnsi="Arial" w:cs="Arial"/>
                <w:b/>
                <w:bCs/>
                <w:sz w:val="16"/>
                <w:szCs w:val="16"/>
                <w:lang w:eastAsia="es-ES"/>
              </w:rPr>
            </w:pPr>
            <w:r w:rsidRPr="00704172">
              <w:rPr>
                <w:rFonts w:ascii="Verdana" w:hAnsi="Verdana" w:cs="Arial"/>
                <w:sz w:val="14"/>
                <w:szCs w:val="18"/>
                <w:lang w:val="es-BO"/>
              </w:rPr>
              <w:t xml:space="preserve">Declaro en calidad de Representante Legal contar con un poder general amplio y suficiente con facultades para presentar Expresiones de </w:t>
            </w:r>
            <w:proofErr w:type="spellStart"/>
            <w:r w:rsidRPr="00704172">
              <w:rPr>
                <w:rFonts w:ascii="Verdana" w:hAnsi="Verdana" w:cs="Arial"/>
                <w:sz w:val="14"/>
                <w:szCs w:val="18"/>
                <w:lang w:val="es-BO"/>
              </w:rPr>
              <w:t>Interess</w:t>
            </w:r>
            <w:proofErr w:type="spellEnd"/>
            <w:r w:rsidRPr="00704172">
              <w:rPr>
                <w:rFonts w:ascii="Verdana" w:hAnsi="Verdana" w:cs="Arial"/>
                <w:sz w:val="14"/>
                <w:szCs w:val="18"/>
                <w:lang w:val="es-BO"/>
              </w:rPr>
              <w:t xml:space="preserve"> y suscribir Contrato</w:t>
            </w:r>
          </w:p>
        </w:tc>
      </w:tr>
      <w:tr w:rsidR="00704172" w:rsidRPr="00704172"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704172" w:rsidRDefault="003F0C93" w:rsidP="009C1F3C">
            <w:pPr>
              <w:rPr>
                <w:rFonts w:ascii="Arial" w:hAnsi="Arial" w:cs="Arial"/>
                <w:b/>
                <w:bCs/>
                <w:sz w:val="4"/>
                <w:szCs w:val="4"/>
              </w:rPr>
            </w:pPr>
          </w:p>
        </w:tc>
      </w:tr>
      <w:tr w:rsidR="00704172" w:rsidRPr="00704172"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704172" w:rsidRDefault="003F0C93" w:rsidP="007A68E7">
            <w:pPr>
              <w:pStyle w:val="Prrafodelista"/>
              <w:numPr>
                <w:ilvl w:val="0"/>
                <w:numId w:val="79"/>
              </w:numPr>
              <w:ind w:left="367" w:hanging="367"/>
              <w:rPr>
                <w:rFonts w:ascii="Arial" w:hAnsi="Arial" w:cs="Arial"/>
                <w:b/>
                <w:bCs/>
                <w:sz w:val="16"/>
                <w:szCs w:val="16"/>
                <w:lang w:eastAsia="es-ES"/>
              </w:rPr>
            </w:pPr>
            <w:r w:rsidRPr="00704172">
              <w:rPr>
                <w:rFonts w:ascii="Arial" w:hAnsi="Arial" w:cs="Arial"/>
                <w:b/>
                <w:bCs/>
                <w:sz w:val="16"/>
                <w:szCs w:val="16"/>
              </w:rPr>
              <w:t>EMPRESAS INTEGRANTES DE LA ASOCIACIÓN</w:t>
            </w:r>
          </w:p>
        </w:tc>
      </w:tr>
      <w:tr w:rsidR="003F0C93" w:rsidRPr="00704172"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704172" w:rsidRDefault="003F0C93" w:rsidP="009C1F3C">
            <w:pPr>
              <w:rPr>
                <w:rFonts w:ascii="Calibri" w:hAnsi="Calibri"/>
                <w:sz w:val="22"/>
                <w:szCs w:val="22"/>
                <w:lang w:eastAsia="es-ES"/>
              </w:rPr>
            </w:pPr>
            <w:r w:rsidRPr="00704172">
              <w:rPr>
                <w:rFonts w:ascii="Arial" w:hAnsi="Arial" w:cs="Arial"/>
                <w:sz w:val="16"/>
                <w:szCs w:val="16"/>
                <w:lang w:eastAsia="es-ES"/>
              </w:rPr>
              <w:t>Cada integrante de la Asociación Accidental deberá llenar el Formato para identificación de integrantes de Asociaciones Accidentales que se encuentra a continuación (Formulario A-2c)</w:t>
            </w:r>
          </w:p>
        </w:tc>
      </w:tr>
    </w:tbl>
    <w:p w:rsidR="00744B7B" w:rsidRPr="00704172" w:rsidRDefault="00744B7B"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A-2c</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 PARA INTEGRANTES DE LA ASOCIACIÓN ACCIDENTAL</w:t>
      </w:r>
    </w:p>
    <w:p w:rsidR="003F0C93" w:rsidRPr="00704172"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704172" w:rsidRPr="00704172"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1.     DATOS GENERALES DEL PROPONENTE</w:t>
            </w:r>
          </w:p>
        </w:tc>
      </w:tr>
      <w:tr w:rsidR="00704172" w:rsidRPr="00704172"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Número de Identificación Tributaria:</w:t>
            </w:r>
            <w:r w:rsidRPr="00704172">
              <w:rPr>
                <w:rFonts w:ascii="Arial" w:hAnsi="Arial" w:cs="Arial"/>
                <w:b/>
                <w:bCs/>
                <w:sz w:val="16"/>
                <w:szCs w:val="16"/>
              </w:rPr>
              <w:br/>
            </w:r>
            <w:r w:rsidRPr="00704172">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22"/>
                <w:szCs w:val="16"/>
              </w:rPr>
              <w:t> </w:t>
            </w:r>
          </w:p>
        </w:tc>
        <w:tc>
          <w:tcPr>
            <w:tcW w:w="372" w:type="dxa"/>
            <w:tcBorders>
              <w:top w:val="nil"/>
              <w:left w:val="nil"/>
              <w:bottom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933" w:type="dxa"/>
            <w:gridSpan w:val="11"/>
            <w:shd w:val="clear" w:color="auto" w:fill="auto"/>
            <w:vAlign w:val="center"/>
            <w:hideMark/>
          </w:tcPr>
          <w:p w:rsidR="003F0C93" w:rsidRPr="00704172" w:rsidRDefault="003F0C93" w:rsidP="009C1F3C">
            <w:pPr>
              <w:jc w:val="cente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Matricula de Comercio:</w:t>
            </w:r>
            <w:r w:rsidRPr="00704172">
              <w:rPr>
                <w:rFonts w:ascii="Arial" w:hAnsi="Arial" w:cs="Arial"/>
                <w:b/>
                <w:bCs/>
                <w:sz w:val="16"/>
                <w:szCs w:val="16"/>
              </w:rPr>
              <w:br/>
            </w:r>
            <w:r w:rsidRPr="00704172">
              <w:rPr>
                <w:rFonts w:ascii="Arial" w:hAnsi="Arial" w:cs="Arial"/>
                <w:i/>
                <w:iCs/>
                <w:sz w:val="16"/>
                <w:szCs w:val="16"/>
              </w:rPr>
              <w:t xml:space="preserve"> (Actualizado)</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2.</w:t>
            </w:r>
            <w:r w:rsidRPr="00704172">
              <w:rPr>
                <w:b/>
                <w:bCs/>
                <w:sz w:val="16"/>
                <w:szCs w:val="16"/>
              </w:rPr>
              <w:t xml:space="preserve">     </w:t>
            </w:r>
            <w:r w:rsidRPr="00704172">
              <w:rPr>
                <w:rFonts w:ascii="Arial" w:hAnsi="Arial" w:cs="Arial"/>
                <w:b/>
                <w:bCs/>
                <w:sz w:val="16"/>
                <w:szCs w:val="16"/>
              </w:rPr>
              <w:t xml:space="preserve">DATOS COMPLEMENTARIOS DEL PROPONENTE </w:t>
            </w:r>
          </w:p>
        </w:tc>
      </w:tr>
      <w:tr w:rsidR="00704172" w:rsidRPr="00704172"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r>
    </w:tbl>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A-3</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EXPERIENCIA GENERAL DE LA EMPRESA</w:t>
      </w:r>
    </w:p>
    <w:p w:rsidR="003F0C93" w:rsidRPr="00704172" w:rsidRDefault="003F0C93" w:rsidP="003F0C93">
      <w:pPr>
        <w:jc w:val="right"/>
        <w:rPr>
          <w:rFonts w:ascii="Verdana" w:hAnsi="Verdana" w:cs="Arial"/>
          <w:b/>
          <w:sz w:val="16"/>
          <w:szCs w:val="16"/>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704172" w:rsidRPr="00704172"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i/>
                <w:sz w:val="16"/>
                <w:szCs w:val="16"/>
                <w:lang w:val="es-BO"/>
              </w:rPr>
            </w:pPr>
            <w:r w:rsidRPr="00704172">
              <w:rPr>
                <w:rFonts w:ascii="Arial" w:hAnsi="Arial" w:cs="Arial"/>
                <w:b/>
                <w:i/>
                <w:sz w:val="16"/>
                <w:szCs w:val="16"/>
                <w:lang w:val="es-BO"/>
              </w:rPr>
              <w:t>[NOMBRE DELA EMPRESA]</w:t>
            </w:r>
          </w:p>
        </w:tc>
      </w:tr>
      <w:tr w:rsidR="00704172" w:rsidRPr="00704172"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del Contrato</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Período de ejecución</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ind w:left="-70"/>
              <w:jc w:val="center"/>
              <w:rPr>
                <w:rFonts w:ascii="Arial" w:hAnsi="Arial" w:cs="Arial"/>
                <w:b/>
                <w:sz w:val="16"/>
                <w:szCs w:val="16"/>
                <w:lang w:val="es-BO"/>
              </w:rPr>
            </w:pPr>
            <w:r w:rsidRPr="00704172">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Profesional Responsable (****)</w:t>
            </w:r>
          </w:p>
        </w:tc>
      </w:tr>
      <w:tr w:rsidR="00704172" w:rsidRPr="00704172"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TOTAL FACTURADO EN DÓLARES AMERICANOS </w:t>
            </w:r>
            <w:r w:rsidRPr="00704172">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Monto a la fecha de Recepción Final de la Obra.</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Cuando la empresa cuente con experiencia asociada, solo se debe consignar el monto correspondiente a su participación.</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Si el contrato lo ejecutó asociado, indicar en esta casilla el nombre del o los socios.</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 xml:space="preserve">El </w:t>
            </w:r>
            <w:r w:rsidRPr="00704172">
              <w:rPr>
                <w:rFonts w:ascii="Arial" w:hAnsi="Arial" w:cs="Arial"/>
                <w:bCs/>
                <w:sz w:val="16"/>
                <w:szCs w:val="16"/>
                <w:lang w:val="es-BO"/>
              </w:rPr>
              <w:t>monto en bolivianos</w:t>
            </w:r>
            <w:r w:rsidRPr="00704172">
              <w:rPr>
                <w:rFonts w:ascii="Arial" w:hAnsi="Arial" w:cs="Arial"/>
                <w:sz w:val="16"/>
                <w:szCs w:val="16"/>
                <w:lang w:val="es-BO"/>
              </w:rPr>
              <w:t xml:space="preserve"> no necesariamente debe coincidir con el monto en Dólares Americanos.</w:t>
            </w:r>
          </w:p>
        </w:tc>
      </w:tr>
      <w:tr w:rsidR="00704172" w:rsidRPr="00704172"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
                <w:sz w:val="16"/>
                <w:szCs w:val="16"/>
                <w:lang w:val="es-BO"/>
              </w:rPr>
            </w:pPr>
            <w:r w:rsidRPr="00704172">
              <w:rPr>
                <w:rFonts w:ascii="Arial" w:hAnsi="Arial" w:cs="Arial"/>
                <w:b/>
                <w:sz w:val="16"/>
                <w:szCs w:val="16"/>
                <w:lang w:val="es-BO"/>
              </w:rPr>
              <w:t xml:space="preserve">NOTA.- </w:t>
            </w:r>
            <w:r w:rsidR="008B1D89" w:rsidRPr="00704172">
              <w:rPr>
                <w:rFonts w:ascii="Arial" w:hAnsi="Arial" w:cs="Arial"/>
                <w:b/>
                <w:sz w:val="16"/>
                <w:szCs w:val="16"/>
                <w:lang w:val="es-BO"/>
              </w:rPr>
              <w:t>E</w:t>
            </w:r>
            <w:r w:rsidRPr="00704172">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8B1D89" w:rsidRPr="00704172">
              <w:rPr>
                <w:rFonts w:ascii="Arial" w:hAnsi="Arial" w:cs="Arial"/>
                <w:bCs/>
                <w:sz w:val="16"/>
                <w:szCs w:val="16"/>
                <w:lang w:val="es-BO"/>
              </w:rPr>
              <w:t xml:space="preserve"> </w:t>
            </w:r>
            <w:r w:rsidR="006E23F1" w:rsidRPr="00704172">
              <w:rPr>
                <w:rFonts w:ascii="Arial" w:hAnsi="Arial" w:cs="Arial"/>
                <w:bCs/>
                <w:sz w:val="16"/>
                <w:szCs w:val="16"/>
                <w:lang w:val="es-BO"/>
              </w:rPr>
              <w:t xml:space="preserve">para su respectiva validación en la presentación de documentos </w:t>
            </w:r>
            <w:r w:rsidR="008B1D89" w:rsidRPr="00704172">
              <w:rPr>
                <w:rFonts w:ascii="Arial" w:hAnsi="Arial" w:cs="Arial"/>
                <w:bCs/>
                <w:sz w:val="16"/>
                <w:szCs w:val="16"/>
                <w:lang w:val="es-BO"/>
              </w:rPr>
              <w:t xml:space="preserve">para la firma de contrato </w:t>
            </w:r>
          </w:p>
        </w:tc>
      </w:tr>
    </w:tbl>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A-4</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EXPERIENCIA ESPECÍFICA DE LA EMPRESA</w:t>
      </w:r>
    </w:p>
    <w:p w:rsidR="003F0C93" w:rsidRPr="00704172" w:rsidRDefault="003F0C93" w:rsidP="003F0C93">
      <w:pPr>
        <w:jc w:val="center"/>
        <w:rPr>
          <w:rFonts w:ascii="Verdana" w:hAnsi="Verdana" w:cs="Arial"/>
          <w:sz w:val="16"/>
          <w:szCs w:val="16"/>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704172" w:rsidRPr="00704172"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i/>
                <w:sz w:val="16"/>
                <w:szCs w:val="16"/>
                <w:lang w:val="es-BO"/>
              </w:rPr>
            </w:pPr>
            <w:r w:rsidRPr="00704172">
              <w:rPr>
                <w:rFonts w:ascii="Arial" w:hAnsi="Arial" w:cs="Arial"/>
                <w:b/>
                <w:i/>
                <w:sz w:val="16"/>
                <w:szCs w:val="16"/>
                <w:lang w:val="es-BO"/>
              </w:rPr>
              <w:t>[NOMBRE DE LA EMPRESA]</w:t>
            </w:r>
          </w:p>
        </w:tc>
      </w:tr>
      <w:tr w:rsidR="00704172" w:rsidRPr="00704172"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del Contrato</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Período de ejecución</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ind w:left="-70"/>
              <w:jc w:val="center"/>
              <w:rPr>
                <w:rFonts w:ascii="Arial" w:hAnsi="Arial" w:cs="Arial"/>
                <w:b/>
                <w:sz w:val="16"/>
                <w:szCs w:val="16"/>
                <w:lang w:val="es-BO"/>
              </w:rPr>
            </w:pPr>
            <w:r w:rsidRPr="00704172">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Profesional Responsable (****)</w:t>
            </w:r>
          </w:p>
        </w:tc>
      </w:tr>
      <w:tr w:rsidR="00704172" w:rsidRPr="00704172"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TOTAL FACTURADO EN DÓLARES AMERICANOS </w:t>
            </w:r>
            <w:r w:rsidRPr="00704172">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Monto a la fecha de Recepción Final de la Obra.</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Cuando la empresa cuente con experiencia asociada, solo se debe consignar el monto correspondiente a su participación.</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Si el contrato lo ejecutó asociado, indicar en esta casilla el nombre del o los socios.</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 xml:space="preserve">El </w:t>
            </w:r>
            <w:r w:rsidRPr="00704172">
              <w:rPr>
                <w:rFonts w:ascii="Arial" w:hAnsi="Arial" w:cs="Arial"/>
                <w:bCs/>
                <w:sz w:val="16"/>
                <w:szCs w:val="16"/>
                <w:lang w:val="es-BO"/>
              </w:rPr>
              <w:t>monto en bolivianos</w:t>
            </w:r>
            <w:r w:rsidRPr="00704172">
              <w:rPr>
                <w:rFonts w:ascii="Arial" w:hAnsi="Arial" w:cs="Arial"/>
                <w:sz w:val="16"/>
                <w:szCs w:val="16"/>
                <w:lang w:val="es-BO"/>
              </w:rPr>
              <w:t xml:space="preserve"> no necesariamente debe coincidir con el monto en Dólares Americanos.</w:t>
            </w:r>
          </w:p>
        </w:tc>
      </w:tr>
      <w:tr w:rsidR="00704172" w:rsidRPr="00704172"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
                <w:sz w:val="16"/>
                <w:szCs w:val="16"/>
                <w:lang w:val="es-BO"/>
              </w:rPr>
            </w:pPr>
            <w:r w:rsidRPr="00704172">
              <w:rPr>
                <w:rFonts w:ascii="Arial" w:hAnsi="Arial" w:cs="Arial"/>
                <w:b/>
                <w:sz w:val="16"/>
                <w:szCs w:val="16"/>
                <w:lang w:val="es-BO"/>
              </w:rPr>
              <w:t xml:space="preserve">NOTA.- </w:t>
            </w:r>
            <w:r w:rsidR="006E23F1" w:rsidRPr="00704172">
              <w:rPr>
                <w:rFonts w:ascii="Arial" w:hAnsi="Arial" w:cs="Arial"/>
                <w:b/>
                <w:sz w:val="16"/>
                <w:szCs w:val="16"/>
                <w:lang w:val="es-BO"/>
              </w:rPr>
              <w:t>E</w:t>
            </w:r>
            <w:r w:rsidR="006E23F1" w:rsidRPr="00704172">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 para su respectiva validación en la presentación de documentos para la firma de contrato</w:t>
            </w:r>
          </w:p>
        </w:tc>
      </w:tr>
    </w:tbl>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FORMULARIO A-5</w:t>
      </w:r>
    </w:p>
    <w:p w:rsidR="003F0C93" w:rsidRPr="00704172" w:rsidRDefault="003F0C93" w:rsidP="003F0C93">
      <w:pPr>
        <w:jc w:val="right"/>
        <w:rPr>
          <w:rFonts w:ascii="Verdana" w:hAnsi="Verdana" w:cs="Arial"/>
          <w:b/>
          <w:sz w:val="18"/>
          <w:szCs w:val="18"/>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CURRICULUM VITAE, EXPERIENCIA GENERAL Y ESPECIFICA DEL GERENTE, SUPERINTENDENTE, DIRECTOR DE OBRA O RESIDENTE DE OBRA (</w:t>
      </w:r>
      <w:r w:rsidRPr="00704172">
        <w:rPr>
          <w:rFonts w:ascii="Verdana" w:hAnsi="Verdana" w:cs="Arial"/>
          <w:b/>
          <w:i/>
          <w:iCs/>
          <w:sz w:val="18"/>
          <w:szCs w:val="18"/>
          <w:lang w:val="es-BO"/>
        </w:rPr>
        <w:t>lo que corresponda</w:t>
      </w:r>
      <w:r w:rsidRPr="00704172">
        <w:rPr>
          <w:rFonts w:ascii="Verdana" w:hAnsi="Verdana" w:cs="Arial"/>
          <w:b/>
          <w:sz w:val="18"/>
          <w:szCs w:val="18"/>
          <w:lang w:val="es-BO"/>
        </w:rPr>
        <w:t>)</w:t>
      </w:r>
    </w:p>
    <w:p w:rsidR="003F0C93" w:rsidRPr="00704172" w:rsidRDefault="003F0C93" w:rsidP="003F0C93">
      <w:pPr>
        <w:jc w:val="center"/>
        <w:rPr>
          <w:rFonts w:ascii="Verdana" w:hAnsi="Verdana" w:cs="Arial"/>
          <w:sz w:val="18"/>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704172" w:rsidRPr="00704172" w:rsidTr="009C1F3C">
        <w:trPr>
          <w:jc w:val="center"/>
        </w:trPr>
        <w:tc>
          <w:tcPr>
            <w:tcW w:w="5000" w:type="pct"/>
            <w:gridSpan w:val="11"/>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4"/>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rPr>
                <w:rFonts w:ascii="Arial" w:hAnsi="Arial" w:cs="Arial"/>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704172" w:rsidRDefault="003F0C93" w:rsidP="009C1F3C">
            <w:pPr>
              <w:rPr>
                <w:rFonts w:ascii="Arial" w:hAnsi="Arial" w:cs="Arial"/>
                <w:sz w:val="14"/>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704172" w:rsidRPr="00704172"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 GENERAL</w:t>
            </w:r>
          </w:p>
        </w:tc>
      </w:tr>
      <w:tr w:rsidR="00704172" w:rsidRPr="00704172"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 / Año)</w:t>
            </w:r>
          </w:p>
        </w:tc>
      </w:tr>
      <w:tr w:rsidR="00704172" w:rsidRPr="00704172"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704172" w:rsidRPr="00704172"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 ESPECÍFICA</w:t>
            </w:r>
          </w:p>
        </w:tc>
      </w:tr>
      <w:tr w:rsidR="00704172" w:rsidRPr="00704172"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 / Año)</w:t>
            </w:r>
          </w:p>
        </w:tc>
      </w:tr>
      <w:tr w:rsidR="00704172" w:rsidRPr="00704172"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704172" w:rsidRPr="00704172" w:rsidTr="009C1F3C">
        <w:trPr>
          <w:jc w:val="center"/>
        </w:trPr>
        <w:tc>
          <w:tcPr>
            <w:tcW w:w="5000" w:type="pct"/>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DECLARACIÓN JURADA</w:t>
            </w:r>
          </w:p>
        </w:tc>
      </w:tr>
      <w:tr w:rsidR="00704172" w:rsidRPr="00704172"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napToGrid w:val="0"/>
                <w:sz w:val="16"/>
                <w:szCs w:val="16"/>
                <w:lang w:val="es-BO"/>
              </w:rPr>
            </w:pPr>
            <w:r w:rsidRPr="00704172">
              <w:rPr>
                <w:rFonts w:ascii="Arial" w:hAnsi="Arial" w:cs="Arial"/>
                <w:sz w:val="16"/>
                <w:szCs w:val="16"/>
                <w:lang w:val="es-BO"/>
              </w:rPr>
              <w:t xml:space="preserve">Yo, </w:t>
            </w:r>
            <w:r w:rsidRPr="00704172">
              <w:rPr>
                <w:rFonts w:ascii="Arial" w:hAnsi="Arial" w:cs="Arial"/>
                <w:b/>
                <w:i/>
                <w:sz w:val="16"/>
                <w:szCs w:val="16"/>
                <w:lang w:val="es-BO"/>
              </w:rPr>
              <w:t>[Nombre completo de la Persona]</w:t>
            </w:r>
            <w:r w:rsidRPr="00704172">
              <w:rPr>
                <w:rFonts w:ascii="Arial" w:hAnsi="Arial" w:cs="Arial"/>
                <w:sz w:val="16"/>
                <w:szCs w:val="16"/>
                <w:lang w:val="es-BO"/>
              </w:rPr>
              <w:t xml:space="preserve"> con C.I. </w:t>
            </w:r>
            <w:proofErr w:type="spellStart"/>
            <w:r w:rsidRPr="00704172">
              <w:rPr>
                <w:rFonts w:ascii="Arial" w:hAnsi="Arial" w:cs="Arial"/>
                <w:sz w:val="16"/>
                <w:szCs w:val="16"/>
                <w:lang w:val="es-BO"/>
              </w:rPr>
              <w:t>N°</w:t>
            </w:r>
            <w:proofErr w:type="spellEnd"/>
            <w:r w:rsidRPr="00704172">
              <w:rPr>
                <w:rFonts w:ascii="Arial" w:hAnsi="Arial" w:cs="Arial"/>
                <w:sz w:val="16"/>
                <w:szCs w:val="16"/>
                <w:lang w:val="es-BO"/>
              </w:rPr>
              <w:t xml:space="preserve"> </w:t>
            </w:r>
            <w:r w:rsidRPr="00704172">
              <w:rPr>
                <w:rFonts w:ascii="Arial" w:hAnsi="Arial" w:cs="Arial"/>
                <w:b/>
                <w:i/>
                <w:sz w:val="16"/>
                <w:szCs w:val="16"/>
                <w:lang w:val="es-BO"/>
              </w:rPr>
              <w:t>[Número de documento de identificación],</w:t>
            </w:r>
            <w:r w:rsidRPr="00704172">
              <w:rPr>
                <w:rFonts w:ascii="Arial" w:hAnsi="Arial" w:cs="Arial"/>
                <w:sz w:val="16"/>
                <w:szCs w:val="16"/>
                <w:lang w:val="es-BO"/>
              </w:rPr>
              <w:t xml:space="preserve"> de nacionalidad </w:t>
            </w:r>
            <w:r w:rsidRPr="00704172">
              <w:rPr>
                <w:rFonts w:ascii="Arial" w:hAnsi="Arial" w:cs="Arial"/>
                <w:b/>
                <w:i/>
                <w:sz w:val="16"/>
                <w:szCs w:val="16"/>
                <w:lang w:val="es-BO"/>
              </w:rPr>
              <w:t>[Nacionalidad]</w:t>
            </w:r>
            <w:r w:rsidRPr="00704172">
              <w:rPr>
                <w:rFonts w:ascii="Arial" w:hAnsi="Arial" w:cs="Arial"/>
                <w:sz w:val="16"/>
                <w:szCs w:val="16"/>
                <w:lang w:val="es-BO"/>
              </w:rPr>
              <w:t xml:space="preserve"> me comprometo a prestar mis servicios profesionales para desempeñar la función de </w:t>
            </w:r>
            <w:r w:rsidRPr="00704172">
              <w:rPr>
                <w:rFonts w:ascii="Arial" w:hAnsi="Arial" w:cs="Arial"/>
                <w:b/>
                <w:i/>
                <w:sz w:val="16"/>
                <w:szCs w:val="16"/>
                <w:lang w:val="es-BO"/>
              </w:rPr>
              <w:t>[Cargo en la Obra]</w:t>
            </w:r>
            <w:r w:rsidRPr="00704172">
              <w:rPr>
                <w:rFonts w:ascii="Arial" w:hAnsi="Arial" w:cs="Arial"/>
                <w:sz w:val="16"/>
                <w:szCs w:val="16"/>
                <w:lang w:val="es-BO"/>
              </w:rPr>
              <w:t xml:space="preserve">, únicamente con la empresa </w:t>
            </w:r>
            <w:r w:rsidRPr="00704172">
              <w:rPr>
                <w:rFonts w:ascii="Arial" w:hAnsi="Arial" w:cs="Arial"/>
                <w:b/>
                <w:i/>
                <w:sz w:val="16"/>
                <w:szCs w:val="16"/>
                <w:lang w:val="es-BO"/>
              </w:rPr>
              <w:t>[Nombre de la empresa]</w:t>
            </w:r>
            <w:r w:rsidRPr="00704172">
              <w:rPr>
                <w:rFonts w:ascii="Arial" w:hAnsi="Arial" w:cs="Arial"/>
                <w:sz w:val="16"/>
                <w:szCs w:val="16"/>
                <w:lang w:val="es-BO"/>
              </w:rPr>
              <w:t xml:space="preserve">, en caso que dicha empresa suscriba el contrato para la construcción de </w:t>
            </w:r>
            <w:r w:rsidRPr="00704172">
              <w:rPr>
                <w:rFonts w:ascii="Arial" w:hAnsi="Arial" w:cs="Arial"/>
                <w:b/>
                <w:i/>
                <w:sz w:val="16"/>
                <w:szCs w:val="16"/>
                <w:lang w:val="es-BO"/>
              </w:rPr>
              <w:t>[Objeto de la Propuestas]</w:t>
            </w:r>
            <w:r w:rsidRPr="00704172">
              <w:rPr>
                <w:rFonts w:ascii="Arial" w:hAnsi="Arial" w:cs="Arial"/>
                <w:sz w:val="16"/>
                <w:szCs w:val="16"/>
                <w:lang w:val="es-BO"/>
              </w:rPr>
              <w:t xml:space="preserve"> con la entidad </w:t>
            </w:r>
            <w:r w:rsidRPr="00704172">
              <w:rPr>
                <w:rFonts w:ascii="Arial" w:hAnsi="Arial" w:cs="Arial"/>
                <w:b/>
                <w:i/>
                <w:sz w:val="16"/>
                <w:szCs w:val="16"/>
                <w:lang w:val="es-BO"/>
              </w:rPr>
              <w:t>[Nombre de la Entidad]</w:t>
            </w:r>
            <w:r w:rsidRPr="00704172">
              <w:rPr>
                <w:rFonts w:ascii="Arial" w:hAnsi="Arial" w:cs="Arial"/>
                <w:sz w:val="16"/>
                <w:szCs w:val="16"/>
                <w:lang w:val="es-BO"/>
              </w:rPr>
              <w:t>. Asimismo, confirmo que tengo pleno dominio hablado y escrito del idioma español.</w:t>
            </w:r>
            <w:r w:rsidRPr="00704172">
              <w:rPr>
                <w:rFonts w:ascii="Arial" w:hAnsi="Arial" w:cs="Arial"/>
                <w:sz w:val="16"/>
                <w:szCs w:val="16"/>
                <w:lang w:val="es-BO"/>
              </w:rPr>
              <w:tab/>
            </w:r>
          </w:p>
          <w:p w:rsidR="003F0C93" w:rsidRPr="00704172" w:rsidRDefault="003F0C93" w:rsidP="009C1F3C">
            <w:pPr>
              <w:jc w:val="both"/>
              <w:rPr>
                <w:rFonts w:ascii="Arial" w:hAnsi="Arial" w:cs="Arial"/>
                <w:sz w:val="16"/>
                <w:szCs w:val="16"/>
                <w:lang w:val="es-BO"/>
              </w:rPr>
            </w:pPr>
          </w:p>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El Representante Legal de la empresa proponente, ha verificado que el profesional propuesto sólo se presenta con esta propuesta de Interés. De encontrarse propuesto sus servicios en otras propuestas  para las mismas Expresiones de Interés, asumo la descalificación y rechazo del presente proceso</w:t>
            </w:r>
          </w:p>
          <w:p w:rsidR="003F0C93" w:rsidRPr="00704172" w:rsidRDefault="003F0C93" w:rsidP="009C1F3C">
            <w:pPr>
              <w:pStyle w:val="Ttulo5"/>
              <w:rPr>
                <w:rFonts w:ascii="Arial" w:hAnsi="Arial" w:cs="Arial"/>
                <w:bCs/>
                <w:sz w:val="16"/>
                <w:szCs w:val="16"/>
                <w:lang w:val="es-BO"/>
              </w:rPr>
            </w:pPr>
            <w:r w:rsidRPr="00704172">
              <w:rPr>
                <w:rFonts w:ascii="Arial" w:hAnsi="Arial" w:cs="Arial"/>
                <w:bCs/>
                <w:i/>
                <w:iCs/>
                <w:sz w:val="16"/>
                <w:szCs w:val="16"/>
                <w:lang w:val="es-BO"/>
              </w:rPr>
              <w:t xml:space="preserve">Lugar y fecha: </w:t>
            </w:r>
            <w:r w:rsidRPr="00704172">
              <w:rPr>
                <w:rFonts w:ascii="Arial" w:hAnsi="Arial" w:cs="Arial"/>
                <w:bCs/>
                <w:iCs/>
                <w:sz w:val="16"/>
                <w:szCs w:val="16"/>
                <w:lang w:val="es-BO"/>
              </w:rPr>
              <w:t>[Indicar el lugar y la fecha]</w:t>
            </w:r>
          </w:p>
          <w:p w:rsidR="003F0C93" w:rsidRPr="00704172" w:rsidRDefault="003F0C93" w:rsidP="009C1F3C">
            <w:pPr>
              <w:jc w:val="both"/>
              <w:rPr>
                <w:rFonts w:ascii="Arial" w:hAnsi="Arial" w:cs="Arial"/>
                <w:sz w:val="16"/>
                <w:szCs w:val="16"/>
                <w:lang w:val="es-BO"/>
              </w:rPr>
            </w:pPr>
          </w:p>
        </w:tc>
      </w:tr>
      <w:tr w:rsidR="00704172" w:rsidRPr="00704172"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Cs/>
                <w:sz w:val="16"/>
                <w:szCs w:val="16"/>
                <w:lang w:val="es-BO"/>
              </w:rPr>
            </w:pPr>
            <w:r w:rsidRPr="00704172">
              <w:rPr>
                <w:rFonts w:ascii="Arial" w:hAnsi="Arial" w:cs="Arial"/>
                <w:b/>
                <w:sz w:val="16"/>
                <w:szCs w:val="16"/>
                <w:lang w:val="es-BO"/>
              </w:rPr>
              <w:t>NOTA</w:t>
            </w:r>
            <w:r w:rsidR="006E23F1" w:rsidRPr="00704172">
              <w:rPr>
                <w:rFonts w:ascii="Arial" w:hAnsi="Arial" w:cs="Arial"/>
                <w:b/>
                <w:sz w:val="16"/>
                <w:szCs w:val="16"/>
                <w:lang w:val="es-BO"/>
              </w:rPr>
              <w:t xml:space="preserve"> E</w:t>
            </w:r>
            <w:r w:rsidR="006E23F1" w:rsidRPr="00704172">
              <w:rPr>
                <w:rFonts w:ascii="Arial" w:hAnsi="Arial" w:cs="Arial"/>
                <w:bCs/>
                <w:sz w:val="16"/>
                <w:szCs w:val="16"/>
                <w:lang w:val="es-BO"/>
              </w:rPr>
              <w:t>l proponente se compromete a presentar el certificado, acta de recepción definitiva  o su equivalente de cada una de las obras detalladas, en original o fotocopia legalizada emitida por la entidad contratante para su respectiva validación en la presentación de documentos para la firma de contrato</w:t>
            </w:r>
          </w:p>
        </w:tc>
      </w:tr>
      <w:tr w:rsidR="00704172" w:rsidRPr="00704172"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pStyle w:val="Ttulo3"/>
        <w:jc w:val="center"/>
        <w:rPr>
          <w:rFonts w:ascii="Verdana" w:hAnsi="Verdana" w:cs="Arial"/>
          <w:bCs w:val="0"/>
          <w:color w:val="auto"/>
          <w:sz w:val="18"/>
          <w:szCs w:val="18"/>
          <w:lang w:val="es-BO" w:eastAsia="es-ES"/>
        </w:rPr>
      </w:pPr>
      <w:r w:rsidRPr="00704172">
        <w:rPr>
          <w:rFonts w:ascii="Verdana" w:hAnsi="Verdana" w:cs="Arial"/>
          <w:color w:val="auto"/>
          <w:sz w:val="16"/>
          <w:szCs w:val="16"/>
          <w:lang w:val="es-BO"/>
        </w:rPr>
        <w:br w:type="page"/>
      </w:r>
      <w:bookmarkStart w:id="2" w:name="_Toc351628703"/>
      <w:r w:rsidRPr="00704172">
        <w:rPr>
          <w:rFonts w:ascii="Verdana" w:hAnsi="Verdana" w:cs="Arial"/>
          <w:bCs w:val="0"/>
          <w:color w:val="auto"/>
          <w:sz w:val="18"/>
          <w:szCs w:val="18"/>
          <w:lang w:val="es-BO" w:eastAsia="es-ES"/>
        </w:rPr>
        <w:lastRenderedPageBreak/>
        <w:t>FORMULARIO A-</w:t>
      </w:r>
      <w:bookmarkEnd w:id="2"/>
      <w:r w:rsidRPr="00704172">
        <w:rPr>
          <w:rFonts w:ascii="Verdana" w:hAnsi="Verdana" w:cs="Arial"/>
          <w:bCs w:val="0"/>
          <w:color w:val="auto"/>
          <w:sz w:val="18"/>
          <w:szCs w:val="18"/>
          <w:lang w:val="es-BO" w:eastAsia="es-ES"/>
        </w:rPr>
        <w:t>6</w:t>
      </w:r>
      <w:r w:rsidR="001F4A89" w:rsidRPr="00704172">
        <w:rPr>
          <w:rFonts w:ascii="Verdana" w:hAnsi="Verdana" w:cs="Arial"/>
          <w:bCs w:val="0"/>
          <w:color w:val="auto"/>
          <w:sz w:val="18"/>
          <w:szCs w:val="18"/>
          <w:lang w:val="es-BO" w:eastAsia="es-ES"/>
        </w:rPr>
        <w:t xml:space="preserve"> (No aplica)</w:t>
      </w:r>
    </w:p>
    <w:p w:rsidR="003F0C93" w:rsidRPr="00704172" w:rsidRDefault="003F0C93" w:rsidP="003F0C93">
      <w:pPr>
        <w:pStyle w:val="Ttulo8"/>
        <w:rPr>
          <w:rFonts w:ascii="Verdana" w:hAnsi="Verdana" w:cs="Arial"/>
          <w:sz w:val="18"/>
          <w:szCs w:val="18"/>
          <w:u w:val="none"/>
          <w:lang w:val="es-BO"/>
        </w:rPr>
      </w:pPr>
      <w:r w:rsidRPr="00704172">
        <w:rPr>
          <w:rFonts w:ascii="Verdana" w:hAnsi="Verdana" w:cs="Arial"/>
          <w:sz w:val="18"/>
          <w:szCs w:val="18"/>
          <w:u w:val="none"/>
          <w:lang w:val="es-BO" w:eastAsia="es-ES"/>
        </w:rPr>
        <w:t>CURRICULUM VITAE Y EXPERIENCIA DEL ESPECIALISTA</w:t>
      </w:r>
      <w:r w:rsidRPr="00704172">
        <w:rPr>
          <w:rFonts w:ascii="Verdana" w:hAnsi="Verdana" w:cs="Arial"/>
          <w:sz w:val="18"/>
          <w:szCs w:val="18"/>
          <w:u w:val="none"/>
          <w:lang w:val="es-BO"/>
        </w:rPr>
        <w:t xml:space="preserve"> ASIGNADO A LA OBRA</w:t>
      </w:r>
    </w:p>
    <w:p w:rsidR="003F0C93" w:rsidRPr="00704172" w:rsidRDefault="003F0C93" w:rsidP="003F0C93">
      <w:pPr>
        <w:jc w:val="center"/>
        <w:rPr>
          <w:rFonts w:ascii="Verdana" w:hAnsi="Verdana" w:cs="Arial"/>
          <w:sz w:val="18"/>
          <w:szCs w:val="18"/>
          <w:lang w:val="es-BO"/>
        </w:rPr>
      </w:pPr>
      <w:r w:rsidRPr="00704172">
        <w:rPr>
          <w:rFonts w:ascii="Verdana" w:hAnsi="Verdana" w:cs="Arial"/>
          <w:sz w:val="18"/>
          <w:szCs w:val="18"/>
          <w:lang w:val="es-BO"/>
        </w:rPr>
        <w:t xml:space="preserve"> (Llenar un formulario por cada especialista propuesto, cuando corresponda)</w:t>
      </w:r>
    </w:p>
    <w:p w:rsidR="003F0C93" w:rsidRPr="00704172"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704172" w:rsidRPr="00704172" w:rsidTr="009C1F3C">
        <w:trPr>
          <w:jc w:val="center"/>
        </w:trPr>
        <w:tc>
          <w:tcPr>
            <w:tcW w:w="5000" w:type="pct"/>
            <w:gridSpan w:val="11"/>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4"/>
                <w:szCs w:val="14"/>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rPr>
                <w:rFonts w:ascii="Arial" w:hAnsi="Arial" w:cs="Arial"/>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704172" w:rsidRDefault="003F0C93" w:rsidP="009C1F3C">
            <w:pPr>
              <w:rPr>
                <w:rFonts w:ascii="Arial" w:hAnsi="Arial" w:cs="Arial"/>
                <w:sz w:val="14"/>
                <w:szCs w:val="14"/>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704172" w:rsidRPr="00704172"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FORMACIÓN ACADÉMICA</w:t>
            </w:r>
          </w:p>
        </w:tc>
      </w:tr>
      <w:tr w:rsidR="00704172" w:rsidRPr="00704172"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GRADO ACADÉMICO</w:t>
            </w:r>
          </w:p>
        </w:tc>
      </w:tr>
      <w:tr w:rsidR="00704172" w:rsidRPr="00704172"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bl>
    <w:p w:rsidR="003F0C93" w:rsidRPr="00704172"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704172" w:rsidRPr="00704172"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w:t>
            </w:r>
          </w:p>
        </w:tc>
      </w:tr>
      <w:tr w:rsidR="00704172" w:rsidRPr="00704172"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(Mes/Año)</w:t>
            </w:r>
          </w:p>
        </w:tc>
      </w:tr>
      <w:tr w:rsidR="00704172" w:rsidRPr="00704172"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704172" w:rsidRPr="00704172" w:rsidTr="009C1F3C">
        <w:trPr>
          <w:jc w:val="center"/>
        </w:trPr>
        <w:tc>
          <w:tcPr>
            <w:tcW w:w="5000" w:type="pct"/>
            <w:tcBorders>
              <w:top w:val="single" w:sz="12" w:space="0" w:color="auto"/>
              <w:bottom w:val="single" w:sz="12" w:space="0" w:color="auto"/>
            </w:tcBorders>
            <w:shd w:val="clear" w:color="auto" w:fill="17365D"/>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DECLARACIÓN JURADA</w:t>
            </w:r>
          </w:p>
        </w:tc>
      </w:tr>
      <w:tr w:rsidR="00704172" w:rsidRPr="00704172"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napToGrid w:val="0"/>
                <w:sz w:val="16"/>
                <w:szCs w:val="16"/>
                <w:lang w:val="es-BO"/>
              </w:rPr>
            </w:pPr>
            <w:r w:rsidRPr="00704172">
              <w:rPr>
                <w:rFonts w:ascii="Arial" w:hAnsi="Arial" w:cs="Arial"/>
                <w:sz w:val="16"/>
                <w:szCs w:val="16"/>
                <w:lang w:val="es-BO"/>
              </w:rPr>
              <w:t xml:space="preserve">Yo, </w:t>
            </w:r>
            <w:r w:rsidRPr="00704172">
              <w:rPr>
                <w:rFonts w:ascii="Arial" w:hAnsi="Arial" w:cs="Arial"/>
                <w:b/>
                <w:i/>
                <w:sz w:val="16"/>
                <w:szCs w:val="16"/>
                <w:lang w:val="es-BO"/>
              </w:rPr>
              <w:t>[Nombre completo de la Persona]</w:t>
            </w:r>
            <w:r w:rsidRPr="00704172">
              <w:rPr>
                <w:rFonts w:ascii="Arial" w:hAnsi="Arial" w:cs="Arial"/>
                <w:sz w:val="16"/>
                <w:szCs w:val="16"/>
                <w:lang w:val="es-BO"/>
              </w:rPr>
              <w:t xml:space="preserve"> con C.I. </w:t>
            </w:r>
            <w:proofErr w:type="spellStart"/>
            <w:r w:rsidRPr="00704172">
              <w:rPr>
                <w:rFonts w:ascii="Arial" w:hAnsi="Arial" w:cs="Arial"/>
                <w:sz w:val="16"/>
                <w:szCs w:val="16"/>
                <w:lang w:val="es-BO"/>
              </w:rPr>
              <w:t>N°</w:t>
            </w:r>
            <w:proofErr w:type="spellEnd"/>
            <w:r w:rsidRPr="00704172">
              <w:rPr>
                <w:rFonts w:ascii="Arial" w:hAnsi="Arial" w:cs="Arial"/>
                <w:sz w:val="16"/>
                <w:szCs w:val="16"/>
                <w:lang w:val="es-BO"/>
              </w:rPr>
              <w:t xml:space="preserve"> </w:t>
            </w:r>
            <w:r w:rsidRPr="00704172">
              <w:rPr>
                <w:rFonts w:ascii="Arial" w:hAnsi="Arial" w:cs="Arial"/>
                <w:b/>
                <w:i/>
                <w:sz w:val="16"/>
                <w:szCs w:val="16"/>
                <w:lang w:val="es-BO"/>
              </w:rPr>
              <w:t>[Número de documento de identificación],</w:t>
            </w:r>
            <w:r w:rsidRPr="00704172">
              <w:rPr>
                <w:rFonts w:ascii="Arial" w:hAnsi="Arial" w:cs="Arial"/>
                <w:sz w:val="16"/>
                <w:szCs w:val="16"/>
                <w:lang w:val="es-BO"/>
              </w:rPr>
              <w:t xml:space="preserve"> de nacionalidad </w:t>
            </w:r>
            <w:r w:rsidRPr="00704172">
              <w:rPr>
                <w:rFonts w:ascii="Arial" w:hAnsi="Arial" w:cs="Arial"/>
                <w:b/>
                <w:i/>
                <w:sz w:val="16"/>
                <w:szCs w:val="16"/>
                <w:lang w:val="es-BO"/>
              </w:rPr>
              <w:t>[Nacionalidad]</w:t>
            </w:r>
            <w:r w:rsidRPr="00704172">
              <w:rPr>
                <w:rFonts w:ascii="Arial" w:hAnsi="Arial" w:cs="Arial"/>
                <w:sz w:val="16"/>
                <w:szCs w:val="16"/>
                <w:lang w:val="es-BO"/>
              </w:rPr>
              <w:t xml:space="preserve"> me comprometo a prestar mis servicios profesionales para desempeñar la función de </w:t>
            </w:r>
            <w:r w:rsidRPr="00704172">
              <w:rPr>
                <w:rFonts w:ascii="Arial" w:hAnsi="Arial" w:cs="Arial"/>
                <w:b/>
                <w:i/>
                <w:sz w:val="16"/>
                <w:szCs w:val="16"/>
                <w:lang w:val="es-BO"/>
              </w:rPr>
              <w:t>[Cargo en la Obra]</w:t>
            </w:r>
            <w:r w:rsidRPr="00704172">
              <w:rPr>
                <w:rFonts w:ascii="Arial" w:hAnsi="Arial" w:cs="Arial"/>
                <w:sz w:val="16"/>
                <w:szCs w:val="16"/>
                <w:lang w:val="es-BO"/>
              </w:rPr>
              <w:t xml:space="preserve">, únicamente con la empresa </w:t>
            </w:r>
            <w:r w:rsidRPr="00704172">
              <w:rPr>
                <w:rFonts w:ascii="Arial" w:hAnsi="Arial" w:cs="Arial"/>
                <w:b/>
                <w:i/>
                <w:sz w:val="16"/>
                <w:szCs w:val="16"/>
                <w:lang w:val="es-BO"/>
              </w:rPr>
              <w:t>[Nombre de la empresa]</w:t>
            </w:r>
            <w:r w:rsidRPr="00704172">
              <w:rPr>
                <w:rFonts w:ascii="Arial" w:hAnsi="Arial" w:cs="Arial"/>
                <w:sz w:val="16"/>
                <w:szCs w:val="16"/>
                <w:lang w:val="es-BO"/>
              </w:rPr>
              <w:t xml:space="preserve">, en caso que dicha empresa suscriba el contrato para la construcción de </w:t>
            </w:r>
            <w:r w:rsidRPr="00704172">
              <w:rPr>
                <w:rFonts w:ascii="Arial" w:hAnsi="Arial" w:cs="Arial"/>
                <w:b/>
                <w:i/>
                <w:sz w:val="16"/>
                <w:szCs w:val="16"/>
                <w:lang w:val="es-BO"/>
              </w:rPr>
              <w:t xml:space="preserve">[Objeto de la Expresiones de </w:t>
            </w:r>
            <w:r w:rsidR="00196383" w:rsidRPr="00704172">
              <w:rPr>
                <w:rFonts w:ascii="Arial" w:hAnsi="Arial" w:cs="Arial"/>
                <w:b/>
                <w:i/>
                <w:sz w:val="16"/>
                <w:szCs w:val="16"/>
                <w:lang w:val="es-BO"/>
              </w:rPr>
              <w:t>Interés</w:t>
            </w:r>
            <w:r w:rsidRPr="00704172">
              <w:rPr>
                <w:rFonts w:ascii="Arial" w:hAnsi="Arial" w:cs="Arial"/>
                <w:b/>
                <w:i/>
                <w:sz w:val="16"/>
                <w:szCs w:val="16"/>
                <w:lang w:val="es-BO"/>
              </w:rPr>
              <w:t>]</w:t>
            </w:r>
            <w:r w:rsidRPr="00704172">
              <w:rPr>
                <w:rFonts w:ascii="Arial" w:hAnsi="Arial" w:cs="Arial"/>
                <w:sz w:val="16"/>
                <w:szCs w:val="16"/>
                <w:lang w:val="es-BO"/>
              </w:rPr>
              <w:t xml:space="preserve"> con la entidad </w:t>
            </w:r>
            <w:r w:rsidRPr="00704172">
              <w:rPr>
                <w:rFonts w:ascii="Arial" w:hAnsi="Arial" w:cs="Arial"/>
                <w:b/>
                <w:i/>
                <w:sz w:val="16"/>
                <w:szCs w:val="16"/>
                <w:lang w:val="es-BO"/>
              </w:rPr>
              <w:t>[Nombre de la Entidad]</w:t>
            </w:r>
            <w:r w:rsidRPr="00704172">
              <w:rPr>
                <w:rFonts w:ascii="Arial" w:hAnsi="Arial" w:cs="Arial"/>
                <w:sz w:val="16"/>
                <w:szCs w:val="16"/>
                <w:lang w:val="es-BO"/>
              </w:rPr>
              <w:t>. Asimismo, confirmo que tengo pleno dominio hablado y escrito del idioma español.</w:t>
            </w:r>
            <w:r w:rsidRPr="00704172">
              <w:rPr>
                <w:rFonts w:ascii="Arial" w:hAnsi="Arial" w:cs="Arial"/>
                <w:sz w:val="16"/>
                <w:szCs w:val="16"/>
                <w:lang w:val="es-BO"/>
              </w:rPr>
              <w:tab/>
            </w:r>
          </w:p>
          <w:p w:rsidR="003F0C93" w:rsidRPr="00704172" w:rsidRDefault="003F0C93" w:rsidP="009C1F3C">
            <w:pPr>
              <w:jc w:val="both"/>
              <w:rPr>
                <w:rFonts w:ascii="Arial" w:hAnsi="Arial" w:cs="Arial"/>
                <w:sz w:val="16"/>
                <w:szCs w:val="16"/>
                <w:lang w:val="es-BO"/>
              </w:rPr>
            </w:pPr>
          </w:p>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El Representante Legal de la empresa proponente, ha verificado que el profesional propuesto sólo se presenta con esta propuesta. De encontrarse propuesto sus servicios en otras</w:t>
            </w:r>
            <w:r w:rsidR="00196383" w:rsidRPr="00704172">
              <w:rPr>
                <w:rFonts w:ascii="Arial" w:hAnsi="Arial" w:cs="Arial"/>
                <w:sz w:val="16"/>
                <w:szCs w:val="16"/>
                <w:lang w:val="es-BO"/>
              </w:rPr>
              <w:t xml:space="preserve"> </w:t>
            </w:r>
            <w:r w:rsidRPr="00704172">
              <w:rPr>
                <w:rFonts w:ascii="Arial" w:hAnsi="Arial" w:cs="Arial"/>
                <w:sz w:val="16"/>
                <w:szCs w:val="16"/>
                <w:lang w:val="es-BO"/>
              </w:rPr>
              <w:t>propuestas para la misma</w:t>
            </w:r>
            <w:r w:rsidR="00196383" w:rsidRPr="00704172">
              <w:rPr>
                <w:rFonts w:ascii="Arial" w:hAnsi="Arial" w:cs="Arial"/>
                <w:sz w:val="16"/>
                <w:szCs w:val="16"/>
                <w:lang w:val="es-BO"/>
              </w:rPr>
              <w:t xml:space="preserve"> </w:t>
            </w:r>
            <w:r w:rsidRPr="00704172">
              <w:rPr>
                <w:rFonts w:ascii="Arial" w:hAnsi="Arial" w:cs="Arial"/>
                <w:sz w:val="16"/>
                <w:szCs w:val="16"/>
                <w:lang w:val="es-BO"/>
              </w:rPr>
              <w:t>Expresiones de Interés, asumo la descalificación y rechazo del presente proceso.</w:t>
            </w:r>
          </w:p>
          <w:p w:rsidR="003F0C93" w:rsidRPr="00704172" w:rsidRDefault="003F0C93" w:rsidP="009C1F3C">
            <w:pPr>
              <w:pStyle w:val="Ttulo5"/>
              <w:rPr>
                <w:rFonts w:ascii="Arial" w:hAnsi="Arial" w:cs="Arial"/>
                <w:bCs/>
                <w:sz w:val="16"/>
                <w:szCs w:val="16"/>
                <w:lang w:val="es-BO"/>
              </w:rPr>
            </w:pPr>
            <w:r w:rsidRPr="00704172">
              <w:rPr>
                <w:rFonts w:ascii="Arial" w:hAnsi="Arial" w:cs="Arial"/>
                <w:bCs/>
                <w:i/>
                <w:iCs/>
                <w:sz w:val="16"/>
                <w:szCs w:val="16"/>
                <w:lang w:val="es-BO"/>
              </w:rPr>
              <w:t xml:space="preserve">Lugar y fecha: </w:t>
            </w:r>
            <w:r w:rsidRPr="00704172">
              <w:rPr>
                <w:rFonts w:ascii="Arial" w:hAnsi="Arial" w:cs="Arial"/>
                <w:bCs/>
                <w:iCs/>
                <w:sz w:val="16"/>
                <w:szCs w:val="16"/>
                <w:lang w:val="es-BO"/>
              </w:rPr>
              <w:t>[Indicar el lugar y la fecha]</w:t>
            </w:r>
          </w:p>
          <w:p w:rsidR="003F0C93" w:rsidRPr="00704172" w:rsidRDefault="003F0C93" w:rsidP="009C1F3C">
            <w:pPr>
              <w:jc w:val="both"/>
              <w:rPr>
                <w:rFonts w:ascii="Arial" w:hAnsi="Arial" w:cs="Arial"/>
                <w:sz w:val="16"/>
                <w:szCs w:val="16"/>
                <w:lang w:val="es-BO"/>
              </w:rPr>
            </w:pPr>
          </w:p>
        </w:tc>
      </w:tr>
      <w:tr w:rsidR="00704172" w:rsidRPr="00704172"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Cs/>
                <w:sz w:val="16"/>
                <w:szCs w:val="16"/>
                <w:lang w:val="es-BO"/>
              </w:rPr>
            </w:pPr>
            <w:r w:rsidRPr="00704172">
              <w:rPr>
                <w:rFonts w:ascii="Arial" w:hAnsi="Arial" w:cs="Arial"/>
                <w:b/>
                <w:sz w:val="16"/>
                <w:szCs w:val="16"/>
                <w:lang w:val="es-BO"/>
              </w:rPr>
              <w:t>NOTA.-</w:t>
            </w:r>
            <w:r w:rsidRPr="00704172">
              <w:rPr>
                <w:rFonts w:ascii="Arial" w:hAnsi="Arial" w:cs="Arial"/>
                <w:bCs/>
                <w:sz w:val="16"/>
                <w:szCs w:val="16"/>
                <w:lang w:val="es-BO"/>
              </w:rPr>
              <w:t>.</w:t>
            </w:r>
            <w:r w:rsidR="006E23F1" w:rsidRPr="00704172">
              <w:rPr>
                <w:rFonts w:ascii="Arial" w:hAnsi="Arial" w:cs="Arial"/>
                <w:b/>
                <w:sz w:val="16"/>
                <w:szCs w:val="16"/>
                <w:lang w:val="es-BO"/>
              </w:rPr>
              <w:t xml:space="preserve"> E</w:t>
            </w:r>
            <w:r w:rsidR="006E23F1" w:rsidRPr="00704172">
              <w:rPr>
                <w:rFonts w:ascii="Arial" w:hAnsi="Arial" w:cs="Arial"/>
                <w:bCs/>
                <w:sz w:val="16"/>
                <w:szCs w:val="16"/>
                <w:lang w:val="es-BO"/>
              </w:rPr>
              <w:t>l proponente se compromete a presentar el certificado, acta de recepción definitiva  o su equivalente de cada una de las obras detalladas, en original o fotocopia legalizada emitida por la entidad contratante para su respectiva validación en la presentación de documentos para la firma de contrato</w:t>
            </w:r>
          </w:p>
        </w:tc>
      </w:tr>
      <w:tr w:rsidR="00704172" w:rsidRPr="00704172"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8"/>
          <w:szCs w:val="16"/>
          <w:lang w:val="es-BO"/>
        </w:rPr>
      </w:pPr>
    </w:p>
    <w:p w:rsidR="003F0C93" w:rsidRPr="00704172" w:rsidRDefault="003F0C93" w:rsidP="003F0C93">
      <w:pPr>
        <w:pStyle w:val="Ttulo3"/>
        <w:spacing w:before="0"/>
        <w:ind w:left="720"/>
        <w:jc w:val="center"/>
        <w:rPr>
          <w:rFonts w:ascii="Verdana" w:hAnsi="Verdana" w:cs="Arial"/>
          <w:bCs w:val="0"/>
          <w:color w:val="auto"/>
          <w:sz w:val="18"/>
          <w:szCs w:val="18"/>
          <w:lang w:val="es-BO" w:eastAsia="es-ES"/>
        </w:rPr>
      </w:pPr>
      <w:bookmarkStart w:id="3" w:name="_Toc351628704"/>
      <w:r w:rsidRPr="00704172">
        <w:rPr>
          <w:rFonts w:ascii="Verdana" w:hAnsi="Verdana" w:cs="Arial"/>
          <w:bCs w:val="0"/>
          <w:color w:val="auto"/>
          <w:sz w:val="18"/>
          <w:szCs w:val="18"/>
          <w:lang w:val="es-BO" w:eastAsia="es-ES"/>
        </w:rPr>
        <w:lastRenderedPageBreak/>
        <w:t>FORMULARIO A-</w:t>
      </w:r>
      <w:bookmarkEnd w:id="3"/>
      <w:r w:rsidRPr="00704172">
        <w:rPr>
          <w:rFonts w:ascii="Verdana" w:hAnsi="Verdana" w:cs="Arial"/>
          <w:bCs w:val="0"/>
          <w:color w:val="auto"/>
          <w:sz w:val="18"/>
          <w:szCs w:val="18"/>
          <w:lang w:val="es-BO" w:eastAsia="es-ES"/>
        </w:rPr>
        <w:t>7</w:t>
      </w:r>
    </w:p>
    <w:p w:rsidR="003F0C93" w:rsidRPr="00704172" w:rsidRDefault="003F0C93" w:rsidP="003F0C93">
      <w:pPr>
        <w:pStyle w:val="Ttulo3"/>
        <w:spacing w:before="0"/>
        <w:ind w:left="720"/>
        <w:jc w:val="center"/>
        <w:rPr>
          <w:rFonts w:ascii="Verdana" w:hAnsi="Verdana" w:cs="Arial"/>
          <w:bCs w:val="0"/>
          <w:color w:val="auto"/>
          <w:sz w:val="18"/>
          <w:szCs w:val="18"/>
          <w:lang w:val="es-BO" w:eastAsia="es-ES"/>
        </w:rPr>
      </w:pPr>
      <w:bookmarkStart w:id="4" w:name="_Toc351628705"/>
      <w:r w:rsidRPr="00704172">
        <w:rPr>
          <w:rFonts w:ascii="Verdana" w:hAnsi="Verdana" w:cs="Arial"/>
          <w:bCs w:val="0"/>
          <w:color w:val="auto"/>
          <w:sz w:val="18"/>
          <w:szCs w:val="18"/>
          <w:lang w:val="es-BO" w:eastAsia="es-ES"/>
        </w:rPr>
        <w:t>EQUIPO MÍNIMO COMPROMETIDO PARA LA OBRA</w:t>
      </w:r>
      <w:bookmarkEnd w:id="4"/>
    </w:p>
    <w:p w:rsidR="003F0C93" w:rsidRPr="00704172" w:rsidRDefault="003F0C93" w:rsidP="003F0C93">
      <w:pPr>
        <w:jc w:val="both"/>
        <w:rPr>
          <w:rFonts w:ascii="Verdana" w:hAnsi="Verdana" w:cs="Arial"/>
          <w:sz w:val="16"/>
          <w:szCs w:val="16"/>
          <w:lang w:val="es-BO"/>
        </w:rPr>
      </w:pPr>
    </w:p>
    <w:tbl>
      <w:tblPr>
        <w:tblW w:w="10680"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gridCol w:w="1126"/>
        <w:gridCol w:w="28"/>
      </w:tblGrid>
      <w:tr w:rsidR="008A1D6E" w:rsidRPr="00704172" w:rsidTr="008A1D6E">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8A1D6E" w:rsidRPr="00704172" w:rsidRDefault="008A1D6E" w:rsidP="009C1F3C">
            <w:pPr>
              <w:rPr>
                <w:rFonts w:ascii="Arial" w:hAnsi="Arial" w:cs="Arial"/>
                <w:b/>
                <w:sz w:val="16"/>
                <w:szCs w:val="16"/>
                <w:lang w:val="es-BO"/>
              </w:rPr>
            </w:pPr>
            <w:r w:rsidRPr="00704172">
              <w:rPr>
                <w:rFonts w:ascii="Arial" w:hAnsi="Arial" w:cs="Arial"/>
                <w:b/>
                <w:sz w:val="16"/>
                <w:szCs w:val="16"/>
                <w:lang w:val="es-BO"/>
              </w:rPr>
              <w:t>PERMANENTE</w:t>
            </w:r>
          </w:p>
        </w:tc>
        <w:tc>
          <w:tcPr>
            <w:tcW w:w="1154" w:type="dxa"/>
            <w:gridSpan w:val="2"/>
            <w:tcBorders>
              <w:top w:val="single" w:sz="12" w:space="0" w:color="auto"/>
              <w:bottom w:val="single" w:sz="12" w:space="0" w:color="auto"/>
            </w:tcBorders>
            <w:shd w:val="clear" w:color="auto" w:fill="244061"/>
          </w:tcPr>
          <w:p w:rsidR="008A1D6E" w:rsidRPr="00704172" w:rsidRDefault="008A1D6E" w:rsidP="009C1F3C">
            <w:pPr>
              <w:rPr>
                <w:rFonts w:ascii="Arial" w:hAnsi="Arial" w:cs="Arial"/>
                <w:b/>
                <w:sz w:val="16"/>
                <w:szCs w:val="16"/>
                <w:lang w:val="es-BO"/>
              </w:rPr>
            </w:pPr>
          </w:p>
        </w:tc>
      </w:tr>
      <w:tr w:rsidR="008A1D6E" w:rsidRPr="00704172" w:rsidTr="008A1D6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A1D6E" w:rsidRPr="00704172" w:rsidRDefault="008A1D6E"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CAPACIDAD</w:t>
            </w:r>
          </w:p>
        </w:tc>
        <w:tc>
          <w:tcPr>
            <w:tcW w:w="1154" w:type="dxa"/>
            <w:gridSpan w:val="2"/>
            <w:tcBorders>
              <w:top w:val="single" w:sz="12" w:space="0" w:color="auto"/>
              <w:left w:val="single" w:sz="4" w:space="0" w:color="auto"/>
              <w:bottom w:val="single" w:sz="4" w:space="0" w:color="auto"/>
            </w:tcBorders>
            <w:shd w:val="clear" w:color="auto" w:fill="DBE5F1"/>
          </w:tcPr>
          <w:p w:rsidR="008A1D6E" w:rsidRPr="008A1D6E" w:rsidRDefault="008A1D6E" w:rsidP="009C1F3C">
            <w:pPr>
              <w:jc w:val="center"/>
              <w:rPr>
                <w:rFonts w:ascii="Arial" w:hAnsi="Arial" w:cs="Arial"/>
                <w:b/>
                <w:sz w:val="14"/>
                <w:szCs w:val="14"/>
                <w:lang w:val="es-BO"/>
              </w:rPr>
            </w:pPr>
            <w:r w:rsidRPr="008A1D6E">
              <w:rPr>
                <w:rFonts w:ascii="Arial" w:hAnsi="Arial" w:cs="Arial"/>
                <w:b/>
                <w:sz w:val="14"/>
                <w:szCs w:val="14"/>
                <w:lang w:val="es-BO"/>
              </w:rPr>
              <w:t>Otras características propuestas</w:t>
            </w:r>
          </w:p>
        </w:tc>
      </w:tr>
      <w:tr w:rsidR="008A1D6E" w:rsidRPr="00704172" w:rsidTr="008A1D6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8A1D6E" w:rsidRPr="00704172" w:rsidRDefault="008A1D6E" w:rsidP="009C1F3C">
            <w:pPr>
              <w:rPr>
                <w:rFonts w:ascii="Arial" w:hAnsi="Arial" w:cs="Arial"/>
                <w:b/>
                <w:sz w:val="16"/>
                <w:szCs w:val="16"/>
                <w:lang w:val="es-BO"/>
              </w:rPr>
            </w:pPr>
            <w:r w:rsidRPr="00704172">
              <w:rPr>
                <w:rFonts w:ascii="Arial" w:hAnsi="Arial" w:cs="Arial"/>
                <w:b/>
                <w:sz w:val="16"/>
                <w:szCs w:val="16"/>
                <w:lang w:val="es-BO"/>
              </w:rPr>
              <w:t>DE ACUERDO A REQUERIMIENTO</w:t>
            </w:r>
          </w:p>
        </w:tc>
        <w:tc>
          <w:tcPr>
            <w:tcW w:w="1154" w:type="dxa"/>
            <w:gridSpan w:val="2"/>
            <w:tcBorders>
              <w:top w:val="single" w:sz="12" w:space="0" w:color="auto"/>
              <w:bottom w:val="single" w:sz="12" w:space="0" w:color="auto"/>
            </w:tcBorders>
            <w:shd w:val="clear" w:color="auto" w:fill="244061"/>
          </w:tcPr>
          <w:p w:rsidR="008A1D6E" w:rsidRPr="00704172" w:rsidRDefault="008A1D6E" w:rsidP="009C1F3C">
            <w:pPr>
              <w:rPr>
                <w:rFonts w:ascii="Arial" w:hAnsi="Arial" w:cs="Arial"/>
                <w:b/>
                <w:sz w:val="16"/>
                <w:szCs w:val="16"/>
                <w:lang w:val="es-BO"/>
              </w:rPr>
            </w:pPr>
          </w:p>
        </w:tc>
      </w:tr>
      <w:tr w:rsidR="008A1D6E" w:rsidRPr="00704172" w:rsidTr="008A1D6E">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A1D6E" w:rsidRPr="00704172" w:rsidRDefault="008A1D6E"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8A1D6E" w:rsidRPr="00704172" w:rsidRDefault="008A1D6E" w:rsidP="009C1F3C">
            <w:pPr>
              <w:jc w:val="center"/>
              <w:rPr>
                <w:rFonts w:ascii="Arial" w:hAnsi="Arial" w:cs="Arial"/>
                <w:b/>
                <w:sz w:val="16"/>
                <w:szCs w:val="16"/>
                <w:lang w:val="es-BO"/>
              </w:rPr>
            </w:pPr>
            <w:r w:rsidRPr="00704172">
              <w:rPr>
                <w:rFonts w:ascii="Arial" w:hAnsi="Arial" w:cs="Arial"/>
                <w:b/>
                <w:sz w:val="16"/>
                <w:szCs w:val="16"/>
                <w:lang w:val="es-BO"/>
              </w:rPr>
              <w:t>CAPACIDAD</w:t>
            </w:r>
          </w:p>
        </w:tc>
        <w:tc>
          <w:tcPr>
            <w:tcW w:w="1154" w:type="dxa"/>
            <w:gridSpan w:val="2"/>
            <w:tcBorders>
              <w:top w:val="single" w:sz="12" w:space="0" w:color="auto"/>
              <w:left w:val="single" w:sz="4" w:space="0" w:color="auto"/>
              <w:bottom w:val="single" w:sz="4" w:space="0" w:color="auto"/>
            </w:tcBorders>
            <w:shd w:val="clear" w:color="auto" w:fill="DBE5F1"/>
          </w:tcPr>
          <w:p w:rsidR="008A1D6E" w:rsidRPr="00704172" w:rsidRDefault="008A1D6E" w:rsidP="009C1F3C">
            <w:pPr>
              <w:jc w:val="center"/>
              <w:rPr>
                <w:rFonts w:ascii="Arial" w:hAnsi="Arial" w:cs="Arial"/>
                <w:b/>
                <w:sz w:val="16"/>
                <w:szCs w:val="16"/>
                <w:lang w:val="es-BO"/>
              </w:rPr>
            </w:pPr>
          </w:p>
        </w:tc>
      </w:tr>
      <w:tr w:rsidR="008A1D6E" w:rsidRPr="00704172" w:rsidTr="008A1D6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A1D6E" w:rsidRPr="00704172" w:rsidRDefault="008A1D6E" w:rsidP="009C1F3C">
            <w:pPr>
              <w:jc w:val="center"/>
              <w:rPr>
                <w:rFonts w:ascii="Arial" w:hAnsi="Arial" w:cs="Arial"/>
                <w:sz w:val="16"/>
                <w:szCs w:val="16"/>
                <w:lang w:val="es-BO"/>
              </w:rPr>
            </w:pPr>
            <w:r w:rsidRPr="00704172">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8A1D6E" w:rsidRPr="00704172" w:rsidRDefault="008A1D6E"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tcPr>
          <w:p w:rsidR="008A1D6E" w:rsidRPr="00704172" w:rsidRDefault="008A1D6E" w:rsidP="009C1F3C">
            <w:pPr>
              <w:jc w:val="center"/>
              <w:rPr>
                <w:rFonts w:ascii="Arial" w:hAnsi="Arial" w:cs="Arial"/>
                <w:sz w:val="16"/>
                <w:szCs w:val="16"/>
                <w:lang w:val="es-BO"/>
              </w:rPr>
            </w:pPr>
          </w:p>
        </w:tc>
      </w:tr>
      <w:tr w:rsidR="008A1D6E" w:rsidRPr="00704172" w:rsidTr="008A1D6E">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8A1D6E" w:rsidRPr="00704172" w:rsidRDefault="008A1D6E" w:rsidP="009C1F3C">
            <w:pPr>
              <w:jc w:val="both"/>
              <w:rPr>
                <w:rFonts w:ascii="Arial" w:hAnsi="Arial" w:cs="Arial"/>
                <w:b/>
                <w:i/>
                <w:sz w:val="16"/>
                <w:szCs w:val="16"/>
                <w:lang w:val="es-BO"/>
              </w:rPr>
            </w:pPr>
            <w:r w:rsidRPr="00704172">
              <w:rPr>
                <w:rFonts w:ascii="Arial" w:hAnsi="Arial" w:cs="Arial"/>
                <w:b/>
                <w:i/>
                <w:sz w:val="16"/>
                <w:szCs w:val="16"/>
                <w:lang w:val="es-BO"/>
              </w:rPr>
              <w:t>(La entidad podrá adicionar una columna, si se requieren otro tipo de características técnicas.)</w:t>
            </w:r>
          </w:p>
        </w:tc>
        <w:tc>
          <w:tcPr>
            <w:tcW w:w="1154" w:type="dxa"/>
            <w:gridSpan w:val="2"/>
            <w:tcBorders>
              <w:top w:val="single" w:sz="12" w:space="0" w:color="auto"/>
              <w:left w:val="single" w:sz="12" w:space="0" w:color="auto"/>
              <w:bottom w:val="single" w:sz="12" w:space="0" w:color="auto"/>
            </w:tcBorders>
            <w:shd w:val="clear" w:color="auto" w:fill="DBE5F1"/>
          </w:tcPr>
          <w:p w:rsidR="008A1D6E" w:rsidRPr="00704172" w:rsidRDefault="008A1D6E" w:rsidP="009C1F3C">
            <w:pPr>
              <w:jc w:val="both"/>
              <w:rPr>
                <w:rFonts w:ascii="Arial" w:hAnsi="Arial" w:cs="Arial"/>
                <w:b/>
                <w:i/>
                <w:sz w:val="16"/>
                <w:szCs w:val="16"/>
                <w:lang w:val="es-BO"/>
              </w:rPr>
            </w:pPr>
          </w:p>
        </w:tc>
      </w:tr>
      <w:tr w:rsidR="008A1D6E" w:rsidRPr="00704172" w:rsidTr="008A1D6E">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8A1D6E" w:rsidRPr="00704172" w:rsidRDefault="008A1D6E" w:rsidP="006E23F1">
            <w:pPr>
              <w:jc w:val="both"/>
              <w:rPr>
                <w:rFonts w:ascii="Arial" w:hAnsi="Arial" w:cs="Arial"/>
                <w:sz w:val="16"/>
                <w:szCs w:val="16"/>
                <w:lang w:val="es-BO"/>
              </w:rPr>
            </w:pPr>
            <w:r w:rsidRPr="00704172">
              <w:rPr>
                <w:rFonts w:ascii="Arial" w:hAnsi="Arial" w:cs="Arial"/>
                <w:sz w:val="16"/>
                <w:szCs w:val="16"/>
                <w:lang w:val="es-BO"/>
              </w:rPr>
              <w:t xml:space="preserve">En caso de </w:t>
            </w:r>
            <w:proofErr w:type="gramStart"/>
            <w:r w:rsidRPr="00704172">
              <w:rPr>
                <w:rFonts w:ascii="Arial" w:hAnsi="Arial" w:cs="Arial"/>
                <w:sz w:val="16"/>
                <w:szCs w:val="16"/>
                <w:lang w:val="es-BO"/>
              </w:rPr>
              <w:t>invitación  el</w:t>
            </w:r>
            <w:proofErr w:type="gramEnd"/>
            <w:r w:rsidRPr="00704172">
              <w:rPr>
                <w:rFonts w:ascii="Arial" w:hAnsi="Arial" w:cs="Arial"/>
                <w:sz w:val="16"/>
                <w:szCs w:val="16"/>
                <w:lang w:val="es-BO"/>
              </w:rPr>
              <w:t xml:space="preserve"> proponente seleccionado presentará certificados de garantía de operatividad y adecuado rendimiento del equipo y maquinaria ofertado, firmado por el Representante Legal y un profesional del área.</w:t>
            </w:r>
          </w:p>
        </w:tc>
        <w:tc>
          <w:tcPr>
            <w:tcW w:w="1154" w:type="dxa"/>
            <w:gridSpan w:val="2"/>
            <w:tcBorders>
              <w:top w:val="single" w:sz="12" w:space="0" w:color="auto"/>
              <w:left w:val="single" w:sz="12" w:space="0" w:color="auto"/>
              <w:bottom w:val="single" w:sz="12" w:space="0" w:color="auto"/>
            </w:tcBorders>
            <w:shd w:val="clear" w:color="auto" w:fill="DBE5F1"/>
          </w:tcPr>
          <w:p w:rsidR="008A1D6E" w:rsidRPr="00704172" w:rsidRDefault="008A1D6E" w:rsidP="006E23F1">
            <w:pPr>
              <w:jc w:val="both"/>
              <w:rPr>
                <w:rFonts w:ascii="Arial" w:hAnsi="Arial" w:cs="Arial"/>
                <w:sz w:val="16"/>
                <w:szCs w:val="16"/>
                <w:lang w:val="es-BO"/>
              </w:rPr>
            </w:pPr>
          </w:p>
        </w:tc>
      </w:tr>
    </w:tbl>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FORMULARIO A-8</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CRONOGRAMA DE EJECUCIÓN DE LA OBRA</w:t>
      </w:r>
    </w:p>
    <w:p w:rsidR="003F0C93" w:rsidRPr="00704172" w:rsidRDefault="003F0C93" w:rsidP="003F0C93">
      <w:pPr>
        <w:rPr>
          <w:rFonts w:ascii="Verdana" w:hAnsi="Verdana" w:cs="Arial"/>
          <w:b/>
          <w:sz w:val="18"/>
          <w:szCs w:val="18"/>
          <w:lang w:val="es-BO"/>
        </w:rPr>
      </w:pPr>
    </w:p>
    <w:p w:rsidR="003F0C93" w:rsidRPr="00704172" w:rsidRDefault="003F0C93" w:rsidP="003F0C93">
      <w:pPr>
        <w:jc w:val="both"/>
        <w:rPr>
          <w:rFonts w:ascii="Verdana" w:hAnsi="Verdana" w:cs="Arial"/>
          <w:sz w:val="18"/>
          <w:szCs w:val="18"/>
          <w:lang w:val="es-BO"/>
        </w:rPr>
      </w:pPr>
      <w:r w:rsidRPr="00704172">
        <w:rPr>
          <w:rFonts w:ascii="Verdana" w:hAnsi="Verdana" w:cs="Arial"/>
          <w:sz w:val="18"/>
          <w:szCs w:val="18"/>
          <w:lang w:val="es-BO"/>
        </w:rPr>
        <w:t>El proponente deberá presentar un cronograma de barras Gantt o similar.</w:t>
      </w:r>
    </w:p>
    <w:p w:rsidR="003F0C93" w:rsidRPr="00704172"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704172" w:rsidRPr="00704172" w:rsidTr="003270C9">
        <w:trPr>
          <w:jc w:val="center"/>
        </w:trPr>
        <w:tc>
          <w:tcPr>
            <w:tcW w:w="486"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854"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NOMBRE DE LA</w:t>
            </w:r>
            <w:r w:rsidR="00236F2F" w:rsidRPr="00704172">
              <w:rPr>
                <w:rFonts w:ascii="Arial" w:hAnsi="Arial" w:cs="Arial"/>
                <w:b/>
                <w:sz w:val="16"/>
                <w:szCs w:val="16"/>
                <w:lang w:val="es-BO"/>
              </w:rPr>
              <w:t xml:space="preserve"> </w:t>
            </w:r>
            <w:r w:rsidRPr="00704172">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DURACIÓN</w:t>
            </w:r>
          </w:p>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(DÍAS) (*)</w:t>
            </w:r>
          </w:p>
        </w:tc>
        <w:tc>
          <w:tcPr>
            <w:tcW w:w="2630"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DIAGRAMA DE BARRAS (DÍAS, SEMANAS O MESES) (**)</w:t>
            </w:r>
          </w:p>
        </w:tc>
      </w:tr>
      <w:tr w:rsidR="00704172" w:rsidRPr="00704172" w:rsidTr="009C1F3C">
        <w:trPr>
          <w:jc w:val="center"/>
        </w:trPr>
        <w:tc>
          <w:tcPr>
            <w:tcW w:w="486" w:type="dxa"/>
            <w:tcBorders>
              <w:top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1</w:t>
            </w:r>
          </w:p>
        </w:tc>
        <w:tc>
          <w:tcPr>
            <w:tcW w:w="3854" w:type="dxa"/>
            <w:tcBorders>
              <w:top w:val="single" w:sz="12" w:space="0" w:color="auto"/>
            </w:tcBorders>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1</w:t>
            </w:r>
          </w:p>
        </w:tc>
        <w:tc>
          <w:tcPr>
            <w:tcW w:w="1692" w:type="dxa"/>
            <w:tcBorders>
              <w:top w:val="single" w:sz="12" w:space="0" w:color="auto"/>
            </w:tcBorders>
          </w:tcPr>
          <w:p w:rsidR="003F0C93" w:rsidRPr="00704172" w:rsidRDefault="007B3812"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2</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2</w:t>
            </w:r>
          </w:p>
        </w:tc>
        <w:tc>
          <w:tcPr>
            <w:tcW w:w="1692" w:type="dxa"/>
          </w:tcPr>
          <w:p w:rsidR="003F0C93" w:rsidRPr="00704172" w:rsidRDefault="007B381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3</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3</w:t>
            </w:r>
          </w:p>
        </w:tc>
        <w:tc>
          <w:tcPr>
            <w:tcW w:w="1692" w:type="dxa"/>
          </w:tcPr>
          <w:p w:rsidR="003F0C93" w:rsidRPr="00704172" w:rsidRDefault="007B381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w:t>
            </w:r>
          </w:p>
        </w:tc>
        <w:tc>
          <w:tcPr>
            <w:tcW w:w="3854" w:type="dxa"/>
          </w:tcPr>
          <w:p w:rsidR="003F0C93" w:rsidRPr="00704172" w:rsidRDefault="003F0C93" w:rsidP="009C1F3C">
            <w:pPr>
              <w:spacing w:before="120" w:after="120"/>
              <w:rPr>
                <w:rFonts w:ascii="Arial" w:hAnsi="Arial" w:cs="Arial"/>
                <w:sz w:val="16"/>
                <w:szCs w:val="16"/>
                <w:lang w:val="es-BO"/>
              </w:rPr>
            </w:pPr>
          </w:p>
        </w:tc>
        <w:tc>
          <w:tcPr>
            <w:tcW w:w="1692" w:type="dxa"/>
          </w:tcPr>
          <w:p w:rsidR="003F0C93" w:rsidRPr="00704172" w:rsidRDefault="003F0C93" w:rsidP="009C1F3C">
            <w:pPr>
              <w:spacing w:before="120" w:after="120"/>
              <w:rPr>
                <w:rFonts w:ascii="Arial" w:hAnsi="Arial" w:cs="Arial"/>
                <w:sz w:val="16"/>
                <w:szCs w:val="16"/>
                <w:lang w:val="es-BO"/>
              </w:rPr>
            </w:pPr>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k</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k</w:t>
            </w:r>
          </w:p>
        </w:tc>
        <w:tc>
          <w:tcPr>
            <w:tcW w:w="1692" w:type="dxa"/>
          </w:tcPr>
          <w:p w:rsidR="003F0C93" w:rsidRPr="00704172" w:rsidRDefault="007B381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3270C9">
        <w:trPr>
          <w:jc w:val="center"/>
        </w:trPr>
        <w:tc>
          <w:tcPr>
            <w:tcW w:w="4340" w:type="dxa"/>
            <w:gridSpan w:val="2"/>
            <w:tcBorders>
              <w:bottom w:val="single" w:sz="12" w:space="0" w:color="auto"/>
            </w:tcBorders>
            <w:shd w:val="clear" w:color="auto" w:fill="auto"/>
            <w:vAlign w:val="center"/>
          </w:tcPr>
          <w:p w:rsidR="003F0C93" w:rsidRPr="00704172" w:rsidRDefault="003F0C93" w:rsidP="009C1F3C">
            <w:pPr>
              <w:spacing w:before="120" w:after="120"/>
              <w:jc w:val="right"/>
              <w:rPr>
                <w:rFonts w:ascii="Arial" w:hAnsi="Arial" w:cs="Arial"/>
                <w:b/>
                <w:sz w:val="16"/>
                <w:szCs w:val="16"/>
                <w:lang w:val="es-BO"/>
              </w:rPr>
            </w:pPr>
            <w:r w:rsidRPr="00704172">
              <w:rPr>
                <w:rFonts w:ascii="Arial" w:hAnsi="Arial" w:cs="Arial"/>
                <w:b/>
                <w:sz w:val="16"/>
                <w:szCs w:val="16"/>
                <w:shd w:val="clear" w:color="auto" w:fill="244061"/>
                <w:lang w:val="es-BO"/>
              </w:rPr>
              <w:t>PLAZO TOTAL DE EJECUCIÓN</w:t>
            </w:r>
            <w:r w:rsidRPr="00704172">
              <w:rPr>
                <w:rFonts w:ascii="Arial" w:hAnsi="Arial" w:cs="Arial"/>
                <w:b/>
                <w:sz w:val="16"/>
                <w:szCs w:val="16"/>
                <w:lang w:val="es-BO"/>
              </w:rPr>
              <w:t xml:space="preserve">: </w:t>
            </w:r>
          </w:p>
        </w:tc>
        <w:tc>
          <w:tcPr>
            <w:tcW w:w="1692" w:type="dxa"/>
            <w:tcBorders>
              <w:bottom w:val="single" w:sz="12" w:space="0" w:color="auto"/>
            </w:tcBorders>
          </w:tcPr>
          <w:p w:rsidR="003F0C93" w:rsidRPr="00704172"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El cronograma debe ser elaborado utilizando MS Project o similar y debe señalar de manera clara la Ruta Crítica de la obra</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La entidad convocante podrá establecer la escala temporal o en su defecto el proponente adoptará la más conveniente.</w:t>
            </w:r>
          </w:p>
        </w:tc>
      </w:tr>
    </w:tbl>
    <w:p w:rsidR="003F0C93" w:rsidRPr="00704172" w:rsidRDefault="003F0C93"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3F0C93" w:rsidRPr="00704172" w:rsidRDefault="003F0C93" w:rsidP="003F0C93">
      <w:pPr>
        <w:tabs>
          <w:tab w:val="right" w:pos="6663"/>
        </w:tabs>
        <w:jc w:val="center"/>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A-9</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CRONOGRAMA DE MOVILIZACIÓN DE EQUIPO</w:t>
      </w:r>
    </w:p>
    <w:p w:rsidR="003F0C93" w:rsidRPr="00704172" w:rsidRDefault="003F0C93" w:rsidP="003F0C93">
      <w:pPr>
        <w:rPr>
          <w:rFonts w:ascii="Verdana" w:hAnsi="Verdana" w:cs="Arial"/>
          <w:b/>
          <w:sz w:val="18"/>
          <w:szCs w:val="16"/>
          <w:lang w:val="es-BO"/>
        </w:rPr>
      </w:pPr>
    </w:p>
    <w:p w:rsidR="003F0C93" w:rsidRPr="00704172" w:rsidRDefault="003F0C93" w:rsidP="003F0C93">
      <w:pPr>
        <w:jc w:val="both"/>
        <w:rPr>
          <w:rFonts w:ascii="Verdana" w:hAnsi="Verdana" w:cs="Arial"/>
          <w:sz w:val="18"/>
          <w:szCs w:val="16"/>
          <w:lang w:val="es-BO"/>
        </w:rPr>
      </w:pPr>
      <w:r w:rsidRPr="00704172">
        <w:rPr>
          <w:rFonts w:ascii="Verdana" w:hAnsi="Verdana" w:cs="Arial"/>
          <w:sz w:val="18"/>
          <w:szCs w:val="16"/>
          <w:lang w:val="es-BO"/>
        </w:rPr>
        <w:t>El proponente deberá presentar un cronograma de barras Gantt o similar, el cual debe ser coherente con el cronograma de ejecución de la obra</w:t>
      </w:r>
    </w:p>
    <w:p w:rsidR="003F0C93" w:rsidRPr="00704172"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704172" w:rsidRPr="00704172"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DURACIÓN</w:t>
            </w:r>
          </w:p>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DIAGRAMA DE BARRAS (DÍAS, SEMANAS O MESES) (*)</w:t>
            </w:r>
          </w:p>
        </w:tc>
      </w:tr>
      <w:tr w:rsidR="00704172" w:rsidRPr="00704172" w:rsidTr="009C1F3C">
        <w:trPr>
          <w:jc w:val="center"/>
        </w:trPr>
        <w:tc>
          <w:tcPr>
            <w:tcW w:w="486" w:type="dxa"/>
            <w:tcBorders>
              <w:top w:val="single" w:sz="12" w:space="0" w:color="auto"/>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2</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3</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bottom w:val="single" w:sz="12" w:space="0" w:color="auto"/>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El cronograma debe ser elaborado utilizando MS Project o similar.</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La entidad convocante podrá establecer la escala temporal o en su defecto el proponente adoptará la más conveniente.</w:t>
            </w:r>
          </w:p>
        </w:tc>
      </w:tr>
    </w:tbl>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b/>
          <w:sz w:val="18"/>
          <w:szCs w:val="16"/>
          <w:lang w:val="es-BO"/>
        </w:rPr>
      </w:pPr>
      <w:r w:rsidRPr="00704172">
        <w:rPr>
          <w:rFonts w:ascii="Arial" w:hAnsi="Arial" w:cs="Arial"/>
          <w:b/>
          <w:bCs/>
          <w:i/>
          <w:iCs/>
          <w:sz w:val="16"/>
          <w:szCs w:val="16"/>
          <w:lang w:val="es-BO"/>
        </w:rPr>
        <w:t>(Nombre completo del Profesional Propuesto)</w:t>
      </w: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B-1</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PRESUPUESTO POR ÍTEMS Y GENERAL DE LA OBRA</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(En Bolivianos)</w:t>
      </w:r>
    </w:p>
    <w:p w:rsidR="003F0C93" w:rsidRPr="00704172"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704172" w:rsidRPr="00704172"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Total (Numeral)</w:t>
            </w:r>
          </w:p>
        </w:tc>
      </w:tr>
      <w:tr w:rsidR="00704172" w:rsidRPr="00704172"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704172" w:rsidRDefault="003F0C93" w:rsidP="009C1F3C">
            <w:pPr>
              <w:jc w:val="right"/>
              <w:rPr>
                <w:rFonts w:ascii="Arial" w:hAnsi="Arial" w:cs="Arial"/>
                <w:sz w:val="16"/>
                <w:szCs w:val="16"/>
                <w:lang w:val="es-BO"/>
              </w:rPr>
            </w:pPr>
            <w:r w:rsidRPr="00704172">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704172" w:rsidRDefault="003F0C93" w:rsidP="009C1F3C">
            <w:pPr>
              <w:jc w:val="right"/>
              <w:rPr>
                <w:rFonts w:ascii="Arial" w:hAnsi="Arial" w:cs="Arial"/>
                <w:sz w:val="16"/>
                <w:szCs w:val="16"/>
                <w:lang w:val="es-BO"/>
              </w:rPr>
            </w:pPr>
            <w:r w:rsidRPr="00704172">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b/>
                <w:i/>
                <w:sz w:val="16"/>
                <w:szCs w:val="16"/>
                <w:lang w:val="es-BO"/>
              </w:rPr>
            </w:pPr>
            <w:r w:rsidRPr="00704172">
              <w:rPr>
                <w:rFonts w:ascii="Arial" w:hAnsi="Arial" w:cs="Arial"/>
                <w:b/>
                <w:i/>
                <w:sz w:val="16"/>
                <w:szCs w:val="16"/>
                <w:lang w:val="es-BO"/>
              </w:rPr>
              <w:t>(La entidad podrá adicionar una columna, si se requieren otro tipo de características técnicas.)</w:t>
            </w:r>
          </w:p>
        </w:tc>
      </w:tr>
      <w:tr w:rsidR="00704172" w:rsidRPr="00704172"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tabs>
                <w:tab w:val="right" w:pos="6663"/>
              </w:tabs>
              <w:ind w:left="629" w:hanging="629"/>
              <w:jc w:val="both"/>
              <w:rPr>
                <w:rFonts w:ascii="Arial" w:hAnsi="Arial" w:cs="Arial"/>
                <w:sz w:val="16"/>
                <w:szCs w:val="16"/>
                <w:lang w:val="es-BO"/>
              </w:rPr>
            </w:pPr>
            <w:r w:rsidRPr="00704172">
              <w:rPr>
                <w:rFonts w:ascii="Arial" w:hAnsi="Arial" w:cs="Arial"/>
                <w:b/>
                <w:sz w:val="16"/>
                <w:szCs w:val="16"/>
                <w:lang w:val="es-BO"/>
              </w:rPr>
              <w:t>NOTA</w:t>
            </w:r>
            <w:r w:rsidRPr="00704172">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704172" w:rsidRDefault="003F0C93" w:rsidP="003F0C93">
      <w:pPr>
        <w:jc w:val="center"/>
        <w:rPr>
          <w:rFonts w:ascii="Verdana" w:hAnsi="Verdana" w:cs="Arial"/>
          <w:b/>
          <w:sz w:val="16"/>
          <w:szCs w:val="16"/>
          <w:lang w:val="es-BO"/>
        </w:rPr>
      </w:pPr>
    </w:p>
    <w:p w:rsidR="00EE6B6C" w:rsidRPr="00704172" w:rsidRDefault="00EE6B6C" w:rsidP="003F0C93">
      <w:pPr>
        <w:jc w:val="center"/>
        <w:rPr>
          <w:rFonts w:ascii="Verdana" w:hAnsi="Verdana" w:cs="Arial"/>
          <w:b/>
          <w:sz w:val="16"/>
          <w:szCs w:val="16"/>
          <w:lang w:val="es-BO"/>
        </w:rPr>
      </w:pPr>
    </w:p>
    <w:p w:rsidR="00EE6B6C" w:rsidRPr="00704172" w:rsidRDefault="00EE6B6C" w:rsidP="003F0C93">
      <w:pPr>
        <w:jc w:val="center"/>
        <w:rPr>
          <w:rFonts w:ascii="Verdana" w:hAnsi="Verdana" w:cs="Arial"/>
          <w:b/>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tabs>
          <w:tab w:val="right" w:pos="6663"/>
        </w:tabs>
        <w:ind w:left="851" w:hanging="862"/>
        <w:rPr>
          <w:rFonts w:ascii="Verdana" w:hAnsi="Verdana" w:cs="Arial"/>
          <w:sz w:val="16"/>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B-2</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ANÁLISIS DE PRECIOS UNITARIOS</w:t>
      </w:r>
    </w:p>
    <w:p w:rsidR="003F0C93" w:rsidRPr="00704172"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4172" w:rsidRPr="00704172" w:rsidTr="009C1F3C">
        <w:trPr>
          <w:jc w:val="center"/>
        </w:trPr>
        <w:tc>
          <w:tcPr>
            <w:tcW w:w="9781" w:type="dxa"/>
            <w:gridSpan w:val="7"/>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MATERIALES</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MANO DE OBRA</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704172" w:rsidRDefault="003F0C93" w:rsidP="009C1F3C">
            <w:pPr>
              <w:jc w:val="right"/>
              <w:rPr>
                <w:rFonts w:ascii="Arial" w:eastAsia="Arial Unicode MS" w:hAnsi="Arial" w:cs="Arial"/>
                <w:sz w:val="16"/>
                <w:szCs w:val="16"/>
                <w:lang w:val="es-BO"/>
              </w:rPr>
            </w:pPr>
            <w:r w:rsidRPr="00704172">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EQUIPO, MAQUINARIA Y HERRAMIENTAS</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GASTOS GENERALES Y ADMINISTRATIVOS</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UTILIDAD</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IMPUESTOS</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704172" w:rsidRDefault="003F0C93" w:rsidP="009C1F3C">
            <w:pPr>
              <w:jc w:val="both"/>
              <w:rPr>
                <w:rFonts w:ascii="Arial" w:eastAsia="Arial Unicode MS" w:hAnsi="Arial" w:cs="Arial"/>
                <w:sz w:val="16"/>
                <w:szCs w:val="16"/>
                <w:lang w:val="es-BO"/>
              </w:rPr>
            </w:pPr>
            <w:r w:rsidRPr="00704172">
              <w:rPr>
                <w:rFonts w:ascii="Arial" w:eastAsia="Arial Unicode MS" w:hAnsi="Arial" w:cs="Arial"/>
                <w:sz w:val="16"/>
                <w:szCs w:val="16"/>
                <w:lang w:val="es-BO"/>
              </w:rPr>
              <w:t>(*) El proponente deberán señalar los porcentajes pertinentes a cada rubro</w:t>
            </w:r>
          </w:p>
        </w:tc>
      </w:tr>
      <w:tr w:rsidR="00704172" w:rsidRPr="00704172"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704172" w:rsidRDefault="003F0C93" w:rsidP="009C1F3C">
            <w:pPr>
              <w:jc w:val="both"/>
              <w:rPr>
                <w:rFonts w:ascii="Arial" w:eastAsia="Arial Unicode MS" w:hAnsi="Arial" w:cs="Arial"/>
                <w:b/>
                <w:bCs/>
                <w:sz w:val="16"/>
                <w:szCs w:val="16"/>
                <w:lang w:val="es-BO"/>
              </w:rPr>
            </w:pPr>
            <w:r w:rsidRPr="00704172">
              <w:rPr>
                <w:rFonts w:ascii="Arial" w:eastAsia="Arial Unicode MS" w:hAnsi="Arial" w:cs="Arial"/>
                <w:b/>
                <w:bCs/>
                <w:sz w:val="16"/>
                <w:szCs w:val="16"/>
                <w:lang w:val="es-BO"/>
              </w:rPr>
              <w:t>NOTA</w:t>
            </w:r>
            <w:r w:rsidRPr="00704172">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704172" w:rsidRDefault="003F0C93" w:rsidP="003F0C93">
      <w:pPr>
        <w:rPr>
          <w:rFonts w:ascii="Verdana" w:hAnsi="Verdana"/>
          <w:sz w:val="16"/>
          <w:szCs w:val="16"/>
          <w:lang w:val="es-BO"/>
        </w:rPr>
      </w:pPr>
    </w:p>
    <w:p w:rsidR="00EE6B6C" w:rsidRPr="00704172" w:rsidRDefault="00EE6B6C" w:rsidP="003F0C93">
      <w:pPr>
        <w:jc w:val="center"/>
        <w:rPr>
          <w:rFonts w:ascii="Arial" w:hAnsi="Arial"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B-3</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PRECIOS UNITARIOS ELEMENTALES</w:t>
      </w:r>
    </w:p>
    <w:p w:rsidR="003F0C93" w:rsidRPr="00704172"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MATERIALES</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MANO DE OBRA</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MAQUINARIA Y EQUIPO (*)</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 Solo del equipo y maquinaria consignado en los análisis de precios unitarios, de acuerdo con el valor indicado en el Formulario B-4.</w:t>
            </w:r>
          </w:p>
          <w:p w:rsidR="003F0C93" w:rsidRPr="00704172" w:rsidRDefault="003F0C93" w:rsidP="009C1F3C">
            <w:pPr>
              <w:pStyle w:val="Normal2"/>
              <w:rPr>
                <w:rFonts w:ascii="Arial" w:hAnsi="Arial" w:cs="Arial"/>
                <w:sz w:val="16"/>
                <w:szCs w:val="16"/>
                <w:lang w:val="es-BO" w:eastAsia="es-ES"/>
              </w:rPr>
            </w:pPr>
          </w:p>
          <w:p w:rsidR="003F0C93" w:rsidRPr="00704172" w:rsidRDefault="003F0C93" w:rsidP="009C1F3C">
            <w:pPr>
              <w:pStyle w:val="Normal2"/>
              <w:rPr>
                <w:rFonts w:ascii="Arial" w:hAnsi="Arial" w:cs="Arial"/>
                <w:sz w:val="16"/>
                <w:szCs w:val="16"/>
                <w:lang w:val="es-BO" w:eastAsia="es-ES"/>
              </w:rPr>
            </w:pPr>
            <w:r w:rsidRPr="00704172">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704172" w:rsidRDefault="003F0C93" w:rsidP="009C1F3C">
            <w:pPr>
              <w:jc w:val="center"/>
              <w:rPr>
                <w:rFonts w:ascii="Arial" w:hAnsi="Arial" w:cs="Arial"/>
                <w:b/>
                <w:i/>
                <w:sz w:val="16"/>
                <w:szCs w:val="16"/>
                <w:lang w:val="es-BO"/>
              </w:rPr>
            </w:pPr>
          </w:p>
          <w:p w:rsidR="003F0C93" w:rsidRPr="00704172" w:rsidRDefault="003F0C93" w:rsidP="00B10100">
            <w:pPr>
              <w:jc w:val="both"/>
              <w:rPr>
                <w:rFonts w:ascii="Arial" w:hAnsi="Arial" w:cs="Arial"/>
                <w:sz w:val="16"/>
                <w:szCs w:val="16"/>
                <w:lang w:val="es-BO"/>
              </w:rPr>
            </w:pP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sz w:val="16"/>
          <w:szCs w:val="16"/>
          <w:lang w:val="es-BO"/>
        </w:rPr>
      </w:pPr>
    </w:p>
    <w:p w:rsidR="00F832DA" w:rsidRPr="00704172" w:rsidRDefault="00F832DA" w:rsidP="003F0C93">
      <w:pPr>
        <w:jc w:val="center"/>
        <w:rPr>
          <w:rFonts w:ascii="Arial" w:hAnsi="Arial" w:cs="Arial"/>
          <w:b/>
          <w:bCs/>
          <w:i/>
          <w:iCs/>
          <w:sz w:val="16"/>
          <w:szCs w:val="16"/>
          <w:lang w:val="es-BO"/>
        </w:rPr>
      </w:pPr>
    </w:p>
    <w:p w:rsidR="00F832DA" w:rsidRPr="00704172" w:rsidRDefault="00F832DA" w:rsidP="003F0C93">
      <w:pPr>
        <w:jc w:val="center"/>
        <w:rPr>
          <w:rFonts w:ascii="Arial" w:hAnsi="Arial" w:cs="Arial"/>
          <w:b/>
          <w:bCs/>
          <w:i/>
          <w:iCs/>
          <w:sz w:val="16"/>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w:t>
      </w:r>
      <w:r w:rsidR="00B10100" w:rsidRPr="00704172">
        <w:rPr>
          <w:rFonts w:ascii="Verdana" w:hAnsi="Verdana" w:cs="Arial"/>
          <w:b/>
          <w:sz w:val="18"/>
          <w:szCs w:val="16"/>
          <w:lang w:val="es-BO"/>
        </w:rPr>
        <w:t>4</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CRONOGRAMA DE DESEMBOLSOS</w:t>
      </w:r>
    </w:p>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704172" w:rsidRPr="00704172"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Total</w:t>
            </w:r>
          </w:p>
        </w:tc>
      </w:tr>
      <w:tr w:rsidR="00704172" w:rsidRPr="00704172"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rPr>
          <w:rFonts w:ascii="Verdana" w:hAnsi="Verdana" w:cs="Arial"/>
          <w:b/>
          <w:sz w:val="16"/>
          <w:szCs w:val="16"/>
          <w:lang w:val="es-BO"/>
        </w:rPr>
      </w:pPr>
    </w:p>
    <w:p w:rsidR="003F0C93" w:rsidRPr="00704172" w:rsidRDefault="003F0C93" w:rsidP="003F0C93">
      <w:pPr>
        <w:rPr>
          <w:rFonts w:ascii="Verdana" w:hAnsi="Verdana" w:cs="Arial"/>
          <w:b/>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F20A33">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904EC6" w:rsidRPr="00704172" w:rsidRDefault="00904EC6" w:rsidP="00904EC6">
      <w:pPr>
        <w:rPr>
          <w:rFonts w:ascii="Verdana" w:hAnsi="Verdana" w:cs="Arial"/>
          <w:sz w:val="24"/>
          <w:szCs w:val="24"/>
          <w:lang w:val="es-BO"/>
        </w:rPr>
      </w:pPr>
    </w:p>
    <w:p w:rsidR="00116732" w:rsidRPr="00704172" w:rsidRDefault="00904EC6" w:rsidP="00826BCB">
      <w:pPr>
        <w:jc w:val="center"/>
        <w:rPr>
          <w:rFonts w:ascii="Verdana" w:hAnsi="Verdana" w:cs="Arial"/>
          <w:b/>
          <w:sz w:val="18"/>
          <w:szCs w:val="18"/>
          <w:lang w:eastAsia="es-ES"/>
        </w:rPr>
      </w:pPr>
      <w:r w:rsidRPr="00704172">
        <w:rPr>
          <w:rFonts w:ascii="Verdana" w:hAnsi="Verdana" w:cs="Arial"/>
          <w:b/>
          <w:sz w:val="18"/>
          <w:szCs w:val="18"/>
          <w:lang w:eastAsia="es-ES"/>
        </w:rPr>
        <w:t>FORMULARIO C-1</w:t>
      </w:r>
    </w:p>
    <w:p w:rsidR="00904EC6" w:rsidRPr="00704172" w:rsidRDefault="00904EC6" w:rsidP="00904EC6">
      <w:pPr>
        <w:jc w:val="center"/>
        <w:rPr>
          <w:rFonts w:ascii="Verdana" w:hAnsi="Verdana" w:cs="Arial"/>
          <w:b/>
          <w:sz w:val="18"/>
          <w:szCs w:val="18"/>
          <w:lang w:eastAsia="es-ES"/>
        </w:rPr>
      </w:pPr>
      <w:r w:rsidRPr="00704172">
        <w:rPr>
          <w:rFonts w:ascii="Verdana" w:hAnsi="Verdana" w:cs="Arial"/>
          <w:b/>
          <w:sz w:val="18"/>
          <w:szCs w:val="18"/>
          <w:lang w:eastAsia="es-ES"/>
        </w:rPr>
        <w:t>ESPECIFICACIONES TÉCNICAS</w:t>
      </w:r>
    </w:p>
    <w:p w:rsidR="00116732" w:rsidRPr="00704172" w:rsidRDefault="00116732" w:rsidP="00EE35C4">
      <w:pPr>
        <w:rPr>
          <w:rFonts w:ascii="Verdana" w:hAnsi="Verdana" w:cs="Arial"/>
          <w:b/>
          <w:sz w:val="16"/>
          <w:szCs w:val="16"/>
          <w:lang w:eastAsia="es-ES"/>
        </w:rPr>
      </w:pPr>
    </w:p>
    <w:p w:rsidR="00B10100" w:rsidRPr="00704172" w:rsidRDefault="00B10100" w:rsidP="00B10100">
      <w:pPr>
        <w:rPr>
          <w:rFonts w:ascii="Verdana" w:hAnsi="Verdana" w:cs="Arial"/>
          <w:sz w:val="24"/>
          <w:szCs w:val="24"/>
          <w:lang w:val="es-BO"/>
        </w:rPr>
      </w:pPr>
    </w:p>
    <w:tbl>
      <w:tblPr>
        <w:tblW w:w="949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704172" w:rsidRPr="00704172" w:rsidTr="00C52F9B">
        <w:trPr>
          <w:tblHeader/>
          <w:jc w:val="center"/>
        </w:trPr>
        <w:tc>
          <w:tcPr>
            <w:tcW w:w="9498" w:type="dxa"/>
            <w:shd w:val="clear" w:color="auto" w:fill="17365D"/>
            <w:vAlign w:val="center"/>
          </w:tcPr>
          <w:p w:rsidR="00B10100" w:rsidRPr="00704172" w:rsidRDefault="00B10100" w:rsidP="004C5B9C">
            <w:pPr>
              <w:jc w:val="center"/>
              <w:rPr>
                <w:rFonts w:ascii="Arial" w:hAnsi="Arial" w:cs="Arial"/>
                <w:b/>
                <w:sz w:val="16"/>
                <w:lang w:val="es-BO"/>
              </w:rPr>
            </w:pPr>
            <w:r w:rsidRPr="00704172">
              <w:rPr>
                <w:rFonts w:ascii="Arial" w:hAnsi="Arial" w:cs="Arial"/>
                <w:b/>
                <w:sz w:val="16"/>
                <w:lang w:val="es-BO"/>
              </w:rPr>
              <w:t xml:space="preserve">Para ser llenado por el proponente de acuerdo a lo establecido en el numeral </w:t>
            </w:r>
            <w:r w:rsidR="004C5B9C" w:rsidRPr="00704172">
              <w:rPr>
                <w:rFonts w:ascii="Arial" w:hAnsi="Arial" w:cs="Arial"/>
                <w:b/>
                <w:sz w:val="16"/>
                <w:lang w:val="es-BO"/>
              </w:rPr>
              <w:t>30</w:t>
            </w:r>
            <w:r w:rsidRPr="00704172">
              <w:rPr>
                <w:rFonts w:ascii="Arial" w:hAnsi="Arial" w:cs="Arial"/>
                <w:b/>
                <w:sz w:val="16"/>
                <w:lang w:val="es-BO"/>
              </w:rPr>
              <w:t>.</w:t>
            </w:r>
          </w:p>
        </w:tc>
      </w:tr>
      <w:tr w:rsidR="00704172" w:rsidRPr="00704172" w:rsidTr="00C52F9B">
        <w:trPr>
          <w:trHeight w:val="472"/>
          <w:jc w:val="center"/>
        </w:trPr>
        <w:tc>
          <w:tcPr>
            <w:tcW w:w="9498" w:type="dxa"/>
            <w:shd w:val="clear" w:color="auto" w:fill="F2F2F2"/>
            <w:vAlign w:val="center"/>
          </w:tcPr>
          <w:p w:rsidR="00B10100" w:rsidRPr="00704172" w:rsidRDefault="00B10100" w:rsidP="001E17C4">
            <w:pPr>
              <w:jc w:val="center"/>
              <w:rPr>
                <w:rFonts w:ascii="Arial" w:hAnsi="Arial" w:cs="Arial"/>
                <w:b/>
                <w:sz w:val="16"/>
                <w:lang w:val="es-BO"/>
              </w:rPr>
            </w:pPr>
            <w:r w:rsidRPr="00704172">
              <w:rPr>
                <w:rFonts w:ascii="Arial" w:hAnsi="Arial" w:cs="Arial"/>
                <w:b/>
                <w:sz w:val="16"/>
                <w:lang w:val="es-BO"/>
              </w:rPr>
              <w:t>Propuesta(*)</w:t>
            </w:r>
          </w:p>
        </w:tc>
      </w:tr>
      <w:tr w:rsidR="00B10100" w:rsidRPr="00704172" w:rsidTr="00C52F9B">
        <w:trPr>
          <w:trHeight w:val="835"/>
          <w:jc w:val="center"/>
        </w:trPr>
        <w:tc>
          <w:tcPr>
            <w:tcW w:w="9498" w:type="dxa"/>
          </w:tcPr>
          <w:p w:rsidR="00C52F9B" w:rsidRPr="00704172" w:rsidRDefault="00C52F9B" w:rsidP="00C52F9B">
            <w:pPr>
              <w:ind w:left="1416"/>
              <w:jc w:val="both"/>
              <w:rPr>
                <w:rFonts w:ascii="Verdana" w:hAnsi="Verdana" w:cs="Arial"/>
                <w:sz w:val="18"/>
                <w:szCs w:val="18"/>
              </w:rPr>
            </w:pP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a) ENFOQUE</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b) OBJETIVO Y ALCANCE DE TRABAJO</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c) METODOLOGÍA DE TRABAJO</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 xml:space="preserve">Los métodos constructivos, detallando las técnicas constructivas a utilizar para la ejecución de la obra, según el tipo de obra, considerando que en algunos casos se deberá trabajar con cortes de energía programados, y se deberá adoptar todas las medidas de seguridad que correspondan. </w:t>
            </w:r>
          </w:p>
          <w:p w:rsidR="00C52F9B" w:rsidRPr="00704172" w:rsidRDefault="00C52F9B" w:rsidP="00C52F9B">
            <w:pPr>
              <w:ind w:left="1416"/>
              <w:jc w:val="both"/>
              <w:rPr>
                <w:rFonts w:ascii="Verdana" w:hAnsi="Verdana" w:cs="Arial"/>
                <w:sz w:val="18"/>
                <w:szCs w:val="18"/>
              </w:rPr>
            </w:pP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d) PLAN DE TRABAJO</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 xml:space="preserve">Contemplará el organigrama o detalle del personal clave para la ejecución de la obra, el cual no solamente incluirá al personal clave, sino también el personal técnico y de apoyo empleado para la construcción de las obras. </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El número de frentes de trabajo a utilizar, describiendo la forma de encarar la ejecución de la obra y el personal a utilizar por frente de trabajo.</w:t>
            </w: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Se deberá incluir un cronograma de trabajo de las actividades que se desarrollarán en la construcción de las obras.</w:t>
            </w:r>
          </w:p>
          <w:p w:rsidR="00C52F9B" w:rsidRPr="00704172" w:rsidRDefault="00C52F9B" w:rsidP="00C52F9B">
            <w:pPr>
              <w:ind w:left="1416"/>
              <w:jc w:val="both"/>
              <w:rPr>
                <w:rFonts w:ascii="Verdana" w:hAnsi="Verdana" w:cs="Arial"/>
                <w:sz w:val="18"/>
                <w:szCs w:val="18"/>
              </w:rPr>
            </w:pPr>
          </w:p>
          <w:p w:rsidR="00C52F9B" w:rsidRPr="00704172" w:rsidRDefault="00C52F9B" w:rsidP="00C52F9B">
            <w:pPr>
              <w:ind w:left="1416"/>
              <w:jc w:val="both"/>
              <w:rPr>
                <w:rFonts w:ascii="Verdana" w:hAnsi="Verdana" w:cs="Arial"/>
                <w:sz w:val="18"/>
                <w:szCs w:val="18"/>
              </w:rPr>
            </w:pPr>
            <w:r w:rsidRPr="00704172">
              <w:rPr>
                <w:rFonts w:ascii="Verdana" w:hAnsi="Verdana" w:cs="Arial"/>
                <w:sz w:val="18"/>
                <w:szCs w:val="18"/>
              </w:rPr>
              <w:t>e) CATÁLOGOS DE MATERIALES Y EQUIPOS</w:t>
            </w:r>
          </w:p>
          <w:p w:rsidR="00B10100" w:rsidRPr="00704172" w:rsidRDefault="00C52F9B" w:rsidP="00C52F9B">
            <w:pPr>
              <w:ind w:left="315"/>
              <w:rPr>
                <w:rFonts w:ascii="Arial" w:hAnsi="Arial" w:cs="Arial"/>
                <w:sz w:val="16"/>
                <w:lang w:val="es-BO"/>
              </w:rPr>
            </w:pPr>
            <w:r w:rsidRPr="00704172">
              <w:rPr>
                <w:rFonts w:ascii="Verdana" w:hAnsi="Verdana" w:cs="Arial"/>
                <w:sz w:val="18"/>
                <w:szCs w:val="18"/>
              </w:rPr>
              <w:t>El proponente deberá presentar los catálogos de los materiales y equipos, indicados en las Especificaciones Técnicas, que tiene previsto proveer en la obra.</w:t>
            </w:r>
          </w:p>
        </w:tc>
      </w:tr>
    </w:tbl>
    <w:p w:rsidR="00B10100" w:rsidRPr="00704172" w:rsidRDefault="00B10100" w:rsidP="00B10100">
      <w:pPr>
        <w:jc w:val="both"/>
        <w:rPr>
          <w:rFonts w:ascii="Arial" w:hAnsi="Arial" w:cs="Arial"/>
          <w:sz w:val="18"/>
          <w:szCs w:val="18"/>
          <w:lang w:val="es-BO"/>
        </w:rPr>
      </w:pPr>
    </w:p>
    <w:p w:rsidR="00B10100" w:rsidRPr="00704172" w:rsidRDefault="00B10100" w:rsidP="00B10100">
      <w:pPr>
        <w:jc w:val="center"/>
        <w:rPr>
          <w:rFonts w:ascii="Verdana" w:hAnsi="Verdana" w:cs="Arial"/>
          <w:b/>
          <w:sz w:val="18"/>
          <w:szCs w:val="18"/>
          <w:lang w:eastAsia="es-ES"/>
        </w:rPr>
      </w:pPr>
    </w:p>
    <w:p w:rsidR="00B10100" w:rsidRPr="00704172" w:rsidRDefault="00B10100" w:rsidP="00B10100">
      <w:pPr>
        <w:rPr>
          <w:rFonts w:ascii="Verdana" w:hAnsi="Verdana" w:cs="Arial"/>
          <w:b/>
          <w:sz w:val="16"/>
          <w:szCs w:val="16"/>
          <w:lang w:eastAsia="es-ES"/>
        </w:rPr>
      </w:pPr>
    </w:p>
    <w:p w:rsidR="00904EC6" w:rsidRPr="00704172" w:rsidRDefault="00904EC6" w:rsidP="00904EC6">
      <w:pPr>
        <w:spacing w:line="200" w:lineRule="exact"/>
        <w:jc w:val="both"/>
        <w:rPr>
          <w:rFonts w:ascii="Verdana" w:hAnsi="Verdana"/>
          <w:sz w:val="16"/>
          <w:szCs w:val="16"/>
          <w:lang w:val="es-ES_tradnl" w:eastAsia="es-ES"/>
        </w:rPr>
      </w:pPr>
    </w:p>
    <w:p w:rsidR="00904EC6" w:rsidRPr="00704172" w:rsidRDefault="00904EC6" w:rsidP="00904EC6">
      <w:pPr>
        <w:spacing w:line="200" w:lineRule="exact"/>
        <w:jc w:val="both"/>
        <w:rPr>
          <w:rFonts w:ascii="Verdana" w:hAnsi="Verdana"/>
          <w:sz w:val="16"/>
          <w:szCs w:val="16"/>
          <w:lang w:val="es-ES_tradnl" w:eastAsia="es-ES"/>
        </w:rPr>
      </w:pPr>
    </w:p>
    <w:p w:rsidR="00904EC6" w:rsidRPr="00704172" w:rsidRDefault="00904EC6" w:rsidP="00904EC6">
      <w:pPr>
        <w:spacing w:line="200" w:lineRule="exact"/>
        <w:jc w:val="both"/>
        <w:rPr>
          <w:rFonts w:ascii="Verdana" w:hAnsi="Verdana"/>
          <w:sz w:val="16"/>
          <w:szCs w:val="16"/>
          <w:lang w:val="es-ES_tradnl" w:eastAsia="es-ES"/>
        </w:rPr>
      </w:pPr>
    </w:p>
    <w:p w:rsidR="00904EC6" w:rsidRPr="00704172" w:rsidRDefault="00904EC6" w:rsidP="00904EC6">
      <w:pPr>
        <w:jc w:val="center"/>
        <w:rPr>
          <w:rFonts w:ascii="Verdana" w:hAnsi="Verdana" w:cs="Arial"/>
          <w:b/>
          <w:i/>
          <w:sz w:val="18"/>
          <w:szCs w:val="18"/>
          <w:lang w:eastAsia="es-ES"/>
        </w:rPr>
      </w:pPr>
      <w:r w:rsidRPr="00704172">
        <w:rPr>
          <w:rFonts w:ascii="Verdana" w:hAnsi="Verdana" w:cs="Arial"/>
          <w:b/>
          <w:i/>
          <w:sz w:val="18"/>
          <w:szCs w:val="18"/>
          <w:lang w:eastAsia="es-ES"/>
        </w:rPr>
        <w:t>(Firma del Proponente)</w:t>
      </w:r>
    </w:p>
    <w:p w:rsidR="00904EC6" w:rsidRPr="00704172" w:rsidRDefault="00904EC6" w:rsidP="00904EC6">
      <w:pPr>
        <w:jc w:val="center"/>
        <w:rPr>
          <w:rFonts w:ascii="Verdana" w:hAnsi="Verdana" w:cs="Arial"/>
          <w:b/>
          <w:bCs/>
          <w:i/>
          <w:iCs/>
          <w:sz w:val="18"/>
          <w:szCs w:val="18"/>
          <w:lang w:eastAsia="es-ES"/>
        </w:rPr>
      </w:pPr>
      <w:r w:rsidRPr="00704172">
        <w:rPr>
          <w:rFonts w:ascii="Verdana" w:hAnsi="Verdana" w:cs="Arial"/>
          <w:b/>
          <w:bCs/>
          <w:i/>
          <w:iCs/>
          <w:sz w:val="18"/>
          <w:szCs w:val="18"/>
          <w:lang w:eastAsia="es-ES"/>
        </w:rPr>
        <w:t xml:space="preserve"> (Nombre completo del </w:t>
      </w:r>
      <w:r w:rsidRPr="00704172">
        <w:rPr>
          <w:rFonts w:ascii="Verdana" w:hAnsi="Verdana" w:cs="Arial"/>
          <w:b/>
          <w:i/>
          <w:sz w:val="18"/>
          <w:szCs w:val="18"/>
          <w:lang w:eastAsia="es-ES"/>
        </w:rPr>
        <w:t>Proponente</w:t>
      </w:r>
      <w:r w:rsidRPr="00704172">
        <w:rPr>
          <w:rFonts w:ascii="Verdana" w:hAnsi="Verdana" w:cs="Arial"/>
          <w:b/>
          <w:bCs/>
          <w:i/>
          <w:iCs/>
          <w:sz w:val="18"/>
          <w:szCs w:val="18"/>
          <w:lang w:eastAsia="es-ES"/>
        </w:rPr>
        <w:t>)</w:t>
      </w:r>
    </w:p>
    <w:p w:rsidR="00162578" w:rsidRPr="00704172" w:rsidRDefault="00162578" w:rsidP="00162578">
      <w:pPr>
        <w:jc w:val="both"/>
        <w:rPr>
          <w:rFonts w:ascii="Tahoma" w:hAnsi="Tahoma" w:cs="Tahoma"/>
          <w:sz w:val="18"/>
          <w:szCs w:val="18"/>
          <w:lang w:val="es-BO"/>
        </w:rPr>
      </w:pPr>
    </w:p>
    <w:p w:rsidR="00162578" w:rsidRPr="00704172" w:rsidRDefault="00162578" w:rsidP="00162578">
      <w:pPr>
        <w:jc w:val="center"/>
        <w:rPr>
          <w:rFonts w:ascii="Tahoma" w:hAnsi="Tahoma" w:cs="Tahoma"/>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162578" w:rsidRPr="00704172" w:rsidRDefault="00162578" w:rsidP="00162578">
      <w:pPr>
        <w:jc w:val="center"/>
        <w:rPr>
          <w:rFonts w:ascii="Verdana" w:hAnsi="Verdana" w:cs="Arial"/>
          <w:b/>
          <w:sz w:val="18"/>
          <w:szCs w:val="18"/>
          <w:lang w:eastAsia="es-ES"/>
        </w:rPr>
      </w:pPr>
    </w:p>
    <w:p w:rsidR="00F97F1D" w:rsidRPr="00704172" w:rsidRDefault="00F97F1D" w:rsidP="00162578">
      <w:pPr>
        <w:rPr>
          <w:rFonts w:ascii="Verdana" w:hAnsi="Verdana" w:cs="Arial"/>
          <w:b/>
          <w:sz w:val="18"/>
          <w:szCs w:val="18"/>
          <w:lang w:eastAsia="es-ES"/>
        </w:rPr>
      </w:pPr>
    </w:p>
    <w:p w:rsidR="00C52F9B" w:rsidRPr="00704172" w:rsidRDefault="00C52F9B" w:rsidP="00C52F9B">
      <w:pPr>
        <w:jc w:val="center"/>
        <w:rPr>
          <w:rFonts w:ascii="Verdana" w:hAnsi="Verdana" w:cs="Arial"/>
          <w:b/>
          <w:sz w:val="18"/>
          <w:szCs w:val="18"/>
          <w:lang w:eastAsia="es-ES"/>
        </w:rPr>
      </w:pPr>
      <w:r w:rsidRPr="00704172">
        <w:rPr>
          <w:rFonts w:ascii="Verdana" w:hAnsi="Verdana" w:cs="Arial"/>
          <w:b/>
          <w:sz w:val="18"/>
          <w:szCs w:val="18"/>
          <w:lang w:eastAsia="es-ES"/>
        </w:rPr>
        <w:lastRenderedPageBreak/>
        <w:t>FORMULARIO C-2</w:t>
      </w:r>
    </w:p>
    <w:p w:rsidR="00C52F9B" w:rsidRPr="00704172" w:rsidRDefault="00C52F9B" w:rsidP="00C52F9B">
      <w:pPr>
        <w:jc w:val="both"/>
        <w:rPr>
          <w:rFonts w:ascii="Verdana" w:hAnsi="Verdana" w:cs="Arial"/>
          <w:b/>
          <w:sz w:val="18"/>
          <w:szCs w:val="18"/>
          <w:lang w:eastAsia="es-ES"/>
        </w:rPr>
      </w:pPr>
    </w:p>
    <w:p w:rsidR="00C52F9B" w:rsidRPr="00704172" w:rsidRDefault="00C52F9B" w:rsidP="00C52F9B">
      <w:pPr>
        <w:jc w:val="center"/>
        <w:rPr>
          <w:rFonts w:ascii="Verdana" w:hAnsi="Verdana" w:cs="Arial"/>
          <w:b/>
          <w:sz w:val="18"/>
          <w:szCs w:val="18"/>
          <w:lang w:eastAsia="es-ES"/>
        </w:rPr>
      </w:pPr>
      <w:r w:rsidRPr="00704172">
        <w:rPr>
          <w:rFonts w:ascii="Verdana" w:hAnsi="Verdana" w:cs="Arial"/>
          <w:b/>
          <w:sz w:val="18"/>
          <w:szCs w:val="18"/>
          <w:lang w:eastAsia="es-ES"/>
        </w:rPr>
        <w:t>CONDICIONES ADICIONALES</w:t>
      </w:r>
    </w:p>
    <w:p w:rsidR="00C52F9B" w:rsidRPr="00704172" w:rsidRDefault="00C52F9B" w:rsidP="00C52F9B">
      <w:pPr>
        <w:jc w:val="both"/>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685"/>
        <w:gridCol w:w="1417"/>
        <w:gridCol w:w="2981"/>
      </w:tblGrid>
      <w:tr w:rsidR="00C52F9B" w:rsidRPr="00704172" w:rsidTr="00CF4F69">
        <w:trPr>
          <w:tblHeader/>
        </w:trPr>
        <w:tc>
          <w:tcPr>
            <w:tcW w:w="6407" w:type="dxa"/>
            <w:gridSpan w:val="3"/>
            <w:shd w:val="clear" w:color="auto" w:fill="17365D"/>
            <w:vAlign w:val="center"/>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Para ser llenado por la Entidad convocante</w:t>
            </w:r>
          </w:p>
          <w:p w:rsidR="00C52F9B" w:rsidRPr="00704172" w:rsidRDefault="00C52F9B" w:rsidP="00CF4F69">
            <w:pPr>
              <w:spacing w:before="40" w:after="40"/>
              <w:jc w:val="both"/>
              <w:rPr>
                <w:rFonts w:ascii="Arial" w:hAnsi="Arial" w:cs="Arial"/>
                <w:b/>
                <w:i/>
                <w:sz w:val="18"/>
              </w:rPr>
            </w:pPr>
            <w:r w:rsidRPr="00704172">
              <w:rPr>
                <w:rFonts w:ascii="Arial" w:hAnsi="Arial" w:cs="Arial"/>
                <w:b/>
                <w:i/>
                <w:sz w:val="18"/>
              </w:rPr>
              <w:t>(llenar de manera previa a la publicación del Expresiones Interés)</w:t>
            </w:r>
          </w:p>
        </w:tc>
        <w:tc>
          <w:tcPr>
            <w:tcW w:w="2981" w:type="dxa"/>
            <w:shd w:val="clear" w:color="auto" w:fill="17365D"/>
            <w:vAlign w:val="center"/>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Para ser llenado por el proponente al momento de presentar la propuesta</w:t>
            </w:r>
          </w:p>
        </w:tc>
      </w:tr>
      <w:tr w:rsidR="00C52F9B" w:rsidRPr="00704172" w:rsidTr="00CF4F69">
        <w:trPr>
          <w:trHeight w:val="895"/>
        </w:trPr>
        <w:tc>
          <w:tcPr>
            <w:tcW w:w="305" w:type="dxa"/>
            <w:shd w:val="clear" w:color="auto" w:fill="17365D"/>
            <w:vAlign w:val="center"/>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w:t>
            </w:r>
          </w:p>
        </w:tc>
        <w:tc>
          <w:tcPr>
            <w:tcW w:w="4685" w:type="dxa"/>
            <w:shd w:val="clear" w:color="auto" w:fill="17365D"/>
            <w:vAlign w:val="center"/>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Condiciones Adicionales Solicitadas (*)</w:t>
            </w:r>
          </w:p>
        </w:tc>
        <w:tc>
          <w:tcPr>
            <w:tcW w:w="1417" w:type="dxa"/>
            <w:shd w:val="clear" w:color="auto" w:fill="17365D"/>
            <w:vAlign w:val="center"/>
          </w:tcPr>
          <w:p w:rsidR="00C52F9B" w:rsidRPr="00704172" w:rsidRDefault="00C52F9B" w:rsidP="00CF4F69">
            <w:pPr>
              <w:spacing w:before="40" w:after="40"/>
              <w:jc w:val="both"/>
              <w:rPr>
                <w:rFonts w:ascii="Arial" w:hAnsi="Arial" w:cs="Arial"/>
                <w:b/>
                <w:i/>
                <w:sz w:val="18"/>
              </w:rPr>
            </w:pPr>
            <w:r w:rsidRPr="00704172">
              <w:rPr>
                <w:rFonts w:ascii="Arial" w:hAnsi="Arial" w:cs="Arial"/>
                <w:b/>
                <w:sz w:val="18"/>
              </w:rPr>
              <w:t xml:space="preserve">Puntaje asignado (definir puntaje) </w:t>
            </w:r>
          </w:p>
        </w:tc>
        <w:tc>
          <w:tcPr>
            <w:tcW w:w="2981" w:type="dxa"/>
            <w:shd w:val="clear" w:color="auto" w:fill="17365D"/>
            <w:vAlign w:val="center"/>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 xml:space="preserve">Condiciones </w:t>
            </w:r>
            <w:proofErr w:type="gramStart"/>
            <w:r w:rsidRPr="00704172">
              <w:rPr>
                <w:rFonts w:ascii="Arial" w:hAnsi="Arial" w:cs="Arial"/>
                <w:b/>
                <w:sz w:val="18"/>
              </w:rPr>
              <w:t>Adicionales  Propuestas</w:t>
            </w:r>
            <w:proofErr w:type="gramEnd"/>
            <w:r w:rsidRPr="00704172">
              <w:rPr>
                <w:rFonts w:ascii="Arial" w:hAnsi="Arial" w:cs="Arial"/>
                <w:b/>
                <w:sz w:val="18"/>
              </w:rPr>
              <w:t xml:space="preserve"> </w:t>
            </w:r>
          </w:p>
        </w:tc>
      </w:tr>
      <w:tr w:rsidR="00C52F9B" w:rsidRPr="00704172" w:rsidTr="00CF4F69">
        <w:tc>
          <w:tcPr>
            <w:tcW w:w="305" w:type="dxa"/>
          </w:tcPr>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r w:rsidRPr="00704172">
              <w:rPr>
                <w:rFonts w:ascii="Arial" w:hAnsi="Arial" w:cs="Arial"/>
                <w:sz w:val="18"/>
                <w:szCs w:val="18"/>
              </w:rPr>
              <w:t>1</w:t>
            </w:r>
          </w:p>
        </w:tc>
        <w:tc>
          <w:tcPr>
            <w:tcW w:w="4685" w:type="dxa"/>
            <w:vAlign w:val="center"/>
          </w:tcPr>
          <w:p w:rsidR="00C52F9B" w:rsidRPr="00704172" w:rsidRDefault="00C52F9B" w:rsidP="00CF4F69">
            <w:pPr>
              <w:numPr>
                <w:ilvl w:val="0"/>
                <w:numId w:val="89"/>
              </w:numPr>
              <w:tabs>
                <w:tab w:val="left" w:pos="176"/>
              </w:tabs>
              <w:ind w:left="142" w:hanging="284"/>
              <w:contextualSpacing/>
              <w:jc w:val="both"/>
              <w:rPr>
                <w:rFonts w:ascii="Arial" w:hAnsi="Arial" w:cs="Arial"/>
                <w:b/>
                <w:sz w:val="16"/>
                <w:szCs w:val="16"/>
              </w:rPr>
            </w:pPr>
          </w:p>
          <w:p w:rsidR="00C52F9B" w:rsidRPr="00704172" w:rsidRDefault="00C52F9B" w:rsidP="00CF4F69">
            <w:pPr>
              <w:numPr>
                <w:ilvl w:val="0"/>
                <w:numId w:val="89"/>
              </w:numPr>
              <w:tabs>
                <w:tab w:val="left" w:pos="176"/>
              </w:tabs>
              <w:ind w:left="142" w:hanging="284"/>
              <w:contextualSpacing/>
              <w:jc w:val="both"/>
              <w:rPr>
                <w:rFonts w:ascii="Arial" w:hAnsi="Arial" w:cs="Arial"/>
                <w:b/>
                <w:sz w:val="16"/>
                <w:szCs w:val="16"/>
              </w:rPr>
            </w:pPr>
            <w:r w:rsidRPr="00704172">
              <w:rPr>
                <w:rFonts w:ascii="Arial" w:hAnsi="Arial" w:cs="Arial"/>
                <w:b/>
                <w:sz w:val="16"/>
                <w:szCs w:val="16"/>
              </w:rPr>
              <w:t>EXPERIENCIA ESPECIFICA DE LA EMPRESA</w:t>
            </w: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 xml:space="preserve">Mayor a dos obras similares en terrenos Rocosos (poblaciones con antecedentes de terreno rocoso – ejecución de ítems que involucre terreno </w:t>
            </w:r>
            <w:proofErr w:type="gramStart"/>
            <w:r w:rsidRPr="00704172">
              <w:rPr>
                <w:rFonts w:ascii="Arial" w:hAnsi="Arial" w:cs="Arial"/>
                <w:sz w:val="16"/>
                <w:szCs w:val="16"/>
              </w:rPr>
              <w:t xml:space="preserve">rocoso)   </w:t>
            </w:r>
            <w:proofErr w:type="gramEnd"/>
            <w:r w:rsidRPr="00704172">
              <w:rPr>
                <w:rFonts w:ascii="Arial" w:hAnsi="Arial" w:cs="Arial"/>
                <w:sz w:val="16"/>
                <w:szCs w:val="16"/>
              </w:rPr>
              <w:t xml:space="preserve">      20 pts.</w:t>
            </w: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 xml:space="preserve">Hasta 2 Obras similares en terreno Rocoso </w:t>
            </w: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 xml:space="preserve">(poblaciones con antecedentes de terreno rocoso – ejecución de ítems que involucre terreno </w:t>
            </w:r>
            <w:proofErr w:type="gramStart"/>
            <w:r w:rsidRPr="00704172">
              <w:rPr>
                <w:rFonts w:ascii="Arial" w:hAnsi="Arial" w:cs="Arial"/>
                <w:sz w:val="16"/>
                <w:szCs w:val="16"/>
              </w:rPr>
              <w:t xml:space="preserve">rocoso)   </w:t>
            </w:r>
            <w:proofErr w:type="gramEnd"/>
            <w:r w:rsidRPr="00704172">
              <w:rPr>
                <w:rFonts w:ascii="Arial" w:hAnsi="Arial" w:cs="Arial"/>
                <w:sz w:val="16"/>
                <w:szCs w:val="16"/>
              </w:rPr>
              <w:t xml:space="preserve">    10 pts.</w:t>
            </w:r>
          </w:p>
          <w:p w:rsidR="00C52F9B" w:rsidRPr="00704172" w:rsidRDefault="00C52F9B" w:rsidP="00CF4F69">
            <w:pPr>
              <w:numPr>
                <w:ilvl w:val="0"/>
                <w:numId w:val="89"/>
              </w:numPr>
              <w:tabs>
                <w:tab w:val="left" w:pos="176"/>
              </w:tabs>
              <w:ind w:left="142" w:hanging="284"/>
              <w:contextualSpacing/>
              <w:jc w:val="both"/>
              <w:rPr>
                <w:sz w:val="16"/>
                <w:szCs w:val="16"/>
              </w:rPr>
            </w:pPr>
            <w:r w:rsidRPr="00704172">
              <w:rPr>
                <w:sz w:val="16"/>
                <w:szCs w:val="16"/>
              </w:rPr>
              <w:t xml:space="preserve"> </w:t>
            </w:r>
          </w:p>
        </w:tc>
        <w:tc>
          <w:tcPr>
            <w:tcW w:w="1417" w:type="dxa"/>
            <w:vAlign w:val="center"/>
          </w:tcPr>
          <w:p w:rsidR="00C52F9B" w:rsidRPr="00704172" w:rsidRDefault="00C52F9B" w:rsidP="00CF4F69">
            <w:pPr>
              <w:spacing w:before="40" w:after="40"/>
              <w:jc w:val="center"/>
              <w:rPr>
                <w:rFonts w:ascii="Arial" w:hAnsi="Arial" w:cs="Arial"/>
                <w:sz w:val="18"/>
                <w:szCs w:val="18"/>
              </w:rPr>
            </w:pPr>
            <w:r w:rsidRPr="00704172">
              <w:rPr>
                <w:rFonts w:ascii="Arial" w:hAnsi="Arial" w:cs="Arial"/>
                <w:sz w:val="18"/>
                <w:szCs w:val="18"/>
              </w:rPr>
              <w:t>20</w:t>
            </w:r>
          </w:p>
        </w:tc>
        <w:tc>
          <w:tcPr>
            <w:tcW w:w="2981" w:type="dxa"/>
          </w:tcPr>
          <w:p w:rsidR="00C52F9B" w:rsidRPr="00704172" w:rsidRDefault="00C52F9B" w:rsidP="00CF4F69">
            <w:pPr>
              <w:spacing w:before="40" w:after="40"/>
              <w:jc w:val="both"/>
              <w:rPr>
                <w:rFonts w:ascii="Arial" w:hAnsi="Arial" w:cs="Arial"/>
              </w:rPr>
            </w:pPr>
          </w:p>
        </w:tc>
      </w:tr>
      <w:tr w:rsidR="00C52F9B" w:rsidRPr="00704172" w:rsidTr="00CF4F69">
        <w:trPr>
          <w:trHeight w:val="1045"/>
        </w:trPr>
        <w:tc>
          <w:tcPr>
            <w:tcW w:w="305" w:type="dxa"/>
          </w:tcPr>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r w:rsidRPr="00704172">
              <w:rPr>
                <w:rFonts w:ascii="Arial" w:hAnsi="Arial" w:cs="Arial"/>
                <w:sz w:val="18"/>
                <w:szCs w:val="18"/>
              </w:rPr>
              <w:t>2</w:t>
            </w:r>
          </w:p>
        </w:tc>
        <w:tc>
          <w:tcPr>
            <w:tcW w:w="4685" w:type="dxa"/>
            <w:vAlign w:val="center"/>
          </w:tcPr>
          <w:p w:rsidR="00C52F9B" w:rsidRPr="00704172" w:rsidRDefault="00C52F9B" w:rsidP="00CF4F69">
            <w:pPr>
              <w:ind w:left="180"/>
              <w:jc w:val="both"/>
              <w:rPr>
                <w:rFonts w:ascii="Arial" w:hAnsi="Arial" w:cs="Arial"/>
                <w:b/>
                <w:sz w:val="16"/>
                <w:szCs w:val="16"/>
              </w:rPr>
            </w:pPr>
          </w:p>
          <w:p w:rsidR="00C52F9B" w:rsidRPr="00704172" w:rsidRDefault="00C52F9B" w:rsidP="00CF4F69">
            <w:pPr>
              <w:ind w:left="180"/>
              <w:jc w:val="both"/>
              <w:rPr>
                <w:rFonts w:ascii="Arial" w:hAnsi="Arial" w:cs="Arial"/>
                <w:b/>
                <w:sz w:val="16"/>
                <w:szCs w:val="16"/>
              </w:rPr>
            </w:pPr>
            <w:r w:rsidRPr="00704172">
              <w:rPr>
                <w:rFonts w:ascii="Arial" w:hAnsi="Arial" w:cs="Arial"/>
                <w:b/>
                <w:sz w:val="16"/>
                <w:szCs w:val="16"/>
              </w:rPr>
              <w:t>EXPERIENCIA DEL RESIDENTE DE OBRA PARA LA CONSTRUCCIÓN DE REDES ELÉCTRICAS</w:t>
            </w:r>
          </w:p>
          <w:p w:rsidR="00C52F9B" w:rsidRPr="00704172" w:rsidRDefault="00C52F9B" w:rsidP="00CF4F69">
            <w:pPr>
              <w:ind w:left="180"/>
              <w:jc w:val="both"/>
              <w:rPr>
                <w:rFonts w:ascii="Arial" w:hAnsi="Arial" w:cs="Arial"/>
                <w:b/>
                <w:sz w:val="16"/>
                <w:szCs w:val="16"/>
              </w:rPr>
            </w:pP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Mayor a 5 años                                               15 pts.</w:t>
            </w: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 xml:space="preserve">Hasta 4 años                                                   </w:t>
            </w:r>
            <w:proofErr w:type="gramStart"/>
            <w:r w:rsidRPr="00704172">
              <w:rPr>
                <w:rFonts w:ascii="Arial" w:hAnsi="Arial" w:cs="Arial"/>
                <w:sz w:val="16"/>
                <w:szCs w:val="16"/>
              </w:rPr>
              <w:t>5  pts.</w:t>
            </w:r>
            <w:proofErr w:type="gramEnd"/>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p>
        </w:tc>
        <w:tc>
          <w:tcPr>
            <w:tcW w:w="1417" w:type="dxa"/>
            <w:vAlign w:val="center"/>
          </w:tcPr>
          <w:p w:rsidR="00C52F9B" w:rsidRPr="00704172" w:rsidRDefault="00C52F9B" w:rsidP="00CF4F69">
            <w:pPr>
              <w:spacing w:before="40" w:after="40"/>
              <w:jc w:val="center"/>
              <w:rPr>
                <w:rFonts w:ascii="Arial" w:hAnsi="Arial" w:cs="Arial"/>
                <w:sz w:val="18"/>
                <w:szCs w:val="18"/>
              </w:rPr>
            </w:pPr>
          </w:p>
          <w:p w:rsidR="00C52F9B" w:rsidRPr="00704172" w:rsidRDefault="00C52F9B" w:rsidP="00CF4F69">
            <w:pPr>
              <w:spacing w:before="40" w:after="40"/>
              <w:jc w:val="center"/>
              <w:rPr>
                <w:rFonts w:ascii="Arial" w:hAnsi="Arial" w:cs="Arial"/>
                <w:sz w:val="18"/>
                <w:szCs w:val="18"/>
              </w:rPr>
            </w:pPr>
            <w:r w:rsidRPr="00704172">
              <w:rPr>
                <w:rFonts w:ascii="Arial" w:hAnsi="Arial" w:cs="Arial"/>
                <w:sz w:val="18"/>
                <w:szCs w:val="18"/>
              </w:rPr>
              <w:t>15</w:t>
            </w:r>
          </w:p>
        </w:tc>
        <w:tc>
          <w:tcPr>
            <w:tcW w:w="2981" w:type="dxa"/>
          </w:tcPr>
          <w:p w:rsidR="00C52F9B" w:rsidRPr="00704172" w:rsidRDefault="00C52F9B" w:rsidP="00CF4F69">
            <w:pPr>
              <w:spacing w:before="40" w:after="40"/>
              <w:jc w:val="both"/>
              <w:rPr>
                <w:rFonts w:ascii="Arial" w:hAnsi="Arial" w:cs="Arial"/>
              </w:rPr>
            </w:pPr>
          </w:p>
        </w:tc>
      </w:tr>
      <w:tr w:rsidR="00C52F9B" w:rsidRPr="00704172" w:rsidTr="00CF4F69">
        <w:tc>
          <w:tcPr>
            <w:tcW w:w="305" w:type="dxa"/>
          </w:tcPr>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p>
          <w:p w:rsidR="00C52F9B" w:rsidRPr="00704172" w:rsidRDefault="00C52F9B" w:rsidP="00CF4F69">
            <w:pPr>
              <w:spacing w:before="40" w:after="40"/>
              <w:jc w:val="both"/>
              <w:rPr>
                <w:rFonts w:ascii="Arial" w:hAnsi="Arial" w:cs="Arial"/>
                <w:sz w:val="18"/>
                <w:szCs w:val="18"/>
              </w:rPr>
            </w:pPr>
            <w:r w:rsidRPr="00704172">
              <w:rPr>
                <w:rFonts w:ascii="Arial" w:hAnsi="Arial" w:cs="Arial"/>
                <w:sz w:val="18"/>
                <w:szCs w:val="18"/>
              </w:rPr>
              <w:t>3</w:t>
            </w:r>
          </w:p>
        </w:tc>
        <w:tc>
          <w:tcPr>
            <w:tcW w:w="4685" w:type="dxa"/>
            <w:vAlign w:val="center"/>
          </w:tcPr>
          <w:p w:rsidR="00C52F9B" w:rsidRPr="00704172" w:rsidRDefault="00C52F9B" w:rsidP="00CF4F69">
            <w:pPr>
              <w:ind w:left="180"/>
              <w:jc w:val="both"/>
              <w:rPr>
                <w:rFonts w:ascii="Arial" w:hAnsi="Arial" w:cs="Arial"/>
                <w:b/>
                <w:sz w:val="16"/>
                <w:szCs w:val="16"/>
              </w:rPr>
            </w:pPr>
          </w:p>
          <w:p w:rsidR="00C52F9B" w:rsidRPr="00704172" w:rsidRDefault="00C52F9B" w:rsidP="00CF4F69">
            <w:pPr>
              <w:ind w:left="180"/>
              <w:jc w:val="both"/>
              <w:rPr>
                <w:rFonts w:ascii="Arial" w:hAnsi="Arial" w:cs="Arial"/>
                <w:b/>
                <w:sz w:val="16"/>
                <w:szCs w:val="16"/>
              </w:rPr>
            </w:pPr>
            <w:r w:rsidRPr="00704172">
              <w:rPr>
                <w:rFonts w:ascii="Arial" w:hAnsi="Arial" w:cs="Arial"/>
                <w:b/>
                <w:sz w:val="16"/>
                <w:szCs w:val="16"/>
              </w:rPr>
              <w:t>EXPERIENCIA DEL CAPATAZ DE OBRA PARA LA CONSTRUCCIÓN DE REDES ELÉCTRICAS</w:t>
            </w:r>
          </w:p>
          <w:p w:rsidR="00C52F9B" w:rsidRPr="00704172" w:rsidRDefault="00C52F9B" w:rsidP="00CF4F69">
            <w:pPr>
              <w:ind w:left="180"/>
              <w:jc w:val="both"/>
              <w:rPr>
                <w:rFonts w:ascii="Arial" w:hAnsi="Arial" w:cs="Arial"/>
                <w:b/>
                <w:sz w:val="16"/>
                <w:szCs w:val="16"/>
              </w:rPr>
            </w:pP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r w:rsidRPr="00704172">
              <w:rPr>
                <w:rFonts w:ascii="Arial" w:hAnsi="Arial" w:cs="Arial"/>
                <w:sz w:val="16"/>
                <w:szCs w:val="16"/>
              </w:rPr>
              <w:t>Mayor a 8 años                                  15 pts.</w:t>
            </w:r>
          </w:p>
          <w:p w:rsidR="00C52F9B" w:rsidRPr="00704172" w:rsidRDefault="00C52F9B" w:rsidP="00CF4F69">
            <w:pPr>
              <w:numPr>
                <w:ilvl w:val="0"/>
                <w:numId w:val="89"/>
              </w:numPr>
              <w:tabs>
                <w:tab w:val="left" w:pos="176"/>
              </w:tabs>
              <w:ind w:left="142" w:hanging="284"/>
              <w:contextualSpacing/>
              <w:jc w:val="both"/>
              <w:rPr>
                <w:rFonts w:ascii="Arial" w:hAnsi="Arial" w:cs="Arial"/>
                <w:sz w:val="16"/>
                <w:szCs w:val="16"/>
              </w:rPr>
            </w:pPr>
          </w:p>
          <w:p w:rsidR="00C52F9B" w:rsidRPr="00704172" w:rsidRDefault="00C52F9B" w:rsidP="00CF4F69">
            <w:pPr>
              <w:ind w:left="142"/>
              <w:jc w:val="both"/>
              <w:rPr>
                <w:rFonts w:ascii="Arial" w:hAnsi="Arial" w:cs="Arial"/>
                <w:sz w:val="16"/>
                <w:szCs w:val="16"/>
              </w:rPr>
            </w:pPr>
            <w:r w:rsidRPr="00704172">
              <w:rPr>
                <w:rFonts w:ascii="Arial" w:hAnsi="Arial" w:cs="Arial"/>
                <w:sz w:val="16"/>
                <w:szCs w:val="16"/>
              </w:rPr>
              <w:t>Entre 6 a 8 años                                 7 pts.</w:t>
            </w:r>
          </w:p>
          <w:p w:rsidR="00C52F9B" w:rsidRPr="00704172" w:rsidRDefault="00C52F9B" w:rsidP="00CF4F69">
            <w:pPr>
              <w:ind w:left="180"/>
              <w:jc w:val="both"/>
              <w:rPr>
                <w:rFonts w:ascii="Arial" w:hAnsi="Arial" w:cs="Arial"/>
                <w:b/>
                <w:sz w:val="16"/>
                <w:szCs w:val="16"/>
                <w:lang w:val="es-BO"/>
              </w:rPr>
            </w:pPr>
          </w:p>
        </w:tc>
        <w:tc>
          <w:tcPr>
            <w:tcW w:w="1417" w:type="dxa"/>
            <w:vAlign w:val="center"/>
          </w:tcPr>
          <w:p w:rsidR="00C52F9B" w:rsidRPr="00704172" w:rsidRDefault="00C52F9B" w:rsidP="00CF4F69">
            <w:pPr>
              <w:spacing w:before="40" w:after="40"/>
              <w:jc w:val="center"/>
              <w:rPr>
                <w:rFonts w:ascii="Arial" w:hAnsi="Arial" w:cs="Arial"/>
                <w:sz w:val="18"/>
                <w:szCs w:val="18"/>
              </w:rPr>
            </w:pPr>
            <w:r w:rsidRPr="00704172">
              <w:rPr>
                <w:rFonts w:ascii="Arial" w:hAnsi="Arial" w:cs="Arial"/>
                <w:sz w:val="18"/>
                <w:szCs w:val="18"/>
              </w:rPr>
              <w:t>15</w:t>
            </w:r>
          </w:p>
        </w:tc>
        <w:tc>
          <w:tcPr>
            <w:tcW w:w="2981" w:type="dxa"/>
          </w:tcPr>
          <w:p w:rsidR="00C52F9B" w:rsidRPr="00704172" w:rsidRDefault="00C52F9B" w:rsidP="00CF4F69">
            <w:pPr>
              <w:spacing w:before="40" w:after="40"/>
              <w:jc w:val="both"/>
              <w:rPr>
                <w:rFonts w:ascii="Arial" w:hAnsi="Arial" w:cs="Arial"/>
              </w:rPr>
            </w:pPr>
          </w:p>
        </w:tc>
      </w:tr>
      <w:tr w:rsidR="00C52F9B" w:rsidRPr="00704172" w:rsidTr="00CF4F69">
        <w:tc>
          <w:tcPr>
            <w:tcW w:w="4990" w:type="dxa"/>
            <w:gridSpan w:val="2"/>
            <w:shd w:val="clear" w:color="auto" w:fill="17365D"/>
          </w:tcPr>
          <w:p w:rsidR="00C52F9B" w:rsidRPr="00704172" w:rsidRDefault="00C52F9B" w:rsidP="00CF4F69">
            <w:pPr>
              <w:spacing w:before="40" w:after="40"/>
              <w:jc w:val="both"/>
              <w:rPr>
                <w:rFonts w:ascii="Arial" w:hAnsi="Arial" w:cs="Arial"/>
                <w:b/>
                <w:sz w:val="18"/>
              </w:rPr>
            </w:pPr>
            <w:proofErr w:type="gramStart"/>
            <w:r w:rsidRPr="00704172">
              <w:rPr>
                <w:rFonts w:ascii="Arial" w:hAnsi="Arial" w:cs="Arial"/>
                <w:b/>
                <w:sz w:val="18"/>
              </w:rPr>
              <w:t>TOTAL</w:t>
            </w:r>
            <w:proofErr w:type="gramEnd"/>
            <w:r w:rsidRPr="00704172">
              <w:rPr>
                <w:rFonts w:ascii="Arial" w:hAnsi="Arial" w:cs="Arial"/>
                <w:b/>
                <w:sz w:val="18"/>
              </w:rPr>
              <w:t xml:space="preserve"> PUNTAJE</w:t>
            </w:r>
          </w:p>
        </w:tc>
        <w:tc>
          <w:tcPr>
            <w:tcW w:w="1417" w:type="dxa"/>
            <w:tcBorders>
              <w:right w:val="nil"/>
            </w:tcBorders>
            <w:shd w:val="clear" w:color="auto" w:fill="17365D"/>
          </w:tcPr>
          <w:p w:rsidR="00C52F9B" w:rsidRPr="00704172" w:rsidRDefault="00C52F9B" w:rsidP="00CF4F69">
            <w:pPr>
              <w:spacing w:before="40" w:after="40"/>
              <w:jc w:val="both"/>
              <w:rPr>
                <w:rFonts w:ascii="Arial" w:hAnsi="Arial" w:cs="Arial"/>
                <w:b/>
                <w:sz w:val="18"/>
              </w:rPr>
            </w:pPr>
            <w:r w:rsidRPr="00704172">
              <w:rPr>
                <w:rFonts w:ascii="Arial" w:hAnsi="Arial" w:cs="Arial"/>
                <w:b/>
                <w:sz w:val="18"/>
              </w:rPr>
              <w:t xml:space="preserve">50 PUNTOS </w:t>
            </w:r>
          </w:p>
        </w:tc>
        <w:tc>
          <w:tcPr>
            <w:tcW w:w="2981" w:type="dxa"/>
            <w:tcBorders>
              <w:top w:val="single" w:sz="12" w:space="0" w:color="auto"/>
              <w:left w:val="nil"/>
              <w:bottom w:val="nil"/>
              <w:right w:val="nil"/>
            </w:tcBorders>
          </w:tcPr>
          <w:p w:rsidR="00C52F9B" w:rsidRPr="00704172" w:rsidRDefault="00C52F9B" w:rsidP="00CF4F69">
            <w:pPr>
              <w:spacing w:before="40" w:after="40"/>
              <w:jc w:val="both"/>
              <w:rPr>
                <w:rFonts w:ascii="Arial" w:hAnsi="Arial" w:cs="Arial"/>
              </w:rPr>
            </w:pPr>
          </w:p>
        </w:tc>
      </w:tr>
    </w:tbl>
    <w:p w:rsidR="003F0C93" w:rsidRPr="00704172" w:rsidRDefault="003F0C93" w:rsidP="003F0C93">
      <w:pPr>
        <w:jc w:val="center"/>
        <w:rPr>
          <w:rFonts w:ascii="Verdana" w:hAnsi="Verdana" w:cs="Arial"/>
          <w:sz w:val="16"/>
          <w:szCs w:val="16"/>
          <w:lang w:val="es-BO"/>
        </w:rPr>
      </w:pPr>
    </w:p>
    <w:sectPr w:rsidR="003F0C93" w:rsidRPr="00704172" w:rsidSect="008B7C49">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20" w:rsidRDefault="003C3A20">
      <w:r>
        <w:separator/>
      </w:r>
    </w:p>
  </w:endnote>
  <w:endnote w:type="continuationSeparator" w:id="0">
    <w:p w:rsidR="003C3A20" w:rsidRDefault="003C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12" w:rsidRDefault="007B381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12" w:rsidRDefault="007B381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3812" w:rsidRDefault="007B3812"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12" w:rsidRDefault="007B3812"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20" w:rsidRDefault="003C3A20">
      <w:r>
        <w:separator/>
      </w:r>
    </w:p>
  </w:footnote>
  <w:footnote w:type="continuationSeparator" w:id="0">
    <w:p w:rsidR="003C3A20" w:rsidRDefault="003C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12" w:rsidRPr="006E23F1" w:rsidRDefault="007B3812" w:rsidP="006E23F1">
    <w:pPr>
      <w:pBdr>
        <w:bottom w:val="single" w:sz="12" w:space="1" w:color="auto"/>
      </w:pBdr>
      <w:tabs>
        <w:tab w:val="center" w:pos="4419"/>
        <w:tab w:val="right" w:pos="8838"/>
      </w:tabs>
      <w:rPr>
        <w:rFonts w:ascii="Verdana" w:hAnsi="Verdana"/>
        <w:i/>
        <w:sz w:val="14"/>
        <w:szCs w:val="14"/>
        <w:lang w:eastAsia="es-ES"/>
      </w:rPr>
    </w:pPr>
    <w:r w:rsidRPr="006E23F1">
      <w:rPr>
        <w:rFonts w:ascii="Verdana" w:hAnsi="Verdana"/>
        <w:i/>
        <w:sz w:val="14"/>
        <w:szCs w:val="14"/>
        <w:lang w:eastAsia="es-ES"/>
      </w:rPr>
      <w:t xml:space="preserve">Documento </w:t>
    </w:r>
    <w:r>
      <w:rPr>
        <w:rFonts w:ascii="Verdana" w:hAnsi="Verdana"/>
        <w:i/>
        <w:sz w:val="14"/>
        <w:szCs w:val="14"/>
        <w:lang w:eastAsia="es-ES"/>
      </w:rPr>
      <w:t xml:space="preserve">de Expresión de Interés </w:t>
    </w:r>
    <w:r w:rsidRPr="006E23F1">
      <w:rPr>
        <w:rFonts w:ascii="Verdana" w:hAnsi="Verdana"/>
        <w:i/>
        <w:sz w:val="14"/>
        <w:szCs w:val="14"/>
        <w:lang w:eastAsia="es-ES"/>
      </w:rPr>
      <w:t xml:space="preserve">de </w:t>
    </w:r>
    <w:r>
      <w:rPr>
        <w:rFonts w:ascii="Verdana" w:hAnsi="Verdana"/>
        <w:i/>
        <w:sz w:val="14"/>
        <w:szCs w:val="14"/>
        <w:lang w:eastAsia="es-ES"/>
      </w:rPr>
      <w:t xml:space="preserve">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6977E05"/>
    <w:multiLevelType w:val="hybridMultilevel"/>
    <w:tmpl w:val="51CEBB66"/>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14" w15:restartNumberingAfterBreak="0">
    <w:nsid w:val="116E5FCA"/>
    <w:multiLevelType w:val="hybridMultilevel"/>
    <w:tmpl w:val="1C843720"/>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C363AC"/>
    <w:multiLevelType w:val="hybridMultilevel"/>
    <w:tmpl w:val="329CE72A"/>
    <w:lvl w:ilvl="0" w:tplc="FFFFFFFF">
      <w:start w:val="1"/>
      <w:numFmt w:val="upperLetter"/>
      <w:lvlText w:val="%1."/>
      <w:lvlJc w:val="left"/>
      <w:pPr>
        <w:tabs>
          <w:tab w:val="num" w:pos="1410"/>
        </w:tabs>
        <w:ind w:left="1410" w:hanging="705"/>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99A570C"/>
    <w:multiLevelType w:val="hybridMultilevel"/>
    <w:tmpl w:val="531E0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A305400"/>
    <w:multiLevelType w:val="multilevel"/>
    <w:tmpl w:val="9C90AAB4"/>
    <w:lvl w:ilvl="0">
      <w:start w:val="6"/>
      <w:numFmt w:val="decimal"/>
      <w:lvlText w:val="%1"/>
      <w:lvlJc w:val="left"/>
      <w:pPr>
        <w:ind w:left="660" w:hanging="660"/>
      </w:pPr>
      <w:rPr>
        <w:rFonts w:hint="default"/>
      </w:rPr>
    </w:lvl>
    <w:lvl w:ilvl="1">
      <w:start w:val="5"/>
      <w:numFmt w:val="decimal"/>
      <w:lvlText w:val="%1.%2"/>
      <w:lvlJc w:val="left"/>
      <w:pPr>
        <w:ind w:left="1216" w:hanging="72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9E5B47"/>
    <w:multiLevelType w:val="multilevel"/>
    <w:tmpl w:val="101A19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15:restartNumberingAfterBreak="0">
    <w:nsid w:val="278B4252"/>
    <w:multiLevelType w:val="hybridMultilevel"/>
    <w:tmpl w:val="88360F96"/>
    <w:styleLink w:val="Estilo6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8"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9"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1" w15:restartNumberingAfterBreak="0">
    <w:nsid w:val="3A2139B3"/>
    <w:multiLevelType w:val="hybridMultilevel"/>
    <w:tmpl w:val="8924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5"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6"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49"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2"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15:restartNumberingAfterBreak="0">
    <w:nsid w:val="4D987292"/>
    <w:multiLevelType w:val="hybridMultilevel"/>
    <w:tmpl w:val="87D0A19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4FC27A1A"/>
    <w:multiLevelType w:val="hybridMultilevel"/>
    <w:tmpl w:val="8D3E2FC8"/>
    <w:lvl w:ilvl="0" w:tplc="8A84746C">
      <w:start w:val="1"/>
      <w:numFmt w:val="lowerLetter"/>
      <w:lvlText w:val="%1)"/>
      <w:lvlJc w:val="left"/>
      <w:pPr>
        <w:ind w:left="1410" w:hanging="705"/>
      </w:pPr>
      <w:rPr>
        <w:rFonts w:hint="default"/>
      </w:rPr>
    </w:lvl>
    <w:lvl w:ilvl="1" w:tplc="ECBC6974" w:tentative="1">
      <w:start w:val="1"/>
      <w:numFmt w:val="lowerLetter"/>
      <w:lvlText w:val="%2."/>
      <w:lvlJc w:val="left"/>
      <w:pPr>
        <w:ind w:left="1785" w:hanging="360"/>
      </w:pPr>
    </w:lvl>
    <w:lvl w:ilvl="2" w:tplc="FD5EC7A4">
      <w:start w:val="1"/>
      <w:numFmt w:val="lowerRoman"/>
      <w:lvlText w:val="%3."/>
      <w:lvlJc w:val="right"/>
      <w:pPr>
        <w:ind w:left="2505" w:hanging="180"/>
      </w:pPr>
    </w:lvl>
    <w:lvl w:ilvl="3" w:tplc="55E6BA6A">
      <w:start w:val="1"/>
      <w:numFmt w:val="decimal"/>
      <w:lvlText w:val="%4."/>
      <w:lvlJc w:val="left"/>
      <w:pPr>
        <w:ind w:left="1920" w:hanging="360"/>
      </w:pPr>
    </w:lvl>
    <w:lvl w:ilvl="4" w:tplc="0C00DE98" w:tentative="1">
      <w:start w:val="1"/>
      <w:numFmt w:val="lowerLetter"/>
      <w:lvlText w:val="%5."/>
      <w:lvlJc w:val="left"/>
      <w:pPr>
        <w:ind w:left="3945" w:hanging="360"/>
      </w:pPr>
    </w:lvl>
    <w:lvl w:ilvl="5" w:tplc="20B62B54" w:tentative="1">
      <w:start w:val="1"/>
      <w:numFmt w:val="lowerRoman"/>
      <w:lvlText w:val="%6."/>
      <w:lvlJc w:val="right"/>
      <w:pPr>
        <w:ind w:left="4665" w:hanging="180"/>
      </w:pPr>
    </w:lvl>
    <w:lvl w:ilvl="6" w:tplc="A8DCA234" w:tentative="1">
      <w:start w:val="1"/>
      <w:numFmt w:val="decimal"/>
      <w:lvlText w:val="%7."/>
      <w:lvlJc w:val="left"/>
      <w:pPr>
        <w:ind w:left="5385" w:hanging="360"/>
      </w:pPr>
    </w:lvl>
    <w:lvl w:ilvl="7" w:tplc="25F0F058" w:tentative="1">
      <w:start w:val="1"/>
      <w:numFmt w:val="lowerLetter"/>
      <w:lvlText w:val="%8."/>
      <w:lvlJc w:val="left"/>
      <w:pPr>
        <w:ind w:left="6105" w:hanging="360"/>
      </w:pPr>
    </w:lvl>
    <w:lvl w:ilvl="8" w:tplc="2946DF4E" w:tentative="1">
      <w:start w:val="1"/>
      <w:numFmt w:val="lowerRoman"/>
      <w:lvlText w:val="%9."/>
      <w:lvlJc w:val="right"/>
      <w:pPr>
        <w:ind w:left="6825" w:hanging="180"/>
      </w:pPr>
    </w:lvl>
  </w:abstractNum>
  <w:abstractNum w:abstractNumId="56" w15:restartNumberingAfterBreak="0">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9"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1"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870195F"/>
    <w:multiLevelType w:val="singleLevel"/>
    <w:tmpl w:val="38C2B268"/>
    <w:lvl w:ilvl="0">
      <w:numFmt w:val="decimal"/>
      <w:pStyle w:val="Ttulo9"/>
      <w:lvlText w:val=""/>
      <w:lvlJc w:val="left"/>
    </w:lvl>
  </w:abstractNum>
  <w:abstractNum w:abstractNumId="63" w15:restartNumberingAfterBreak="0">
    <w:nsid w:val="5989353F"/>
    <w:multiLevelType w:val="hybridMultilevel"/>
    <w:tmpl w:val="7DFCBEEA"/>
    <w:lvl w:ilvl="0" w:tplc="D6261D84">
      <w:start w:val="1"/>
      <w:numFmt w:val="bullet"/>
      <w:lvlText w:val=""/>
      <w:lvlJc w:val="left"/>
      <w:pPr>
        <w:tabs>
          <w:tab w:val="num" w:pos="1428"/>
        </w:tabs>
        <w:ind w:left="1428" w:hanging="360"/>
      </w:pPr>
      <w:rPr>
        <w:rFonts w:ascii="Symbol" w:hAnsi="Symbol" w:hint="default"/>
      </w:rPr>
    </w:lvl>
    <w:lvl w:ilvl="1" w:tplc="040A0005"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6"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9" w15:restartNumberingAfterBreak="0">
    <w:nsid w:val="62D730F9"/>
    <w:multiLevelType w:val="multilevel"/>
    <w:tmpl w:val="8A6CF82A"/>
    <w:styleLink w:val="1ai2"/>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0"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1"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2" w15:restartNumberingAfterBreak="0">
    <w:nsid w:val="64FC5554"/>
    <w:multiLevelType w:val="multilevel"/>
    <w:tmpl w:val="CDDC289E"/>
    <w:styleLink w:val="EstiloVieta2Esquemanumerado8pt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4" w15:restartNumberingAfterBreak="0">
    <w:nsid w:val="65583C46"/>
    <w:multiLevelType w:val="hybridMultilevel"/>
    <w:tmpl w:val="5636B3B4"/>
    <w:lvl w:ilvl="0" w:tplc="A878826E">
      <w:start w:val="26"/>
      <w:numFmt w:val="decimal"/>
      <w:lvlText w:val="%1."/>
      <w:lvlJc w:val="left"/>
      <w:pPr>
        <w:ind w:left="720" w:hanging="360"/>
      </w:pPr>
      <w:rPr>
        <w:rFonts w:cs="Times New Roman" w:hint="default"/>
        <w:b/>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8" w15:restartNumberingAfterBreak="0">
    <w:nsid w:val="6A6B6A53"/>
    <w:multiLevelType w:val="multilevel"/>
    <w:tmpl w:val="80B040F8"/>
    <w:lvl w:ilvl="0">
      <w:start w:val="11"/>
      <w:numFmt w:val="decimal"/>
      <w:lvlText w:val="%1"/>
      <w:lvlJc w:val="left"/>
      <w:pPr>
        <w:ind w:left="465" w:hanging="465"/>
      </w:pPr>
      <w:rPr>
        <w:rFonts w:hint="default"/>
        <w:b/>
      </w:rPr>
    </w:lvl>
    <w:lvl w:ilvl="1">
      <w:start w:val="1"/>
      <w:numFmt w:val="decimal"/>
      <w:lvlText w:val="%1.%2"/>
      <w:lvlJc w:val="left"/>
      <w:pPr>
        <w:ind w:left="1996" w:hanging="720"/>
      </w:pPr>
      <w:rPr>
        <w:rFonts w:ascii="Verdana" w:hAnsi="Verdana" w:hint="default"/>
        <w:b/>
        <w:sz w:val="20"/>
        <w:szCs w:val="20"/>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9"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0"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15:restartNumberingAfterBreak="0">
    <w:nsid w:val="6DDB4475"/>
    <w:multiLevelType w:val="hybridMultilevel"/>
    <w:tmpl w:val="C24432B6"/>
    <w:styleLink w:val="1111112"/>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9E626F"/>
    <w:multiLevelType w:val="hybridMultilevel"/>
    <w:tmpl w:val="18D066C8"/>
    <w:styleLink w:val="ArtculoSeccin2"/>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E8044A"/>
    <w:multiLevelType w:val="hybridMultilevel"/>
    <w:tmpl w:val="82380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2" w15:restartNumberingAfterBreak="0">
    <w:nsid w:val="7D1615C7"/>
    <w:multiLevelType w:val="hybridMultilevel"/>
    <w:tmpl w:val="41CEFBD2"/>
    <w:lvl w:ilvl="0" w:tplc="400A0001">
      <w:start w:val="1"/>
      <w:numFmt w:val="bullet"/>
      <w:lvlText w:val=""/>
      <w:lvlJc w:val="left"/>
      <w:pPr>
        <w:ind w:left="1720" w:hanging="360"/>
      </w:pPr>
      <w:rPr>
        <w:rFonts w:ascii="Symbol" w:hAnsi="Symbol" w:hint="default"/>
      </w:rPr>
    </w:lvl>
    <w:lvl w:ilvl="1" w:tplc="400A0003" w:tentative="1">
      <w:start w:val="1"/>
      <w:numFmt w:val="bullet"/>
      <w:lvlText w:val="o"/>
      <w:lvlJc w:val="left"/>
      <w:pPr>
        <w:ind w:left="2440" w:hanging="360"/>
      </w:pPr>
      <w:rPr>
        <w:rFonts w:ascii="Courier New" w:hAnsi="Courier New" w:cs="Courier New" w:hint="default"/>
      </w:rPr>
    </w:lvl>
    <w:lvl w:ilvl="2" w:tplc="400A0005" w:tentative="1">
      <w:start w:val="1"/>
      <w:numFmt w:val="bullet"/>
      <w:lvlText w:val=""/>
      <w:lvlJc w:val="left"/>
      <w:pPr>
        <w:ind w:left="3160" w:hanging="360"/>
      </w:pPr>
      <w:rPr>
        <w:rFonts w:ascii="Wingdings" w:hAnsi="Wingdings" w:hint="default"/>
      </w:rPr>
    </w:lvl>
    <w:lvl w:ilvl="3" w:tplc="400A0001" w:tentative="1">
      <w:start w:val="1"/>
      <w:numFmt w:val="bullet"/>
      <w:lvlText w:val=""/>
      <w:lvlJc w:val="left"/>
      <w:pPr>
        <w:ind w:left="3880" w:hanging="360"/>
      </w:pPr>
      <w:rPr>
        <w:rFonts w:ascii="Symbol" w:hAnsi="Symbol" w:hint="default"/>
      </w:rPr>
    </w:lvl>
    <w:lvl w:ilvl="4" w:tplc="400A0003" w:tentative="1">
      <w:start w:val="1"/>
      <w:numFmt w:val="bullet"/>
      <w:lvlText w:val="o"/>
      <w:lvlJc w:val="left"/>
      <w:pPr>
        <w:ind w:left="4600" w:hanging="360"/>
      </w:pPr>
      <w:rPr>
        <w:rFonts w:ascii="Courier New" w:hAnsi="Courier New" w:cs="Courier New" w:hint="default"/>
      </w:rPr>
    </w:lvl>
    <w:lvl w:ilvl="5" w:tplc="400A0005" w:tentative="1">
      <w:start w:val="1"/>
      <w:numFmt w:val="bullet"/>
      <w:lvlText w:val=""/>
      <w:lvlJc w:val="left"/>
      <w:pPr>
        <w:ind w:left="5320" w:hanging="360"/>
      </w:pPr>
      <w:rPr>
        <w:rFonts w:ascii="Wingdings" w:hAnsi="Wingdings" w:hint="default"/>
      </w:rPr>
    </w:lvl>
    <w:lvl w:ilvl="6" w:tplc="400A0001" w:tentative="1">
      <w:start w:val="1"/>
      <w:numFmt w:val="bullet"/>
      <w:lvlText w:val=""/>
      <w:lvlJc w:val="left"/>
      <w:pPr>
        <w:ind w:left="6040" w:hanging="360"/>
      </w:pPr>
      <w:rPr>
        <w:rFonts w:ascii="Symbol" w:hAnsi="Symbol" w:hint="default"/>
      </w:rPr>
    </w:lvl>
    <w:lvl w:ilvl="7" w:tplc="400A0003" w:tentative="1">
      <w:start w:val="1"/>
      <w:numFmt w:val="bullet"/>
      <w:lvlText w:val="o"/>
      <w:lvlJc w:val="left"/>
      <w:pPr>
        <w:ind w:left="6760" w:hanging="360"/>
      </w:pPr>
      <w:rPr>
        <w:rFonts w:ascii="Courier New" w:hAnsi="Courier New" w:cs="Courier New" w:hint="default"/>
      </w:rPr>
    </w:lvl>
    <w:lvl w:ilvl="8" w:tplc="400A0005" w:tentative="1">
      <w:start w:val="1"/>
      <w:numFmt w:val="bullet"/>
      <w:lvlText w:val=""/>
      <w:lvlJc w:val="left"/>
      <w:pPr>
        <w:ind w:left="7480" w:hanging="360"/>
      </w:pPr>
      <w:rPr>
        <w:rFonts w:ascii="Wingdings" w:hAnsi="Wingdings" w:hint="default"/>
      </w:rPr>
    </w:lvl>
  </w:abstractNum>
  <w:abstractNum w:abstractNumId="93" w15:restartNumberingAfterBreak="0">
    <w:nsid w:val="7D60275E"/>
    <w:multiLevelType w:val="singleLevel"/>
    <w:tmpl w:val="0EC288D8"/>
    <w:lvl w:ilvl="0">
      <w:start w:val="1"/>
      <w:numFmt w:val="lowerLetter"/>
      <w:lvlText w:val="%1)"/>
      <w:lvlJc w:val="left"/>
      <w:pPr>
        <w:tabs>
          <w:tab w:val="num" w:pos="1428"/>
        </w:tabs>
        <w:ind w:left="1428" w:hanging="360"/>
      </w:pPr>
      <w:rPr>
        <w:rFonts w:hint="default"/>
      </w:rPr>
    </w:lvl>
  </w:abstractNum>
  <w:num w:numId="1">
    <w:abstractNumId w:val="19"/>
  </w:num>
  <w:num w:numId="2">
    <w:abstractNumId w:val="62"/>
  </w:num>
  <w:num w:numId="3">
    <w:abstractNumId w:val="15"/>
  </w:num>
  <w:num w:numId="4">
    <w:abstractNumId w:val="9"/>
  </w:num>
  <w:num w:numId="5">
    <w:abstractNumId w:val="54"/>
  </w:num>
  <w:num w:numId="6">
    <w:abstractNumId w:val="35"/>
  </w:num>
  <w:num w:numId="7">
    <w:abstractNumId w:val="26"/>
  </w:num>
  <w:num w:numId="8">
    <w:abstractNumId w:val="75"/>
  </w:num>
  <w:num w:numId="9">
    <w:abstractNumId w:val="40"/>
  </w:num>
  <w:num w:numId="10">
    <w:abstractNumId w:val="30"/>
  </w:num>
  <w:num w:numId="11">
    <w:abstractNumId w:val="42"/>
  </w:num>
  <w:num w:numId="12">
    <w:abstractNumId w:val="6"/>
  </w:num>
  <w:num w:numId="13">
    <w:abstractNumId w:val="32"/>
  </w:num>
  <w:num w:numId="14">
    <w:abstractNumId w:val="84"/>
  </w:num>
  <w:num w:numId="15">
    <w:abstractNumId w:val="90"/>
  </w:num>
  <w:num w:numId="16">
    <w:abstractNumId w:val="7"/>
  </w:num>
  <w:num w:numId="17">
    <w:abstractNumId w:val="38"/>
  </w:num>
  <w:num w:numId="18">
    <w:abstractNumId w:val="79"/>
  </w:num>
  <w:num w:numId="19">
    <w:abstractNumId w:val="11"/>
  </w:num>
  <w:num w:numId="20">
    <w:abstractNumId w:val="59"/>
  </w:num>
  <w:num w:numId="21">
    <w:abstractNumId w:val="18"/>
  </w:num>
  <w:num w:numId="22">
    <w:abstractNumId w:val="67"/>
  </w:num>
  <w:num w:numId="23">
    <w:abstractNumId w:val="72"/>
  </w:num>
  <w:num w:numId="24">
    <w:abstractNumId w:val="82"/>
  </w:num>
  <w:num w:numId="25">
    <w:abstractNumId w:val="31"/>
  </w:num>
  <w:num w:numId="26">
    <w:abstractNumId w:val="5"/>
  </w:num>
  <w:num w:numId="27">
    <w:abstractNumId w:val="3"/>
  </w:num>
  <w:num w:numId="28">
    <w:abstractNumId w:val="2"/>
  </w:num>
  <w:num w:numId="29">
    <w:abstractNumId w:val="1"/>
  </w:num>
  <w:num w:numId="30">
    <w:abstractNumId w:val="0"/>
  </w:num>
  <w:num w:numId="31">
    <w:abstractNumId w:val="4"/>
  </w:num>
  <w:num w:numId="32">
    <w:abstractNumId w:val="89"/>
  </w:num>
  <w:num w:numId="33">
    <w:abstractNumId w:val="83"/>
  </w:num>
  <w:num w:numId="34">
    <w:abstractNumId w:val="45"/>
  </w:num>
  <w:num w:numId="35">
    <w:abstractNumId w:val="33"/>
  </w:num>
  <w:num w:numId="36">
    <w:abstractNumId w:val="39"/>
  </w:num>
  <w:num w:numId="37">
    <w:abstractNumId w:val="61"/>
  </w:num>
  <w:num w:numId="38">
    <w:abstractNumId w:val="69"/>
  </w:num>
  <w:num w:numId="39">
    <w:abstractNumId w:val="68"/>
  </w:num>
  <w:num w:numId="40">
    <w:abstractNumId w:val="29"/>
  </w:num>
  <w:num w:numId="41">
    <w:abstractNumId w:val="50"/>
  </w:num>
  <w:num w:numId="42">
    <w:abstractNumId w:val="48"/>
  </w:num>
  <w:num w:numId="43">
    <w:abstractNumId w:val="65"/>
  </w:num>
  <w:num w:numId="44">
    <w:abstractNumId w:val="37"/>
  </w:num>
  <w:num w:numId="45">
    <w:abstractNumId w:val="24"/>
  </w:num>
  <w:num w:numId="46">
    <w:abstractNumId w:val="14"/>
  </w:num>
  <w:num w:numId="47">
    <w:abstractNumId w:val="64"/>
  </w:num>
  <w:num w:numId="48">
    <w:abstractNumId w:val="14"/>
  </w:num>
  <w:num w:numId="49">
    <w:abstractNumId w:val="60"/>
  </w:num>
  <w:num w:numId="50">
    <w:abstractNumId w:val="49"/>
  </w:num>
  <w:num w:numId="51">
    <w:abstractNumId w:val="47"/>
  </w:num>
  <w:num w:numId="52">
    <w:abstractNumId w:val="28"/>
  </w:num>
  <w:num w:numId="53">
    <w:abstractNumId w:val="70"/>
  </w:num>
  <w:num w:numId="54">
    <w:abstractNumId w:val="80"/>
  </w:num>
  <w:num w:numId="55">
    <w:abstractNumId w:val="81"/>
  </w:num>
  <w:num w:numId="56">
    <w:abstractNumId w:val="66"/>
  </w:num>
  <w:num w:numId="57">
    <w:abstractNumId w:val="73"/>
  </w:num>
  <w:num w:numId="58">
    <w:abstractNumId w:val="86"/>
  </w:num>
  <w:num w:numId="59">
    <w:abstractNumId w:val="57"/>
  </w:num>
  <w:num w:numId="60">
    <w:abstractNumId w:val="46"/>
  </w:num>
  <w:num w:numId="61">
    <w:abstractNumId w:val="36"/>
  </w:num>
  <w:num w:numId="62">
    <w:abstractNumId w:val="76"/>
  </w:num>
  <w:num w:numId="63">
    <w:abstractNumId w:val="16"/>
  </w:num>
  <w:num w:numId="64">
    <w:abstractNumId w:val="44"/>
  </w:num>
  <w:num w:numId="65">
    <w:abstractNumId w:val="71"/>
  </w:num>
  <w:num w:numId="66">
    <w:abstractNumId w:val="91"/>
  </w:num>
  <w:num w:numId="67">
    <w:abstractNumId w:val="78"/>
  </w:num>
  <w:num w:numId="68">
    <w:abstractNumId w:val="43"/>
  </w:num>
  <w:num w:numId="69">
    <w:abstractNumId w:val="85"/>
  </w:num>
  <w:num w:numId="70">
    <w:abstractNumId w:val="8"/>
  </w:num>
  <w:num w:numId="71">
    <w:abstractNumId w:val="25"/>
  </w:num>
  <w:num w:numId="72">
    <w:abstractNumId w:val="12"/>
  </w:num>
  <w:num w:numId="73">
    <w:abstractNumId w:val="52"/>
  </w:num>
  <w:num w:numId="74">
    <w:abstractNumId w:val="21"/>
  </w:num>
  <w:num w:numId="75">
    <w:abstractNumId w:val="34"/>
  </w:num>
  <w:num w:numId="76">
    <w:abstractNumId w:val="77"/>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num>
  <w:num w:numId="79">
    <w:abstractNumId w:val="27"/>
  </w:num>
  <w:num w:numId="80">
    <w:abstractNumId w:val="88"/>
  </w:num>
  <w:num w:numId="81">
    <w:abstractNumId w:val="51"/>
  </w:num>
  <w:num w:numId="82">
    <w:abstractNumId w:val="17"/>
  </w:num>
  <w:num w:numId="83">
    <w:abstractNumId w:val="55"/>
  </w:num>
  <w:num w:numId="84">
    <w:abstractNumId w:val="20"/>
  </w:num>
  <w:num w:numId="85">
    <w:abstractNumId w:val="93"/>
    <w:lvlOverride w:ilvl="0">
      <w:startOverride w:val="1"/>
    </w:lvlOverride>
  </w:num>
  <w:num w:numId="86">
    <w:abstractNumId w:val="56"/>
  </w:num>
  <w:num w:numId="87">
    <w:abstractNumId w:val="10"/>
  </w:num>
  <w:num w:numId="88">
    <w:abstractNumId w:val="13"/>
  </w:num>
  <w:num w:numId="89">
    <w:abstractNumId w:val="23"/>
  </w:num>
  <w:num w:numId="90">
    <w:abstractNumId w:val="87"/>
  </w:num>
  <w:num w:numId="91">
    <w:abstractNumId w:val="63"/>
  </w:num>
  <w:num w:numId="92">
    <w:abstractNumId w:val="53"/>
  </w:num>
  <w:num w:numId="93">
    <w:abstractNumId w:val="92"/>
  </w:num>
  <w:num w:numId="94">
    <w:abstractNumId w:val="41"/>
  </w:num>
  <w:num w:numId="95">
    <w:abstractNumId w:val="22"/>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305"/>
    <w:rsid w:val="00025435"/>
    <w:rsid w:val="00027419"/>
    <w:rsid w:val="00030F66"/>
    <w:rsid w:val="00031723"/>
    <w:rsid w:val="000318CF"/>
    <w:rsid w:val="00032730"/>
    <w:rsid w:val="00033A54"/>
    <w:rsid w:val="0003558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3F54"/>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890"/>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A89"/>
    <w:rsid w:val="001F4B23"/>
    <w:rsid w:val="001F5726"/>
    <w:rsid w:val="001F64A6"/>
    <w:rsid w:val="001F69C7"/>
    <w:rsid w:val="001F7914"/>
    <w:rsid w:val="001F7EC0"/>
    <w:rsid w:val="00200CFC"/>
    <w:rsid w:val="00202D98"/>
    <w:rsid w:val="0020330D"/>
    <w:rsid w:val="0020342D"/>
    <w:rsid w:val="00204F94"/>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55D7"/>
    <w:rsid w:val="00246927"/>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910F7"/>
    <w:rsid w:val="0029181F"/>
    <w:rsid w:val="002919FE"/>
    <w:rsid w:val="00291A12"/>
    <w:rsid w:val="00292FC9"/>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6061"/>
    <w:rsid w:val="002D796C"/>
    <w:rsid w:val="002E3805"/>
    <w:rsid w:val="002E3F78"/>
    <w:rsid w:val="002E50D3"/>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584"/>
    <w:rsid w:val="00306B43"/>
    <w:rsid w:val="003070B2"/>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4A52"/>
    <w:rsid w:val="00346F7C"/>
    <w:rsid w:val="0034738C"/>
    <w:rsid w:val="00350580"/>
    <w:rsid w:val="00350ABF"/>
    <w:rsid w:val="00351E8A"/>
    <w:rsid w:val="00352D99"/>
    <w:rsid w:val="00356A78"/>
    <w:rsid w:val="00357302"/>
    <w:rsid w:val="0036063A"/>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3047"/>
    <w:rsid w:val="00384BF3"/>
    <w:rsid w:val="00384D30"/>
    <w:rsid w:val="003851CB"/>
    <w:rsid w:val="0038590B"/>
    <w:rsid w:val="00386264"/>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A639C"/>
    <w:rsid w:val="003B0F48"/>
    <w:rsid w:val="003B0FFC"/>
    <w:rsid w:val="003B1A89"/>
    <w:rsid w:val="003B1C27"/>
    <w:rsid w:val="003B2EFC"/>
    <w:rsid w:val="003B391B"/>
    <w:rsid w:val="003B4922"/>
    <w:rsid w:val="003B557E"/>
    <w:rsid w:val="003B68D2"/>
    <w:rsid w:val="003B6D59"/>
    <w:rsid w:val="003B7963"/>
    <w:rsid w:val="003C092D"/>
    <w:rsid w:val="003C3A20"/>
    <w:rsid w:val="003C5155"/>
    <w:rsid w:val="003C5806"/>
    <w:rsid w:val="003C5B41"/>
    <w:rsid w:val="003C5FDA"/>
    <w:rsid w:val="003C74E8"/>
    <w:rsid w:val="003D0AA9"/>
    <w:rsid w:val="003D0FA2"/>
    <w:rsid w:val="003D31AE"/>
    <w:rsid w:val="003E0044"/>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0F8D"/>
    <w:rsid w:val="00421258"/>
    <w:rsid w:val="00421B10"/>
    <w:rsid w:val="004221B7"/>
    <w:rsid w:val="00422236"/>
    <w:rsid w:val="0042295F"/>
    <w:rsid w:val="00423FCC"/>
    <w:rsid w:val="00424348"/>
    <w:rsid w:val="00425B5F"/>
    <w:rsid w:val="004311CD"/>
    <w:rsid w:val="00431A29"/>
    <w:rsid w:val="004323AF"/>
    <w:rsid w:val="004328D2"/>
    <w:rsid w:val="0043307E"/>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0AE2"/>
    <w:rsid w:val="004A21FC"/>
    <w:rsid w:val="004A2791"/>
    <w:rsid w:val="004A2CAB"/>
    <w:rsid w:val="004A44CF"/>
    <w:rsid w:val="004A5A77"/>
    <w:rsid w:val="004B100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32"/>
    <w:rsid w:val="005002E7"/>
    <w:rsid w:val="005005B5"/>
    <w:rsid w:val="00500BA5"/>
    <w:rsid w:val="00502F10"/>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1D74"/>
    <w:rsid w:val="005D2B44"/>
    <w:rsid w:val="005D3D63"/>
    <w:rsid w:val="005D5954"/>
    <w:rsid w:val="005D5FC6"/>
    <w:rsid w:val="005D7A06"/>
    <w:rsid w:val="005E17EB"/>
    <w:rsid w:val="005E241B"/>
    <w:rsid w:val="005E2527"/>
    <w:rsid w:val="005E43A1"/>
    <w:rsid w:val="005E43C2"/>
    <w:rsid w:val="005E6847"/>
    <w:rsid w:val="005E6A29"/>
    <w:rsid w:val="005E6EF8"/>
    <w:rsid w:val="005E72D5"/>
    <w:rsid w:val="005F0CCD"/>
    <w:rsid w:val="005F0F9D"/>
    <w:rsid w:val="005F2455"/>
    <w:rsid w:val="005F670E"/>
    <w:rsid w:val="005F6E86"/>
    <w:rsid w:val="005F7EE9"/>
    <w:rsid w:val="0060167E"/>
    <w:rsid w:val="00601692"/>
    <w:rsid w:val="00602067"/>
    <w:rsid w:val="00602124"/>
    <w:rsid w:val="0060225D"/>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208F0"/>
    <w:rsid w:val="006209C2"/>
    <w:rsid w:val="006215BD"/>
    <w:rsid w:val="00621FC6"/>
    <w:rsid w:val="00622F00"/>
    <w:rsid w:val="00623DF2"/>
    <w:rsid w:val="00624215"/>
    <w:rsid w:val="0062490B"/>
    <w:rsid w:val="006269D8"/>
    <w:rsid w:val="00627160"/>
    <w:rsid w:val="00627383"/>
    <w:rsid w:val="006277C0"/>
    <w:rsid w:val="00627A1D"/>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33BC"/>
    <w:rsid w:val="0064360E"/>
    <w:rsid w:val="00643805"/>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A0FD4"/>
    <w:rsid w:val="006A145F"/>
    <w:rsid w:val="006A1AA2"/>
    <w:rsid w:val="006A4331"/>
    <w:rsid w:val="006A4ADF"/>
    <w:rsid w:val="006A5FFC"/>
    <w:rsid w:val="006A7703"/>
    <w:rsid w:val="006A7A3B"/>
    <w:rsid w:val="006A7C6F"/>
    <w:rsid w:val="006A7C7F"/>
    <w:rsid w:val="006B0DD8"/>
    <w:rsid w:val="006B262C"/>
    <w:rsid w:val="006B349D"/>
    <w:rsid w:val="006B3E8C"/>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172"/>
    <w:rsid w:val="00704554"/>
    <w:rsid w:val="00705043"/>
    <w:rsid w:val="00705116"/>
    <w:rsid w:val="00710C7D"/>
    <w:rsid w:val="00711A0D"/>
    <w:rsid w:val="00712CC3"/>
    <w:rsid w:val="00713EA2"/>
    <w:rsid w:val="00714442"/>
    <w:rsid w:val="00714C5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0D9C"/>
    <w:rsid w:val="00761B73"/>
    <w:rsid w:val="00763CBD"/>
    <w:rsid w:val="0076427F"/>
    <w:rsid w:val="0076644D"/>
    <w:rsid w:val="007668F5"/>
    <w:rsid w:val="00766919"/>
    <w:rsid w:val="00766AEF"/>
    <w:rsid w:val="00770745"/>
    <w:rsid w:val="00771382"/>
    <w:rsid w:val="00771981"/>
    <w:rsid w:val="00771D72"/>
    <w:rsid w:val="00774221"/>
    <w:rsid w:val="0077536D"/>
    <w:rsid w:val="00777086"/>
    <w:rsid w:val="007811B5"/>
    <w:rsid w:val="00781278"/>
    <w:rsid w:val="00781C35"/>
    <w:rsid w:val="00783AAF"/>
    <w:rsid w:val="00783AF2"/>
    <w:rsid w:val="007840F6"/>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667A"/>
    <w:rsid w:val="007A68E7"/>
    <w:rsid w:val="007A7D04"/>
    <w:rsid w:val="007B0DD5"/>
    <w:rsid w:val="007B15EA"/>
    <w:rsid w:val="007B1A2C"/>
    <w:rsid w:val="007B20E4"/>
    <w:rsid w:val="007B2FF2"/>
    <w:rsid w:val="007B3812"/>
    <w:rsid w:val="007B57AE"/>
    <w:rsid w:val="007B70CA"/>
    <w:rsid w:val="007B7FFB"/>
    <w:rsid w:val="007C1145"/>
    <w:rsid w:val="007C128C"/>
    <w:rsid w:val="007C265D"/>
    <w:rsid w:val="007C26BB"/>
    <w:rsid w:val="007C3F0E"/>
    <w:rsid w:val="007C423F"/>
    <w:rsid w:val="007C45BF"/>
    <w:rsid w:val="007C5D76"/>
    <w:rsid w:val="007C61E3"/>
    <w:rsid w:val="007C6A75"/>
    <w:rsid w:val="007D0847"/>
    <w:rsid w:val="007D0CE2"/>
    <w:rsid w:val="007D1055"/>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9D9"/>
    <w:rsid w:val="00802AB7"/>
    <w:rsid w:val="008032C5"/>
    <w:rsid w:val="00805CF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542"/>
    <w:rsid w:val="00830B90"/>
    <w:rsid w:val="0083113C"/>
    <w:rsid w:val="008318EE"/>
    <w:rsid w:val="00832CF8"/>
    <w:rsid w:val="00832E00"/>
    <w:rsid w:val="00833B50"/>
    <w:rsid w:val="0083557D"/>
    <w:rsid w:val="00835609"/>
    <w:rsid w:val="00836A59"/>
    <w:rsid w:val="00836E99"/>
    <w:rsid w:val="00837781"/>
    <w:rsid w:val="0084523A"/>
    <w:rsid w:val="00846E5B"/>
    <w:rsid w:val="00847354"/>
    <w:rsid w:val="008477B9"/>
    <w:rsid w:val="00850696"/>
    <w:rsid w:val="008509DB"/>
    <w:rsid w:val="00851BA5"/>
    <w:rsid w:val="00852C13"/>
    <w:rsid w:val="00852E95"/>
    <w:rsid w:val="00854606"/>
    <w:rsid w:val="0085497E"/>
    <w:rsid w:val="00855916"/>
    <w:rsid w:val="00856019"/>
    <w:rsid w:val="008571F7"/>
    <w:rsid w:val="0085764F"/>
    <w:rsid w:val="008616E7"/>
    <w:rsid w:val="00861A3E"/>
    <w:rsid w:val="0086254A"/>
    <w:rsid w:val="0086293A"/>
    <w:rsid w:val="008630BE"/>
    <w:rsid w:val="0086436A"/>
    <w:rsid w:val="008648F2"/>
    <w:rsid w:val="00864D17"/>
    <w:rsid w:val="008675D7"/>
    <w:rsid w:val="00871D2F"/>
    <w:rsid w:val="008720DF"/>
    <w:rsid w:val="008722C4"/>
    <w:rsid w:val="00872910"/>
    <w:rsid w:val="008763D2"/>
    <w:rsid w:val="008771AF"/>
    <w:rsid w:val="0087790B"/>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D6E"/>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39C1"/>
    <w:rsid w:val="008D6277"/>
    <w:rsid w:val="008E0530"/>
    <w:rsid w:val="008E078C"/>
    <w:rsid w:val="008E36AE"/>
    <w:rsid w:val="008E48AF"/>
    <w:rsid w:val="008E4F29"/>
    <w:rsid w:val="008E7E91"/>
    <w:rsid w:val="008E7FEB"/>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83D"/>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190"/>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3C3"/>
    <w:rsid w:val="0099081F"/>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5CF1"/>
    <w:rsid w:val="00AA6090"/>
    <w:rsid w:val="00AA62C8"/>
    <w:rsid w:val="00AA67F6"/>
    <w:rsid w:val="00AA6B0E"/>
    <w:rsid w:val="00AA6DBB"/>
    <w:rsid w:val="00AA7175"/>
    <w:rsid w:val="00AB0318"/>
    <w:rsid w:val="00AB266D"/>
    <w:rsid w:val="00AB2754"/>
    <w:rsid w:val="00AB2B80"/>
    <w:rsid w:val="00AB327D"/>
    <w:rsid w:val="00AB49A1"/>
    <w:rsid w:val="00AB4C09"/>
    <w:rsid w:val="00AB5073"/>
    <w:rsid w:val="00AB5EBA"/>
    <w:rsid w:val="00AC1EBE"/>
    <w:rsid w:val="00AC206A"/>
    <w:rsid w:val="00AC45DE"/>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2D"/>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0C0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3F5"/>
    <w:rsid w:val="00BD05B9"/>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E6B6E"/>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2E96"/>
    <w:rsid w:val="00C33F10"/>
    <w:rsid w:val="00C35049"/>
    <w:rsid w:val="00C3550B"/>
    <w:rsid w:val="00C356C2"/>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2F9B"/>
    <w:rsid w:val="00C53100"/>
    <w:rsid w:val="00C54A6A"/>
    <w:rsid w:val="00C54D02"/>
    <w:rsid w:val="00C567C1"/>
    <w:rsid w:val="00C56950"/>
    <w:rsid w:val="00C5782E"/>
    <w:rsid w:val="00C60342"/>
    <w:rsid w:val="00C607BD"/>
    <w:rsid w:val="00C65536"/>
    <w:rsid w:val="00C65EA5"/>
    <w:rsid w:val="00C662AF"/>
    <w:rsid w:val="00C6706C"/>
    <w:rsid w:val="00C70889"/>
    <w:rsid w:val="00C71820"/>
    <w:rsid w:val="00C71870"/>
    <w:rsid w:val="00C72143"/>
    <w:rsid w:val="00C72A54"/>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26D3"/>
    <w:rsid w:val="00CC3E11"/>
    <w:rsid w:val="00CC484B"/>
    <w:rsid w:val="00CC6077"/>
    <w:rsid w:val="00CC61E5"/>
    <w:rsid w:val="00CC72BD"/>
    <w:rsid w:val="00CD2126"/>
    <w:rsid w:val="00CD2593"/>
    <w:rsid w:val="00CD36F4"/>
    <w:rsid w:val="00CD4C41"/>
    <w:rsid w:val="00CD5531"/>
    <w:rsid w:val="00CE1498"/>
    <w:rsid w:val="00CE1504"/>
    <w:rsid w:val="00CE32D9"/>
    <w:rsid w:val="00CE68E2"/>
    <w:rsid w:val="00CE74FF"/>
    <w:rsid w:val="00CE76C2"/>
    <w:rsid w:val="00CE7768"/>
    <w:rsid w:val="00CF4739"/>
    <w:rsid w:val="00CF55DC"/>
    <w:rsid w:val="00CF56C6"/>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294E"/>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4D5"/>
    <w:rsid w:val="00D545E4"/>
    <w:rsid w:val="00D56A57"/>
    <w:rsid w:val="00D577C6"/>
    <w:rsid w:val="00D614ED"/>
    <w:rsid w:val="00D621D9"/>
    <w:rsid w:val="00D62C66"/>
    <w:rsid w:val="00D6306A"/>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4E1E"/>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922"/>
    <w:rsid w:val="00DB3CC0"/>
    <w:rsid w:val="00DB463A"/>
    <w:rsid w:val="00DB4642"/>
    <w:rsid w:val="00DB663C"/>
    <w:rsid w:val="00DC0C5D"/>
    <w:rsid w:val="00DC2204"/>
    <w:rsid w:val="00DC274B"/>
    <w:rsid w:val="00DC531E"/>
    <w:rsid w:val="00DC70F3"/>
    <w:rsid w:val="00DC712B"/>
    <w:rsid w:val="00DC7D6D"/>
    <w:rsid w:val="00DC7E55"/>
    <w:rsid w:val="00DD04BC"/>
    <w:rsid w:val="00DD0D16"/>
    <w:rsid w:val="00DD286F"/>
    <w:rsid w:val="00DD39C0"/>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2E4"/>
    <w:rsid w:val="00E21D05"/>
    <w:rsid w:val="00E21E02"/>
    <w:rsid w:val="00E22B6A"/>
    <w:rsid w:val="00E23BA5"/>
    <w:rsid w:val="00E246CF"/>
    <w:rsid w:val="00E25686"/>
    <w:rsid w:val="00E3012C"/>
    <w:rsid w:val="00E33928"/>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38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DA9"/>
    <w:rsid w:val="00EB5BE1"/>
    <w:rsid w:val="00EB5F11"/>
    <w:rsid w:val="00EB600E"/>
    <w:rsid w:val="00EB7C81"/>
    <w:rsid w:val="00EC05B7"/>
    <w:rsid w:val="00EC0C36"/>
    <w:rsid w:val="00EC1972"/>
    <w:rsid w:val="00EC2114"/>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BE1"/>
    <w:rsid w:val="00F44D86"/>
    <w:rsid w:val="00F45A83"/>
    <w:rsid w:val="00F46E0B"/>
    <w:rsid w:val="00F476DE"/>
    <w:rsid w:val="00F523B9"/>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653E"/>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AF1D6"/>
  <w15:docId w15:val="{E69CF493-21B9-408D-ABFE-DDE21C3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8"/>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Theme="minorHAnsi" w:eastAsiaTheme="minorHAnsi" w:hAnsiTheme="minorHAnsi" w:cstheme="minorBidi"/>
      <w:sz w:val="22"/>
      <w:szCs w:val="22"/>
      <w:lang w:val="en-US"/>
    </w:rPr>
  </w:style>
  <w:style w:type="paragraph" w:customStyle="1" w:styleId="CUadro">
    <w:name w:val="CU adro"/>
    <w:autoRedefine/>
    <w:rsid w:val="004B100C"/>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4B100C"/>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4B100C"/>
    <w:pPr>
      <w:spacing w:after="0" w:line="240" w:lineRule="auto"/>
      <w:jc w:val="center"/>
    </w:pPr>
    <w:rPr>
      <w:rFonts w:ascii="Arial Narrow" w:hAnsi="Arial Narrow"/>
      <w:sz w:val="16"/>
      <w:lang w:val="es-ES"/>
    </w:rPr>
  </w:style>
  <w:style w:type="paragraph" w:customStyle="1" w:styleId="CUEncabezado">
    <w:name w:val="CU Encabezado"/>
    <w:autoRedefine/>
    <w:rsid w:val="004B100C"/>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4B100C"/>
    <w:rPr>
      <w:color w:val="FF0000"/>
    </w:rPr>
  </w:style>
  <w:style w:type="paragraph" w:customStyle="1" w:styleId="Fuente">
    <w:name w:val="Fuente"/>
    <w:autoRedefine/>
    <w:rsid w:val="004B100C"/>
    <w:pPr>
      <w:spacing w:after="0" w:line="240" w:lineRule="auto"/>
    </w:pPr>
    <w:rPr>
      <w:rFonts w:ascii="Arial Narrow" w:eastAsia="Calibri" w:hAnsi="Arial Narrow" w:cs="Times New Roman"/>
      <w:noProof/>
      <w:sz w:val="14"/>
      <w:lang w:val="es-ES" w:eastAsia="es-ES"/>
    </w:rPr>
  </w:style>
  <w:style w:type="character" w:styleId="Ttulodellibro">
    <w:name w:val="Book Title"/>
    <w:basedOn w:val="Fuentedeprrafopredeter"/>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eastAsiaTheme="majorEastAsia" w:hAnsi="Helvetica LT Std" w:cstheme="majorBidi"/>
      <w:kern w:val="0"/>
      <w:sz w:val="26"/>
      <w:szCs w:val="28"/>
      <w:u w:val="single"/>
      <w:lang w:val="es-ES_tradnl" w:eastAsia="es-ES"/>
    </w:rPr>
  </w:style>
  <w:style w:type="character" w:customStyle="1" w:styleId="TITULOSCar">
    <w:name w:val="TITULOS Car"/>
    <w:basedOn w:val="Fuentedeprrafopredeter"/>
    <w:link w:val="TITULOS"/>
    <w:rsid w:val="004B100C"/>
    <w:rPr>
      <w:rFonts w:ascii="Helvetica LT Std" w:eastAsiaTheme="majorEastAsia" w:hAnsi="Helvetica LT Std" w:cstheme="majorBidi"/>
      <w:b/>
      <w:bCs/>
      <w:sz w:val="26"/>
      <w:szCs w:val="28"/>
      <w:u w:val="single"/>
      <w:lang w:val="es-ES_tradnl" w:eastAsia="es-ES"/>
    </w:rPr>
  </w:style>
  <w:style w:type="numbering" w:customStyle="1" w:styleId="Sinlista4">
    <w:name w:val="Sin lista4"/>
    <w:next w:val="Sinlista"/>
    <w:uiPriority w:val="99"/>
    <w:semiHidden/>
    <w:unhideWhenUsed/>
    <w:rsid w:val="00DB3922"/>
  </w:style>
  <w:style w:type="table" w:customStyle="1" w:styleId="Tablaconcuadrcula40">
    <w:name w:val="Tabla con cuadrícula4"/>
    <w:basedOn w:val="Tablanormal"/>
    <w:next w:val="Tablaconcuadrcula"/>
    <w:rsid w:val="00DB39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DB3922"/>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62">
    <w:name w:val="Estilo62"/>
    <w:rsid w:val="00DB3922"/>
    <w:pPr>
      <w:numPr>
        <w:numId w:val="13"/>
      </w:numPr>
    </w:pPr>
  </w:style>
  <w:style w:type="table" w:customStyle="1" w:styleId="Listaclara-nfasis113">
    <w:name w:val="Lista clara - Énfasis 113"/>
    <w:basedOn w:val="Tablanormal"/>
    <w:uiPriority w:val="61"/>
    <w:rsid w:val="00DB392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DB3922"/>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DB3922"/>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ArtculoSeccin2">
    <w:name w:val="Artículo / Sección2"/>
    <w:basedOn w:val="Sinlista"/>
    <w:next w:val="ArtculoSeccin"/>
    <w:uiPriority w:val="99"/>
    <w:rsid w:val="00DB3922"/>
    <w:pPr>
      <w:numPr>
        <w:numId w:val="33"/>
      </w:numPr>
    </w:pPr>
  </w:style>
  <w:style w:type="numbering" w:customStyle="1" w:styleId="EstiloVieta2Esquemanumerado8pt2">
    <w:name w:val="Estilo Viñeta 2 + Esquema numerado 8 pt2"/>
    <w:basedOn w:val="Sinlista"/>
    <w:rsid w:val="00DB3922"/>
    <w:pPr>
      <w:numPr>
        <w:numId w:val="23"/>
      </w:numPr>
    </w:pPr>
  </w:style>
  <w:style w:type="numbering" w:customStyle="1" w:styleId="1111112">
    <w:name w:val="1 / 1.1 / 1.1.12"/>
    <w:basedOn w:val="Sinlista"/>
    <w:next w:val="111111"/>
    <w:uiPriority w:val="99"/>
    <w:rsid w:val="00DB3922"/>
    <w:pPr>
      <w:numPr>
        <w:numId w:val="24"/>
      </w:numPr>
    </w:pPr>
  </w:style>
  <w:style w:type="table" w:customStyle="1" w:styleId="Tablabsica13">
    <w:name w:val="Tabla básica 13"/>
    <w:basedOn w:val="Tablanormal"/>
    <w:next w:val="Tablabsica1"/>
    <w:uiPriority w:val="99"/>
    <w:rsid w:val="00DB3922"/>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DB3922"/>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DB3922"/>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DB3922"/>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DB3922"/>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DB3922"/>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DB3922"/>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DB3922"/>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DB3922"/>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DB3922"/>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DB3922"/>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DB3922"/>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DB3922"/>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DB3922"/>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DB3922"/>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DB3922"/>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DB3922"/>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DB3922"/>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DB3922"/>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DB3922"/>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DB3922"/>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DB3922"/>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DB3922"/>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DB3922"/>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2">
    <w:name w:val="1 / a / i2"/>
    <w:basedOn w:val="Sinlista"/>
    <w:next w:val="1ai"/>
    <w:uiPriority w:val="99"/>
    <w:unhideWhenUsed/>
    <w:rsid w:val="00DB3922"/>
    <w:pPr>
      <w:numPr>
        <w:numId w:val="38"/>
      </w:numPr>
    </w:pPr>
  </w:style>
  <w:style w:type="numbering" w:customStyle="1" w:styleId="Sinlista13">
    <w:name w:val="Sin lista13"/>
    <w:next w:val="Sinlista"/>
    <w:uiPriority w:val="99"/>
    <w:semiHidden/>
    <w:unhideWhenUsed/>
    <w:rsid w:val="00DB3922"/>
  </w:style>
  <w:style w:type="table" w:customStyle="1" w:styleId="Tablaconcuadrcula130">
    <w:name w:val="Tabla con cuadrícula13"/>
    <w:basedOn w:val="Tablanormal"/>
    <w:next w:val="Tablaconcuadrcula"/>
    <w:rsid w:val="00DB3922"/>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DB392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BD93-327F-4792-990D-0C2970BF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5115</Words>
  <Characters>28134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Celida Acosta Diaz</cp:lastModifiedBy>
  <cp:revision>3</cp:revision>
  <cp:lastPrinted>2018-03-01T22:05:00Z</cp:lastPrinted>
  <dcterms:created xsi:type="dcterms:W3CDTF">2018-03-01T22:06:00Z</dcterms:created>
  <dcterms:modified xsi:type="dcterms:W3CDTF">2018-03-01T22:17:00Z</dcterms:modified>
</cp:coreProperties>
</file>